
<file path=[Content_Types].xml><?xml version="1.0" encoding="utf-8"?>
<Types xmlns="http://schemas.openxmlformats.org/package/2006/content-types">
  <Default Extension="bin" ContentType="application/vnd.openxmlformats-officedocument.oleObject"/>
  <Default Extension="png" ContentType="image/png"/>
  <Default Extension="wmf" ContentType="image/x-w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theme/themeOverride1.xml" ContentType="application/vnd.openxmlformats-officedocument.themeOverrid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A317FD" w:rsidRPr="00A5330F" w:rsidRDefault="00A317FD" w:rsidP="00A317FD">
      <w:pPr>
        <w:widowControl w:val="0"/>
        <w:autoSpaceDE w:val="0"/>
        <w:autoSpaceDN w:val="0"/>
        <w:spacing w:before="71" w:after="0" w:line="240" w:lineRule="auto"/>
        <w:ind w:left="1454" w:right="902"/>
        <w:jc w:val="center"/>
        <w:rPr>
          <w:rFonts w:ascii="Times New Roman" w:eastAsia="Times New Roman" w:hAnsi="Times New Roman" w:cs="Times New Roman"/>
          <w:b/>
          <w:sz w:val="24"/>
        </w:rPr>
      </w:pPr>
      <w:r w:rsidRPr="00A5330F">
        <w:rPr>
          <w:rFonts w:ascii="Times New Roman" w:eastAsia="Times New Roman" w:hAnsi="Times New Roman" w:cs="Times New Roman"/>
          <w:b/>
          <w:sz w:val="24"/>
        </w:rPr>
        <w:t>НАЦІОНАЛЬНИЙ</w:t>
      </w:r>
      <w:r w:rsidRPr="00A5330F">
        <w:rPr>
          <w:rFonts w:ascii="Times New Roman" w:eastAsia="Times New Roman" w:hAnsi="Times New Roman" w:cs="Times New Roman"/>
          <w:b/>
          <w:spacing w:val="-7"/>
          <w:sz w:val="24"/>
        </w:rPr>
        <w:t xml:space="preserve"> </w:t>
      </w:r>
      <w:r w:rsidRPr="00A5330F">
        <w:rPr>
          <w:rFonts w:ascii="Times New Roman" w:eastAsia="Times New Roman" w:hAnsi="Times New Roman" w:cs="Times New Roman"/>
          <w:b/>
          <w:sz w:val="24"/>
        </w:rPr>
        <w:t>ТЕХНІЧНИЙ</w:t>
      </w:r>
      <w:r w:rsidRPr="00A5330F">
        <w:rPr>
          <w:rFonts w:ascii="Times New Roman" w:eastAsia="Times New Roman" w:hAnsi="Times New Roman" w:cs="Times New Roman"/>
          <w:b/>
          <w:spacing w:val="-10"/>
          <w:sz w:val="24"/>
        </w:rPr>
        <w:t xml:space="preserve"> </w:t>
      </w:r>
      <w:r w:rsidRPr="00A5330F">
        <w:rPr>
          <w:rFonts w:ascii="Times New Roman" w:eastAsia="Times New Roman" w:hAnsi="Times New Roman" w:cs="Times New Roman"/>
          <w:b/>
          <w:sz w:val="24"/>
        </w:rPr>
        <w:t>УНІВЕРСИТЕТ</w:t>
      </w:r>
      <w:r w:rsidRPr="00A5330F">
        <w:rPr>
          <w:rFonts w:ascii="Times New Roman" w:eastAsia="Times New Roman" w:hAnsi="Times New Roman" w:cs="Times New Roman"/>
          <w:b/>
          <w:spacing w:val="-6"/>
          <w:sz w:val="24"/>
        </w:rPr>
        <w:t xml:space="preserve"> </w:t>
      </w:r>
      <w:r w:rsidRPr="00A5330F">
        <w:rPr>
          <w:rFonts w:ascii="Times New Roman" w:eastAsia="Times New Roman" w:hAnsi="Times New Roman" w:cs="Times New Roman"/>
          <w:b/>
          <w:spacing w:val="-2"/>
          <w:sz w:val="24"/>
        </w:rPr>
        <w:t>УКРАЇНИ</w:t>
      </w:r>
    </w:p>
    <w:p w:rsidR="00A317FD" w:rsidRPr="00A5330F" w:rsidRDefault="00A317FD" w:rsidP="00A317FD">
      <w:pPr>
        <w:widowControl w:val="0"/>
        <w:autoSpaceDE w:val="0"/>
        <w:autoSpaceDN w:val="0"/>
        <w:spacing w:before="5" w:after="0" w:line="237" w:lineRule="auto"/>
        <w:ind w:left="3282" w:right="2720"/>
        <w:jc w:val="center"/>
        <w:rPr>
          <w:rFonts w:ascii="Times New Roman" w:eastAsia="Times New Roman" w:hAnsi="Times New Roman" w:cs="Times New Roman"/>
          <w:b/>
          <w:sz w:val="24"/>
        </w:rPr>
      </w:pPr>
      <w:r w:rsidRPr="00A5330F">
        <w:rPr>
          <w:rFonts w:ascii="Times New Roman" w:eastAsia="Times New Roman" w:hAnsi="Times New Roman" w:cs="Times New Roman"/>
          <w:b/>
          <w:sz w:val="24"/>
        </w:rPr>
        <w:t>«КИЇВСЬКИЙ</w:t>
      </w:r>
      <w:r w:rsidRPr="00A5330F">
        <w:rPr>
          <w:rFonts w:ascii="Times New Roman" w:eastAsia="Times New Roman" w:hAnsi="Times New Roman" w:cs="Times New Roman"/>
          <w:b/>
          <w:spacing w:val="-15"/>
          <w:sz w:val="24"/>
        </w:rPr>
        <w:t xml:space="preserve"> </w:t>
      </w:r>
      <w:r w:rsidRPr="00A5330F">
        <w:rPr>
          <w:rFonts w:ascii="Times New Roman" w:eastAsia="Times New Roman" w:hAnsi="Times New Roman" w:cs="Times New Roman"/>
          <w:b/>
          <w:sz w:val="24"/>
        </w:rPr>
        <w:t>ПОЛІТЕХНІЧНИЙ</w:t>
      </w:r>
      <w:r w:rsidRPr="00A5330F">
        <w:rPr>
          <w:rFonts w:ascii="Times New Roman" w:eastAsia="Times New Roman" w:hAnsi="Times New Roman" w:cs="Times New Roman"/>
          <w:b/>
          <w:spacing w:val="-15"/>
          <w:sz w:val="24"/>
        </w:rPr>
        <w:t xml:space="preserve"> </w:t>
      </w:r>
      <w:r w:rsidRPr="00A5330F">
        <w:rPr>
          <w:rFonts w:ascii="Times New Roman" w:eastAsia="Times New Roman" w:hAnsi="Times New Roman" w:cs="Times New Roman"/>
          <w:b/>
          <w:sz w:val="24"/>
        </w:rPr>
        <w:t>ІНСТИТУТ імені ІГОРЯ СІКОРСЬКОГО»</w:t>
      </w:r>
    </w:p>
    <w:p w:rsidR="00A317FD" w:rsidRPr="00A5330F" w:rsidRDefault="00A317FD" w:rsidP="00A317FD">
      <w:pPr>
        <w:widowControl w:val="0"/>
        <w:autoSpaceDE w:val="0"/>
        <w:autoSpaceDN w:val="0"/>
        <w:spacing w:before="1" w:after="0" w:line="240" w:lineRule="auto"/>
        <w:rPr>
          <w:rFonts w:ascii="Times New Roman" w:eastAsia="Times New Roman" w:hAnsi="Times New Roman" w:cs="Times New Roman"/>
          <w:b/>
          <w:sz w:val="24"/>
          <w:szCs w:val="28"/>
        </w:rPr>
      </w:pPr>
    </w:p>
    <w:p w:rsidR="00A317FD" w:rsidRPr="00A5330F" w:rsidRDefault="00A317FD" w:rsidP="00A317FD">
      <w:pPr>
        <w:widowControl w:val="0"/>
        <w:autoSpaceDE w:val="0"/>
        <w:autoSpaceDN w:val="0"/>
        <w:spacing w:after="0" w:line="379" w:lineRule="auto"/>
        <w:ind w:left="3887" w:right="3328"/>
        <w:jc w:val="center"/>
        <w:rPr>
          <w:rFonts w:ascii="Times New Roman" w:eastAsia="Times New Roman" w:hAnsi="Times New Roman" w:cs="Times New Roman"/>
          <w:b/>
          <w:sz w:val="24"/>
        </w:rPr>
      </w:pPr>
      <w:r w:rsidRPr="00A5330F">
        <w:rPr>
          <w:rFonts w:ascii="Times New Roman" w:eastAsia="Times New Roman" w:hAnsi="Times New Roman" w:cs="Times New Roman"/>
          <w:b/>
          <w:sz w:val="24"/>
        </w:rPr>
        <w:t>Факультет</w:t>
      </w:r>
      <w:r w:rsidRPr="00A5330F">
        <w:rPr>
          <w:rFonts w:ascii="Times New Roman" w:eastAsia="Times New Roman" w:hAnsi="Times New Roman" w:cs="Times New Roman"/>
          <w:b/>
          <w:spacing w:val="-15"/>
          <w:sz w:val="24"/>
        </w:rPr>
        <w:t xml:space="preserve"> </w:t>
      </w:r>
      <w:r w:rsidRPr="00A5330F">
        <w:rPr>
          <w:rFonts w:ascii="Times New Roman" w:eastAsia="Times New Roman" w:hAnsi="Times New Roman" w:cs="Times New Roman"/>
          <w:b/>
          <w:sz w:val="24"/>
        </w:rPr>
        <w:t>біотехнології</w:t>
      </w:r>
      <w:r w:rsidRPr="00A5330F">
        <w:rPr>
          <w:rFonts w:ascii="Times New Roman" w:eastAsia="Times New Roman" w:hAnsi="Times New Roman" w:cs="Times New Roman"/>
          <w:b/>
          <w:spacing w:val="-12"/>
          <w:sz w:val="24"/>
        </w:rPr>
        <w:t xml:space="preserve"> </w:t>
      </w:r>
      <w:r w:rsidRPr="00A5330F">
        <w:rPr>
          <w:rFonts w:ascii="Times New Roman" w:eastAsia="Times New Roman" w:hAnsi="Times New Roman" w:cs="Times New Roman"/>
          <w:b/>
          <w:sz w:val="24"/>
        </w:rPr>
        <w:t>і</w:t>
      </w:r>
      <w:r w:rsidRPr="00A5330F">
        <w:rPr>
          <w:rFonts w:ascii="Times New Roman" w:eastAsia="Times New Roman" w:hAnsi="Times New Roman" w:cs="Times New Roman"/>
          <w:b/>
          <w:spacing w:val="-12"/>
          <w:sz w:val="24"/>
        </w:rPr>
        <w:t xml:space="preserve"> </w:t>
      </w:r>
      <w:r w:rsidRPr="00A5330F">
        <w:rPr>
          <w:rFonts w:ascii="Times New Roman" w:eastAsia="Times New Roman" w:hAnsi="Times New Roman" w:cs="Times New Roman"/>
          <w:b/>
          <w:sz w:val="24"/>
        </w:rPr>
        <w:t>біотехніки Кафедра біотехніки та інженерії</w:t>
      </w:r>
    </w:p>
    <w:p w:rsidR="00A317FD" w:rsidRPr="00A5330F" w:rsidRDefault="00A317FD" w:rsidP="00A317FD">
      <w:pPr>
        <w:widowControl w:val="0"/>
        <w:autoSpaceDE w:val="0"/>
        <w:autoSpaceDN w:val="0"/>
        <w:spacing w:after="0" w:line="379" w:lineRule="auto"/>
        <w:jc w:val="center"/>
        <w:rPr>
          <w:rFonts w:ascii="Times New Roman" w:eastAsia="Times New Roman" w:hAnsi="Times New Roman" w:cs="Times New Roman"/>
          <w:sz w:val="24"/>
        </w:rPr>
        <w:sectPr w:rsidR="00A317FD" w:rsidRPr="00A5330F">
          <w:pgSz w:w="11910" w:h="16840"/>
          <w:pgMar w:top="1040" w:right="219" w:bottom="280" w:left="500" w:header="708" w:footer="708" w:gutter="0"/>
          <w:cols w:space="720"/>
        </w:sectPr>
      </w:pPr>
    </w:p>
    <w:p w:rsidR="00A317FD" w:rsidRPr="00A5330F" w:rsidRDefault="00A317FD" w:rsidP="00A317FD">
      <w:pPr>
        <w:widowControl w:val="0"/>
        <w:tabs>
          <w:tab w:val="left" w:pos="3725"/>
        </w:tabs>
        <w:autoSpaceDE w:val="0"/>
        <w:autoSpaceDN w:val="0"/>
        <w:spacing w:before="112" w:after="0" w:line="242" w:lineRule="auto"/>
        <w:ind w:left="1199" w:right="38"/>
        <w:rPr>
          <w:rFonts w:ascii="Times New Roman" w:eastAsia="Times New Roman" w:hAnsi="Times New Roman" w:cs="Times New Roman"/>
          <w:sz w:val="24"/>
        </w:rPr>
      </w:pPr>
      <w:r w:rsidRPr="00A5330F">
        <w:rPr>
          <w:rFonts w:ascii="Times New Roman" w:eastAsia="Times New Roman" w:hAnsi="Times New Roman" w:cs="Times New Roman"/>
          <w:sz w:val="24"/>
        </w:rPr>
        <w:lastRenderedPageBreak/>
        <w:t xml:space="preserve">«На правах рукопису» УДК </w:t>
      </w:r>
      <w:r w:rsidRPr="00A5330F">
        <w:rPr>
          <w:rFonts w:ascii="Times New Roman" w:eastAsia="Times New Roman" w:hAnsi="Times New Roman" w:cs="Times New Roman"/>
          <w:sz w:val="24"/>
          <w:u w:val="single"/>
        </w:rPr>
        <w:tab/>
      </w:r>
    </w:p>
    <w:p w:rsidR="00A317FD" w:rsidRPr="00A5330F" w:rsidRDefault="00A317FD" w:rsidP="00A317FD">
      <w:pPr>
        <w:widowControl w:val="0"/>
        <w:autoSpaceDE w:val="0"/>
        <w:autoSpaceDN w:val="0"/>
        <w:spacing w:before="11" w:after="0" w:line="240" w:lineRule="auto"/>
        <w:rPr>
          <w:rFonts w:ascii="Times New Roman" w:eastAsia="Times New Roman" w:hAnsi="Times New Roman" w:cs="Times New Roman"/>
          <w:sz w:val="33"/>
        </w:rPr>
      </w:pPr>
      <w:r w:rsidRPr="00A5330F">
        <w:rPr>
          <w:rFonts w:ascii="Times New Roman" w:eastAsia="Times New Roman" w:hAnsi="Times New Roman" w:cs="Times New Roman"/>
        </w:rPr>
        <w:br w:type="column"/>
      </w:r>
    </w:p>
    <w:p w:rsidR="00A317FD" w:rsidRPr="00A5330F" w:rsidRDefault="00A317FD" w:rsidP="00A317FD">
      <w:pPr>
        <w:widowControl w:val="0"/>
        <w:autoSpaceDE w:val="0"/>
        <w:autoSpaceDN w:val="0"/>
        <w:spacing w:after="0" w:line="360" w:lineRule="auto"/>
        <w:ind w:left="1684" w:hanging="168"/>
        <w:rPr>
          <w:rFonts w:ascii="Times New Roman" w:eastAsia="Times New Roman" w:hAnsi="Times New Roman" w:cs="Times New Roman"/>
          <w:sz w:val="24"/>
        </w:rPr>
      </w:pPr>
      <w:r w:rsidRPr="00A5330F">
        <w:rPr>
          <w:rFonts w:ascii="Times New Roman" w:eastAsia="Times New Roman" w:hAnsi="Times New Roman" w:cs="Times New Roman"/>
          <w:sz w:val="24"/>
        </w:rPr>
        <w:t>«До</w:t>
      </w:r>
      <w:r w:rsidRPr="00A5330F">
        <w:rPr>
          <w:rFonts w:ascii="Times New Roman" w:eastAsia="Times New Roman" w:hAnsi="Times New Roman" w:cs="Times New Roman"/>
          <w:spacing w:val="-15"/>
          <w:sz w:val="24"/>
        </w:rPr>
        <w:t xml:space="preserve"> </w:t>
      </w:r>
      <w:r w:rsidRPr="00A5330F">
        <w:rPr>
          <w:rFonts w:ascii="Times New Roman" w:eastAsia="Times New Roman" w:hAnsi="Times New Roman" w:cs="Times New Roman"/>
          <w:sz w:val="24"/>
        </w:rPr>
        <w:t>захисту</w:t>
      </w:r>
      <w:r w:rsidRPr="00A5330F">
        <w:rPr>
          <w:rFonts w:ascii="Times New Roman" w:eastAsia="Times New Roman" w:hAnsi="Times New Roman" w:cs="Times New Roman"/>
          <w:spacing w:val="-15"/>
          <w:sz w:val="24"/>
        </w:rPr>
        <w:t xml:space="preserve"> </w:t>
      </w:r>
      <w:r w:rsidRPr="00A5330F">
        <w:rPr>
          <w:rFonts w:ascii="Times New Roman" w:eastAsia="Times New Roman" w:hAnsi="Times New Roman" w:cs="Times New Roman"/>
          <w:sz w:val="24"/>
        </w:rPr>
        <w:t>допущено» Завідувач кафедри</w:t>
      </w:r>
    </w:p>
    <w:p w:rsidR="00A317FD" w:rsidRPr="00A5330F" w:rsidRDefault="00A317FD" w:rsidP="00A317FD">
      <w:pPr>
        <w:widowControl w:val="0"/>
        <w:tabs>
          <w:tab w:val="left" w:pos="2353"/>
          <w:tab w:val="left" w:pos="2599"/>
        </w:tabs>
        <w:autoSpaceDE w:val="0"/>
        <w:autoSpaceDN w:val="0"/>
        <w:spacing w:after="0" w:line="274" w:lineRule="exact"/>
        <w:ind w:left="1218"/>
        <w:rPr>
          <w:rFonts w:ascii="Times New Roman" w:eastAsia="Times New Roman" w:hAnsi="Times New Roman" w:cs="Times New Roman"/>
          <w:sz w:val="24"/>
        </w:rPr>
      </w:pPr>
      <w:r w:rsidRPr="00A5330F">
        <w:rPr>
          <w:rFonts w:ascii="Times New Roman" w:eastAsia="Times New Roman" w:hAnsi="Times New Roman" w:cs="Times New Roman"/>
          <w:sz w:val="24"/>
          <w:u w:val="single"/>
        </w:rPr>
        <w:tab/>
      </w:r>
      <w:r w:rsidRPr="00A5330F">
        <w:rPr>
          <w:rFonts w:ascii="Times New Roman" w:eastAsia="Times New Roman" w:hAnsi="Times New Roman" w:cs="Times New Roman"/>
          <w:sz w:val="24"/>
        </w:rPr>
        <w:tab/>
        <w:t>В.М.</w:t>
      </w:r>
      <w:r w:rsidRPr="00A5330F">
        <w:rPr>
          <w:rFonts w:ascii="Times New Roman" w:eastAsia="Times New Roman" w:hAnsi="Times New Roman" w:cs="Times New Roman"/>
          <w:spacing w:val="1"/>
          <w:sz w:val="24"/>
        </w:rPr>
        <w:t xml:space="preserve"> </w:t>
      </w:r>
      <w:r w:rsidRPr="00A5330F">
        <w:rPr>
          <w:rFonts w:ascii="Times New Roman" w:eastAsia="Times New Roman" w:hAnsi="Times New Roman" w:cs="Times New Roman"/>
          <w:spacing w:val="-2"/>
          <w:sz w:val="24"/>
        </w:rPr>
        <w:t>Мельник</w:t>
      </w:r>
    </w:p>
    <w:p w:rsidR="00A317FD" w:rsidRPr="00A5330F" w:rsidRDefault="00A317FD" w:rsidP="00A317FD">
      <w:pPr>
        <w:widowControl w:val="0"/>
        <w:tabs>
          <w:tab w:val="left" w:pos="1674"/>
          <w:tab w:val="left" w:pos="3349"/>
          <w:tab w:val="left" w:pos="3884"/>
        </w:tabs>
        <w:autoSpaceDE w:val="0"/>
        <w:autoSpaceDN w:val="0"/>
        <w:spacing w:before="137" w:after="0" w:line="240" w:lineRule="auto"/>
        <w:ind w:left="1199"/>
        <w:rPr>
          <w:rFonts w:ascii="Times New Roman" w:eastAsia="Times New Roman" w:hAnsi="Times New Roman" w:cs="Times New Roman"/>
          <w:sz w:val="24"/>
        </w:rPr>
      </w:pPr>
      <w:r w:rsidRPr="00A5330F">
        <w:rPr>
          <w:rFonts w:ascii="Times New Roman" w:eastAsia="Times New Roman" w:hAnsi="Times New Roman" w:cs="Times New Roman"/>
          <w:spacing w:val="-10"/>
          <w:sz w:val="24"/>
        </w:rPr>
        <w:t>«</w:t>
      </w:r>
      <w:r w:rsidRPr="00A5330F">
        <w:rPr>
          <w:rFonts w:ascii="Times New Roman" w:eastAsia="Times New Roman" w:hAnsi="Times New Roman" w:cs="Times New Roman"/>
          <w:sz w:val="24"/>
          <w:u w:val="single"/>
        </w:rPr>
        <w:tab/>
      </w:r>
      <w:r w:rsidRPr="00A5330F">
        <w:rPr>
          <w:rFonts w:ascii="Times New Roman" w:eastAsia="Times New Roman" w:hAnsi="Times New Roman" w:cs="Times New Roman"/>
          <w:spacing w:val="-10"/>
          <w:sz w:val="24"/>
        </w:rPr>
        <w:t>»</w:t>
      </w:r>
      <w:r w:rsidRPr="00A5330F">
        <w:rPr>
          <w:rFonts w:ascii="Times New Roman" w:eastAsia="Times New Roman" w:hAnsi="Times New Roman" w:cs="Times New Roman"/>
          <w:sz w:val="24"/>
          <w:u w:val="single"/>
        </w:rPr>
        <w:tab/>
      </w:r>
      <w:r w:rsidRPr="00A5330F">
        <w:rPr>
          <w:rFonts w:ascii="Times New Roman" w:eastAsia="Times New Roman" w:hAnsi="Times New Roman" w:cs="Times New Roman"/>
          <w:spacing w:val="-5"/>
          <w:sz w:val="24"/>
        </w:rPr>
        <w:t>20</w:t>
      </w:r>
      <w:r w:rsidRPr="00A5330F">
        <w:rPr>
          <w:rFonts w:ascii="Times New Roman" w:eastAsia="Times New Roman" w:hAnsi="Times New Roman" w:cs="Times New Roman"/>
          <w:sz w:val="24"/>
          <w:u w:val="single"/>
        </w:rPr>
        <w:t xml:space="preserve">21 </w:t>
      </w:r>
      <w:r w:rsidRPr="00A5330F">
        <w:rPr>
          <w:rFonts w:ascii="Times New Roman" w:eastAsia="Times New Roman" w:hAnsi="Times New Roman" w:cs="Times New Roman"/>
          <w:spacing w:val="-5"/>
          <w:sz w:val="24"/>
        </w:rPr>
        <w:t>р.</w:t>
      </w:r>
    </w:p>
    <w:p w:rsidR="00A317FD" w:rsidRPr="00A5330F" w:rsidRDefault="00A317FD" w:rsidP="00A317FD">
      <w:pPr>
        <w:widowControl w:val="0"/>
        <w:autoSpaceDE w:val="0"/>
        <w:autoSpaceDN w:val="0"/>
        <w:spacing w:after="0" w:line="240" w:lineRule="auto"/>
        <w:rPr>
          <w:rFonts w:ascii="Times New Roman" w:eastAsia="Times New Roman" w:hAnsi="Times New Roman" w:cs="Times New Roman"/>
          <w:sz w:val="24"/>
        </w:rPr>
        <w:sectPr w:rsidR="00A317FD" w:rsidRPr="00A5330F">
          <w:type w:val="continuous"/>
          <w:pgSz w:w="11910" w:h="16840"/>
          <w:pgMar w:top="1580" w:right="219" w:bottom="280" w:left="500" w:header="708" w:footer="708" w:gutter="0"/>
          <w:cols w:num="2" w:space="720" w:equalWidth="0">
            <w:col w:w="3766" w:space="2714"/>
            <w:col w:w="4711"/>
          </w:cols>
        </w:sectPr>
      </w:pPr>
    </w:p>
    <w:p w:rsidR="00A317FD" w:rsidRPr="00A5330F" w:rsidRDefault="00A317FD" w:rsidP="00A317FD">
      <w:pPr>
        <w:widowControl w:val="0"/>
        <w:autoSpaceDE w:val="0"/>
        <w:autoSpaceDN w:val="0"/>
        <w:spacing w:after="0" w:line="240" w:lineRule="auto"/>
        <w:rPr>
          <w:rFonts w:ascii="Times New Roman" w:eastAsia="Times New Roman" w:hAnsi="Times New Roman" w:cs="Times New Roman"/>
          <w:sz w:val="20"/>
          <w:szCs w:val="28"/>
        </w:rPr>
      </w:pPr>
    </w:p>
    <w:p w:rsidR="00A317FD" w:rsidRPr="00A5330F" w:rsidRDefault="00A317FD" w:rsidP="00A317FD">
      <w:pPr>
        <w:widowControl w:val="0"/>
        <w:autoSpaceDE w:val="0"/>
        <w:autoSpaceDN w:val="0"/>
        <w:spacing w:before="10" w:after="0" w:line="240" w:lineRule="auto"/>
        <w:rPr>
          <w:rFonts w:ascii="Times New Roman" w:eastAsia="Times New Roman" w:hAnsi="Times New Roman" w:cs="Times New Roman"/>
          <w:sz w:val="21"/>
          <w:szCs w:val="28"/>
        </w:rPr>
      </w:pPr>
    </w:p>
    <w:p w:rsidR="00A317FD" w:rsidRPr="00A5330F" w:rsidRDefault="00A317FD" w:rsidP="00A317FD">
      <w:pPr>
        <w:widowControl w:val="0"/>
        <w:autoSpaceDE w:val="0"/>
        <w:autoSpaceDN w:val="0"/>
        <w:spacing w:before="82" w:after="0" w:line="240" w:lineRule="auto"/>
        <w:ind w:left="1463" w:right="898"/>
        <w:jc w:val="center"/>
        <w:rPr>
          <w:rFonts w:ascii="Times New Roman" w:eastAsia="Times New Roman" w:hAnsi="Times New Roman" w:cs="Times New Roman"/>
          <w:b/>
          <w:sz w:val="40"/>
        </w:rPr>
      </w:pPr>
      <w:r w:rsidRPr="00A5330F">
        <w:rPr>
          <w:rFonts w:ascii="Times New Roman" w:eastAsia="Times New Roman" w:hAnsi="Times New Roman" w:cs="Times New Roman"/>
          <w:b/>
          <w:sz w:val="40"/>
        </w:rPr>
        <w:t>Магістерська</w:t>
      </w:r>
      <w:r w:rsidRPr="00A5330F">
        <w:rPr>
          <w:rFonts w:ascii="Times New Roman" w:eastAsia="Times New Roman" w:hAnsi="Times New Roman" w:cs="Times New Roman"/>
          <w:b/>
          <w:spacing w:val="-19"/>
          <w:sz w:val="40"/>
        </w:rPr>
        <w:t xml:space="preserve"> </w:t>
      </w:r>
      <w:r w:rsidRPr="00A5330F">
        <w:rPr>
          <w:rFonts w:ascii="Times New Roman" w:eastAsia="Times New Roman" w:hAnsi="Times New Roman" w:cs="Times New Roman"/>
          <w:b/>
          <w:spacing w:val="-2"/>
          <w:sz w:val="40"/>
        </w:rPr>
        <w:t>дисертація</w:t>
      </w:r>
    </w:p>
    <w:p w:rsidR="00A317FD" w:rsidRPr="00A5330F" w:rsidRDefault="00A317FD" w:rsidP="00A317FD">
      <w:pPr>
        <w:widowControl w:val="0"/>
        <w:autoSpaceDE w:val="0"/>
        <w:autoSpaceDN w:val="0"/>
        <w:spacing w:before="60" w:after="0" w:line="240" w:lineRule="auto"/>
        <w:ind w:left="1455" w:right="902"/>
        <w:jc w:val="center"/>
        <w:rPr>
          <w:rFonts w:ascii="Times New Roman" w:eastAsia="Times New Roman" w:hAnsi="Times New Roman" w:cs="Times New Roman"/>
          <w:b/>
          <w:sz w:val="28"/>
        </w:rPr>
      </w:pPr>
      <w:r w:rsidRPr="00A5330F">
        <w:rPr>
          <w:rFonts w:ascii="Times New Roman" w:eastAsia="Times New Roman" w:hAnsi="Times New Roman" w:cs="Times New Roman"/>
          <w:b/>
          <w:sz w:val="28"/>
        </w:rPr>
        <w:t>на</w:t>
      </w:r>
      <w:r w:rsidRPr="00A5330F">
        <w:rPr>
          <w:rFonts w:ascii="Times New Roman" w:eastAsia="Times New Roman" w:hAnsi="Times New Roman" w:cs="Times New Roman"/>
          <w:b/>
          <w:spacing w:val="-7"/>
          <w:sz w:val="28"/>
        </w:rPr>
        <w:t xml:space="preserve"> </w:t>
      </w:r>
      <w:r w:rsidRPr="00A5330F">
        <w:rPr>
          <w:rFonts w:ascii="Times New Roman" w:eastAsia="Times New Roman" w:hAnsi="Times New Roman" w:cs="Times New Roman"/>
          <w:b/>
          <w:sz w:val="28"/>
        </w:rPr>
        <w:t>здобуття</w:t>
      </w:r>
      <w:r w:rsidRPr="00A5330F">
        <w:rPr>
          <w:rFonts w:ascii="Times New Roman" w:eastAsia="Times New Roman" w:hAnsi="Times New Roman" w:cs="Times New Roman"/>
          <w:b/>
          <w:spacing w:val="-7"/>
          <w:sz w:val="28"/>
        </w:rPr>
        <w:t xml:space="preserve"> </w:t>
      </w:r>
      <w:r w:rsidRPr="00A5330F">
        <w:rPr>
          <w:rFonts w:ascii="Times New Roman" w:eastAsia="Times New Roman" w:hAnsi="Times New Roman" w:cs="Times New Roman"/>
          <w:b/>
          <w:sz w:val="28"/>
        </w:rPr>
        <w:t>ступеня</w:t>
      </w:r>
      <w:r w:rsidRPr="00A5330F">
        <w:rPr>
          <w:rFonts w:ascii="Times New Roman" w:eastAsia="Times New Roman" w:hAnsi="Times New Roman" w:cs="Times New Roman"/>
          <w:b/>
          <w:spacing w:val="-8"/>
          <w:sz w:val="28"/>
        </w:rPr>
        <w:t xml:space="preserve"> </w:t>
      </w:r>
      <w:r w:rsidRPr="00A5330F">
        <w:rPr>
          <w:rFonts w:ascii="Times New Roman" w:eastAsia="Times New Roman" w:hAnsi="Times New Roman" w:cs="Times New Roman"/>
          <w:b/>
          <w:spacing w:val="-2"/>
          <w:sz w:val="28"/>
        </w:rPr>
        <w:t>магістра</w:t>
      </w:r>
    </w:p>
    <w:p w:rsidR="00A317FD" w:rsidRPr="00A5330F" w:rsidRDefault="00A317FD" w:rsidP="00A317FD">
      <w:pPr>
        <w:widowControl w:val="0"/>
        <w:autoSpaceDE w:val="0"/>
        <w:autoSpaceDN w:val="0"/>
        <w:spacing w:before="163" w:after="0" w:line="240" w:lineRule="auto"/>
        <w:ind w:left="1457" w:right="902"/>
        <w:jc w:val="center"/>
        <w:rPr>
          <w:rFonts w:ascii="Times New Roman" w:eastAsia="Times New Roman" w:hAnsi="Times New Roman" w:cs="Times New Roman"/>
          <w:b/>
          <w:sz w:val="28"/>
        </w:rPr>
      </w:pPr>
      <w:r w:rsidRPr="00A5330F">
        <w:rPr>
          <w:rFonts w:ascii="Times New Roman" w:eastAsia="Times New Roman" w:hAnsi="Times New Roman" w:cs="Times New Roman"/>
          <w:b/>
          <w:sz w:val="28"/>
        </w:rPr>
        <w:t>зі</w:t>
      </w:r>
      <w:r w:rsidRPr="00A5330F">
        <w:rPr>
          <w:rFonts w:ascii="Times New Roman" w:eastAsia="Times New Roman" w:hAnsi="Times New Roman" w:cs="Times New Roman"/>
          <w:b/>
          <w:spacing w:val="-9"/>
          <w:sz w:val="28"/>
        </w:rPr>
        <w:t xml:space="preserve"> </w:t>
      </w:r>
      <w:r w:rsidRPr="00A5330F">
        <w:rPr>
          <w:rFonts w:ascii="Times New Roman" w:eastAsia="Times New Roman" w:hAnsi="Times New Roman" w:cs="Times New Roman"/>
          <w:b/>
          <w:sz w:val="28"/>
        </w:rPr>
        <w:t>спеціальності</w:t>
      </w:r>
      <w:r w:rsidRPr="00A5330F">
        <w:rPr>
          <w:rFonts w:ascii="Times New Roman" w:eastAsia="Times New Roman" w:hAnsi="Times New Roman" w:cs="Times New Roman"/>
          <w:b/>
          <w:spacing w:val="-9"/>
          <w:sz w:val="28"/>
        </w:rPr>
        <w:t xml:space="preserve"> </w:t>
      </w:r>
      <w:r w:rsidRPr="00A5330F">
        <w:rPr>
          <w:rFonts w:ascii="Times New Roman" w:eastAsia="Times New Roman" w:hAnsi="Times New Roman" w:cs="Times New Roman"/>
          <w:b/>
          <w:sz w:val="28"/>
        </w:rPr>
        <w:t>133</w:t>
      </w:r>
      <w:r w:rsidRPr="00A5330F">
        <w:rPr>
          <w:rFonts w:ascii="Times New Roman" w:eastAsia="Times New Roman" w:hAnsi="Times New Roman" w:cs="Times New Roman"/>
          <w:b/>
          <w:spacing w:val="-5"/>
          <w:sz w:val="28"/>
        </w:rPr>
        <w:t xml:space="preserve"> </w:t>
      </w:r>
      <w:r w:rsidRPr="00A5330F">
        <w:rPr>
          <w:rFonts w:ascii="Times New Roman" w:eastAsia="Times New Roman" w:hAnsi="Times New Roman" w:cs="Times New Roman"/>
          <w:b/>
          <w:sz w:val="28"/>
        </w:rPr>
        <w:t>Галузеве</w:t>
      </w:r>
      <w:r w:rsidRPr="00A5330F">
        <w:rPr>
          <w:rFonts w:ascii="Times New Roman" w:eastAsia="Times New Roman" w:hAnsi="Times New Roman" w:cs="Times New Roman"/>
          <w:b/>
          <w:spacing w:val="-8"/>
          <w:sz w:val="28"/>
        </w:rPr>
        <w:t xml:space="preserve"> </w:t>
      </w:r>
      <w:r w:rsidRPr="00A5330F">
        <w:rPr>
          <w:rFonts w:ascii="Times New Roman" w:eastAsia="Times New Roman" w:hAnsi="Times New Roman" w:cs="Times New Roman"/>
          <w:b/>
          <w:spacing w:val="-2"/>
          <w:sz w:val="28"/>
        </w:rPr>
        <w:t>машинобудування</w:t>
      </w:r>
    </w:p>
    <w:p w:rsidR="00A317FD" w:rsidRPr="00A5330F" w:rsidRDefault="00A317FD" w:rsidP="00A317FD">
      <w:pPr>
        <w:widowControl w:val="0"/>
        <w:autoSpaceDE w:val="0"/>
        <w:autoSpaceDN w:val="0"/>
        <w:spacing w:before="162" w:after="0" w:line="240" w:lineRule="auto"/>
        <w:ind w:left="2202"/>
        <w:rPr>
          <w:rFonts w:ascii="Times New Roman" w:eastAsia="Times New Roman" w:hAnsi="Times New Roman" w:cs="Times New Roman"/>
          <w:b/>
          <w:sz w:val="28"/>
        </w:rPr>
      </w:pPr>
      <w:r w:rsidRPr="00A5330F">
        <w:rPr>
          <w:rFonts w:ascii="Times New Roman" w:eastAsia="Times New Roman" w:hAnsi="Times New Roman" w:cs="Times New Roman"/>
          <w:b/>
          <w:sz w:val="28"/>
        </w:rPr>
        <w:t>на</w:t>
      </w:r>
      <w:r w:rsidRPr="00A5330F">
        <w:rPr>
          <w:rFonts w:ascii="Times New Roman" w:eastAsia="Times New Roman" w:hAnsi="Times New Roman" w:cs="Times New Roman"/>
          <w:b/>
          <w:spacing w:val="-7"/>
          <w:sz w:val="28"/>
        </w:rPr>
        <w:t xml:space="preserve"> </w:t>
      </w:r>
      <w:r w:rsidRPr="00A5330F">
        <w:rPr>
          <w:rFonts w:ascii="Times New Roman" w:eastAsia="Times New Roman" w:hAnsi="Times New Roman" w:cs="Times New Roman"/>
          <w:b/>
          <w:sz w:val="28"/>
        </w:rPr>
        <w:t>тему:</w:t>
      </w:r>
      <w:r w:rsidRPr="00A5330F">
        <w:rPr>
          <w:rFonts w:ascii="Times New Roman" w:eastAsia="Times New Roman" w:hAnsi="Times New Roman" w:cs="Times New Roman"/>
          <w:b/>
          <w:spacing w:val="-7"/>
          <w:sz w:val="28"/>
        </w:rPr>
        <w:t xml:space="preserve"> </w:t>
      </w:r>
      <w:r w:rsidRPr="00A5330F">
        <w:rPr>
          <w:rFonts w:ascii="Times New Roman" w:eastAsia="Times New Roman" w:hAnsi="Times New Roman" w:cs="Times New Roman"/>
          <w:b/>
          <w:sz w:val="28"/>
        </w:rPr>
        <w:t>«Розробка полімерного перемішуючого пристрою  біореактора системи single-use для культивування клітинних культур</w:t>
      </w:r>
      <w:r w:rsidRPr="00A5330F">
        <w:rPr>
          <w:rFonts w:ascii="Times New Roman" w:eastAsia="Times New Roman" w:hAnsi="Times New Roman" w:cs="Times New Roman"/>
          <w:b/>
          <w:spacing w:val="-2"/>
          <w:sz w:val="28"/>
        </w:rPr>
        <w:t>»</w:t>
      </w:r>
    </w:p>
    <w:p w:rsidR="00A317FD" w:rsidRPr="00A5330F" w:rsidRDefault="00A317FD" w:rsidP="00A317FD">
      <w:pPr>
        <w:widowControl w:val="0"/>
        <w:autoSpaceDE w:val="0"/>
        <w:autoSpaceDN w:val="0"/>
        <w:spacing w:before="158" w:after="0" w:line="322" w:lineRule="exact"/>
        <w:ind w:left="1904"/>
        <w:rPr>
          <w:rFonts w:ascii="Times New Roman" w:eastAsia="Times New Roman" w:hAnsi="Times New Roman" w:cs="Times New Roman"/>
          <w:sz w:val="28"/>
          <w:szCs w:val="28"/>
        </w:rPr>
      </w:pPr>
      <w:r w:rsidRPr="00A5330F">
        <w:rPr>
          <w:rFonts w:ascii="Times New Roman" w:eastAsia="Times New Roman" w:hAnsi="Times New Roman" w:cs="Times New Roman"/>
          <w:spacing w:val="-2"/>
          <w:sz w:val="28"/>
          <w:szCs w:val="28"/>
        </w:rPr>
        <w:t>Виконав:</w:t>
      </w:r>
    </w:p>
    <w:p w:rsidR="00A317FD" w:rsidRPr="00A5330F" w:rsidRDefault="00A317FD" w:rsidP="00A317FD">
      <w:pPr>
        <w:widowControl w:val="0"/>
        <w:autoSpaceDE w:val="0"/>
        <w:autoSpaceDN w:val="0"/>
        <w:spacing w:after="0" w:line="240" w:lineRule="auto"/>
        <w:ind w:left="1904" w:right="4477"/>
        <w:rPr>
          <w:rFonts w:ascii="Times New Roman" w:eastAsia="Times New Roman" w:hAnsi="Times New Roman" w:cs="Times New Roman"/>
          <w:sz w:val="28"/>
          <w:szCs w:val="28"/>
          <w:lang w:val="ru-RU"/>
        </w:rPr>
      </w:pPr>
      <w:r w:rsidRPr="00A5330F">
        <w:rPr>
          <w:rFonts w:ascii="Times New Roman" w:eastAsia="Times New Roman" w:hAnsi="Times New Roman" w:cs="Times New Roman"/>
          <w:noProof/>
          <w:sz w:val="28"/>
          <w:szCs w:val="28"/>
          <w:lang w:val="ru-RU" w:eastAsia="ru-RU"/>
        </w:rPr>
        <mc:AlternateContent>
          <mc:Choice Requires="wps">
            <w:drawing>
              <wp:anchor distT="0" distB="0" distL="0" distR="0" simplePos="0" relativeHeight="251659264" behindDoc="1" locked="0" layoutInCell="1" allowOverlap="1" wp14:anchorId="0EF46E01" wp14:editId="522CCB6B">
                <wp:simplePos x="0" y="0"/>
                <wp:positionH relativeFrom="page">
                  <wp:posOffset>5739130</wp:posOffset>
                </wp:positionH>
                <wp:positionV relativeFrom="paragraph">
                  <wp:posOffset>424815</wp:posOffset>
                </wp:positionV>
                <wp:extent cx="1249680" cy="18415"/>
                <wp:effectExtent l="0" t="0" r="7620" b="635"/>
                <wp:wrapTopAndBottom/>
                <wp:docPr id="26" name="Прямоугольник 2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49680" cy="1841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25E0603" id="Прямоугольник 26" o:spid="_x0000_s1026" style="position:absolute;margin-left:451.9pt;margin-top:33.45pt;width:98.4pt;height:1.45pt;z-index:-251657216;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" fillcolor="black" stroked="f">
                <w10:wrap type="topAndBottom" anchorx="page"/>
              </v:rect>
            </w:pict>
          </mc:Fallback>
        </mc:AlternateContent>
      </w:r>
      <w:r w:rsidRPr="00A5330F">
        <w:rPr>
          <w:rFonts w:ascii="Times New Roman" w:eastAsia="Times New Roman" w:hAnsi="Times New Roman" w:cs="Times New Roman"/>
          <w:sz w:val="28"/>
          <w:szCs w:val="28"/>
        </w:rPr>
        <w:t>студент</w:t>
      </w:r>
      <w:r w:rsidRPr="00A5330F">
        <w:rPr>
          <w:rFonts w:ascii="Times New Roman" w:eastAsia="Times New Roman" w:hAnsi="Times New Roman" w:cs="Times New Roman"/>
          <w:spacing w:val="-11"/>
          <w:sz w:val="28"/>
          <w:szCs w:val="28"/>
        </w:rPr>
        <w:t xml:space="preserve"> </w:t>
      </w:r>
      <w:r w:rsidRPr="00A5330F">
        <w:rPr>
          <w:rFonts w:ascii="Times New Roman" w:eastAsia="Times New Roman" w:hAnsi="Times New Roman" w:cs="Times New Roman"/>
          <w:sz w:val="28"/>
          <w:szCs w:val="28"/>
        </w:rPr>
        <w:t>VI</w:t>
      </w:r>
      <w:r w:rsidRPr="00A5330F">
        <w:rPr>
          <w:rFonts w:ascii="Times New Roman" w:eastAsia="Times New Roman" w:hAnsi="Times New Roman" w:cs="Times New Roman"/>
          <w:spacing w:val="-11"/>
          <w:sz w:val="28"/>
          <w:szCs w:val="28"/>
        </w:rPr>
        <w:t xml:space="preserve"> </w:t>
      </w:r>
      <w:r w:rsidRPr="00A5330F">
        <w:rPr>
          <w:rFonts w:ascii="Times New Roman" w:eastAsia="Times New Roman" w:hAnsi="Times New Roman" w:cs="Times New Roman"/>
          <w:sz w:val="28"/>
          <w:szCs w:val="28"/>
        </w:rPr>
        <w:t>курсу,</w:t>
      </w:r>
      <w:r w:rsidRPr="00A5330F">
        <w:rPr>
          <w:rFonts w:ascii="Times New Roman" w:eastAsia="Times New Roman" w:hAnsi="Times New Roman" w:cs="Times New Roman"/>
          <w:spacing w:val="-9"/>
          <w:sz w:val="28"/>
          <w:szCs w:val="28"/>
        </w:rPr>
        <w:t xml:space="preserve"> </w:t>
      </w:r>
      <w:r w:rsidRPr="00A5330F">
        <w:rPr>
          <w:rFonts w:ascii="Times New Roman" w:eastAsia="Times New Roman" w:hAnsi="Times New Roman" w:cs="Times New Roman"/>
          <w:sz w:val="28"/>
          <w:szCs w:val="28"/>
        </w:rPr>
        <w:t>групи</w:t>
      </w:r>
      <w:r w:rsidRPr="00A5330F">
        <w:rPr>
          <w:rFonts w:ascii="Times New Roman" w:eastAsia="Times New Roman" w:hAnsi="Times New Roman" w:cs="Times New Roman"/>
          <w:spacing w:val="-10"/>
          <w:sz w:val="28"/>
          <w:szCs w:val="28"/>
        </w:rPr>
        <w:t xml:space="preserve"> </w:t>
      </w:r>
      <w:r w:rsidRPr="00A5330F">
        <w:rPr>
          <w:rFonts w:ascii="Times New Roman" w:eastAsia="Times New Roman" w:hAnsi="Times New Roman" w:cs="Times New Roman"/>
          <w:sz w:val="28"/>
          <w:szCs w:val="28"/>
        </w:rPr>
        <w:t xml:space="preserve">БІ-01мп </w:t>
      </w:r>
      <w:r w:rsidRPr="00A5330F">
        <w:rPr>
          <w:rFonts w:ascii="Times New Roman" w:eastAsia="Times New Roman" w:hAnsi="Times New Roman" w:cs="Times New Roman"/>
          <w:sz w:val="28"/>
          <w:szCs w:val="28"/>
          <w:lang w:val="ru-RU"/>
        </w:rPr>
        <w:t>Беднарчук Станіслав Миколайович</w:t>
      </w:r>
    </w:p>
    <w:p w:rsidR="00A317FD" w:rsidRPr="00A5330F" w:rsidRDefault="00A317FD" w:rsidP="00A317FD">
      <w:pPr>
        <w:widowControl w:val="0"/>
        <w:autoSpaceDE w:val="0"/>
        <w:autoSpaceDN w:val="0"/>
        <w:spacing w:before="223" w:after="0" w:line="322" w:lineRule="exact"/>
        <w:ind w:left="1904"/>
        <w:rPr>
          <w:rFonts w:ascii="Times New Roman" w:eastAsia="Times New Roman" w:hAnsi="Times New Roman" w:cs="Times New Roman"/>
          <w:sz w:val="28"/>
          <w:szCs w:val="28"/>
        </w:rPr>
      </w:pPr>
      <w:r w:rsidRPr="00A5330F">
        <w:rPr>
          <w:rFonts w:ascii="Times New Roman" w:eastAsia="Times New Roman" w:hAnsi="Times New Roman" w:cs="Times New Roman"/>
          <w:spacing w:val="-2"/>
          <w:sz w:val="28"/>
          <w:szCs w:val="28"/>
        </w:rPr>
        <w:t>Керівник:</w:t>
      </w:r>
    </w:p>
    <w:p w:rsidR="00A317FD" w:rsidRPr="00A5330F" w:rsidRDefault="00A317FD" w:rsidP="00A317FD">
      <w:pPr>
        <w:widowControl w:val="0"/>
        <w:autoSpaceDE w:val="0"/>
        <w:autoSpaceDN w:val="0"/>
        <w:spacing w:after="0" w:line="240" w:lineRule="auto"/>
        <w:ind w:left="1904"/>
        <w:rPr>
          <w:rFonts w:ascii="Times New Roman" w:eastAsia="Times New Roman" w:hAnsi="Times New Roman" w:cs="Times New Roman"/>
          <w:sz w:val="28"/>
          <w:szCs w:val="28"/>
        </w:rPr>
      </w:pPr>
      <w:r w:rsidRPr="00A5330F">
        <w:rPr>
          <w:rFonts w:ascii="Times New Roman" w:eastAsia="Times New Roman" w:hAnsi="Times New Roman" w:cs="Times New Roman"/>
          <w:noProof/>
          <w:sz w:val="28"/>
          <w:szCs w:val="28"/>
          <w:lang w:val="ru-RU" w:eastAsia="ru-RU"/>
        </w:rPr>
        <mc:AlternateContent>
          <mc:Choice Requires="wps">
            <w:drawing>
              <wp:anchor distT="0" distB="0" distL="0" distR="0" simplePos="0" relativeHeight="251660288" behindDoc="1" locked="0" layoutInCell="1" allowOverlap="1" wp14:anchorId="1B84A469" wp14:editId="4AA41022">
                <wp:simplePos x="0" y="0"/>
                <wp:positionH relativeFrom="page">
                  <wp:posOffset>5739130</wp:posOffset>
                </wp:positionH>
                <wp:positionV relativeFrom="paragraph">
                  <wp:posOffset>224155</wp:posOffset>
                </wp:positionV>
                <wp:extent cx="1249680" cy="18415"/>
                <wp:effectExtent l="0" t="0" r="7620" b="635"/>
                <wp:wrapTopAndBottom/>
                <wp:docPr id="27" name="Прямоугольник 2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49680" cy="1841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CB46CBD" id="Прямоугольник 27" o:spid="_x0000_s1026" style="position:absolute;margin-left:451.9pt;margin-top:17.65pt;width:98.4pt;height:1.45pt;z-index:-251656192;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" fillcolor="black" stroked="f">
                <w10:wrap type="topAndBottom" anchorx="page"/>
              </v:rect>
            </w:pict>
          </mc:Fallback>
        </mc:AlternateContent>
      </w:r>
      <w:r w:rsidRPr="00A5330F">
        <w:rPr>
          <w:rFonts w:ascii="Times New Roman" w:eastAsia="Times New Roman" w:hAnsi="Times New Roman" w:cs="Times New Roman"/>
          <w:sz w:val="28"/>
          <w:szCs w:val="28"/>
        </w:rPr>
        <w:t>к.т.н,</w:t>
      </w:r>
      <w:r w:rsidRPr="00A5330F">
        <w:rPr>
          <w:rFonts w:ascii="Times New Roman" w:eastAsia="Times New Roman" w:hAnsi="Times New Roman" w:cs="Times New Roman"/>
          <w:spacing w:val="-10"/>
          <w:sz w:val="28"/>
          <w:szCs w:val="28"/>
        </w:rPr>
        <w:t xml:space="preserve"> доцент</w:t>
      </w:r>
      <w:r w:rsidRPr="00A5330F">
        <w:rPr>
          <w:rFonts w:ascii="Times New Roman" w:eastAsia="Times New Roman" w:hAnsi="Times New Roman" w:cs="Times New Roman"/>
          <w:sz w:val="28"/>
          <w:szCs w:val="28"/>
        </w:rPr>
        <w:t>.</w:t>
      </w:r>
      <w:r w:rsidRPr="00A5330F">
        <w:rPr>
          <w:rFonts w:ascii="Times New Roman" w:eastAsia="Times New Roman" w:hAnsi="Times New Roman" w:cs="Times New Roman"/>
          <w:spacing w:val="-7"/>
          <w:sz w:val="28"/>
          <w:szCs w:val="28"/>
        </w:rPr>
        <w:t xml:space="preserve"> Шибецький В.Ю.</w:t>
      </w:r>
    </w:p>
    <w:p w:rsidR="00A317FD" w:rsidRPr="00A5330F" w:rsidRDefault="00A317FD" w:rsidP="00A317FD">
      <w:pPr>
        <w:widowControl w:val="0"/>
        <w:autoSpaceDE w:val="0"/>
        <w:autoSpaceDN w:val="0"/>
        <w:spacing w:before="9" w:after="0" w:line="240" w:lineRule="auto"/>
        <w:rPr>
          <w:rFonts w:ascii="Times New Roman" w:eastAsia="Times New Roman" w:hAnsi="Times New Roman" w:cs="Times New Roman"/>
          <w:sz w:val="14"/>
          <w:szCs w:val="28"/>
        </w:rPr>
      </w:pPr>
    </w:p>
    <w:p w:rsidR="00A317FD" w:rsidRPr="00A5330F" w:rsidRDefault="00A317FD" w:rsidP="00A317FD">
      <w:pPr>
        <w:widowControl w:val="0"/>
        <w:autoSpaceDE w:val="0"/>
        <w:autoSpaceDN w:val="0"/>
        <w:spacing w:before="87" w:after="0" w:line="240" w:lineRule="auto"/>
        <w:ind w:left="1904" w:right="3674"/>
        <w:rPr>
          <w:rFonts w:ascii="Times New Roman" w:eastAsia="Times New Roman" w:hAnsi="Times New Roman" w:cs="Times New Roman"/>
          <w:sz w:val="28"/>
          <w:szCs w:val="28"/>
        </w:rPr>
      </w:pPr>
      <w:r w:rsidRPr="00A5330F">
        <w:rPr>
          <w:rFonts w:ascii="Times New Roman" w:eastAsia="Times New Roman" w:hAnsi="Times New Roman" w:cs="Times New Roman"/>
          <w:noProof/>
          <w:sz w:val="28"/>
          <w:szCs w:val="28"/>
          <w:lang w:val="ru-RU" w:eastAsia="ru-RU"/>
        </w:rPr>
        <mc:AlternateContent>
          <mc:Choice Requires="wps">
            <w:drawing>
              <wp:anchor distT="0" distB="0" distL="0" distR="0" simplePos="0" relativeHeight="251661312" behindDoc="1" locked="0" layoutInCell="1" allowOverlap="1" wp14:anchorId="130BC6D7" wp14:editId="45D7DB74">
                <wp:simplePos x="0" y="0"/>
                <wp:positionH relativeFrom="page">
                  <wp:posOffset>5739130</wp:posOffset>
                </wp:positionH>
                <wp:positionV relativeFrom="paragraph">
                  <wp:posOffset>480060</wp:posOffset>
                </wp:positionV>
                <wp:extent cx="1249680" cy="18415"/>
                <wp:effectExtent l="0" t="0" r="7620" b="635"/>
                <wp:wrapTopAndBottom/>
                <wp:docPr id="28" name="Прямоугольник 2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49680" cy="1841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D66361E" id="Прямоугольник 28" o:spid="_x0000_s1026" style="position:absolute;margin-left:451.9pt;margin-top:37.8pt;width:98.4pt;height:1.45pt;z-index:-251655168;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" fillcolor="black" stroked="f">
                <w10:wrap type="topAndBottom" anchorx="page"/>
              </v:rect>
            </w:pict>
          </mc:Fallback>
        </mc:AlternateContent>
      </w:r>
      <w:r w:rsidRPr="00A5330F">
        <w:rPr>
          <w:rFonts w:ascii="Times New Roman" w:eastAsia="Times New Roman" w:hAnsi="Times New Roman" w:cs="Times New Roman"/>
          <w:sz w:val="28"/>
          <w:szCs w:val="28"/>
        </w:rPr>
        <w:t>Консультант</w:t>
      </w:r>
      <w:r w:rsidRPr="00A5330F">
        <w:rPr>
          <w:rFonts w:ascii="Times New Roman" w:eastAsia="Times New Roman" w:hAnsi="Times New Roman" w:cs="Times New Roman"/>
          <w:spacing w:val="-12"/>
          <w:sz w:val="28"/>
          <w:szCs w:val="28"/>
        </w:rPr>
        <w:t xml:space="preserve"> </w:t>
      </w:r>
      <w:r w:rsidRPr="00A5330F">
        <w:rPr>
          <w:rFonts w:ascii="Times New Roman" w:eastAsia="Times New Roman" w:hAnsi="Times New Roman" w:cs="Times New Roman"/>
          <w:sz w:val="28"/>
          <w:szCs w:val="28"/>
        </w:rPr>
        <w:t>з</w:t>
      </w:r>
      <w:r w:rsidRPr="00A5330F">
        <w:rPr>
          <w:rFonts w:ascii="Times New Roman" w:eastAsia="Times New Roman" w:hAnsi="Times New Roman" w:cs="Times New Roman"/>
          <w:spacing w:val="-11"/>
          <w:sz w:val="28"/>
          <w:szCs w:val="28"/>
        </w:rPr>
        <w:t xml:space="preserve"> </w:t>
      </w:r>
      <w:r w:rsidRPr="00A5330F">
        <w:rPr>
          <w:rFonts w:ascii="Times New Roman" w:eastAsia="Times New Roman" w:hAnsi="Times New Roman" w:cs="Times New Roman"/>
          <w:sz w:val="28"/>
          <w:szCs w:val="28"/>
        </w:rPr>
        <w:t>розробки</w:t>
      </w:r>
      <w:r w:rsidRPr="00A5330F">
        <w:rPr>
          <w:rFonts w:ascii="Times New Roman" w:eastAsia="Times New Roman" w:hAnsi="Times New Roman" w:cs="Times New Roman"/>
          <w:spacing w:val="-12"/>
          <w:sz w:val="28"/>
          <w:szCs w:val="28"/>
        </w:rPr>
        <w:t xml:space="preserve"> </w:t>
      </w:r>
      <w:r w:rsidRPr="00A5330F">
        <w:rPr>
          <w:rFonts w:ascii="Times New Roman" w:eastAsia="Times New Roman" w:hAnsi="Times New Roman" w:cs="Times New Roman"/>
          <w:sz w:val="28"/>
          <w:szCs w:val="28"/>
        </w:rPr>
        <w:t xml:space="preserve">стартап-проекту: </w:t>
      </w:r>
    </w:p>
    <w:p w:rsidR="00A317FD" w:rsidRPr="00A5330F" w:rsidRDefault="00A317FD" w:rsidP="00A317FD">
      <w:pPr>
        <w:widowControl w:val="0"/>
        <w:autoSpaceDE w:val="0"/>
        <w:autoSpaceDN w:val="0"/>
        <w:spacing w:before="223" w:after="0" w:line="240" w:lineRule="auto"/>
        <w:ind w:left="1904"/>
        <w:rPr>
          <w:rFonts w:ascii="Times New Roman" w:eastAsia="Times New Roman" w:hAnsi="Times New Roman" w:cs="Times New Roman"/>
          <w:sz w:val="28"/>
          <w:szCs w:val="28"/>
        </w:rPr>
      </w:pPr>
      <w:r w:rsidRPr="00A5330F">
        <w:rPr>
          <w:rFonts w:ascii="Times New Roman" w:eastAsia="Times New Roman" w:hAnsi="Times New Roman" w:cs="Times New Roman"/>
          <w:spacing w:val="-2"/>
          <w:sz w:val="28"/>
          <w:szCs w:val="28"/>
        </w:rPr>
        <w:t>Рецензент:</w:t>
      </w:r>
    </w:p>
    <w:p w:rsidR="00A317FD" w:rsidRPr="00A5330F" w:rsidRDefault="00A317FD" w:rsidP="00A317FD">
      <w:pPr>
        <w:widowControl w:val="0"/>
        <w:autoSpaceDE w:val="0"/>
        <w:autoSpaceDN w:val="0"/>
        <w:spacing w:before="6" w:after="0" w:line="240" w:lineRule="auto"/>
        <w:rPr>
          <w:rFonts w:ascii="Times New Roman" w:eastAsia="Times New Roman" w:hAnsi="Times New Roman" w:cs="Times New Roman"/>
          <w:sz w:val="28"/>
          <w:szCs w:val="28"/>
        </w:rPr>
      </w:pPr>
      <w:r w:rsidRPr="00A5330F">
        <w:rPr>
          <w:rFonts w:ascii="Times New Roman" w:eastAsia="Times New Roman" w:hAnsi="Times New Roman" w:cs="Times New Roman"/>
          <w:noProof/>
          <w:sz w:val="28"/>
          <w:szCs w:val="28"/>
          <w:lang w:val="ru-RU" w:eastAsia="ru-RU"/>
        </w:rPr>
        <mc:AlternateContent>
          <mc:Choice Requires="wps">
            <w:drawing>
              <wp:anchor distT="0" distB="0" distL="0" distR="0" simplePos="0" relativeHeight="251662336" behindDoc="1" locked="0" layoutInCell="1" allowOverlap="1" wp14:anchorId="050AD792" wp14:editId="0BFCBB22">
                <wp:simplePos x="0" y="0"/>
                <wp:positionH relativeFrom="page">
                  <wp:posOffset>5739130</wp:posOffset>
                </wp:positionH>
                <wp:positionV relativeFrom="paragraph">
                  <wp:posOffset>224155</wp:posOffset>
                </wp:positionV>
                <wp:extent cx="1249680" cy="18415"/>
                <wp:effectExtent l="0" t="0" r="7620" b="635"/>
                <wp:wrapTopAndBottom/>
                <wp:docPr id="29" name="Прямоугольник 2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49680" cy="1841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2E5D13C" id="Прямоугольник 29" o:spid="_x0000_s1026" style="position:absolute;margin-left:451.9pt;margin-top:17.65pt;width:98.4pt;height:1.45pt;z-index:-251654144;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" fillcolor="black" stroked="f">
                <w10:wrap type="topAndBottom" anchorx="page"/>
              </v:rect>
            </w:pict>
          </mc:Fallback>
        </mc:AlternateContent>
      </w:r>
    </w:p>
    <w:p w:rsidR="00A317FD" w:rsidRPr="00A5330F" w:rsidRDefault="00A317FD" w:rsidP="00A317FD">
      <w:pPr>
        <w:widowControl w:val="0"/>
        <w:autoSpaceDE w:val="0"/>
        <w:autoSpaceDN w:val="0"/>
        <w:spacing w:after="0" w:line="240" w:lineRule="auto"/>
        <w:rPr>
          <w:rFonts w:ascii="Times New Roman" w:eastAsia="Times New Roman" w:hAnsi="Times New Roman" w:cs="Times New Roman"/>
          <w:sz w:val="20"/>
          <w:szCs w:val="28"/>
        </w:rPr>
      </w:pPr>
    </w:p>
    <w:p w:rsidR="00A317FD" w:rsidRPr="00A5330F" w:rsidRDefault="00A317FD" w:rsidP="00A317FD">
      <w:pPr>
        <w:widowControl w:val="0"/>
        <w:autoSpaceDE w:val="0"/>
        <w:autoSpaceDN w:val="0"/>
        <w:spacing w:after="0" w:line="240" w:lineRule="auto"/>
        <w:rPr>
          <w:rFonts w:ascii="Times New Roman" w:eastAsia="Times New Roman" w:hAnsi="Times New Roman" w:cs="Times New Roman"/>
          <w:sz w:val="20"/>
          <w:szCs w:val="28"/>
        </w:rPr>
      </w:pPr>
    </w:p>
    <w:p w:rsidR="00A317FD" w:rsidRPr="00A5330F" w:rsidRDefault="00A317FD" w:rsidP="00A317FD">
      <w:pPr>
        <w:widowControl w:val="0"/>
        <w:autoSpaceDE w:val="0"/>
        <w:autoSpaceDN w:val="0"/>
        <w:spacing w:before="5" w:after="0" w:line="240" w:lineRule="auto"/>
        <w:rPr>
          <w:rFonts w:ascii="Times New Roman" w:eastAsia="Times New Roman" w:hAnsi="Times New Roman" w:cs="Times New Roman"/>
          <w:sz w:val="15"/>
          <w:szCs w:val="28"/>
        </w:rPr>
      </w:pPr>
      <w:r w:rsidRPr="00A5330F">
        <w:rPr>
          <w:rFonts w:ascii="Times New Roman" w:eastAsia="Times New Roman" w:hAnsi="Times New Roman" w:cs="Times New Roman"/>
          <w:noProof/>
          <w:sz w:val="28"/>
          <w:szCs w:val="28"/>
          <w:lang w:val="ru-RU" w:eastAsia="ru-RU"/>
        </w:rPr>
        <mc:AlternateContent>
          <mc:Choice Requires="wps">
            <w:drawing>
              <wp:anchor distT="0" distB="0" distL="0" distR="0" simplePos="0" relativeHeight="251663360" behindDoc="1" locked="0" layoutInCell="1" allowOverlap="1" wp14:anchorId="79A3B894" wp14:editId="18ECEC92">
                <wp:simplePos x="0" y="0"/>
                <wp:positionH relativeFrom="page">
                  <wp:posOffset>5739130</wp:posOffset>
                </wp:positionH>
                <wp:positionV relativeFrom="paragraph">
                  <wp:posOffset>128270</wp:posOffset>
                </wp:positionV>
                <wp:extent cx="1249680" cy="18415"/>
                <wp:effectExtent l="0" t="0" r="7620" b="635"/>
                <wp:wrapTopAndBottom/>
                <wp:docPr id="30" name="Прямоугольник 3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49680" cy="1841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42292C6" id="Прямоугольник 30" o:spid="_x0000_s1026" style="position:absolute;margin-left:451.9pt;margin-top:10.1pt;width:98.4pt;height:1.45pt;z-index:-251653120;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" fillcolor="black" stroked="f">
                <w10:wrap type="topAndBottom" anchorx="page"/>
              </v:rect>
            </w:pict>
          </mc:Fallback>
        </mc:AlternateContent>
      </w:r>
    </w:p>
    <w:p w:rsidR="00A317FD" w:rsidRPr="00A5330F" w:rsidRDefault="00A317FD" w:rsidP="00A317FD">
      <w:pPr>
        <w:widowControl w:val="0"/>
        <w:autoSpaceDE w:val="0"/>
        <w:autoSpaceDN w:val="0"/>
        <w:spacing w:after="0" w:line="240" w:lineRule="auto"/>
        <w:rPr>
          <w:rFonts w:ascii="Times New Roman" w:eastAsia="Times New Roman" w:hAnsi="Times New Roman" w:cs="Times New Roman"/>
          <w:sz w:val="20"/>
          <w:szCs w:val="28"/>
        </w:rPr>
      </w:pPr>
    </w:p>
    <w:p w:rsidR="00A317FD" w:rsidRPr="00A5330F" w:rsidRDefault="00A317FD" w:rsidP="00A317FD">
      <w:pPr>
        <w:widowControl w:val="0"/>
        <w:autoSpaceDE w:val="0"/>
        <w:autoSpaceDN w:val="0"/>
        <w:spacing w:before="9" w:after="0" w:line="240" w:lineRule="auto"/>
        <w:rPr>
          <w:rFonts w:ascii="Times New Roman" w:eastAsia="Times New Roman" w:hAnsi="Times New Roman" w:cs="Times New Roman"/>
          <w:sz w:val="19"/>
          <w:szCs w:val="28"/>
        </w:rPr>
      </w:pPr>
    </w:p>
    <w:p w:rsidR="00A317FD" w:rsidRPr="00A5330F" w:rsidRDefault="00A317FD" w:rsidP="00A317FD">
      <w:pPr>
        <w:widowControl w:val="0"/>
        <w:autoSpaceDE w:val="0"/>
        <w:autoSpaceDN w:val="0"/>
        <w:spacing w:before="87" w:after="0" w:line="240" w:lineRule="auto"/>
        <w:ind w:left="5447" w:right="982"/>
        <w:rPr>
          <w:rFonts w:ascii="Times New Roman" w:eastAsia="Times New Roman" w:hAnsi="Times New Roman" w:cs="Times New Roman"/>
          <w:sz w:val="28"/>
          <w:szCs w:val="28"/>
        </w:rPr>
      </w:pPr>
      <w:r w:rsidRPr="00A5330F">
        <w:rPr>
          <w:rFonts w:ascii="Times New Roman" w:eastAsia="Times New Roman" w:hAnsi="Times New Roman" w:cs="Times New Roman"/>
          <w:sz w:val="28"/>
          <w:szCs w:val="28"/>
        </w:rPr>
        <w:t>Засвідчую, що у цій магістерській дисертації</w:t>
      </w:r>
      <w:r w:rsidRPr="00A5330F">
        <w:rPr>
          <w:rFonts w:ascii="Times New Roman" w:eastAsia="Times New Roman" w:hAnsi="Times New Roman" w:cs="Times New Roman"/>
          <w:spacing w:val="-14"/>
          <w:sz w:val="28"/>
          <w:szCs w:val="28"/>
        </w:rPr>
        <w:t xml:space="preserve"> </w:t>
      </w:r>
      <w:r w:rsidRPr="00A5330F">
        <w:rPr>
          <w:rFonts w:ascii="Times New Roman" w:eastAsia="Times New Roman" w:hAnsi="Times New Roman" w:cs="Times New Roman"/>
          <w:sz w:val="28"/>
          <w:szCs w:val="28"/>
        </w:rPr>
        <w:t>немає</w:t>
      </w:r>
      <w:r w:rsidRPr="00A5330F">
        <w:rPr>
          <w:rFonts w:ascii="Times New Roman" w:eastAsia="Times New Roman" w:hAnsi="Times New Roman" w:cs="Times New Roman"/>
          <w:spacing w:val="-9"/>
          <w:sz w:val="28"/>
          <w:szCs w:val="28"/>
        </w:rPr>
        <w:t xml:space="preserve"> </w:t>
      </w:r>
      <w:r w:rsidRPr="00A5330F">
        <w:rPr>
          <w:rFonts w:ascii="Times New Roman" w:eastAsia="Times New Roman" w:hAnsi="Times New Roman" w:cs="Times New Roman"/>
          <w:sz w:val="28"/>
          <w:szCs w:val="28"/>
        </w:rPr>
        <w:t>запозичень</w:t>
      </w:r>
      <w:r w:rsidRPr="00A5330F">
        <w:rPr>
          <w:rFonts w:ascii="Times New Roman" w:eastAsia="Times New Roman" w:hAnsi="Times New Roman" w:cs="Times New Roman"/>
          <w:spacing w:val="-11"/>
          <w:sz w:val="28"/>
          <w:szCs w:val="28"/>
        </w:rPr>
        <w:t xml:space="preserve"> </w:t>
      </w:r>
      <w:r w:rsidRPr="00A5330F">
        <w:rPr>
          <w:rFonts w:ascii="Times New Roman" w:eastAsia="Times New Roman" w:hAnsi="Times New Roman" w:cs="Times New Roman"/>
          <w:sz w:val="28"/>
          <w:szCs w:val="28"/>
        </w:rPr>
        <w:t>з</w:t>
      </w:r>
      <w:r w:rsidRPr="00A5330F">
        <w:rPr>
          <w:rFonts w:ascii="Times New Roman" w:eastAsia="Times New Roman" w:hAnsi="Times New Roman" w:cs="Times New Roman"/>
          <w:spacing w:val="-9"/>
          <w:sz w:val="28"/>
          <w:szCs w:val="28"/>
        </w:rPr>
        <w:t xml:space="preserve"> </w:t>
      </w:r>
      <w:r w:rsidRPr="00A5330F">
        <w:rPr>
          <w:rFonts w:ascii="Times New Roman" w:eastAsia="Times New Roman" w:hAnsi="Times New Roman" w:cs="Times New Roman"/>
          <w:sz w:val="28"/>
          <w:szCs w:val="28"/>
        </w:rPr>
        <w:t xml:space="preserve">праць інших авторів без відповідних </w:t>
      </w:r>
      <w:r w:rsidRPr="00A5330F">
        <w:rPr>
          <w:rFonts w:ascii="Times New Roman" w:eastAsia="Times New Roman" w:hAnsi="Times New Roman" w:cs="Times New Roman"/>
          <w:spacing w:val="-2"/>
          <w:sz w:val="28"/>
          <w:szCs w:val="28"/>
        </w:rPr>
        <w:t>посилань.</w:t>
      </w:r>
    </w:p>
    <w:p w:rsidR="00A317FD" w:rsidRPr="00A5330F" w:rsidRDefault="00A317FD" w:rsidP="00A317FD">
      <w:pPr>
        <w:widowControl w:val="0"/>
        <w:tabs>
          <w:tab w:val="left" w:pos="8242"/>
        </w:tabs>
        <w:autoSpaceDE w:val="0"/>
        <w:autoSpaceDN w:val="0"/>
        <w:spacing w:before="4" w:after="0" w:line="240" w:lineRule="auto"/>
        <w:ind w:left="5519"/>
        <w:rPr>
          <w:rFonts w:ascii="Times New Roman" w:eastAsia="Times New Roman" w:hAnsi="Times New Roman" w:cs="Times New Roman"/>
          <w:sz w:val="28"/>
          <w:szCs w:val="28"/>
        </w:rPr>
      </w:pPr>
      <w:r w:rsidRPr="00A5330F">
        <w:rPr>
          <w:rFonts w:ascii="Times New Roman" w:eastAsia="Times New Roman" w:hAnsi="Times New Roman" w:cs="Times New Roman"/>
          <w:spacing w:val="-2"/>
          <w:sz w:val="28"/>
          <w:szCs w:val="28"/>
        </w:rPr>
        <w:t>Студент</w:t>
      </w:r>
      <w:r w:rsidRPr="00A5330F">
        <w:rPr>
          <w:rFonts w:ascii="Times New Roman" w:eastAsia="Times New Roman" w:hAnsi="Times New Roman" w:cs="Times New Roman"/>
          <w:sz w:val="28"/>
          <w:szCs w:val="28"/>
          <w:u w:val="single"/>
        </w:rPr>
        <w:tab/>
      </w:r>
    </w:p>
    <w:p w:rsidR="00A317FD" w:rsidRPr="00A5330F" w:rsidRDefault="00A317FD" w:rsidP="00A317FD">
      <w:pPr>
        <w:widowControl w:val="0"/>
        <w:autoSpaceDE w:val="0"/>
        <w:autoSpaceDN w:val="0"/>
        <w:spacing w:after="0" w:line="240" w:lineRule="auto"/>
        <w:rPr>
          <w:rFonts w:ascii="Times New Roman" w:eastAsia="Times New Roman" w:hAnsi="Times New Roman" w:cs="Times New Roman"/>
          <w:sz w:val="20"/>
          <w:szCs w:val="28"/>
        </w:rPr>
      </w:pPr>
    </w:p>
    <w:p w:rsidR="00A317FD" w:rsidRPr="00A5330F" w:rsidRDefault="00A317FD" w:rsidP="00A317FD">
      <w:pPr>
        <w:widowControl w:val="0"/>
        <w:autoSpaceDE w:val="0"/>
        <w:autoSpaceDN w:val="0"/>
        <w:spacing w:before="86" w:after="0" w:line="240" w:lineRule="auto"/>
        <w:ind w:left="1463" w:right="897"/>
        <w:jc w:val="center"/>
        <w:rPr>
          <w:rFonts w:ascii="Times New Roman" w:eastAsia="Times New Roman" w:hAnsi="Times New Roman" w:cs="Times New Roman"/>
          <w:sz w:val="28"/>
          <w:szCs w:val="28"/>
        </w:rPr>
      </w:pPr>
    </w:p>
    <w:p w:rsidR="00A317FD" w:rsidRPr="00A5330F" w:rsidRDefault="00A317FD" w:rsidP="00A317FD">
      <w:pPr>
        <w:widowControl w:val="0"/>
        <w:autoSpaceDE w:val="0"/>
        <w:autoSpaceDN w:val="0"/>
        <w:spacing w:before="86" w:after="0" w:line="240" w:lineRule="auto"/>
        <w:ind w:left="1463" w:right="897"/>
        <w:jc w:val="center"/>
        <w:rPr>
          <w:rFonts w:ascii="Times New Roman" w:eastAsia="Times New Roman" w:hAnsi="Times New Roman" w:cs="Times New Roman"/>
          <w:sz w:val="28"/>
          <w:szCs w:val="28"/>
        </w:rPr>
      </w:pPr>
    </w:p>
    <w:p w:rsidR="00A317FD" w:rsidRPr="00A5330F" w:rsidRDefault="00A317FD" w:rsidP="00A317FD">
      <w:pPr>
        <w:widowControl w:val="0"/>
        <w:autoSpaceDE w:val="0"/>
        <w:autoSpaceDN w:val="0"/>
        <w:spacing w:before="86" w:after="0" w:line="240" w:lineRule="auto"/>
        <w:ind w:left="1463" w:right="897"/>
        <w:jc w:val="center"/>
        <w:rPr>
          <w:rFonts w:ascii="Times New Roman" w:eastAsia="Times New Roman" w:hAnsi="Times New Roman" w:cs="Times New Roman"/>
          <w:sz w:val="28"/>
          <w:szCs w:val="28"/>
        </w:rPr>
      </w:pPr>
      <w:r w:rsidRPr="00A5330F">
        <w:rPr>
          <w:rFonts w:ascii="Times New Roman" w:eastAsia="Times New Roman" w:hAnsi="Times New Roman" w:cs="Times New Roman"/>
          <w:sz w:val="28"/>
          <w:szCs w:val="28"/>
        </w:rPr>
        <w:t>Київ</w:t>
      </w:r>
      <w:r w:rsidRPr="00A5330F">
        <w:rPr>
          <w:rFonts w:ascii="Times New Roman" w:eastAsia="Times New Roman" w:hAnsi="Times New Roman" w:cs="Times New Roman"/>
          <w:spacing w:val="-5"/>
          <w:sz w:val="28"/>
          <w:szCs w:val="28"/>
        </w:rPr>
        <w:t xml:space="preserve"> </w:t>
      </w:r>
      <w:r w:rsidRPr="00A5330F">
        <w:rPr>
          <w:rFonts w:ascii="Times New Roman" w:eastAsia="Times New Roman" w:hAnsi="Times New Roman" w:cs="Times New Roman"/>
          <w:sz w:val="28"/>
          <w:szCs w:val="28"/>
        </w:rPr>
        <w:t>–</w:t>
      </w:r>
      <w:r w:rsidRPr="00A5330F">
        <w:rPr>
          <w:rFonts w:ascii="Times New Roman" w:eastAsia="Times New Roman" w:hAnsi="Times New Roman" w:cs="Times New Roman"/>
          <w:spacing w:val="-2"/>
          <w:sz w:val="28"/>
          <w:szCs w:val="28"/>
        </w:rPr>
        <w:t xml:space="preserve"> </w:t>
      </w:r>
      <w:r w:rsidRPr="00A5330F">
        <w:rPr>
          <w:rFonts w:ascii="Times New Roman" w:eastAsia="Times New Roman" w:hAnsi="Times New Roman" w:cs="Times New Roman"/>
          <w:sz w:val="28"/>
          <w:szCs w:val="28"/>
        </w:rPr>
        <w:t>2021</w:t>
      </w:r>
      <w:r w:rsidRPr="00A5330F">
        <w:rPr>
          <w:rFonts w:ascii="Times New Roman" w:eastAsia="Times New Roman" w:hAnsi="Times New Roman" w:cs="Times New Roman"/>
          <w:spacing w:val="-4"/>
          <w:sz w:val="28"/>
          <w:szCs w:val="28"/>
        </w:rPr>
        <w:t xml:space="preserve"> року</w:t>
      </w:r>
    </w:p>
    <w:p w:rsidR="00A317FD" w:rsidRPr="00A5330F" w:rsidRDefault="00A317FD" w:rsidP="00A317FD">
      <w:pPr>
        <w:widowControl w:val="0"/>
        <w:autoSpaceDE w:val="0"/>
        <w:autoSpaceDN w:val="0"/>
        <w:spacing w:after="0" w:line="240" w:lineRule="auto"/>
        <w:jc w:val="center"/>
        <w:rPr>
          <w:rFonts w:ascii="Times New Roman" w:eastAsia="Times New Roman" w:hAnsi="Times New Roman" w:cs="Times New Roman"/>
        </w:rPr>
        <w:sectPr w:rsidR="00A317FD" w:rsidRPr="00A5330F">
          <w:type w:val="continuous"/>
          <w:pgSz w:w="11910" w:h="16840"/>
          <w:pgMar w:top="1580" w:right="219" w:bottom="280" w:left="500" w:header="708" w:footer="708" w:gutter="0"/>
          <w:cols w:space="720"/>
        </w:sectPr>
      </w:pPr>
    </w:p>
    <w:p w:rsidR="00A317FD" w:rsidRPr="00A5330F" w:rsidRDefault="00A317FD" w:rsidP="00A317FD">
      <w:pPr>
        <w:widowControl w:val="0"/>
        <w:autoSpaceDE w:val="0"/>
        <w:autoSpaceDN w:val="0"/>
        <w:spacing w:after="0" w:line="240" w:lineRule="auto"/>
        <w:jc w:val="center"/>
        <w:rPr>
          <w:rFonts w:ascii="Times New Roman" w:eastAsia="Times New Roman" w:hAnsi="Times New Roman" w:cs="Times New Roman"/>
          <w:b/>
          <w:sz w:val="28"/>
          <w:szCs w:val="28"/>
        </w:rPr>
      </w:pPr>
      <w:r w:rsidRPr="00A5330F">
        <w:rPr>
          <w:rFonts w:ascii="Times New Roman" w:eastAsia="Times New Roman" w:hAnsi="Times New Roman" w:cs="Times New Roman"/>
          <w:b/>
          <w:sz w:val="28"/>
          <w:szCs w:val="28"/>
        </w:rPr>
        <w:lastRenderedPageBreak/>
        <w:t>Національний</w:t>
      </w:r>
      <w:r w:rsidRPr="00A5330F">
        <w:rPr>
          <w:rFonts w:ascii="Times New Roman" w:eastAsia="Times New Roman" w:hAnsi="Times New Roman" w:cs="Times New Roman"/>
          <w:b/>
          <w:spacing w:val="-15"/>
          <w:sz w:val="28"/>
          <w:szCs w:val="28"/>
        </w:rPr>
        <w:t xml:space="preserve"> </w:t>
      </w:r>
      <w:r w:rsidRPr="00A5330F">
        <w:rPr>
          <w:rFonts w:ascii="Times New Roman" w:eastAsia="Times New Roman" w:hAnsi="Times New Roman" w:cs="Times New Roman"/>
          <w:b/>
          <w:sz w:val="28"/>
          <w:szCs w:val="28"/>
        </w:rPr>
        <w:t>технічний</w:t>
      </w:r>
      <w:r w:rsidRPr="00A5330F">
        <w:rPr>
          <w:rFonts w:ascii="Times New Roman" w:eastAsia="Times New Roman" w:hAnsi="Times New Roman" w:cs="Times New Roman"/>
          <w:b/>
          <w:spacing w:val="-14"/>
          <w:sz w:val="28"/>
          <w:szCs w:val="28"/>
        </w:rPr>
        <w:t xml:space="preserve"> </w:t>
      </w:r>
      <w:r w:rsidRPr="00A5330F">
        <w:rPr>
          <w:rFonts w:ascii="Times New Roman" w:eastAsia="Times New Roman" w:hAnsi="Times New Roman" w:cs="Times New Roman"/>
          <w:b/>
          <w:sz w:val="28"/>
          <w:szCs w:val="28"/>
        </w:rPr>
        <w:t>університет</w:t>
      </w:r>
      <w:r w:rsidRPr="00A5330F">
        <w:rPr>
          <w:rFonts w:ascii="Times New Roman" w:eastAsia="Times New Roman" w:hAnsi="Times New Roman" w:cs="Times New Roman"/>
          <w:b/>
          <w:spacing w:val="-11"/>
          <w:sz w:val="28"/>
          <w:szCs w:val="28"/>
        </w:rPr>
        <w:t xml:space="preserve"> </w:t>
      </w:r>
      <w:r w:rsidRPr="00A5330F">
        <w:rPr>
          <w:rFonts w:ascii="Times New Roman" w:eastAsia="Times New Roman" w:hAnsi="Times New Roman" w:cs="Times New Roman"/>
          <w:b/>
          <w:spacing w:val="-2"/>
          <w:sz w:val="28"/>
          <w:szCs w:val="28"/>
        </w:rPr>
        <w:t>України</w:t>
      </w:r>
    </w:p>
    <w:p w:rsidR="00A317FD" w:rsidRPr="00A5330F" w:rsidRDefault="00A317FD" w:rsidP="00A317FD">
      <w:pPr>
        <w:widowControl w:val="0"/>
        <w:autoSpaceDE w:val="0"/>
        <w:autoSpaceDN w:val="0"/>
        <w:spacing w:after="0" w:line="240" w:lineRule="auto"/>
        <w:jc w:val="center"/>
        <w:rPr>
          <w:rFonts w:ascii="Times New Roman" w:eastAsia="Times New Roman" w:hAnsi="Times New Roman" w:cs="Times New Roman"/>
          <w:b/>
          <w:sz w:val="28"/>
          <w:szCs w:val="28"/>
        </w:rPr>
      </w:pPr>
      <w:r w:rsidRPr="00A5330F">
        <w:rPr>
          <w:rFonts w:ascii="Times New Roman" w:eastAsia="Times New Roman" w:hAnsi="Times New Roman" w:cs="Times New Roman"/>
          <w:b/>
          <w:sz w:val="28"/>
          <w:szCs w:val="28"/>
        </w:rPr>
        <w:t>«Київський</w:t>
      </w:r>
      <w:r w:rsidRPr="00A5330F">
        <w:rPr>
          <w:rFonts w:ascii="Times New Roman" w:eastAsia="Times New Roman" w:hAnsi="Times New Roman" w:cs="Times New Roman"/>
          <w:b/>
          <w:spacing w:val="-12"/>
          <w:sz w:val="28"/>
          <w:szCs w:val="28"/>
        </w:rPr>
        <w:t xml:space="preserve"> </w:t>
      </w:r>
      <w:r w:rsidRPr="00A5330F">
        <w:rPr>
          <w:rFonts w:ascii="Times New Roman" w:eastAsia="Times New Roman" w:hAnsi="Times New Roman" w:cs="Times New Roman"/>
          <w:b/>
          <w:sz w:val="28"/>
          <w:szCs w:val="28"/>
        </w:rPr>
        <w:t>політехнічний</w:t>
      </w:r>
      <w:r w:rsidRPr="00A5330F">
        <w:rPr>
          <w:rFonts w:ascii="Times New Roman" w:eastAsia="Times New Roman" w:hAnsi="Times New Roman" w:cs="Times New Roman"/>
          <w:b/>
          <w:spacing w:val="-11"/>
          <w:sz w:val="28"/>
          <w:szCs w:val="28"/>
        </w:rPr>
        <w:t xml:space="preserve"> </w:t>
      </w:r>
      <w:r w:rsidRPr="00A5330F">
        <w:rPr>
          <w:rFonts w:ascii="Times New Roman" w:eastAsia="Times New Roman" w:hAnsi="Times New Roman" w:cs="Times New Roman"/>
          <w:b/>
          <w:sz w:val="28"/>
          <w:szCs w:val="28"/>
        </w:rPr>
        <w:t>інститут</w:t>
      </w:r>
      <w:r w:rsidRPr="00A5330F">
        <w:rPr>
          <w:rFonts w:ascii="Times New Roman" w:eastAsia="Times New Roman" w:hAnsi="Times New Roman" w:cs="Times New Roman"/>
          <w:b/>
          <w:spacing w:val="-12"/>
          <w:sz w:val="28"/>
          <w:szCs w:val="28"/>
        </w:rPr>
        <w:t xml:space="preserve"> </w:t>
      </w:r>
      <w:r w:rsidRPr="00A5330F">
        <w:rPr>
          <w:rFonts w:ascii="Times New Roman" w:eastAsia="Times New Roman" w:hAnsi="Times New Roman" w:cs="Times New Roman"/>
          <w:b/>
          <w:sz w:val="28"/>
          <w:szCs w:val="28"/>
        </w:rPr>
        <w:t>імені</w:t>
      </w:r>
      <w:r w:rsidRPr="00A5330F">
        <w:rPr>
          <w:rFonts w:ascii="Times New Roman" w:eastAsia="Times New Roman" w:hAnsi="Times New Roman" w:cs="Times New Roman"/>
          <w:b/>
          <w:spacing w:val="-9"/>
          <w:sz w:val="28"/>
          <w:szCs w:val="28"/>
        </w:rPr>
        <w:t xml:space="preserve"> </w:t>
      </w:r>
      <w:r w:rsidRPr="00A5330F">
        <w:rPr>
          <w:rFonts w:ascii="Times New Roman" w:eastAsia="Times New Roman" w:hAnsi="Times New Roman" w:cs="Times New Roman"/>
          <w:b/>
          <w:sz w:val="28"/>
          <w:szCs w:val="28"/>
        </w:rPr>
        <w:t>Ігоря</w:t>
      </w:r>
      <w:r w:rsidRPr="00A5330F">
        <w:rPr>
          <w:rFonts w:ascii="Times New Roman" w:eastAsia="Times New Roman" w:hAnsi="Times New Roman" w:cs="Times New Roman"/>
          <w:b/>
          <w:spacing w:val="-12"/>
          <w:sz w:val="28"/>
          <w:szCs w:val="28"/>
        </w:rPr>
        <w:t xml:space="preserve"> </w:t>
      </w:r>
      <w:r w:rsidRPr="00A5330F">
        <w:rPr>
          <w:rFonts w:ascii="Times New Roman" w:eastAsia="Times New Roman" w:hAnsi="Times New Roman" w:cs="Times New Roman"/>
          <w:b/>
          <w:spacing w:val="-2"/>
          <w:sz w:val="28"/>
          <w:szCs w:val="28"/>
        </w:rPr>
        <w:t>Сікорського»</w:t>
      </w:r>
    </w:p>
    <w:p w:rsidR="00A317FD" w:rsidRPr="00A5330F" w:rsidRDefault="00A317FD" w:rsidP="00A317FD">
      <w:pPr>
        <w:widowControl w:val="0"/>
        <w:tabs>
          <w:tab w:val="left" w:pos="4563"/>
          <w:tab w:val="left" w:pos="10554"/>
        </w:tabs>
        <w:autoSpaceDE w:val="0"/>
        <w:autoSpaceDN w:val="0"/>
        <w:spacing w:before="221" w:after="0" w:line="304" w:lineRule="exact"/>
        <w:ind w:left="915"/>
        <w:rPr>
          <w:rFonts w:ascii="Times New Roman" w:eastAsia="Times New Roman" w:hAnsi="Times New Roman" w:cs="Times New Roman"/>
          <w:sz w:val="28"/>
          <w:szCs w:val="28"/>
        </w:rPr>
      </w:pPr>
      <w:r w:rsidRPr="00A5330F">
        <w:rPr>
          <w:rFonts w:ascii="Times New Roman" w:eastAsia="Times New Roman" w:hAnsi="Times New Roman" w:cs="Times New Roman"/>
          <w:sz w:val="28"/>
          <w:szCs w:val="28"/>
        </w:rPr>
        <w:t xml:space="preserve">Факультет(інститут) </w:t>
      </w:r>
      <w:r w:rsidRPr="00A5330F">
        <w:rPr>
          <w:rFonts w:ascii="Times New Roman" w:eastAsia="Times New Roman" w:hAnsi="Times New Roman" w:cs="Times New Roman"/>
          <w:sz w:val="28"/>
          <w:szCs w:val="28"/>
          <w:u w:val="single"/>
        </w:rPr>
        <w:tab/>
        <w:t>біотехнології</w:t>
      </w:r>
      <w:r w:rsidRPr="00A5330F">
        <w:rPr>
          <w:rFonts w:ascii="Times New Roman" w:eastAsia="Times New Roman" w:hAnsi="Times New Roman" w:cs="Times New Roman"/>
          <w:spacing w:val="-10"/>
          <w:sz w:val="28"/>
          <w:szCs w:val="28"/>
          <w:u w:val="single"/>
        </w:rPr>
        <w:t xml:space="preserve"> </w:t>
      </w:r>
      <w:r w:rsidRPr="00A5330F">
        <w:rPr>
          <w:rFonts w:ascii="Times New Roman" w:eastAsia="Times New Roman" w:hAnsi="Times New Roman" w:cs="Times New Roman"/>
          <w:sz w:val="28"/>
          <w:szCs w:val="28"/>
          <w:u w:val="single"/>
        </w:rPr>
        <w:t>і</w:t>
      </w:r>
      <w:r w:rsidRPr="00A5330F">
        <w:rPr>
          <w:rFonts w:ascii="Times New Roman" w:eastAsia="Times New Roman" w:hAnsi="Times New Roman" w:cs="Times New Roman"/>
          <w:spacing w:val="-13"/>
          <w:sz w:val="28"/>
          <w:szCs w:val="28"/>
          <w:u w:val="single"/>
        </w:rPr>
        <w:t xml:space="preserve"> </w:t>
      </w:r>
      <w:r w:rsidRPr="00A5330F">
        <w:rPr>
          <w:rFonts w:ascii="Times New Roman" w:eastAsia="Times New Roman" w:hAnsi="Times New Roman" w:cs="Times New Roman"/>
          <w:spacing w:val="-2"/>
          <w:sz w:val="28"/>
          <w:szCs w:val="28"/>
          <w:u w:val="single"/>
        </w:rPr>
        <w:t>біотехніки</w:t>
      </w:r>
      <w:r w:rsidRPr="00A5330F">
        <w:rPr>
          <w:rFonts w:ascii="Times New Roman" w:eastAsia="Times New Roman" w:hAnsi="Times New Roman" w:cs="Times New Roman"/>
          <w:sz w:val="28"/>
          <w:szCs w:val="28"/>
          <w:u w:val="single"/>
        </w:rPr>
        <w:tab/>
      </w:r>
    </w:p>
    <w:p w:rsidR="00A317FD" w:rsidRPr="00A5330F" w:rsidRDefault="00A317FD" w:rsidP="00A317FD">
      <w:pPr>
        <w:widowControl w:val="0"/>
        <w:autoSpaceDE w:val="0"/>
        <w:autoSpaceDN w:val="0"/>
        <w:spacing w:after="0" w:line="189" w:lineRule="exact"/>
        <w:ind w:left="1332" w:right="902"/>
        <w:jc w:val="center"/>
        <w:rPr>
          <w:rFonts w:ascii="Times New Roman" w:eastAsia="Times New Roman" w:hAnsi="Times New Roman" w:cs="Times New Roman"/>
          <w:sz w:val="18"/>
        </w:rPr>
      </w:pPr>
      <w:r w:rsidRPr="00A5330F">
        <w:rPr>
          <w:rFonts w:ascii="Times New Roman" w:eastAsia="Times New Roman" w:hAnsi="Times New Roman" w:cs="Times New Roman"/>
          <w:sz w:val="18"/>
        </w:rPr>
        <w:t>(код,</w:t>
      </w:r>
      <w:r w:rsidRPr="00A5330F">
        <w:rPr>
          <w:rFonts w:ascii="Times New Roman" w:eastAsia="Times New Roman" w:hAnsi="Times New Roman" w:cs="Times New Roman"/>
          <w:spacing w:val="-2"/>
          <w:sz w:val="18"/>
        </w:rPr>
        <w:t xml:space="preserve"> назва)</w:t>
      </w:r>
    </w:p>
    <w:p w:rsidR="00A317FD" w:rsidRPr="00A5330F" w:rsidRDefault="00A317FD" w:rsidP="00A317FD">
      <w:pPr>
        <w:widowControl w:val="0"/>
        <w:tabs>
          <w:tab w:val="left" w:pos="4602"/>
          <w:tab w:val="left" w:pos="10554"/>
        </w:tabs>
        <w:autoSpaceDE w:val="0"/>
        <w:autoSpaceDN w:val="0"/>
        <w:spacing w:before="150" w:after="0" w:line="306" w:lineRule="exact"/>
        <w:ind w:left="916"/>
        <w:rPr>
          <w:rFonts w:ascii="Times New Roman" w:eastAsia="Times New Roman" w:hAnsi="Times New Roman" w:cs="Times New Roman"/>
          <w:sz w:val="28"/>
          <w:szCs w:val="28"/>
        </w:rPr>
      </w:pPr>
      <w:r w:rsidRPr="00A5330F">
        <w:rPr>
          <w:rFonts w:ascii="Times New Roman" w:eastAsia="Times New Roman" w:hAnsi="Times New Roman" w:cs="Times New Roman"/>
          <w:sz w:val="28"/>
          <w:szCs w:val="28"/>
        </w:rPr>
        <w:t>Кафедра</w:t>
      </w:r>
      <w:r w:rsidRPr="00A5330F">
        <w:rPr>
          <w:rFonts w:ascii="Times New Roman" w:eastAsia="Times New Roman" w:hAnsi="Times New Roman" w:cs="Times New Roman"/>
          <w:spacing w:val="72"/>
          <w:sz w:val="28"/>
          <w:szCs w:val="28"/>
        </w:rPr>
        <w:t xml:space="preserve"> </w:t>
      </w:r>
      <w:r w:rsidRPr="00A5330F">
        <w:rPr>
          <w:rFonts w:ascii="Times New Roman" w:eastAsia="Times New Roman" w:hAnsi="Times New Roman" w:cs="Times New Roman"/>
          <w:sz w:val="28"/>
          <w:szCs w:val="28"/>
          <w:u w:val="single"/>
        </w:rPr>
        <w:tab/>
        <w:t>біотехніки</w:t>
      </w:r>
      <w:r w:rsidRPr="00A5330F">
        <w:rPr>
          <w:rFonts w:ascii="Times New Roman" w:eastAsia="Times New Roman" w:hAnsi="Times New Roman" w:cs="Times New Roman"/>
          <w:spacing w:val="-8"/>
          <w:sz w:val="28"/>
          <w:szCs w:val="28"/>
          <w:u w:val="single"/>
        </w:rPr>
        <w:t xml:space="preserve"> </w:t>
      </w:r>
      <w:r w:rsidRPr="00A5330F">
        <w:rPr>
          <w:rFonts w:ascii="Times New Roman" w:eastAsia="Times New Roman" w:hAnsi="Times New Roman" w:cs="Times New Roman"/>
          <w:sz w:val="28"/>
          <w:szCs w:val="28"/>
          <w:u w:val="single"/>
        </w:rPr>
        <w:t>та</w:t>
      </w:r>
      <w:r w:rsidRPr="00A5330F">
        <w:rPr>
          <w:rFonts w:ascii="Times New Roman" w:eastAsia="Times New Roman" w:hAnsi="Times New Roman" w:cs="Times New Roman"/>
          <w:spacing w:val="-8"/>
          <w:sz w:val="28"/>
          <w:szCs w:val="28"/>
          <w:u w:val="single"/>
        </w:rPr>
        <w:t xml:space="preserve"> </w:t>
      </w:r>
      <w:r w:rsidRPr="00A5330F">
        <w:rPr>
          <w:rFonts w:ascii="Times New Roman" w:eastAsia="Times New Roman" w:hAnsi="Times New Roman" w:cs="Times New Roman"/>
          <w:spacing w:val="-2"/>
          <w:sz w:val="28"/>
          <w:szCs w:val="28"/>
          <w:u w:val="single"/>
        </w:rPr>
        <w:t>інженерії</w:t>
      </w:r>
      <w:r w:rsidRPr="00A5330F">
        <w:rPr>
          <w:rFonts w:ascii="Times New Roman" w:eastAsia="Times New Roman" w:hAnsi="Times New Roman" w:cs="Times New Roman"/>
          <w:sz w:val="28"/>
          <w:szCs w:val="28"/>
          <w:u w:val="single"/>
        </w:rPr>
        <w:tab/>
      </w:r>
    </w:p>
    <w:p w:rsidR="00A317FD" w:rsidRPr="00A5330F" w:rsidRDefault="00A317FD" w:rsidP="00A317FD">
      <w:pPr>
        <w:widowControl w:val="0"/>
        <w:autoSpaceDE w:val="0"/>
        <w:autoSpaceDN w:val="0"/>
        <w:spacing w:after="0" w:line="191" w:lineRule="exact"/>
        <w:ind w:left="1332" w:right="902"/>
        <w:jc w:val="center"/>
        <w:rPr>
          <w:rFonts w:ascii="Times New Roman" w:eastAsia="Times New Roman" w:hAnsi="Times New Roman" w:cs="Times New Roman"/>
          <w:sz w:val="18"/>
        </w:rPr>
      </w:pPr>
      <w:r w:rsidRPr="00A5330F">
        <w:rPr>
          <w:rFonts w:ascii="Times New Roman" w:eastAsia="Times New Roman" w:hAnsi="Times New Roman" w:cs="Times New Roman"/>
          <w:sz w:val="18"/>
        </w:rPr>
        <w:t>(код,</w:t>
      </w:r>
      <w:r w:rsidRPr="00A5330F">
        <w:rPr>
          <w:rFonts w:ascii="Times New Roman" w:eastAsia="Times New Roman" w:hAnsi="Times New Roman" w:cs="Times New Roman"/>
          <w:spacing w:val="-1"/>
          <w:sz w:val="18"/>
        </w:rPr>
        <w:t xml:space="preserve"> </w:t>
      </w:r>
      <w:r w:rsidRPr="00A5330F">
        <w:rPr>
          <w:rFonts w:ascii="Times New Roman" w:eastAsia="Times New Roman" w:hAnsi="Times New Roman" w:cs="Times New Roman"/>
          <w:spacing w:val="-2"/>
          <w:sz w:val="18"/>
        </w:rPr>
        <w:t>назва)</w:t>
      </w:r>
    </w:p>
    <w:p w:rsidR="00A317FD" w:rsidRPr="00A5330F" w:rsidRDefault="00A317FD" w:rsidP="00A317FD">
      <w:pPr>
        <w:widowControl w:val="0"/>
        <w:autoSpaceDE w:val="0"/>
        <w:autoSpaceDN w:val="0"/>
        <w:spacing w:before="7" w:after="0" w:line="240" w:lineRule="auto"/>
        <w:rPr>
          <w:rFonts w:ascii="Times New Roman" w:eastAsia="Times New Roman" w:hAnsi="Times New Roman" w:cs="Times New Roman"/>
          <w:sz w:val="23"/>
          <w:szCs w:val="28"/>
        </w:rPr>
      </w:pPr>
    </w:p>
    <w:p w:rsidR="00A317FD" w:rsidRPr="00A5330F" w:rsidRDefault="00A317FD" w:rsidP="00A317FD">
      <w:pPr>
        <w:widowControl w:val="0"/>
        <w:autoSpaceDE w:val="0"/>
        <w:autoSpaceDN w:val="0"/>
        <w:spacing w:after="0" w:line="240" w:lineRule="auto"/>
        <w:ind w:left="916"/>
        <w:rPr>
          <w:rFonts w:ascii="Times New Roman" w:eastAsia="Times New Roman" w:hAnsi="Times New Roman" w:cs="Times New Roman"/>
          <w:sz w:val="28"/>
          <w:szCs w:val="28"/>
        </w:rPr>
      </w:pPr>
      <w:r w:rsidRPr="00A5330F">
        <w:rPr>
          <w:rFonts w:ascii="Times New Roman" w:eastAsia="Times New Roman" w:hAnsi="Times New Roman" w:cs="Times New Roman"/>
          <w:sz w:val="28"/>
          <w:szCs w:val="28"/>
        </w:rPr>
        <w:t>Рівень</w:t>
      </w:r>
      <w:r w:rsidRPr="00A5330F">
        <w:rPr>
          <w:rFonts w:ascii="Times New Roman" w:eastAsia="Times New Roman" w:hAnsi="Times New Roman" w:cs="Times New Roman"/>
          <w:spacing w:val="-7"/>
          <w:sz w:val="28"/>
          <w:szCs w:val="28"/>
        </w:rPr>
        <w:t xml:space="preserve"> </w:t>
      </w:r>
      <w:r w:rsidRPr="00A5330F">
        <w:rPr>
          <w:rFonts w:ascii="Times New Roman" w:eastAsia="Times New Roman" w:hAnsi="Times New Roman" w:cs="Times New Roman"/>
          <w:sz w:val="28"/>
          <w:szCs w:val="28"/>
        </w:rPr>
        <w:t>вищої</w:t>
      </w:r>
      <w:r w:rsidRPr="00A5330F">
        <w:rPr>
          <w:rFonts w:ascii="Times New Roman" w:eastAsia="Times New Roman" w:hAnsi="Times New Roman" w:cs="Times New Roman"/>
          <w:spacing w:val="-10"/>
          <w:sz w:val="28"/>
          <w:szCs w:val="28"/>
        </w:rPr>
        <w:t xml:space="preserve"> </w:t>
      </w:r>
      <w:r w:rsidRPr="00A5330F">
        <w:rPr>
          <w:rFonts w:ascii="Times New Roman" w:eastAsia="Times New Roman" w:hAnsi="Times New Roman" w:cs="Times New Roman"/>
          <w:sz w:val="28"/>
          <w:szCs w:val="28"/>
        </w:rPr>
        <w:t>освіти</w:t>
      </w:r>
      <w:r w:rsidRPr="00A5330F">
        <w:rPr>
          <w:rFonts w:ascii="Times New Roman" w:eastAsia="Times New Roman" w:hAnsi="Times New Roman" w:cs="Times New Roman"/>
          <w:spacing w:val="-4"/>
          <w:sz w:val="28"/>
          <w:szCs w:val="28"/>
        </w:rPr>
        <w:t xml:space="preserve"> </w:t>
      </w:r>
      <w:r w:rsidRPr="00A5330F">
        <w:rPr>
          <w:rFonts w:ascii="Times New Roman" w:eastAsia="Times New Roman" w:hAnsi="Times New Roman" w:cs="Times New Roman"/>
          <w:sz w:val="28"/>
          <w:szCs w:val="28"/>
        </w:rPr>
        <w:t>–</w:t>
      </w:r>
      <w:r w:rsidRPr="00A5330F">
        <w:rPr>
          <w:rFonts w:ascii="Times New Roman" w:eastAsia="Times New Roman" w:hAnsi="Times New Roman" w:cs="Times New Roman"/>
          <w:spacing w:val="-4"/>
          <w:sz w:val="28"/>
          <w:szCs w:val="28"/>
        </w:rPr>
        <w:t xml:space="preserve"> </w:t>
      </w:r>
      <w:r w:rsidRPr="00A5330F">
        <w:rPr>
          <w:rFonts w:ascii="Times New Roman" w:eastAsia="Times New Roman" w:hAnsi="Times New Roman" w:cs="Times New Roman"/>
          <w:sz w:val="28"/>
          <w:szCs w:val="28"/>
        </w:rPr>
        <w:t>другий</w:t>
      </w:r>
      <w:r w:rsidRPr="00A5330F">
        <w:rPr>
          <w:rFonts w:ascii="Times New Roman" w:eastAsia="Times New Roman" w:hAnsi="Times New Roman" w:cs="Times New Roman"/>
          <w:spacing w:val="-6"/>
          <w:sz w:val="28"/>
          <w:szCs w:val="28"/>
        </w:rPr>
        <w:t xml:space="preserve"> </w:t>
      </w:r>
      <w:r w:rsidRPr="00A5330F">
        <w:rPr>
          <w:rFonts w:ascii="Times New Roman" w:eastAsia="Times New Roman" w:hAnsi="Times New Roman" w:cs="Times New Roman"/>
          <w:spacing w:val="-2"/>
          <w:sz w:val="28"/>
          <w:szCs w:val="28"/>
        </w:rPr>
        <w:t>(магістерський)</w:t>
      </w:r>
    </w:p>
    <w:p w:rsidR="00A317FD" w:rsidRPr="00A5330F" w:rsidRDefault="00A317FD" w:rsidP="00A317FD">
      <w:pPr>
        <w:widowControl w:val="0"/>
        <w:autoSpaceDE w:val="0"/>
        <w:autoSpaceDN w:val="0"/>
        <w:spacing w:before="10" w:after="0" w:line="240" w:lineRule="auto"/>
        <w:rPr>
          <w:rFonts w:ascii="Times New Roman" w:eastAsia="Times New Roman" w:hAnsi="Times New Roman" w:cs="Times New Roman"/>
          <w:sz w:val="27"/>
          <w:szCs w:val="28"/>
        </w:rPr>
      </w:pPr>
    </w:p>
    <w:p w:rsidR="00A317FD" w:rsidRPr="00A5330F" w:rsidRDefault="00A317FD" w:rsidP="00A317FD">
      <w:pPr>
        <w:widowControl w:val="0"/>
        <w:tabs>
          <w:tab w:val="left" w:pos="4213"/>
          <w:tab w:val="left" w:pos="10554"/>
        </w:tabs>
        <w:autoSpaceDE w:val="0"/>
        <w:autoSpaceDN w:val="0"/>
        <w:spacing w:before="1" w:after="0" w:line="304" w:lineRule="exact"/>
        <w:ind w:left="916"/>
        <w:rPr>
          <w:rFonts w:ascii="Times New Roman" w:eastAsia="Times New Roman" w:hAnsi="Times New Roman" w:cs="Times New Roman"/>
          <w:sz w:val="28"/>
          <w:szCs w:val="28"/>
        </w:rPr>
      </w:pPr>
      <w:r w:rsidRPr="00A5330F">
        <w:rPr>
          <w:rFonts w:ascii="Times New Roman" w:eastAsia="Times New Roman" w:hAnsi="Times New Roman" w:cs="Times New Roman"/>
          <w:sz w:val="28"/>
          <w:szCs w:val="28"/>
        </w:rPr>
        <w:t xml:space="preserve">Спеціальність </w:t>
      </w:r>
      <w:r w:rsidRPr="00A5330F">
        <w:rPr>
          <w:rFonts w:ascii="Times New Roman" w:eastAsia="Times New Roman" w:hAnsi="Times New Roman" w:cs="Times New Roman"/>
          <w:sz w:val="28"/>
          <w:szCs w:val="28"/>
          <w:u w:val="single"/>
        </w:rPr>
        <w:tab/>
        <w:t>133</w:t>
      </w:r>
      <w:r w:rsidRPr="00A5330F">
        <w:rPr>
          <w:rFonts w:ascii="Times New Roman" w:eastAsia="Times New Roman" w:hAnsi="Times New Roman" w:cs="Times New Roman"/>
          <w:spacing w:val="-11"/>
          <w:sz w:val="28"/>
          <w:szCs w:val="28"/>
          <w:u w:val="single"/>
        </w:rPr>
        <w:t xml:space="preserve"> </w:t>
      </w:r>
      <w:r w:rsidRPr="00A5330F">
        <w:rPr>
          <w:rFonts w:ascii="Times New Roman" w:eastAsia="Times New Roman" w:hAnsi="Times New Roman" w:cs="Times New Roman"/>
          <w:sz w:val="28"/>
          <w:szCs w:val="28"/>
          <w:u w:val="single"/>
        </w:rPr>
        <w:t>Галузеве</w:t>
      </w:r>
      <w:r w:rsidRPr="00A5330F">
        <w:rPr>
          <w:rFonts w:ascii="Times New Roman" w:eastAsia="Times New Roman" w:hAnsi="Times New Roman" w:cs="Times New Roman"/>
          <w:spacing w:val="-5"/>
          <w:sz w:val="28"/>
          <w:szCs w:val="28"/>
          <w:u w:val="single"/>
        </w:rPr>
        <w:t xml:space="preserve"> </w:t>
      </w:r>
      <w:r w:rsidRPr="00A5330F">
        <w:rPr>
          <w:rFonts w:ascii="Times New Roman" w:eastAsia="Times New Roman" w:hAnsi="Times New Roman" w:cs="Times New Roman"/>
          <w:spacing w:val="-2"/>
          <w:sz w:val="28"/>
          <w:szCs w:val="28"/>
          <w:u w:val="single"/>
        </w:rPr>
        <w:t>машинобудування</w:t>
      </w:r>
      <w:r w:rsidRPr="00A5330F">
        <w:rPr>
          <w:rFonts w:ascii="Times New Roman" w:eastAsia="Times New Roman" w:hAnsi="Times New Roman" w:cs="Times New Roman"/>
          <w:sz w:val="28"/>
          <w:szCs w:val="28"/>
          <w:u w:val="single"/>
        </w:rPr>
        <w:tab/>
      </w:r>
    </w:p>
    <w:p w:rsidR="00A317FD" w:rsidRPr="00A5330F" w:rsidRDefault="00A317FD" w:rsidP="00A317FD">
      <w:pPr>
        <w:widowControl w:val="0"/>
        <w:autoSpaceDE w:val="0"/>
        <w:autoSpaceDN w:val="0"/>
        <w:spacing w:after="0" w:line="189" w:lineRule="exact"/>
        <w:ind w:left="1332" w:right="902"/>
        <w:jc w:val="center"/>
        <w:rPr>
          <w:rFonts w:ascii="Times New Roman" w:eastAsia="Times New Roman" w:hAnsi="Times New Roman" w:cs="Times New Roman"/>
          <w:sz w:val="18"/>
        </w:rPr>
      </w:pPr>
      <w:r w:rsidRPr="00A5330F">
        <w:rPr>
          <w:rFonts w:ascii="Times New Roman" w:eastAsia="Times New Roman" w:hAnsi="Times New Roman" w:cs="Times New Roman"/>
          <w:sz w:val="18"/>
        </w:rPr>
        <w:t>(код,</w:t>
      </w:r>
      <w:r w:rsidRPr="00A5330F">
        <w:rPr>
          <w:rFonts w:ascii="Times New Roman" w:eastAsia="Times New Roman" w:hAnsi="Times New Roman" w:cs="Times New Roman"/>
          <w:spacing w:val="-2"/>
          <w:sz w:val="18"/>
        </w:rPr>
        <w:t xml:space="preserve"> назва)</w:t>
      </w:r>
    </w:p>
    <w:p w:rsidR="00A317FD" w:rsidRPr="00A5330F" w:rsidRDefault="00A317FD" w:rsidP="00A317FD">
      <w:pPr>
        <w:widowControl w:val="0"/>
        <w:tabs>
          <w:tab w:val="left" w:pos="4083"/>
          <w:tab w:val="left" w:pos="10554"/>
        </w:tabs>
        <w:autoSpaceDE w:val="0"/>
        <w:autoSpaceDN w:val="0"/>
        <w:spacing w:before="150" w:after="0" w:line="304" w:lineRule="exact"/>
        <w:ind w:left="916"/>
        <w:rPr>
          <w:rFonts w:ascii="Times New Roman" w:eastAsia="Times New Roman" w:hAnsi="Times New Roman" w:cs="Times New Roman"/>
          <w:sz w:val="28"/>
          <w:szCs w:val="28"/>
        </w:rPr>
      </w:pPr>
      <w:r w:rsidRPr="00A5330F">
        <w:rPr>
          <w:rFonts w:ascii="Times New Roman" w:eastAsia="Times New Roman" w:hAnsi="Times New Roman" w:cs="Times New Roman"/>
          <w:spacing w:val="-2"/>
          <w:sz w:val="28"/>
          <w:szCs w:val="28"/>
        </w:rPr>
        <w:t>Спеціалізація</w:t>
      </w:r>
      <w:r w:rsidRPr="00A5330F">
        <w:rPr>
          <w:rFonts w:ascii="Times New Roman" w:eastAsia="Times New Roman" w:hAnsi="Times New Roman" w:cs="Times New Roman"/>
          <w:sz w:val="28"/>
          <w:szCs w:val="28"/>
          <w:u w:val="single"/>
        </w:rPr>
        <w:tab/>
      </w:r>
      <w:r w:rsidRPr="00A5330F">
        <w:rPr>
          <w:rFonts w:ascii="Times New Roman" w:eastAsia="Times New Roman" w:hAnsi="Times New Roman" w:cs="Times New Roman"/>
          <w:w w:val="95"/>
          <w:sz w:val="28"/>
          <w:szCs w:val="28"/>
          <w:u w:val="single"/>
        </w:rPr>
        <w:t>«Обладнання</w:t>
      </w:r>
      <w:r w:rsidRPr="00A5330F">
        <w:rPr>
          <w:rFonts w:ascii="Times New Roman" w:eastAsia="Times New Roman" w:hAnsi="Times New Roman" w:cs="Times New Roman"/>
          <w:spacing w:val="68"/>
          <w:sz w:val="28"/>
          <w:szCs w:val="28"/>
          <w:u w:val="single"/>
        </w:rPr>
        <w:t xml:space="preserve"> </w:t>
      </w:r>
      <w:r w:rsidRPr="00A5330F">
        <w:rPr>
          <w:rFonts w:ascii="Times New Roman" w:eastAsia="Times New Roman" w:hAnsi="Times New Roman" w:cs="Times New Roman"/>
          <w:w w:val="95"/>
          <w:sz w:val="28"/>
          <w:szCs w:val="28"/>
          <w:u w:val="single"/>
        </w:rPr>
        <w:t>фармацевтичних</w:t>
      </w:r>
      <w:r w:rsidRPr="00A5330F">
        <w:rPr>
          <w:rFonts w:ascii="Times New Roman" w:eastAsia="Times New Roman" w:hAnsi="Times New Roman" w:cs="Times New Roman"/>
          <w:spacing w:val="67"/>
          <w:sz w:val="28"/>
          <w:szCs w:val="28"/>
          <w:u w:val="single"/>
        </w:rPr>
        <w:t xml:space="preserve"> </w:t>
      </w:r>
      <w:r w:rsidRPr="00A5330F">
        <w:rPr>
          <w:rFonts w:ascii="Times New Roman" w:eastAsia="Times New Roman" w:hAnsi="Times New Roman" w:cs="Times New Roman"/>
          <w:spacing w:val="-5"/>
          <w:w w:val="95"/>
          <w:sz w:val="28"/>
          <w:szCs w:val="28"/>
          <w:u w:val="single"/>
        </w:rPr>
        <w:t>та</w:t>
      </w:r>
      <w:r w:rsidRPr="00A5330F">
        <w:rPr>
          <w:rFonts w:ascii="Times New Roman" w:eastAsia="Times New Roman" w:hAnsi="Times New Roman" w:cs="Times New Roman"/>
          <w:sz w:val="28"/>
          <w:szCs w:val="28"/>
          <w:u w:val="single"/>
        </w:rPr>
        <w:tab/>
      </w:r>
    </w:p>
    <w:p w:rsidR="00A317FD" w:rsidRPr="00A5330F" w:rsidRDefault="00A317FD" w:rsidP="00A317FD">
      <w:pPr>
        <w:widowControl w:val="0"/>
        <w:autoSpaceDE w:val="0"/>
        <w:autoSpaceDN w:val="0"/>
        <w:spacing w:after="0" w:line="189" w:lineRule="exact"/>
        <w:ind w:left="1333" w:right="902"/>
        <w:jc w:val="center"/>
        <w:rPr>
          <w:rFonts w:ascii="Times New Roman" w:eastAsia="Times New Roman" w:hAnsi="Times New Roman" w:cs="Times New Roman"/>
          <w:sz w:val="18"/>
        </w:rPr>
      </w:pPr>
      <w:r w:rsidRPr="00A5330F">
        <w:rPr>
          <w:rFonts w:ascii="Times New Roman" w:eastAsia="Times New Roman" w:hAnsi="Times New Roman" w:cs="Times New Roman"/>
          <w:sz w:val="18"/>
        </w:rPr>
        <w:t>(</w:t>
      </w:r>
      <w:r w:rsidRPr="00A5330F">
        <w:rPr>
          <w:rFonts w:ascii="Times New Roman" w:eastAsia="Times New Roman" w:hAnsi="Times New Roman" w:cs="Times New Roman"/>
          <w:spacing w:val="4"/>
          <w:sz w:val="18"/>
        </w:rPr>
        <w:t xml:space="preserve"> </w:t>
      </w:r>
      <w:r w:rsidRPr="00A5330F">
        <w:rPr>
          <w:rFonts w:ascii="Times New Roman" w:eastAsia="Times New Roman" w:hAnsi="Times New Roman" w:cs="Times New Roman"/>
          <w:spacing w:val="-2"/>
          <w:sz w:val="18"/>
        </w:rPr>
        <w:t>назва)</w:t>
      </w:r>
    </w:p>
    <w:p w:rsidR="00A317FD" w:rsidRPr="00A5330F" w:rsidRDefault="00A317FD" w:rsidP="00A317FD">
      <w:pPr>
        <w:widowControl w:val="0"/>
        <w:tabs>
          <w:tab w:val="left" w:pos="4208"/>
          <w:tab w:val="left" w:pos="10554"/>
        </w:tabs>
        <w:autoSpaceDE w:val="0"/>
        <w:autoSpaceDN w:val="0"/>
        <w:spacing w:before="151" w:after="0" w:line="240" w:lineRule="auto"/>
        <w:ind w:left="916"/>
        <w:rPr>
          <w:rFonts w:ascii="Times New Roman" w:eastAsia="Times New Roman" w:hAnsi="Times New Roman" w:cs="Times New Roman"/>
          <w:sz w:val="28"/>
          <w:szCs w:val="28"/>
        </w:rPr>
      </w:pPr>
      <w:r w:rsidRPr="00A5330F">
        <w:rPr>
          <w:rFonts w:ascii="Times New Roman" w:eastAsia="Times New Roman" w:hAnsi="Times New Roman" w:cs="Times New Roman"/>
          <w:sz w:val="28"/>
          <w:szCs w:val="28"/>
          <w:u w:val="single"/>
        </w:rPr>
        <w:tab/>
      </w:r>
      <w:r w:rsidRPr="00A5330F">
        <w:rPr>
          <w:rFonts w:ascii="Times New Roman" w:eastAsia="Times New Roman" w:hAnsi="Times New Roman" w:cs="Times New Roman"/>
          <w:w w:val="95"/>
          <w:sz w:val="28"/>
          <w:szCs w:val="28"/>
          <w:u w:val="single"/>
        </w:rPr>
        <w:t>біотехнологічних</w:t>
      </w:r>
      <w:r w:rsidRPr="00A5330F">
        <w:rPr>
          <w:rFonts w:ascii="Times New Roman" w:eastAsia="Times New Roman" w:hAnsi="Times New Roman" w:cs="Times New Roman"/>
          <w:spacing w:val="46"/>
          <w:w w:val="150"/>
          <w:sz w:val="28"/>
          <w:szCs w:val="28"/>
          <w:u w:val="single"/>
        </w:rPr>
        <w:t xml:space="preserve"> </w:t>
      </w:r>
      <w:r w:rsidRPr="00A5330F">
        <w:rPr>
          <w:rFonts w:ascii="Times New Roman" w:eastAsia="Times New Roman" w:hAnsi="Times New Roman" w:cs="Times New Roman"/>
          <w:spacing w:val="-2"/>
          <w:sz w:val="28"/>
          <w:szCs w:val="28"/>
          <w:u w:val="single"/>
        </w:rPr>
        <w:t>виробництв»</w:t>
      </w:r>
      <w:r w:rsidRPr="00A5330F">
        <w:rPr>
          <w:rFonts w:ascii="Times New Roman" w:eastAsia="Times New Roman" w:hAnsi="Times New Roman" w:cs="Times New Roman"/>
          <w:sz w:val="28"/>
          <w:szCs w:val="28"/>
          <w:u w:val="single"/>
        </w:rPr>
        <w:tab/>
      </w:r>
    </w:p>
    <w:p w:rsidR="00A317FD" w:rsidRPr="00A5330F" w:rsidRDefault="00A317FD" w:rsidP="00A317FD">
      <w:pPr>
        <w:widowControl w:val="0"/>
        <w:autoSpaceDE w:val="0"/>
        <w:autoSpaceDN w:val="0"/>
        <w:spacing w:after="0" w:line="240" w:lineRule="auto"/>
        <w:rPr>
          <w:rFonts w:ascii="Times New Roman" w:eastAsia="Times New Roman" w:hAnsi="Times New Roman" w:cs="Times New Roman"/>
          <w:sz w:val="20"/>
          <w:szCs w:val="28"/>
        </w:rPr>
      </w:pPr>
    </w:p>
    <w:p w:rsidR="00A317FD" w:rsidRPr="00A5330F" w:rsidRDefault="00A317FD" w:rsidP="00A317FD">
      <w:pPr>
        <w:widowControl w:val="0"/>
        <w:autoSpaceDE w:val="0"/>
        <w:autoSpaceDN w:val="0"/>
        <w:spacing w:before="2" w:after="0" w:line="240" w:lineRule="auto"/>
        <w:rPr>
          <w:rFonts w:ascii="Times New Roman" w:eastAsia="Times New Roman" w:hAnsi="Times New Roman" w:cs="Times New Roman"/>
          <w:sz w:val="28"/>
          <w:szCs w:val="28"/>
        </w:rPr>
      </w:pPr>
    </w:p>
    <w:p w:rsidR="00A317FD" w:rsidRPr="00A5330F" w:rsidRDefault="00A317FD" w:rsidP="00A317FD">
      <w:pPr>
        <w:widowControl w:val="0"/>
        <w:autoSpaceDE w:val="0"/>
        <w:autoSpaceDN w:val="0"/>
        <w:spacing w:before="89" w:after="0" w:line="240" w:lineRule="auto"/>
        <w:ind w:left="7151"/>
        <w:rPr>
          <w:rFonts w:ascii="Times New Roman" w:eastAsia="Times New Roman" w:hAnsi="Times New Roman" w:cs="Times New Roman"/>
          <w:sz w:val="26"/>
        </w:rPr>
      </w:pPr>
      <w:r w:rsidRPr="00A5330F">
        <w:rPr>
          <w:rFonts w:ascii="Times New Roman" w:eastAsia="Times New Roman" w:hAnsi="Times New Roman" w:cs="Times New Roman"/>
          <w:spacing w:val="-2"/>
          <w:sz w:val="26"/>
        </w:rPr>
        <w:t>ЗАТВЕРДЖУЮ</w:t>
      </w:r>
    </w:p>
    <w:p w:rsidR="00A317FD" w:rsidRPr="00A5330F" w:rsidRDefault="00A317FD" w:rsidP="00A317FD">
      <w:pPr>
        <w:widowControl w:val="0"/>
        <w:autoSpaceDE w:val="0"/>
        <w:autoSpaceDN w:val="0"/>
        <w:spacing w:before="3" w:after="0" w:line="298" w:lineRule="exact"/>
        <w:ind w:left="7151"/>
        <w:rPr>
          <w:rFonts w:ascii="Times New Roman" w:eastAsia="Times New Roman" w:hAnsi="Times New Roman" w:cs="Times New Roman"/>
          <w:sz w:val="26"/>
        </w:rPr>
      </w:pPr>
      <w:r w:rsidRPr="00A5330F">
        <w:rPr>
          <w:rFonts w:ascii="Times New Roman" w:eastAsia="Times New Roman" w:hAnsi="Times New Roman" w:cs="Times New Roman"/>
          <w:sz w:val="26"/>
        </w:rPr>
        <w:t>Завідувач</w:t>
      </w:r>
      <w:r w:rsidRPr="00A5330F">
        <w:rPr>
          <w:rFonts w:ascii="Times New Roman" w:eastAsia="Times New Roman" w:hAnsi="Times New Roman" w:cs="Times New Roman"/>
          <w:spacing w:val="-10"/>
          <w:sz w:val="26"/>
        </w:rPr>
        <w:t xml:space="preserve"> </w:t>
      </w:r>
      <w:r w:rsidRPr="00A5330F">
        <w:rPr>
          <w:rFonts w:ascii="Times New Roman" w:eastAsia="Times New Roman" w:hAnsi="Times New Roman" w:cs="Times New Roman"/>
          <w:spacing w:val="-2"/>
          <w:sz w:val="26"/>
        </w:rPr>
        <w:t>кафедри</w:t>
      </w:r>
    </w:p>
    <w:p w:rsidR="00A317FD" w:rsidRPr="00A5330F" w:rsidRDefault="00A317FD" w:rsidP="00A317FD">
      <w:pPr>
        <w:widowControl w:val="0"/>
        <w:tabs>
          <w:tab w:val="left" w:pos="8506"/>
          <w:tab w:val="left" w:pos="8715"/>
        </w:tabs>
        <w:autoSpaceDE w:val="0"/>
        <w:autoSpaceDN w:val="0"/>
        <w:spacing w:after="0" w:line="280" w:lineRule="exact"/>
        <w:ind w:left="7151"/>
        <w:rPr>
          <w:rFonts w:ascii="Times New Roman" w:eastAsia="Times New Roman" w:hAnsi="Times New Roman" w:cs="Times New Roman"/>
          <w:sz w:val="26"/>
        </w:rPr>
      </w:pPr>
      <w:r w:rsidRPr="00A5330F">
        <w:rPr>
          <w:rFonts w:ascii="Times New Roman" w:eastAsia="Times New Roman" w:hAnsi="Times New Roman" w:cs="Times New Roman"/>
          <w:sz w:val="26"/>
          <w:u w:val="single"/>
        </w:rPr>
        <w:tab/>
      </w:r>
      <w:r w:rsidRPr="00A5330F">
        <w:rPr>
          <w:rFonts w:ascii="Times New Roman" w:eastAsia="Times New Roman" w:hAnsi="Times New Roman" w:cs="Times New Roman"/>
          <w:sz w:val="26"/>
        </w:rPr>
        <w:tab/>
      </w:r>
      <w:r w:rsidRPr="00A5330F">
        <w:rPr>
          <w:rFonts w:ascii="Times New Roman" w:eastAsia="Times New Roman" w:hAnsi="Times New Roman" w:cs="Times New Roman"/>
          <w:sz w:val="26"/>
          <w:u w:val="single"/>
        </w:rPr>
        <w:t>В.М.</w:t>
      </w:r>
      <w:r w:rsidRPr="00A5330F">
        <w:rPr>
          <w:rFonts w:ascii="Times New Roman" w:eastAsia="Times New Roman" w:hAnsi="Times New Roman" w:cs="Times New Roman"/>
          <w:spacing w:val="-6"/>
          <w:sz w:val="26"/>
          <w:u w:val="single"/>
        </w:rPr>
        <w:t xml:space="preserve"> </w:t>
      </w:r>
      <w:r w:rsidRPr="00A5330F">
        <w:rPr>
          <w:rFonts w:ascii="Times New Roman" w:eastAsia="Times New Roman" w:hAnsi="Times New Roman" w:cs="Times New Roman"/>
          <w:spacing w:val="-2"/>
          <w:sz w:val="26"/>
          <w:u w:val="single"/>
        </w:rPr>
        <w:t>Мельник</w:t>
      </w:r>
    </w:p>
    <w:p w:rsidR="00A317FD" w:rsidRPr="00A5330F" w:rsidRDefault="00A317FD" w:rsidP="00A317FD">
      <w:pPr>
        <w:widowControl w:val="0"/>
        <w:tabs>
          <w:tab w:val="left" w:pos="1148"/>
        </w:tabs>
        <w:autoSpaceDE w:val="0"/>
        <w:autoSpaceDN w:val="0"/>
        <w:spacing w:after="0" w:line="177" w:lineRule="exact"/>
        <w:ind w:right="1031"/>
        <w:jc w:val="right"/>
        <w:rPr>
          <w:rFonts w:ascii="Times New Roman" w:eastAsia="Times New Roman" w:hAnsi="Times New Roman" w:cs="Times New Roman"/>
          <w:sz w:val="17"/>
        </w:rPr>
      </w:pPr>
      <w:r w:rsidRPr="00A5330F">
        <w:rPr>
          <w:rFonts w:ascii="Times New Roman" w:eastAsia="Times New Roman" w:hAnsi="Times New Roman" w:cs="Times New Roman"/>
          <w:spacing w:val="-2"/>
          <w:sz w:val="17"/>
        </w:rPr>
        <w:t>(підпис)</w:t>
      </w:r>
      <w:r w:rsidRPr="00A5330F">
        <w:rPr>
          <w:rFonts w:ascii="Times New Roman" w:eastAsia="Times New Roman" w:hAnsi="Times New Roman" w:cs="Times New Roman"/>
          <w:sz w:val="17"/>
        </w:rPr>
        <w:tab/>
      </w:r>
      <w:r w:rsidRPr="00A5330F">
        <w:rPr>
          <w:rFonts w:ascii="Times New Roman" w:eastAsia="Times New Roman" w:hAnsi="Times New Roman" w:cs="Times New Roman"/>
          <w:w w:val="95"/>
          <w:sz w:val="17"/>
        </w:rPr>
        <w:t>(ініціали,</w:t>
      </w:r>
      <w:r w:rsidRPr="00A5330F">
        <w:rPr>
          <w:rFonts w:ascii="Times New Roman" w:eastAsia="Times New Roman" w:hAnsi="Times New Roman" w:cs="Times New Roman"/>
          <w:spacing w:val="15"/>
          <w:sz w:val="17"/>
        </w:rPr>
        <w:t xml:space="preserve"> </w:t>
      </w:r>
      <w:r w:rsidRPr="00A5330F">
        <w:rPr>
          <w:rFonts w:ascii="Times New Roman" w:eastAsia="Times New Roman" w:hAnsi="Times New Roman" w:cs="Times New Roman"/>
          <w:spacing w:val="-2"/>
          <w:sz w:val="17"/>
        </w:rPr>
        <w:t>прізвище)</w:t>
      </w:r>
    </w:p>
    <w:p w:rsidR="00A317FD" w:rsidRPr="00A5330F" w:rsidRDefault="00A317FD" w:rsidP="00A317FD">
      <w:pPr>
        <w:widowControl w:val="0"/>
        <w:tabs>
          <w:tab w:val="left" w:pos="7669"/>
          <w:tab w:val="left" w:pos="9488"/>
          <w:tab w:val="left" w:pos="10066"/>
        </w:tabs>
        <w:autoSpaceDE w:val="0"/>
        <w:autoSpaceDN w:val="0"/>
        <w:spacing w:before="138" w:after="0" w:line="240" w:lineRule="auto"/>
        <w:ind w:left="7151"/>
        <w:rPr>
          <w:rFonts w:ascii="Times New Roman" w:eastAsia="Times New Roman" w:hAnsi="Times New Roman" w:cs="Times New Roman"/>
          <w:sz w:val="26"/>
        </w:rPr>
      </w:pPr>
      <w:r w:rsidRPr="00A5330F">
        <w:rPr>
          <w:rFonts w:ascii="Times New Roman" w:eastAsia="Times New Roman" w:hAnsi="Times New Roman" w:cs="Times New Roman"/>
          <w:spacing w:val="-10"/>
          <w:sz w:val="26"/>
        </w:rPr>
        <w:t>«</w:t>
      </w:r>
      <w:r w:rsidRPr="00A5330F">
        <w:rPr>
          <w:rFonts w:ascii="Times New Roman" w:eastAsia="Times New Roman" w:hAnsi="Times New Roman" w:cs="Times New Roman"/>
          <w:sz w:val="26"/>
          <w:u w:val="single"/>
        </w:rPr>
        <w:tab/>
      </w:r>
      <w:r w:rsidRPr="00A5330F">
        <w:rPr>
          <w:rFonts w:ascii="Times New Roman" w:eastAsia="Times New Roman" w:hAnsi="Times New Roman" w:cs="Times New Roman"/>
          <w:spacing w:val="-10"/>
          <w:sz w:val="26"/>
        </w:rPr>
        <w:t>»</w:t>
      </w:r>
      <w:r w:rsidRPr="00A5330F">
        <w:rPr>
          <w:rFonts w:ascii="Times New Roman" w:eastAsia="Times New Roman" w:hAnsi="Times New Roman" w:cs="Times New Roman"/>
          <w:sz w:val="26"/>
          <w:u w:val="single"/>
        </w:rPr>
        <w:tab/>
      </w:r>
      <w:r w:rsidRPr="00A5330F">
        <w:rPr>
          <w:rFonts w:ascii="Times New Roman" w:eastAsia="Times New Roman" w:hAnsi="Times New Roman" w:cs="Times New Roman"/>
          <w:spacing w:val="-5"/>
          <w:sz w:val="26"/>
        </w:rPr>
        <w:t>20</w:t>
      </w:r>
      <w:r w:rsidRPr="00A5330F">
        <w:rPr>
          <w:rFonts w:ascii="Times New Roman" w:eastAsia="Times New Roman" w:hAnsi="Times New Roman" w:cs="Times New Roman"/>
          <w:sz w:val="26"/>
          <w:u w:val="single"/>
        </w:rPr>
        <w:tab/>
      </w:r>
      <w:r w:rsidRPr="00A5330F">
        <w:rPr>
          <w:rFonts w:ascii="Times New Roman" w:eastAsia="Times New Roman" w:hAnsi="Times New Roman" w:cs="Times New Roman"/>
          <w:spacing w:val="-5"/>
          <w:sz w:val="26"/>
        </w:rPr>
        <w:t>р.</w:t>
      </w:r>
    </w:p>
    <w:p w:rsidR="00A317FD" w:rsidRPr="00A5330F" w:rsidRDefault="00A317FD" w:rsidP="00A317FD">
      <w:pPr>
        <w:widowControl w:val="0"/>
        <w:autoSpaceDE w:val="0"/>
        <w:autoSpaceDN w:val="0"/>
        <w:spacing w:after="0" w:line="240" w:lineRule="auto"/>
        <w:rPr>
          <w:rFonts w:ascii="Times New Roman" w:eastAsia="Times New Roman" w:hAnsi="Times New Roman" w:cs="Times New Roman"/>
          <w:sz w:val="28"/>
          <w:szCs w:val="28"/>
        </w:rPr>
      </w:pPr>
    </w:p>
    <w:p w:rsidR="00A317FD" w:rsidRPr="00A5330F" w:rsidRDefault="00A317FD" w:rsidP="00A317FD">
      <w:pPr>
        <w:widowControl w:val="0"/>
        <w:autoSpaceDE w:val="0"/>
        <w:autoSpaceDN w:val="0"/>
        <w:spacing w:before="11" w:after="0" w:line="240" w:lineRule="auto"/>
        <w:rPr>
          <w:rFonts w:ascii="Times New Roman" w:eastAsia="Times New Roman" w:hAnsi="Times New Roman" w:cs="Times New Roman"/>
          <w:sz w:val="34"/>
          <w:szCs w:val="28"/>
        </w:rPr>
      </w:pPr>
    </w:p>
    <w:p w:rsidR="00A317FD" w:rsidRPr="00A5330F" w:rsidRDefault="00A317FD" w:rsidP="00A5330F">
      <w:pPr>
        <w:jc w:val="center"/>
        <w:rPr>
          <w:rFonts w:ascii="Times New Roman" w:eastAsia="Times New Roman" w:hAnsi="Times New Roman" w:cs="Times New Roman"/>
          <w:b/>
          <w:bCs/>
          <w:sz w:val="28"/>
          <w:szCs w:val="28"/>
        </w:rPr>
      </w:pPr>
      <w:bookmarkStart w:id="0" w:name="_Toc88495943"/>
      <w:bookmarkStart w:id="1" w:name="_Toc89176916"/>
      <w:r w:rsidRPr="00A5330F">
        <w:rPr>
          <w:rFonts w:ascii="Times New Roman" w:eastAsia="Times New Roman" w:hAnsi="Times New Roman" w:cs="Times New Roman"/>
          <w:b/>
          <w:bCs/>
          <w:spacing w:val="-2"/>
          <w:sz w:val="28"/>
          <w:szCs w:val="28"/>
        </w:rPr>
        <w:t>ЗАВДАННЯ</w:t>
      </w:r>
      <w:bookmarkEnd w:id="0"/>
      <w:bookmarkEnd w:id="1"/>
    </w:p>
    <w:p w:rsidR="00A317FD" w:rsidRPr="00A5330F" w:rsidRDefault="00A317FD" w:rsidP="00A317FD">
      <w:pPr>
        <w:widowControl w:val="0"/>
        <w:autoSpaceDE w:val="0"/>
        <w:autoSpaceDN w:val="0"/>
        <w:spacing w:after="0" w:line="319" w:lineRule="exact"/>
        <w:ind w:left="3560"/>
        <w:rPr>
          <w:rFonts w:ascii="Times New Roman" w:eastAsia="Times New Roman" w:hAnsi="Times New Roman" w:cs="Times New Roman"/>
          <w:b/>
          <w:sz w:val="28"/>
        </w:rPr>
      </w:pPr>
      <w:r w:rsidRPr="00A5330F">
        <w:rPr>
          <w:rFonts w:ascii="Times New Roman" w:eastAsia="Times New Roman" w:hAnsi="Times New Roman" w:cs="Times New Roman"/>
          <w:b/>
          <w:sz w:val="28"/>
        </w:rPr>
        <w:t>на</w:t>
      </w:r>
      <w:r w:rsidRPr="00A5330F">
        <w:rPr>
          <w:rFonts w:ascii="Times New Roman" w:eastAsia="Times New Roman" w:hAnsi="Times New Roman" w:cs="Times New Roman"/>
          <w:b/>
          <w:spacing w:val="-14"/>
          <w:sz w:val="28"/>
        </w:rPr>
        <w:t xml:space="preserve"> </w:t>
      </w:r>
      <w:r w:rsidRPr="00A5330F">
        <w:rPr>
          <w:rFonts w:ascii="Times New Roman" w:eastAsia="Times New Roman" w:hAnsi="Times New Roman" w:cs="Times New Roman"/>
          <w:b/>
          <w:sz w:val="28"/>
        </w:rPr>
        <w:t>магістерську</w:t>
      </w:r>
      <w:r w:rsidRPr="00A5330F">
        <w:rPr>
          <w:rFonts w:ascii="Times New Roman" w:eastAsia="Times New Roman" w:hAnsi="Times New Roman" w:cs="Times New Roman"/>
          <w:b/>
          <w:spacing w:val="-13"/>
          <w:sz w:val="28"/>
        </w:rPr>
        <w:t xml:space="preserve"> </w:t>
      </w:r>
      <w:r w:rsidRPr="00A5330F">
        <w:rPr>
          <w:rFonts w:ascii="Times New Roman" w:eastAsia="Times New Roman" w:hAnsi="Times New Roman" w:cs="Times New Roman"/>
          <w:b/>
          <w:sz w:val="28"/>
        </w:rPr>
        <w:t>дисертацію</w:t>
      </w:r>
      <w:r w:rsidRPr="00A5330F">
        <w:rPr>
          <w:rFonts w:ascii="Times New Roman" w:eastAsia="Times New Roman" w:hAnsi="Times New Roman" w:cs="Times New Roman"/>
          <w:b/>
          <w:spacing w:val="-13"/>
          <w:sz w:val="28"/>
        </w:rPr>
        <w:t xml:space="preserve"> </w:t>
      </w:r>
      <w:r w:rsidRPr="00A5330F">
        <w:rPr>
          <w:rFonts w:ascii="Times New Roman" w:eastAsia="Times New Roman" w:hAnsi="Times New Roman" w:cs="Times New Roman"/>
          <w:b/>
          <w:spacing w:val="-2"/>
          <w:sz w:val="28"/>
        </w:rPr>
        <w:t>студенту</w:t>
      </w:r>
    </w:p>
    <w:p w:rsidR="00A317FD" w:rsidRPr="00A5330F" w:rsidRDefault="00A317FD" w:rsidP="00A317FD">
      <w:pPr>
        <w:widowControl w:val="0"/>
        <w:tabs>
          <w:tab w:val="left" w:pos="3930"/>
          <w:tab w:val="left" w:pos="10477"/>
        </w:tabs>
        <w:autoSpaceDE w:val="0"/>
        <w:autoSpaceDN w:val="0"/>
        <w:spacing w:after="0" w:line="309" w:lineRule="exact"/>
        <w:ind w:left="916"/>
        <w:rPr>
          <w:rFonts w:ascii="Times New Roman" w:eastAsia="Times New Roman" w:hAnsi="Times New Roman" w:cs="Times New Roman"/>
          <w:sz w:val="28"/>
          <w:szCs w:val="28"/>
        </w:rPr>
      </w:pPr>
      <w:r w:rsidRPr="00A5330F">
        <w:rPr>
          <w:rFonts w:ascii="Times New Roman" w:eastAsia="Times New Roman" w:hAnsi="Times New Roman" w:cs="Times New Roman"/>
          <w:sz w:val="28"/>
          <w:szCs w:val="28"/>
          <w:u w:val="single"/>
        </w:rPr>
        <w:tab/>
      </w:r>
      <w:r w:rsidRPr="00A5330F">
        <w:rPr>
          <w:rFonts w:ascii="Times New Roman" w:eastAsia="Times New Roman" w:hAnsi="Times New Roman" w:cs="Times New Roman"/>
          <w:sz w:val="28"/>
          <w:szCs w:val="28"/>
          <w:u w:val="single"/>
          <w:lang w:val="ru-RU"/>
        </w:rPr>
        <w:t>Беднарчуку Станіславу Миколайовичу</w:t>
      </w:r>
      <w:r w:rsidRPr="00A5330F">
        <w:rPr>
          <w:rFonts w:ascii="Times New Roman" w:eastAsia="Times New Roman" w:hAnsi="Times New Roman" w:cs="Times New Roman"/>
          <w:sz w:val="28"/>
          <w:szCs w:val="28"/>
          <w:u w:val="single"/>
        </w:rPr>
        <w:tab/>
      </w:r>
    </w:p>
    <w:p w:rsidR="00A317FD" w:rsidRPr="00A5330F" w:rsidRDefault="00A317FD" w:rsidP="00A317FD">
      <w:pPr>
        <w:widowControl w:val="0"/>
        <w:autoSpaceDE w:val="0"/>
        <w:autoSpaceDN w:val="0"/>
        <w:spacing w:after="0" w:line="231" w:lineRule="exact"/>
        <w:ind w:left="1179" w:right="902"/>
        <w:jc w:val="center"/>
        <w:rPr>
          <w:rFonts w:ascii="Times New Roman" w:eastAsia="Times New Roman" w:hAnsi="Times New Roman" w:cs="Times New Roman"/>
          <w:sz w:val="21"/>
        </w:rPr>
      </w:pPr>
      <w:r w:rsidRPr="00A5330F">
        <w:rPr>
          <w:rFonts w:ascii="Times New Roman" w:eastAsia="Times New Roman" w:hAnsi="Times New Roman" w:cs="Times New Roman"/>
          <w:sz w:val="21"/>
        </w:rPr>
        <w:t>(прізвище,</w:t>
      </w:r>
      <w:r w:rsidRPr="00A5330F">
        <w:rPr>
          <w:rFonts w:ascii="Times New Roman" w:eastAsia="Times New Roman" w:hAnsi="Times New Roman" w:cs="Times New Roman"/>
          <w:spacing w:val="-8"/>
          <w:sz w:val="21"/>
        </w:rPr>
        <w:t xml:space="preserve"> </w:t>
      </w:r>
      <w:r w:rsidRPr="00A5330F">
        <w:rPr>
          <w:rFonts w:ascii="Times New Roman" w:eastAsia="Times New Roman" w:hAnsi="Times New Roman" w:cs="Times New Roman"/>
          <w:sz w:val="21"/>
        </w:rPr>
        <w:t>ім'я,</w:t>
      </w:r>
      <w:r w:rsidRPr="00A5330F">
        <w:rPr>
          <w:rFonts w:ascii="Times New Roman" w:eastAsia="Times New Roman" w:hAnsi="Times New Roman" w:cs="Times New Roman"/>
          <w:spacing w:val="-11"/>
          <w:sz w:val="21"/>
        </w:rPr>
        <w:t xml:space="preserve"> </w:t>
      </w:r>
      <w:r w:rsidRPr="00A5330F">
        <w:rPr>
          <w:rFonts w:ascii="Times New Roman" w:eastAsia="Times New Roman" w:hAnsi="Times New Roman" w:cs="Times New Roman"/>
          <w:sz w:val="21"/>
        </w:rPr>
        <w:t>по-</w:t>
      </w:r>
      <w:r w:rsidRPr="00A5330F">
        <w:rPr>
          <w:rFonts w:ascii="Times New Roman" w:eastAsia="Times New Roman" w:hAnsi="Times New Roman" w:cs="Times New Roman"/>
          <w:spacing w:val="-2"/>
          <w:sz w:val="21"/>
        </w:rPr>
        <w:t>батькові)</w:t>
      </w:r>
    </w:p>
    <w:p w:rsidR="00A317FD" w:rsidRPr="00A5330F" w:rsidRDefault="00A317FD" w:rsidP="00A317FD">
      <w:pPr>
        <w:widowControl w:val="0"/>
        <w:numPr>
          <w:ilvl w:val="0"/>
          <w:numId w:val="32"/>
        </w:numPr>
        <w:tabs>
          <w:tab w:val="left" w:pos="1200"/>
        </w:tabs>
        <w:autoSpaceDE w:val="0"/>
        <w:autoSpaceDN w:val="0"/>
        <w:spacing w:before="155" w:after="0" w:line="340" w:lineRule="atLeast"/>
        <w:ind w:right="1351"/>
        <w:rPr>
          <w:rFonts w:ascii="Times New Roman" w:eastAsia="Times New Roman" w:hAnsi="Times New Roman" w:cs="Times New Roman"/>
          <w:sz w:val="28"/>
        </w:rPr>
      </w:pPr>
      <w:r w:rsidRPr="00A5330F">
        <w:rPr>
          <w:rFonts w:ascii="Times New Roman" w:eastAsia="Times New Roman" w:hAnsi="Times New Roman" w:cs="Times New Roman"/>
          <w:sz w:val="28"/>
        </w:rPr>
        <w:t xml:space="preserve">Тема дисертації: </w:t>
      </w:r>
      <w:r w:rsidRPr="00A5330F">
        <w:rPr>
          <w:rFonts w:ascii="Times New Roman" w:eastAsia="Times New Roman" w:hAnsi="Times New Roman" w:cs="Times New Roman"/>
          <w:sz w:val="28"/>
          <w:u w:val="single"/>
        </w:rPr>
        <w:t>«Розробка полімерного перемішуючого пристрою  біореактора системи single-use для культивування клітинних культур»</w:t>
      </w:r>
      <w:r w:rsidRPr="00A5330F">
        <w:rPr>
          <w:rFonts w:ascii="Times New Roman" w:eastAsia="Times New Roman" w:hAnsi="Times New Roman" w:cs="Times New Roman"/>
          <w:sz w:val="28"/>
        </w:rPr>
        <w:t xml:space="preserve"> </w:t>
      </w:r>
    </w:p>
    <w:p w:rsidR="00A317FD" w:rsidRPr="00A5330F" w:rsidRDefault="00A317FD" w:rsidP="00A317FD">
      <w:pPr>
        <w:widowControl w:val="0"/>
        <w:numPr>
          <w:ilvl w:val="0"/>
          <w:numId w:val="32"/>
        </w:numPr>
        <w:tabs>
          <w:tab w:val="left" w:pos="1200"/>
        </w:tabs>
        <w:autoSpaceDE w:val="0"/>
        <w:autoSpaceDN w:val="0"/>
        <w:spacing w:before="155" w:after="0" w:line="340" w:lineRule="atLeast"/>
        <w:ind w:right="1351" w:hanging="349"/>
        <w:rPr>
          <w:rFonts w:ascii="Times New Roman" w:eastAsia="Times New Roman" w:hAnsi="Times New Roman" w:cs="Times New Roman"/>
          <w:sz w:val="28"/>
        </w:rPr>
      </w:pPr>
      <w:r w:rsidRPr="00A5330F">
        <w:rPr>
          <w:rFonts w:ascii="Times New Roman" w:eastAsia="Times New Roman" w:hAnsi="Times New Roman" w:cs="Times New Roman"/>
          <w:sz w:val="28"/>
        </w:rPr>
        <w:t>науковий</w:t>
      </w:r>
      <w:r w:rsidRPr="00A5330F">
        <w:rPr>
          <w:rFonts w:ascii="Times New Roman" w:eastAsia="Times New Roman" w:hAnsi="Times New Roman" w:cs="Times New Roman"/>
          <w:spacing w:val="-6"/>
          <w:sz w:val="28"/>
        </w:rPr>
        <w:t xml:space="preserve"> </w:t>
      </w:r>
      <w:r w:rsidRPr="00A5330F">
        <w:rPr>
          <w:rFonts w:ascii="Times New Roman" w:eastAsia="Times New Roman" w:hAnsi="Times New Roman" w:cs="Times New Roman"/>
          <w:sz w:val="28"/>
        </w:rPr>
        <w:t>керівник</w:t>
      </w:r>
      <w:r w:rsidRPr="00A5330F">
        <w:rPr>
          <w:rFonts w:ascii="Times New Roman" w:eastAsia="Times New Roman" w:hAnsi="Times New Roman" w:cs="Times New Roman"/>
          <w:spacing w:val="-7"/>
          <w:sz w:val="28"/>
        </w:rPr>
        <w:t xml:space="preserve"> </w:t>
      </w:r>
      <w:r w:rsidRPr="00A5330F">
        <w:rPr>
          <w:rFonts w:ascii="Times New Roman" w:eastAsia="Times New Roman" w:hAnsi="Times New Roman" w:cs="Times New Roman"/>
          <w:sz w:val="28"/>
        </w:rPr>
        <w:t>дисертації</w:t>
      </w:r>
      <w:r w:rsidRPr="00A5330F">
        <w:rPr>
          <w:rFonts w:ascii="Times New Roman" w:eastAsia="Times New Roman" w:hAnsi="Times New Roman" w:cs="Times New Roman"/>
          <w:spacing w:val="59"/>
          <w:sz w:val="28"/>
        </w:rPr>
        <w:t xml:space="preserve"> </w:t>
      </w:r>
      <w:r w:rsidRPr="00A5330F">
        <w:rPr>
          <w:rFonts w:ascii="Times New Roman" w:eastAsia="Times New Roman" w:hAnsi="Times New Roman" w:cs="Times New Roman"/>
          <w:sz w:val="28"/>
          <w:u w:val="single"/>
        </w:rPr>
        <w:t>Шибецький Владислав Юрійович,</w:t>
      </w:r>
      <w:r w:rsidRPr="00A5330F">
        <w:rPr>
          <w:rFonts w:ascii="Times New Roman" w:eastAsia="Times New Roman" w:hAnsi="Times New Roman" w:cs="Times New Roman"/>
          <w:spacing w:val="-4"/>
          <w:sz w:val="28"/>
          <w:u w:val="single"/>
        </w:rPr>
        <w:t xml:space="preserve"> </w:t>
      </w:r>
      <w:r w:rsidRPr="00A5330F">
        <w:rPr>
          <w:rFonts w:ascii="Times New Roman" w:eastAsia="Times New Roman" w:hAnsi="Times New Roman" w:cs="Times New Roman"/>
          <w:sz w:val="28"/>
          <w:u w:val="single"/>
        </w:rPr>
        <w:t>к.т.н.,</w:t>
      </w:r>
      <w:r w:rsidRPr="00A5330F">
        <w:rPr>
          <w:rFonts w:ascii="Times New Roman" w:eastAsia="Times New Roman" w:hAnsi="Times New Roman" w:cs="Times New Roman"/>
          <w:spacing w:val="-4"/>
          <w:sz w:val="28"/>
          <w:u w:val="single"/>
        </w:rPr>
        <w:t xml:space="preserve"> </w:t>
      </w:r>
      <w:r w:rsidRPr="00A5330F">
        <w:rPr>
          <w:rFonts w:ascii="Times New Roman" w:eastAsia="Times New Roman" w:hAnsi="Times New Roman" w:cs="Times New Roman"/>
          <w:sz w:val="28"/>
          <w:u w:val="single"/>
        </w:rPr>
        <w:t>доцент.</w:t>
      </w:r>
    </w:p>
    <w:p w:rsidR="00A317FD" w:rsidRPr="00A5330F" w:rsidRDefault="00A317FD" w:rsidP="00A317FD">
      <w:pPr>
        <w:widowControl w:val="0"/>
        <w:autoSpaceDE w:val="0"/>
        <w:autoSpaceDN w:val="0"/>
        <w:spacing w:after="0" w:line="176" w:lineRule="exact"/>
        <w:ind w:left="5015"/>
        <w:rPr>
          <w:rFonts w:ascii="Times New Roman" w:eastAsia="Times New Roman" w:hAnsi="Times New Roman" w:cs="Times New Roman"/>
          <w:sz w:val="18"/>
        </w:rPr>
      </w:pPr>
      <w:r w:rsidRPr="00A5330F">
        <w:rPr>
          <w:rFonts w:ascii="Times New Roman" w:eastAsia="Times New Roman" w:hAnsi="Times New Roman" w:cs="Times New Roman"/>
          <w:sz w:val="18"/>
        </w:rPr>
        <w:t>(прізвище,</w:t>
      </w:r>
      <w:r w:rsidRPr="00A5330F">
        <w:rPr>
          <w:rFonts w:ascii="Times New Roman" w:eastAsia="Times New Roman" w:hAnsi="Times New Roman" w:cs="Times New Roman"/>
          <w:spacing w:val="-6"/>
          <w:sz w:val="18"/>
        </w:rPr>
        <w:t xml:space="preserve"> </w:t>
      </w:r>
      <w:r w:rsidRPr="00A5330F">
        <w:rPr>
          <w:rFonts w:ascii="Times New Roman" w:eastAsia="Times New Roman" w:hAnsi="Times New Roman" w:cs="Times New Roman"/>
          <w:sz w:val="18"/>
        </w:rPr>
        <w:t>ім’я,</w:t>
      </w:r>
      <w:r w:rsidRPr="00A5330F">
        <w:rPr>
          <w:rFonts w:ascii="Times New Roman" w:eastAsia="Times New Roman" w:hAnsi="Times New Roman" w:cs="Times New Roman"/>
          <w:spacing w:val="-5"/>
          <w:sz w:val="18"/>
        </w:rPr>
        <w:t xml:space="preserve"> </w:t>
      </w:r>
      <w:r w:rsidRPr="00A5330F">
        <w:rPr>
          <w:rFonts w:ascii="Times New Roman" w:eastAsia="Times New Roman" w:hAnsi="Times New Roman" w:cs="Times New Roman"/>
          <w:sz w:val="18"/>
        </w:rPr>
        <w:t>по</w:t>
      </w:r>
      <w:r w:rsidRPr="00A5330F">
        <w:rPr>
          <w:rFonts w:ascii="Times New Roman" w:eastAsia="Times New Roman" w:hAnsi="Times New Roman" w:cs="Times New Roman"/>
          <w:spacing w:val="-7"/>
          <w:sz w:val="18"/>
        </w:rPr>
        <w:t xml:space="preserve"> </w:t>
      </w:r>
      <w:r w:rsidRPr="00A5330F">
        <w:rPr>
          <w:rFonts w:ascii="Times New Roman" w:eastAsia="Times New Roman" w:hAnsi="Times New Roman" w:cs="Times New Roman"/>
          <w:sz w:val="18"/>
        </w:rPr>
        <w:t>батькові,</w:t>
      </w:r>
      <w:r w:rsidRPr="00A5330F">
        <w:rPr>
          <w:rFonts w:ascii="Times New Roman" w:eastAsia="Times New Roman" w:hAnsi="Times New Roman" w:cs="Times New Roman"/>
          <w:spacing w:val="-5"/>
          <w:sz w:val="18"/>
        </w:rPr>
        <w:t xml:space="preserve"> </w:t>
      </w:r>
      <w:r w:rsidRPr="00A5330F">
        <w:rPr>
          <w:rFonts w:ascii="Times New Roman" w:eastAsia="Times New Roman" w:hAnsi="Times New Roman" w:cs="Times New Roman"/>
          <w:sz w:val="18"/>
        </w:rPr>
        <w:t>науковий</w:t>
      </w:r>
      <w:r w:rsidRPr="00A5330F">
        <w:rPr>
          <w:rFonts w:ascii="Times New Roman" w:eastAsia="Times New Roman" w:hAnsi="Times New Roman" w:cs="Times New Roman"/>
          <w:spacing w:val="-4"/>
          <w:sz w:val="18"/>
        </w:rPr>
        <w:t xml:space="preserve"> </w:t>
      </w:r>
      <w:r w:rsidRPr="00A5330F">
        <w:rPr>
          <w:rFonts w:ascii="Times New Roman" w:eastAsia="Times New Roman" w:hAnsi="Times New Roman" w:cs="Times New Roman"/>
          <w:sz w:val="18"/>
        </w:rPr>
        <w:t>ступінь,</w:t>
      </w:r>
      <w:r w:rsidRPr="00A5330F">
        <w:rPr>
          <w:rFonts w:ascii="Times New Roman" w:eastAsia="Times New Roman" w:hAnsi="Times New Roman" w:cs="Times New Roman"/>
          <w:spacing w:val="-1"/>
          <w:sz w:val="18"/>
        </w:rPr>
        <w:t xml:space="preserve"> </w:t>
      </w:r>
      <w:r w:rsidRPr="00A5330F">
        <w:rPr>
          <w:rFonts w:ascii="Times New Roman" w:eastAsia="Times New Roman" w:hAnsi="Times New Roman" w:cs="Times New Roman"/>
          <w:sz w:val="18"/>
        </w:rPr>
        <w:t>вчене</w:t>
      </w:r>
      <w:r w:rsidRPr="00A5330F">
        <w:rPr>
          <w:rFonts w:ascii="Times New Roman" w:eastAsia="Times New Roman" w:hAnsi="Times New Roman" w:cs="Times New Roman"/>
          <w:spacing w:val="-7"/>
          <w:sz w:val="18"/>
        </w:rPr>
        <w:t xml:space="preserve"> </w:t>
      </w:r>
      <w:r w:rsidRPr="00A5330F">
        <w:rPr>
          <w:rFonts w:ascii="Times New Roman" w:eastAsia="Times New Roman" w:hAnsi="Times New Roman" w:cs="Times New Roman"/>
          <w:spacing w:val="-2"/>
          <w:sz w:val="18"/>
        </w:rPr>
        <w:t>звання)</w:t>
      </w:r>
    </w:p>
    <w:p w:rsidR="00A317FD" w:rsidRPr="00A5330F" w:rsidRDefault="00A317FD" w:rsidP="00A317FD">
      <w:pPr>
        <w:widowControl w:val="0"/>
        <w:tabs>
          <w:tab w:val="left" w:pos="6354"/>
          <w:tab w:val="left" w:pos="6767"/>
          <w:tab w:val="left" w:pos="8228"/>
          <w:tab w:val="left" w:pos="8792"/>
          <w:tab w:val="left" w:pos="9622"/>
        </w:tabs>
        <w:autoSpaceDE w:val="0"/>
        <w:autoSpaceDN w:val="0"/>
        <w:spacing w:before="151" w:after="0" w:line="240" w:lineRule="auto"/>
        <w:ind w:left="916"/>
        <w:rPr>
          <w:rFonts w:ascii="Times New Roman" w:eastAsia="Times New Roman" w:hAnsi="Times New Roman" w:cs="Times New Roman"/>
          <w:spacing w:val="-10"/>
          <w:sz w:val="28"/>
          <w:szCs w:val="28"/>
        </w:rPr>
      </w:pPr>
      <w:r w:rsidRPr="00A5330F">
        <w:rPr>
          <w:rFonts w:ascii="Times New Roman" w:eastAsia="Times New Roman" w:hAnsi="Times New Roman" w:cs="Times New Roman"/>
          <w:sz w:val="28"/>
          <w:szCs w:val="28"/>
        </w:rPr>
        <w:t>затверджені</w:t>
      </w:r>
      <w:r w:rsidRPr="00A5330F">
        <w:rPr>
          <w:rFonts w:ascii="Times New Roman" w:eastAsia="Times New Roman" w:hAnsi="Times New Roman" w:cs="Times New Roman"/>
          <w:spacing w:val="-13"/>
          <w:sz w:val="28"/>
          <w:szCs w:val="28"/>
        </w:rPr>
        <w:t xml:space="preserve"> </w:t>
      </w:r>
      <w:r w:rsidRPr="00A5330F">
        <w:rPr>
          <w:rFonts w:ascii="Times New Roman" w:eastAsia="Times New Roman" w:hAnsi="Times New Roman" w:cs="Times New Roman"/>
          <w:sz w:val="28"/>
          <w:szCs w:val="28"/>
        </w:rPr>
        <w:t>наказом</w:t>
      </w:r>
      <w:r w:rsidRPr="00A5330F">
        <w:rPr>
          <w:rFonts w:ascii="Times New Roman" w:eastAsia="Times New Roman" w:hAnsi="Times New Roman" w:cs="Times New Roman"/>
          <w:spacing w:val="-6"/>
          <w:sz w:val="28"/>
          <w:szCs w:val="28"/>
        </w:rPr>
        <w:t xml:space="preserve"> </w:t>
      </w:r>
      <w:r w:rsidRPr="00A5330F">
        <w:rPr>
          <w:rFonts w:ascii="Times New Roman" w:eastAsia="Times New Roman" w:hAnsi="Times New Roman" w:cs="Times New Roman"/>
          <w:sz w:val="28"/>
          <w:szCs w:val="28"/>
        </w:rPr>
        <w:t>по</w:t>
      </w:r>
      <w:r w:rsidRPr="00A5330F">
        <w:rPr>
          <w:rFonts w:ascii="Times New Roman" w:eastAsia="Times New Roman" w:hAnsi="Times New Roman" w:cs="Times New Roman"/>
          <w:spacing w:val="-4"/>
          <w:sz w:val="28"/>
          <w:szCs w:val="28"/>
        </w:rPr>
        <w:t xml:space="preserve"> </w:t>
      </w:r>
      <w:r w:rsidRPr="00A5330F">
        <w:rPr>
          <w:rFonts w:ascii="Times New Roman" w:eastAsia="Times New Roman" w:hAnsi="Times New Roman" w:cs="Times New Roman"/>
          <w:sz w:val="28"/>
          <w:szCs w:val="28"/>
        </w:rPr>
        <w:t>університету</w:t>
      </w:r>
      <w:r w:rsidRPr="00A5330F">
        <w:rPr>
          <w:rFonts w:ascii="Times New Roman" w:eastAsia="Times New Roman" w:hAnsi="Times New Roman" w:cs="Times New Roman"/>
          <w:spacing w:val="55"/>
          <w:sz w:val="28"/>
          <w:szCs w:val="28"/>
        </w:rPr>
        <w:t xml:space="preserve"> </w:t>
      </w:r>
      <w:r w:rsidRPr="00A5330F">
        <w:rPr>
          <w:rFonts w:ascii="Times New Roman" w:eastAsia="Times New Roman" w:hAnsi="Times New Roman" w:cs="Times New Roman"/>
          <w:spacing w:val="-5"/>
          <w:sz w:val="28"/>
          <w:szCs w:val="28"/>
        </w:rPr>
        <w:t>від</w:t>
      </w:r>
      <w:r w:rsidRPr="00A5330F">
        <w:rPr>
          <w:rFonts w:ascii="Times New Roman" w:eastAsia="Times New Roman" w:hAnsi="Times New Roman" w:cs="Times New Roman"/>
          <w:sz w:val="28"/>
          <w:szCs w:val="28"/>
        </w:rPr>
        <w:tab/>
      </w:r>
      <w:r w:rsidRPr="00A5330F">
        <w:rPr>
          <w:rFonts w:ascii="Times New Roman" w:eastAsia="Times New Roman" w:hAnsi="Times New Roman" w:cs="Times New Roman"/>
          <w:spacing w:val="-10"/>
          <w:sz w:val="28"/>
          <w:szCs w:val="28"/>
        </w:rPr>
        <w:t>«</w:t>
      </w:r>
      <w:r w:rsidRPr="00A5330F">
        <w:rPr>
          <w:rFonts w:ascii="Times New Roman" w:eastAsia="Times New Roman" w:hAnsi="Times New Roman" w:cs="Times New Roman"/>
          <w:sz w:val="28"/>
          <w:szCs w:val="28"/>
          <w:u w:val="single"/>
        </w:rPr>
        <w:tab/>
      </w:r>
      <w:r w:rsidRPr="00A5330F">
        <w:rPr>
          <w:rFonts w:ascii="Times New Roman" w:eastAsia="Times New Roman" w:hAnsi="Times New Roman" w:cs="Times New Roman"/>
          <w:spacing w:val="-10"/>
          <w:sz w:val="28"/>
          <w:szCs w:val="28"/>
        </w:rPr>
        <w:t>»</w:t>
      </w:r>
      <w:r w:rsidRPr="00A5330F">
        <w:rPr>
          <w:rFonts w:ascii="Times New Roman" w:eastAsia="Times New Roman" w:hAnsi="Times New Roman" w:cs="Times New Roman"/>
          <w:sz w:val="28"/>
          <w:szCs w:val="28"/>
          <w:u w:val="single"/>
        </w:rPr>
        <w:tab/>
      </w:r>
      <w:r w:rsidRPr="00A5330F">
        <w:rPr>
          <w:rFonts w:ascii="Times New Roman" w:eastAsia="Times New Roman" w:hAnsi="Times New Roman" w:cs="Times New Roman"/>
          <w:spacing w:val="-5"/>
          <w:sz w:val="28"/>
          <w:szCs w:val="28"/>
        </w:rPr>
        <w:t>20</w:t>
      </w:r>
      <w:r w:rsidRPr="00A5330F">
        <w:rPr>
          <w:rFonts w:ascii="Times New Roman" w:eastAsia="Times New Roman" w:hAnsi="Times New Roman" w:cs="Times New Roman"/>
          <w:sz w:val="28"/>
          <w:szCs w:val="28"/>
          <w:u w:val="single"/>
        </w:rPr>
        <w:tab/>
      </w:r>
      <w:r w:rsidRPr="00A5330F">
        <w:rPr>
          <w:rFonts w:ascii="Times New Roman" w:eastAsia="Times New Roman" w:hAnsi="Times New Roman" w:cs="Times New Roman"/>
          <w:sz w:val="28"/>
          <w:szCs w:val="28"/>
        </w:rPr>
        <w:t xml:space="preserve">р. </w:t>
      </w:r>
      <w:r w:rsidRPr="00A5330F">
        <w:rPr>
          <w:rFonts w:ascii="Times New Roman" w:eastAsia="Times New Roman" w:hAnsi="Times New Roman" w:cs="Times New Roman"/>
          <w:spacing w:val="-10"/>
          <w:sz w:val="28"/>
          <w:szCs w:val="28"/>
        </w:rPr>
        <w:t>№</w:t>
      </w:r>
      <w:r w:rsidRPr="00A5330F">
        <w:rPr>
          <w:rFonts w:ascii="Times New Roman" w:eastAsia="Times New Roman" w:hAnsi="Times New Roman" w:cs="Times New Roman"/>
          <w:sz w:val="28"/>
          <w:szCs w:val="28"/>
          <w:u w:val="single"/>
        </w:rPr>
        <w:tab/>
      </w:r>
      <w:r w:rsidRPr="00A5330F">
        <w:rPr>
          <w:rFonts w:ascii="Times New Roman" w:eastAsia="Times New Roman" w:hAnsi="Times New Roman" w:cs="Times New Roman"/>
          <w:spacing w:val="-10"/>
          <w:sz w:val="28"/>
          <w:szCs w:val="28"/>
        </w:rPr>
        <w:t>_</w:t>
      </w:r>
    </w:p>
    <w:p w:rsidR="00A317FD" w:rsidRPr="00A5330F" w:rsidRDefault="00A317FD" w:rsidP="00A317FD">
      <w:pPr>
        <w:widowControl w:val="0"/>
        <w:numPr>
          <w:ilvl w:val="0"/>
          <w:numId w:val="32"/>
        </w:numPr>
        <w:tabs>
          <w:tab w:val="left" w:pos="1276"/>
          <w:tab w:val="left" w:pos="10070"/>
        </w:tabs>
        <w:autoSpaceDE w:val="0"/>
        <w:autoSpaceDN w:val="0"/>
        <w:spacing w:before="240" w:after="0" w:line="240" w:lineRule="auto"/>
        <w:ind w:left="1160" w:hanging="593"/>
        <w:jc w:val="both"/>
        <w:rPr>
          <w:rFonts w:ascii="Times New Roman" w:eastAsia="Times New Roman" w:hAnsi="Times New Roman" w:cs="Times New Roman"/>
          <w:sz w:val="28"/>
        </w:rPr>
      </w:pPr>
      <w:r w:rsidRPr="00A5330F">
        <w:rPr>
          <w:rFonts w:ascii="Times New Roman" w:eastAsia="Times New Roman" w:hAnsi="Times New Roman" w:cs="Times New Roman"/>
          <w:sz w:val="28"/>
        </w:rPr>
        <w:t>Термін подання студентом дисертації</w:t>
      </w:r>
      <w:r w:rsidRPr="00A5330F">
        <w:rPr>
          <w:rFonts w:ascii="Times New Roman" w:eastAsia="Times New Roman" w:hAnsi="Times New Roman" w:cs="Times New Roman"/>
          <w:spacing w:val="504"/>
          <w:sz w:val="28"/>
        </w:rPr>
        <w:t xml:space="preserve"> </w:t>
      </w:r>
      <w:r w:rsidRPr="00A5330F">
        <w:rPr>
          <w:rFonts w:ascii="Times New Roman" w:eastAsia="Times New Roman" w:hAnsi="Times New Roman" w:cs="Times New Roman"/>
          <w:sz w:val="28"/>
          <w:u w:val="single"/>
        </w:rPr>
        <w:tab/>
      </w:r>
    </w:p>
    <w:p w:rsidR="00A317FD" w:rsidRPr="00A5330F" w:rsidRDefault="00A317FD" w:rsidP="00A317FD">
      <w:pPr>
        <w:widowControl w:val="0"/>
        <w:numPr>
          <w:ilvl w:val="0"/>
          <w:numId w:val="32"/>
        </w:numPr>
        <w:tabs>
          <w:tab w:val="left" w:pos="1233"/>
        </w:tabs>
        <w:autoSpaceDE w:val="0"/>
        <w:autoSpaceDN w:val="0"/>
        <w:spacing w:before="239" w:after="0" w:line="240" w:lineRule="auto"/>
        <w:ind w:left="1232" w:hanging="317"/>
        <w:jc w:val="both"/>
        <w:rPr>
          <w:rFonts w:ascii="Times New Roman" w:eastAsia="Times New Roman" w:hAnsi="Times New Roman" w:cs="Times New Roman"/>
          <w:sz w:val="28"/>
        </w:rPr>
      </w:pPr>
      <w:r w:rsidRPr="00A5330F">
        <w:rPr>
          <w:rFonts w:ascii="Times New Roman" w:eastAsia="Times New Roman" w:hAnsi="Times New Roman" w:cs="Times New Roman"/>
          <w:sz w:val="28"/>
        </w:rPr>
        <w:t>Об’єкт</w:t>
      </w:r>
      <w:r w:rsidRPr="00A5330F">
        <w:rPr>
          <w:rFonts w:ascii="Times New Roman" w:eastAsia="Times New Roman" w:hAnsi="Times New Roman" w:cs="Times New Roman"/>
          <w:spacing w:val="-13"/>
          <w:sz w:val="28"/>
        </w:rPr>
        <w:t xml:space="preserve"> </w:t>
      </w:r>
      <w:r w:rsidRPr="00A5330F">
        <w:rPr>
          <w:rFonts w:ascii="Times New Roman" w:eastAsia="Times New Roman" w:hAnsi="Times New Roman" w:cs="Times New Roman"/>
          <w:sz w:val="28"/>
        </w:rPr>
        <w:t>дослідження:</w:t>
      </w:r>
      <w:r w:rsidRPr="00A5330F">
        <w:rPr>
          <w:rFonts w:ascii="Times New Roman" w:eastAsia="Times New Roman" w:hAnsi="Times New Roman" w:cs="Times New Roman"/>
          <w:spacing w:val="-15"/>
          <w:sz w:val="28"/>
        </w:rPr>
        <w:t xml:space="preserve"> </w:t>
      </w:r>
      <w:r w:rsidRPr="00A5330F">
        <w:rPr>
          <w:rFonts w:ascii="Times New Roman" w:eastAsia="Times New Roman" w:hAnsi="Times New Roman" w:cs="Times New Roman"/>
          <w:sz w:val="28"/>
          <w:u w:val="single"/>
          <w:lang w:val="ru-RU"/>
        </w:rPr>
        <w:t>Перемішуючий пристрій</w:t>
      </w:r>
      <w:r w:rsidRPr="00A5330F">
        <w:rPr>
          <w:rFonts w:ascii="Times New Roman" w:eastAsia="Times New Roman" w:hAnsi="Times New Roman" w:cs="Times New Roman"/>
          <w:spacing w:val="-2"/>
          <w:sz w:val="28"/>
          <w:u w:val="single"/>
        </w:rPr>
        <w:t>.</w:t>
      </w:r>
    </w:p>
    <w:p w:rsidR="00A317FD" w:rsidRPr="00A5330F" w:rsidRDefault="00A317FD" w:rsidP="00A317FD">
      <w:pPr>
        <w:widowControl w:val="0"/>
        <w:numPr>
          <w:ilvl w:val="0"/>
          <w:numId w:val="32"/>
        </w:numPr>
        <w:tabs>
          <w:tab w:val="left" w:pos="1161"/>
        </w:tabs>
        <w:autoSpaceDE w:val="0"/>
        <w:autoSpaceDN w:val="0"/>
        <w:spacing w:before="240" w:after="0" w:line="240" w:lineRule="auto"/>
        <w:ind w:right="637"/>
        <w:jc w:val="both"/>
        <w:rPr>
          <w:rFonts w:ascii="Times New Roman" w:eastAsia="Times New Roman" w:hAnsi="Times New Roman" w:cs="Times New Roman"/>
          <w:sz w:val="28"/>
        </w:rPr>
      </w:pPr>
      <w:r w:rsidRPr="00A5330F">
        <w:rPr>
          <w:rFonts w:ascii="Times New Roman" w:eastAsia="Times New Roman" w:hAnsi="Times New Roman" w:cs="Times New Roman"/>
          <w:sz w:val="28"/>
        </w:rPr>
        <w:t xml:space="preserve">Предмет дослідження: </w:t>
      </w:r>
      <w:r w:rsidRPr="00A5330F">
        <w:rPr>
          <w:rFonts w:ascii="Times New Roman" w:eastAsia="Times New Roman" w:hAnsi="Times New Roman" w:cs="Times New Roman"/>
          <w:sz w:val="28"/>
          <w:u w:val="single"/>
          <w:lang w:val="ru-RU"/>
        </w:rPr>
        <w:t>Дослідження забезпечення одноразовою апаратурою необхідних параметрів для культивування клітин; перевірка на стійкість та міцність перемішуючого пристрою</w:t>
      </w:r>
      <w:r w:rsidRPr="00A5330F">
        <w:rPr>
          <w:rFonts w:ascii="Times New Roman" w:eastAsia="Times New Roman" w:hAnsi="Times New Roman" w:cs="Times New Roman"/>
          <w:sz w:val="28"/>
          <w:u w:val="single"/>
        </w:rPr>
        <w:t>.</w:t>
      </w:r>
    </w:p>
    <w:p w:rsidR="00A317FD" w:rsidRPr="00A5330F" w:rsidRDefault="00A317FD" w:rsidP="00A317FD">
      <w:pPr>
        <w:widowControl w:val="0"/>
        <w:numPr>
          <w:ilvl w:val="0"/>
          <w:numId w:val="32"/>
        </w:numPr>
        <w:tabs>
          <w:tab w:val="left" w:pos="1161"/>
        </w:tabs>
        <w:autoSpaceDE w:val="0"/>
        <w:autoSpaceDN w:val="0"/>
        <w:spacing w:before="239" w:after="0" w:line="240" w:lineRule="auto"/>
        <w:ind w:right="630"/>
        <w:jc w:val="both"/>
        <w:rPr>
          <w:rFonts w:ascii="Times New Roman" w:eastAsia="Times New Roman" w:hAnsi="Times New Roman" w:cs="Times New Roman"/>
          <w:sz w:val="28"/>
        </w:rPr>
      </w:pPr>
      <w:r w:rsidRPr="00A5330F">
        <w:rPr>
          <w:rFonts w:ascii="Times New Roman" w:eastAsia="Times New Roman" w:hAnsi="Times New Roman" w:cs="Times New Roman"/>
          <w:sz w:val="28"/>
        </w:rPr>
        <w:t xml:space="preserve">Перелік завдань, які потрібно розробити: </w:t>
      </w:r>
      <w:r w:rsidRPr="00A5330F">
        <w:rPr>
          <w:rFonts w:ascii="Times New Roman" w:eastAsia="Times New Roman" w:hAnsi="Times New Roman" w:cs="Times New Roman"/>
          <w:sz w:val="28"/>
          <w:u w:val="single"/>
        </w:rPr>
        <w:t>провести літературний аналіз за</w:t>
      </w:r>
      <w:r w:rsidRPr="00A5330F">
        <w:rPr>
          <w:rFonts w:ascii="Times New Roman" w:eastAsia="Times New Roman" w:hAnsi="Times New Roman" w:cs="Times New Roman"/>
          <w:sz w:val="28"/>
        </w:rPr>
        <w:t xml:space="preserve"> </w:t>
      </w:r>
      <w:r w:rsidRPr="00A5330F">
        <w:rPr>
          <w:rFonts w:ascii="Times New Roman" w:eastAsia="Times New Roman" w:hAnsi="Times New Roman" w:cs="Times New Roman"/>
          <w:sz w:val="28"/>
          <w:u w:val="single"/>
        </w:rPr>
        <w:t>темою дисертації, дослідження стану проблеми; провести розрахунки процесу; провести аналіз результатів розрахунків.</w:t>
      </w:r>
    </w:p>
    <w:p w:rsidR="00A317FD" w:rsidRPr="00A5330F" w:rsidRDefault="00A317FD" w:rsidP="00A317FD">
      <w:pPr>
        <w:widowControl w:val="0"/>
        <w:autoSpaceDE w:val="0"/>
        <w:autoSpaceDN w:val="0"/>
        <w:spacing w:after="0" w:line="240" w:lineRule="auto"/>
        <w:jc w:val="both"/>
        <w:rPr>
          <w:rFonts w:ascii="Times New Roman" w:eastAsia="Times New Roman" w:hAnsi="Times New Roman" w:cs="Times New Roman"/>
          <w:sz w:val="28"/>
        </w:rPr>
        <w:sectPr w:rsidR="00A317FD" w:rsidRPr="00A5330F">
          <w:pgSz w:w="11910" w:h="16840"/>
          <w:pgMar w:top="760" w:right="219" w:bottom="280" w:left="500" w:header="708" w:footer="708" w:gutter="0"/>
          <w:cols w:space="720"/>
        </w:sectPr>
      </w:pPr>
    </w:p>
    <w:p w:rsidR="00A317FD" w:rsidRPr="00A5330F" w:rsidRDefault="00A317FD" w:rsidP="00A317FD">
      <w:pPr>
        <w:widowControl w:val="0"/>
        <w:numPr>
          <w:ilvl w:val="0"/>
          <w:numId w:val="32"/>
        </w:numPr>
        <w:tabs>
          <w:tab w:val="left" w:pos="1161"/>
        </w:tabs>
        <w:autoSpaceDE w:val="0"/>
        <w:autoSpaceDN w:val="0"/>
        <w:spacing w:before="64" w:after="0" w:line="240" w:lineRule="auto"/>
        <w:ind w:right="636"/>
        <w:jc w:val="both"/>
        <w:rPr>
          <w:rFonts w:ascii="Times New Roman" w:eastAsia="Times New Roman" w:hAnsi="Times New Roman" w:cs="Times New Roman"/>
          <w:sz w:val="28"/>
        </w:rPr>
      </w:pPr>
      <w:r w:rsidRPr="00A5330F">
        <w:rPr>
          <w:rFonts w:ascii="Times New Roman" w:eastAsia="Times New Roman" w:hAnsi="Times New Roman" w:cs="Times New Roman"/>
          <w:sz w:val="28"/>
        </w:rPr>
        <w:lastRenderedPageBreak/>
        <w:t xml:space="preserve">Орієнтовний перелік графічного матеріалу: </w:t>
      </w:r>
      <w:r w:rsidRPr="00A5330F">
        <w:rPr>
          <w:rFonts w:ascii="Times New Roman" w:eastAsia="Times New Roman" w:hAnsi="Times New Roman" w:cs="Times New Roman"/>
          <w:sz w:val="28"/>
          <w:u w:val="single"/>
        </w:rPr>
        <w:t>Апаратурно-технологічна схема</w:t>
      </w:r>
      <w:r w:rsidRPr="00A5330F">
        <w:rPr>
          <w:rFonts w:ascii="Times New Roman" w:eastAsia="Times New Roman" w:hAnsi="Times New Roman" w:cs="Times New Roman"/>
          <w:sz w:val="28"/>
        </w:rPr>
        <w:t xml:space="preserve"> </w:t>
      </w:r>
      <w:r w:rsidRPr="00A5330F">
        <w:rPr>
          <w:rFonts w:ascii="Times New Roman" w:eastAsia="Times New Roman" w:hAnsi="Times New Roman" w:cs="Times New Roman"/>
          <w:sz w:val="28"/>
          <w:u w:val="single"/>
        </w:rPr>
        <w:t xml:space="preserve">(А1), Загальне креслення апарату в зібраному виді (А1), </w:t>
      </w:r>
      <w:r w:rsidRPr="00A5330F">
        <w:rPr>
          <w:rFonts w:ascii="Times New Roman" w:eastAsia="Times New Roman" w:hAnsi="Times New Roman" w:cs="Times New Roman"/>
          <w:sz w:val="28"/>
          <w:u w:val="single"/>
          <w:lang w:val="ru-RU"/>
        </w:rPr>
        <w:t>Арматура</w:t>
      </w:r>
      <w:r w:rsidRPr="00A5330F">
        <w:rPr>
          <w:rFonts w:ascii="Times New Roman" w:eastAsia="Times New Roman" w:hAnsi="Times New Roman" w:cs="Times New Roman"/>
          <w:sz w:val="28"/>
          <w:u w:val="single"/>
        </w:rPr>
        <w:t xml:space="preserve"> (А1) </w:t>
      </w:r>
      <w:r w:rsidRPr="00A5330F">
        <w:rPr>
          <w:rFonts w:ascii="Times New Roman" w:eastAsia="Times New Roman" w:hAnsi="Times New Roman" w:cs="Times New Roman"/>
          <w:sz w:val="28"/>
          <w:u w:val="single"/>
          <w:lang w:val="ru-RU"/>
        </w:rPr>
        <w:t>Перемішуючий пристрій</w:t>
      </w:r>
      <w:r w:rsidRPr="00A5330F">
        <w:rPr>
          <w:rFonts w:ascii="Times New Roman" w:eastAsia="Times New Roman" w:hAnsi="Times New Roman" w:cs="Times New Roman"/>
          <w:sz w:val="28"/>
          <w:u w:val="single"/>
        </w:rPr>
        <w:t xml:space="preserve"> (А1), Результати досліджень</w:t>
      </w:r>
      <w:r w:rsidRPr="00A5330F">
        <w:rPr>
          <w:rFonts w:ascii="Times New Roman" w:eastAsia="Times New Roman" w:hAnsi="Times New Roman" w:cs="Times New Roman"/>
          <w:sz w:val="28"/>
          <w:u w:val="single"/>
          <w:lang w:val="ru-RU"/>
        </w:rPr>
        <w:t>.</w:t>
      </w:r>
      <w:r w:rsidRPr="00A5330F">
        <w:rPr>
          <w:rFonts w:ascii="Times New Roman" w:eastAsia="Times New Roman" w:hAnsi="Times New Roman" w:cs="Times New Roman"/>
          <w:sz w:val="28"/>
          <w:u w:val="single"/>
        </w:rPr>
        <w:t xml:space="preserve"> </w:t>
      </w:r>
    </w:p>
    <w:p w:rsidR="00A317FD" w:rsidRPr="00A5330F" w:rsidRDefault="00A317FD" w:rsidP="00A317FD">
      <w:pPr>
        <w:widowControl w:val="0"/>
        <w:numPr>
          <w:ilvl w:val="0"/>
          <w:numId w:val="32"/>
        </w:numPr>
        <w:tabs>
          <w:tab w:val="left" w:pos="1161"/>
        </w:tabs>
        <w:autoSpaceDE w:val="0"/>
        <w:autoSpaceDN w:val="0"/>
        <w:spacing w:before="239" w:after="0" w:line="240" w:lineRule="auto"/>
        <w:ind w:right="634"/>
        <w:jc w:val="both"/>
        <w:rPr>
          <w:rFonts w:ascii="Times New Roman" w:eastAsia="Times New Roman" w:hAnsi="Times New Roman" w:cs="Times New Roman"/>
          <w:sz w:val="28"/>
        </w:rPr>
      </w:pPr>
      <w:r w:rsidRPr="00A5330F">
        <w:rPr>
          <w:rFonts w:ascii="Times New Roman" w:eastAsia="Times New Roman" w:hAnsi="Times New Roman" w:cs="Times New Roman"/>
          <w:sz w:val="28"/>
        </w:rPr>
        <w:t>Орієнтовний перелік публікацій:</w:t>
      </w:r>
      <w:r w:rsidRPr="00A5330F">
        <w:rPr>
          <w:rFonts w:ascii="Times New Roman" w:eastAsia="Times New Roman" w:hAnsi="Times New Roman" w:cs="Times New Roman"/>
          <w:sz w:val="28"/>
          <w:u w:val="single"/>
        </w:rPr>
        <w:t>.</w:t>
      </w:r>
    </w:p>
    <w:p w:rsidR="00A317FD" w:rsidRPr="00A5330F" w:rsidRDefault="00A317FD" w:rsidP="00A317FD">
      <w:pPr>
        <w:widowControl w:val="0"/>
        <w:numPr>
          <w:ilvl w:val="0"/>
          <w:numId w:val="32"/>
        </w:numPr>
        <w:tabs>
          <w:tab w:val="left" w:pos="1161"/>
        </w:tabs>
        <w:autoSpaceDE w:val="0"/>
        <w:autoSpaceDN w:val="0"/>
        <w:spacing w:before="243" w:after="7" w:line="240" w:lineRule="auto"/>
        <w:ind w:left="1160" w:hanging="245"/>
        <w:jc w:val="both"/>
        <w:rPr>
          <w:rFonts w:ascii="Times New Roman" w:eastAsia="Times New Roman" w:hAnsi="Times New Roman" w:cs="Times New Roman"/>
          <w:sz w:val="28"/>
        </w:rPr>
      </w:pPr>
      <w:r w:rsidRPr="00A5330F">
        <w:rPr>
          <w:rFonts w:ascii="Times New Roman" w:eastAsia="Times New Roman" w:hAnsi="Times New Roman" w:cs="Times New Roman"/>
          <w:sz w:val="28"/>
        </w:rPr>
        <w:t>Консультанти</w:t>
      </w:r>
      <w:r w:rsidRPr="00A5330F">
        <w:rPr>
          <w:rFonts w:ascii="Times New Roman" w:eastAsia="Times New Roman" w:hAnsi="Times New Roman" w:cs="Times New Roman"/>
          <w:spacing w:val="-13"/>
          <w:sz w:val="28"/>
        </w:rPr>
        <w:t xml:space="preserve"> </w:t>
      </w:r>
      <w:r w:rsidRPr="00A5330F">
        <w:rPr>
          <w:rFonts w:ascii="Times New Roman" w:eastAsia="Times New Roman" w:hAnsi="Times New Roman" w:cs="Times New Roman"/>
          <w:sz w:val="28"/>
        </w:rPr>
        <w:t>розділів</w:t>
      </w:r>
      <w:r w:rsidRPr="00A5330F">
        <w:rPr>
          <w:rFonts w:ascii="Times New Roman" w:eastAsia="Times New Roman" w:hAnsi="Times New Roman" w:cs="Times New Roman"/>
          <w:spacing w:val="-14"/>
          <w:sz w:val="28"/>
        </w:rPr>
        <w:t xml:space="preserve"> </w:t>
      </w:r>
      <w:r w:rsidRPr="00A5330F">
        <w:rPr>
          <w:rFonts w:ascii="Times New Roman" w:eastAsia="Times New Roman" w:hAnsi="Times New Roman" w:cs="Times New Roman"/>
          <w:spacing w:val="-2"/>
          <w:sz w:val="28"/>
        </w:rPr>
        <w:t>дисертації</w:t>
      </w:r>
    </w:p>
    <w:tbl>
      <w:tblPr>
        <w:tblW w:w="0" w:type="auto"/>
        <w:tblInd w:w="8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3542"/>
        <w:gridCol w:w="2976"/>
        <w:gridCol w:w="1699"/>
        <w:gridCol w:w="1416"/>
      </w:tblGrid>
      <w:tr w:rsidR="00A317FD" w:rsidRPr="00A5330F" w:rsidTr="000C4A02">
        <w:trPr>
          <w:trHeight w:val="359"/>
        </w:trPr>
        <w:tc>
          <w:tcPr>
            <w:tcW w:w="3542" w:type="dxa"/>
            <w:vMerge w:val="restart"/>
          </w:tcPr>
          <w:p w:rsidR="00A317FD" w:rsidRPr="00A5330F" w:rsidRDefault="00A317FD" w:rsidP="000C4A02">
            <w:pPr>
              <w:widowControl w:val="0"/>
              <w:autoSpaceDE w:val="0"/>
              <w:autoSpaceDN w:val="0"/>
              <w:spacing w:before="4" w:after="0" w:line="240" w:lineRule="auto"/>
              <w:rPr>
                <w:rFonts w:ascii="Times New Roman" w:eastAsia="Times New Roman" w:hAnsi="Times New Roman" w:cs="Times New Roman"/>
                <w:sz w:val="29"/>
                <w:lang w:val="en-US"/>
              </w:rPr>
            </w:pPr>
          </w:p>
          <w:p w:rsidR="00A317FD" w:rsidRPr="00A5330F" w:rsidRDefault="00A317FD" w:rsidP="000C4A02">
            <w:pPr>
              <w:widowControl w:val="0"/>
              <w:autoSpaceDE w:val="0"/>
              <w:autoSpaceDN w:val="0"/>
              <w:spacing w:before="1" w:after="0" w:line="240" w:lineRule="auto"/>
              <w:ind w:left="1370" w:right="1366"/>
              <w:jc w:val="center"/>
              <w:rPr>
                <w:rFonts w:ascii="Times New Roman" w:eastAsia="Times New Roman" w:hAnsi="Times New Roman" w:cs="Times New Roman"/>
                <w:sz w:val="28"/>
                <w:lang w:val="en-US"/>
              </w:rPr>
            </w:pPr>
            <w:r w:rsidRPr="00A5330F">
              <w:rPr>
                <w:rFonts w:ascii="Times New Roman" w:eastAsia="Times New Roman" w:hAnsi="Times New Roman" w:cs="Times New Roman"/>
                <w:spacing w:val="-2"/>
                <w:sz w:val="28"/>
                <w:lang w:val="en-US"/>
              </w:rPr>
              <w:t>Розділ</w:t>
            </w:r>
          </w:p>
        </w:tc>
        <w:tc>
          <w:tcPr>
            <w:tcW w:w="2976" w:type="dxa"/>
            <w:vMerge w:val="restart"/>
          </w:tcPr>
          <w:p w:rsidR="00A317FD" w:rsidRPr="00A5330F" w:rsidRDefault="00A317FD" w:rsidP="000C4A02">
            <w:pPr>
              <w:widowControl w:val="0"/>
              <w:autoSpaceDE w:val="0"/>
              <w:autoSpaceDN w:val="0"/>
              <w:spacing w:before="180" w:after="0" w:line="240" w:lineRule="auto"/>
              <w:ind w:left="249" w:hanging="39"/>
              <w:rPr>
                <w:rFonts w:ascii="Times New Roman" w:eastAsia="Times New Roman" w:hAnsi="Times New Roman" w:cs="Times New Roman"/>
                <w:sz w:val="28"/>
              </w:rPr>
            </w:pPr>
            <w:r w:rsidRPr="00A5330F">
              <w:rPr>
                <w:rFonts w:ascii="Times New Roman" w:eastAsia="Times New Roman" w:hAnsi="Times New Roman" w:cs="Times New Roman"/>
                <w:sz w:val="28"/>
              </w:rPr>
              <w:t>Прізвище,</w:t>
            </w:r>
            <w:r w:rsidRPr="00A5330F">
              <w:rPr>
                <w:rFonts w:ascii="Times New Roman" w:eastAsia="Times New Roman" w:hAnsi="Times New Roman" w:cs="Times New Roman"/>
                <w:spacing w:val="-18"/>
                <w:sz w:val="28"/>
              </w:rPr>
              <w:t xml:space="preserve"> </w:t>
            </w:r>
            <w:r w:rsidRPr="00A5330F">
              <w:rPr>
                <w:rFonts w:ascii="Times New Roman" w:eastAsia="Times New Roman" w:hAnsi="Times New Roman" w:cs="Times New Roman"/>
                <w:sz w:val="28"/>
              </w:rPr>
              <w:t>ініціали</w:t>
            </w:r>
            <w:r w:rsidRPr="00A5330F">
              <w:rPr>
                <w:rFonts w:ascii="Times New Roman" w:eastAsia="Times New Roman" w:hAnsi="Times New Roman" w:cs="Times New Roman"/>
                <w:spacing w:val="-17"/>
                <w:sz w:val="28"/>
              </w:rPr>
              <w:t xml:space="preserve"> </w:t>
            </w:r>
            <w:r w:rsidRPr="00A5330F">
              <w:rPr>
                <w:rFonts w:ascii="Times New Roman" w:eastAsia="Times New Roman" w:hAnsi="Times New Roman" w:cs="Times New Roman"/>
                <w:sz w:val="28"/>
              </w:rPr>
              <w:t>та посада</w:t>
            </w:r>
            <w:r w:rsidRPr="00A5330F">
              <w:rPr>
                <w:rFonts w:ascii="Times New Roman" w:eastAsia="Times New Roman" w:hAnsi="Times New Roman" w:cs="Times New Roman"/>
                <w:spacing w:val="-2"/>
                <w:sz w:val="28"/>
              </w:rPr>
              <w:t xml:space="preserve"> </w:t>
            </w:r>
            <w:r w:rsidRPr="00A5330F">
              <w:rPr>
                <w:rFonts w:ascii="Times New Roman" w:eastAsia="Times New Roman" w:hAnsi="Times New Roman" w:cs="Times New Roman"/>
                <w:sz w:val="28"/>
              </w:rPr>
              <w:t>консультанта</w:t>
            </w:r>
          </w:p>
        </w:tc>
        <w:tc>
          <w:tcPr>
            <w:tcW w:w="3115" w:type="dxa"/>
            <w:gridSpan w:val="2"/>
          </w:tcPr>
          <w:p w:rsidR="00A317FD" w:rsidRPr="00A5330F" w:rsidRDefault="00A317FD" w:rsidP="000C4A02">
            <w:pPr>
              <w:widowControl w:val="0"/>
              <w:autoSpaceDE w:val="0"/>
              <w:autoSpaceDN w:val="0"/>
              <w:spacing w:after="0" w:line="315" w:lineRule="exact"/>
              <w:ind w:left="811"/>
              <w:rPr>
                <w:rFonts w:ascii="Times New Roman" w:eastAsia="Times New Roman" w:hAnsi="Times New Roman" w:cs="Times New Roman"/>
                <w:sz w:val="28"/>
                <w:lang w:val="en-US"/>
              </w:rPr>
            </w:pPr>
            <w:r w:rsidRPr="00A5330F">
              <w:rPr>
                <w:rFonts w:ascii="Times New Roman" w:eastAsia="Times New Roman" w:hAnsi="Times New Roman" w:cs="Times New Roman"/>
                <w:sz w:val="28"/>
                <w:lang w:val="en-US"/>
              </w:rPr>
              <w:t>Підпис,</w:t>
            </w:r>
            <w:r w:rsidRPr="00A5330F">
              <w:rPr>
                <w:rFonts w:ascii="Times New Roman" w:eastAsia="Times New Roman" w:hAnsi="Times New Roman" w:cs="Times New Roman"/>
                <w:spacing w:val="-13"/>
                <w:sz w:val="28"/>
                <w:lang w:val="en-US"/>
              </w:rPr>
              <w:t xml:space="preserve"> </w:t>
            </w:r>
            <w:r w:rsidRPr="00A5330F">
              <w:rPr>
                <w:rFonts w:ascii="Times New Roman" w:eastAsia="Times New Roman" w:hAnsi="Times New Roman" w:cs="Times New Roman"/>
                <w:spacing w:val="-4"/>
                <w:sz w:val="28"/>
                <w:lang w:val="en-US"/>
              </w:rPr>
              <w:t>дата</w:t>
            </w:r>
          </w:p>
        </w:tc>
      </w:tr>
      <w:tr w:rsidR="00A317FD" w:rsidRPr="00A5330F" w:rsidTr="000C4A02">
        <w:trPr>
          <w:trHeight w:val="535"/>
        </w:trPr>
        <w:tc>
          <w:tcPr>
            <w:tcW w:w="3542" w:type="dxa"/>
            <w:vMerge/>
            <w:tcBorders>
              <w:top w:val="nil"/>
            </w:tcBorders>
          </w:tcPr>
          <w:p w:rsidR="00A317FD" w:rsidRPr="00A5330F" w:rsidRDefault="00A317FD" w:rsidP="000C4A02">
            <w:pPr>
              <w:widowControl w:val="0"/>
              <w:autoSpaceDE w:val="0"/>
              <w:autoSpaceDN w:val="0"/>
              <w:spacing w:after="0" w:line="240" w:lineRule="auto"/>
              <w:rPr>
                <w:rFonts w:ascii="Times New Roman" w:eastAsia="Times New Roman" w:hAnsi="Times New Roman" w:cs="Times New Roman"/>
                <w:sz w:val="2"/>
                <w:szCs w:val="2"/>
                <w:lang w:val="en-US"/>
              </w:rPr>
            </w:pPr>
          </w:p>
        </w:tc>
        <w:tc>
          <w:tcPr>
            <w:tcW w:w="2976" w:type="dxa"/>
            <w:vMerge/>
            <w:tcBorders>
              <w:top w:val="nil"/>
            </w:tcBorders>
          </w:tcPr>
          <w:p w:rsidR="00A317FD" w:rsidRPr="00A5330F" w:rsidRDefault="00A317FD" w:rsidP="000C4A02">
            <w:pPr>
              <w:widowControl w:val="0"/>
              <w:autoSpaceDE w:val="0"/>
              <w:autoSpaceDN w:val="0"/>
              <w:spacing w:after="0" w:line="240" w:lineRule="auto"/>
              <w:rPr>
                <w:rFonts w:ascii="Times New Roman" w:eastAsia="Times New Roman" w:hAnsi="Times New Roman" w:cs="Times New Roman"/>
                <w:sz w:val="2"/>
                <w:szCs w:val="2"/>
                <w:lang w:val="en-US"/>
              </w:rPr>
            </w:pPr>
          </w:p>
        </w:tc>
        <w:tc>
          <w:tcPr>
            <w:tcW w:w="1699" w:type="dxa"/>
          </w:tcPr>
          <w:p w:rsidR="00A317FD" w:rsidRPr="00A5330F" w:rsidRDefault="00A317FD" w:rsidP="000C4A02">
            <w:pPr>
              <w:widowControl w:val="0"/>
              <w:autoSpaceDE w:val="0"/>
              <w:autoSpaceDN w:val="0"/>
              <w:spacing w:after="0" w:line="315" w:lineRule="exact"/>
              <w:ind w:left="307" w:right="295"/>
              <w:jc w:val="center"/>
              <w:rPr>
                <w:rFonts w:ascii="Times New Roman" w:eastAsia="Times New Roman" w:hAnsi="Times New Roman" w:cs="Times New Roman"/>
                <w:sz w:val="28"/>
                <w:lang w:val="en-US"/>
              </w:rPr>
            </w:pPr>
            <w:r w:rsidRPr="00A5330F">
              <w:rPr>
                <w:rFonts w:ascii="Times New Roman" w:eastAsia="Times New Roman" w:hAnsi="Times New Roman" w:cs="Times New Roman"/>
                <w:spacing w:val="-2"/>
                <w:sz w:val="28"/>
                <w:lang w:val="en-US"/>
              </w:rPr>
              <w:t>завдання</w:t>
            </w:r>
          </w:p>
          <w:p w:rsidR="00A317FD" w:rsidRPr="00A5330F" w:rsidRDefault="00A317FD" w:rsidP="000C4A02">
            <w:pPr>
              <w:widowControl w:val="0"/>
              <w:autoSpaceDE w:val="0"/>
              <w:autoSpaceDN w:val="0"/>
              <w:spacing w:before="4" w:after="0" w:line="308" w:lineRule="exact"/>
              <w:ind w:left="301" w:right="295"/>
              <w:jc w:val="center"/>
              <w:rPr>
                <w:rFonts w:ascii="Times New Roman" w:eastAsia="Times New Roman" w:hAnsi="Times New Roman" w:cs="Times New Roman"/>
                <w:sz w:val="28"/>
                <w:lang w:val="en-US"/>
              </w:rPr>
            </w:pPr>
            <w:r w:rsidRPr="00A5330F">
              <w:rPr>
                <w:rFonts w:ascii="Times New Roman" w:eastAsia="Times New Roman" w:hAnsi="Times New Roman" w:cs="Times New Roman"/>
                <w:spacing w:val="-2"/>
                <w:sz w:val="28"/>
                <w:lang w:val="en-US"/>
              </w:rPr>
              <w:t>видав</w:t>
            </w:r>
          </w:p>
        </w:tc>
        <w:tc>
          <w:tcPr>
            <w:tcW w:w="1416" w:type="dxa"/>
          </w:tcPr>
          <w:p w:rsidR="00A317FD" w:rsidRPr="00A5330F" w:rsidRDefault="00A317FD" w:rsidP="000C4A02">
            <w:pPr>
              <w:widowControl w:val="0"/>
              <w:autoSpaceDE w:val="0"/>
              <w:autoSpaceDN w:val="0"/>
              <w:spacing w:after="0" w:line="315" w:lineRule="exact"/>
              <w:ind w:left="177"/>
              <w:rPr>
                <w:rFonts w:ascii="Times New Roman" w:eastAsia="Times New Roman" w:hAnsi="Times New Roman" w:cs="Times New Roman"/>
                <w:sz w:val="28"/>
                <w:lang w:val="en-US"/>
              </w:rPr>
            </w:pPr>
            <w:r w:rsidRPr="00A5330F">
              <w:rPr>
                <w:rFonts w:ascii="Times New Roman" w:eastAsia="Times New Roman" w:hAnsi="Times New Roman" w:cs="Times New Roman"/>
                <w:spacing w:val="-2"/>
                <w:sz w:val="28"/>
                <w:lang w:val="en-US"/>
              </w:rPr>
              <w:t>завдання</w:t>
            </w:r>
          </w:p>
          <w:p w:rsidR="00A317FD" w:rsidRPr="00A5330F" w:rsidRDefault="00A317FD" w:rsidP="000C4A02">
            <w:pPr>
              <w:widowControl w:val="0"/>
              <w:autoSpaceDE w:val="0"/>
              <w:autoSpaceDN w:val="0"/>
              <w:spacing w:before="4" w:after="0" w:line="308" w:lineRule="exact"/>
              <w:ind w:left="206"/>
              <w:rPr>
                <w:rFonts w:ascii="Times New Roman" w:eastAsia="Times New Roman" w:hAnsi="Times New Roman" w:cs="Times New Roman"/>
                <w:sz w:val="28"/>
                <w:lang w:val="en-US"/>
              </w:rPr>
            </w:pPr>
            <w:r w:rsidRPr="00A5330F">
              <w:rPr>
                <w:rFonts w:ascii="Times New Roman" w:eastAsia="Times New Roman" w:hAnsi="Times New Roman" w:cs="Times New Roman"/>
                <w:spacing w:val="-2"/>
                <w:sz w:val="28"/>
                <w:lang w:val="en-US"/>
              </w:rPr>
              <w:t>прийняв</w:t>
            </w:r>
          </w:p>
        </w:tc>
      </w:tr>
      <w:tr w:rsidR="00A317FD" w:rsidRPr="00A5330F" w:rsidTr="000C4A02">
        <w:trPr>
          <w:trHeight w:val="279"/>
        </w:trPr>
        <w:tc>
          <w:tcPr>
            <w:tcW w:w="3542" w:type="dxa"/>
          </w:tcPr>
          <w:p w:rsidR="00A317FD" w:rsidRPr="00A5330F" w:rsidRDefault="00A317FD" w:rsidP="000C4A02">
            <w:pPr>
              <w:widowControl w:val="0"/>
              <w:autoSpaceDE w:val="0"/>
              <w:autoSpaceDN w:val="0"/>
              <w:spacing w:before="232" w:after="0" w:line="308" w:lineRule="exact"/>
              <w:ind w:left="110"/>
              <w:rPr>
                <w:rFonts w:ascii="Times New Roman" w:eastAsia="Times New Roman" w:hAnsi="Times New Roman" w:cs="Times New Roman"/>
                <w:sz w:val="28"/>
                <w:lang w:val="en-US"/>
              </w:rPr>
            </w:pPr>
            <w:r w:rsidRPr="00A5330F">
              <w:rPr>
                <w:rFonts w:ascii="Times New Roman" w:eastAsia="Times New Roman" w:hAnsi="Times New Roman" w:cs="Times New Roman"/>
                <w:sz w:val="28"/>
                <w:lang w:val="en-US"/>
              </w:rPr>
              <w:t>Розробка</w:t>
            </w:r>
            <w:r w:rsidRPr="00A5330F">
              <w:rPr>
                <w:rFonts w:ascii="Times New Roman" w:eastAsia="Times New Roman" w:hAnsi="Times New Roman" w:cs="Times New Roman"/>
                <w:spacing w:val="-7"/>
                <w:sz w:val="28"/>
                <w:lang w:val="en-US"/>
              </w:rPr>
              <w:t xml:space="preserve"> </w:t>
            </w:r>
            <w:r w:rsidRPr="00A5330F">
              <w:rPr>
                <w:rFonts w:ascii="Times New Roman" w:eastAsia="Times New Roman" w:hAnsi="Times New Roman" w:cs="Times New Roman"/>
                <w:sz w:val="28"/>
                <w:lang w:val="en-US"/>
              </w:rPr>
              <w:t>стартап</w:t>
            </w:r>
            <w:r w:rsidRPr="00A5330F">
              <w:rPr>
                <w:rFonts w:ascii="Times New Roman" w:eastAsia="Times New Roman" w:hAnsi="Times New Roman" w:cs="Times New Roman"/>
                <w:spacing w:val="-7"/>
                <w:sz w:val="28"/>
                <w:lang w:val="en-US"/>
              </w:rPr>
              <w:t xml:space="preserve"> </w:t>
            </w:r>
            <w:r w:rsidRPr="00A5330F">
              <w:rPr>
                <w:rFonts w:ascii="Times New Roman" w:eastAsia="Times New Roman" w:hAnsi="Times New Roman" w:cs="Times New Roman"/>
                <w:sz w:val="28"/>
                <w:lang w:val="en-US"/>
              </w:rPr>
              <w:t>-</w:t>
            </w:r>
            <w:r w:rsidRPr="00A5330F">
              <w:rPr>
                <w:rFonts w:ascii="Times New Roman" w:eastAsia="Times New Roman" w:hAnsi="Times New Roman" w:cs="Times New Roman"/>
                <w:spacing w:val="-8"/>
                <w:sz w:val="28"/>
                <w:lang w:val="en-US"/>
              </w:rPr>
              <w:t xml:space="preserve"> </w:t>
            </w:r>
            <w:r w:rsidRPr="00A5330F">
              <w:rPr>
                <w:rFonts w:ascii="Times New Roman" w:eastAsia="Times New Roman" w:hAnsi="Times New Roman" w:cs="Times New Roman"/>
                <w:spacing w:val="-2"/>
                <w:sz w:val="28"/>
                <w:lang w:val="en-US"/>
              </w:rPr>
              <w:t>проекту</w:t>
            </w:r>
          </w:p>
        </w:tc>
        <w:tc>
          <w:tcPr>
            <w:tcW w:w="2976" w:type="dxa"/>
          </w:tcPr>
          <w:p w:rsidR="00A317FD" w:rsidRPr="00A5330F" w:rsidRDefault="00A317FD" w:rsidP="000C4A02">
            <w:pPr>
              <w:widowControl w:val="0"/>
              <w:autoSpaceDE w:val="0"/>
              <w:autoSpaceDN w:val="0"/>
              <w:spacing w:before="232" w:after="0" w:line="308" w:lineRule="exact"/>
              <w:ind w:left="110"/>
              <w:rPr>
                <w:rFonts w:ascii="Times New Roman" w:eastAsia="Times New Roman" w:hAnsi="Times New Roman" w:cs="Times New Roman"/>
                <w:sz w:val="28"/>
                <w:lang w:val="en-US"/>
              </w:rPr>
            </w:pPr>
          </w:p>
        </w:tc>
        <w:tc>
          <w:tcPr>
            <w:tcW w:w="1699" w:type="dxa"/>
          </w:tcPr>
          <w:p w:rsidR="00A317FD" w:rsidRPr="00A5330F" w:rsidRDefault="00A317FD" w:rsidP="000C4A02">
            <w:pPr>
              <w:widowControl w:val="0"/>
              <w:autoSpaceDE w:val="0"/>
              <w:autoSpaceDN w:val="0"/>
              <w:spacing w:after="0" w:line="240" w:lineRule="auto"/>
              <w:rPr>
                <w:rFonts w:ascii="Times New Roman" w:eastAsia="Times New Roman" w:hAnsi="Times New Roman" w:cs="Times New Roman"/>
                <w:sz w:val="26"/>
                <w:lang w:val="en-US"/>
              </w:rPr>
            </w:pPr>
          </w:p>
        </w:tc>
        <w:tc>
          <w:tcPr>
            <w:tcW w:w="1416" w:type="dxa"/>
          </w:tcPr>
          <w:p w:rsidR="00A317FD" w:rsidRPr="00A5330F" w:rsidRDefault="00A317FD" w:rsidP="000C4A02">
            <w:pPr>
              <w:widowControl w:val="0"/>
              <w:autoSpaceDE w:val="0"/>
              <w:autoSpaceDN w:val="0"/>
              <w:spacing w:after="0" w:line="240" w:lineRule="auto"/>
              <w:rPr>
                <w:rFonts w:ascii="Times New Roman" w:eastAsia="Times New Roman" w:hAnsi="Times New Roman" w:cs="Times New Roman"/>
                <w:sz w:val="26"/>
                <w:lang w:val="en-US"/>
              </w:rPr>
            </w:pPr>
          </w:p>
        </w:tc>
      </w:tr>
    </w:tbl>
    <w:p w:rsidR="00A317FD" w:rsidRPr="00A5330F" w:rsidRDefault="00A317FD" w:rsidP="00A317FD">
      <w:pPr>
        <w:widowControl w:val="0"/>
        <w:autoSpaceDE w:val="0"/>
        <w:autoSpaceDN w:val="0"/>
        <w:spacing w:before="5" w:after="0" w:line="240" w:lineRule="auto"/>
        <w:rPr>
          <w:rFonts w:ascii="Times New Roman" w:eastAsia="Times New Roman" w:hAnsi="Times New Roman" w:cs="Times New Roman"/>
          <w:sz w:val="27"/>
          <w:szCs w:val="28"/>
        </w:rPr>
      </w:pPr>
    </w:p>
    <w:p w:rsidR="00A317FD" w:rsidRPr="00A5330F" w:rsidRDefault="00A317FD" w:rsidP="00A317FD">
      <w:pPr>
        <w:widowControl w:val="0"/>
        <w:numPr>
          <w:ilvl w:val="0"/>
          <w:numId w:val="32"/>
        </w:numPr>
        <w:tabs>
          <w:tab w:val="left" w:pos="1233"/>
          <w:tab w:val="left" w:pos="10098"/>
        </w:tabs>
        <w:autoSpaceDE w:val="0"/>
        <w:autoSpaceDN w:val="0"/>
        <w:spacing w:after="0" w:line="322" w:lineRule="exact"/>
        <w:ind w:left="1232" w:hanging="317"/>
        <w:jc w:val="both"/>
        <w:rPr>
          <w:rFonts w:ascii="Times New Roman" w:eastAsia="Times New Roman" w:hAnsi="Times New Roman" w:cs="Times New Roman"/>
          <w:sz w:val="28"/>
        </w:rPr>
      </w:pPr>
    </w:p>
    <w:p w:rsidR="00A317FD" w:rsidRPr="00A5330F" w:rsidRDefault="00A317FD" w:rsidP="00A317FD">
      <w:pPr>
        <w:widowControl w:val="0"/>
        <w:tabs>
          <w:tab w:val="left" w:pos="1233"/>
          <w:tab w:val="left" w:pos="10098"/>
        </w:tabs>
        <w:autoSpaceDE w:val="0"/>
        <w:autoSpaceDN w:val="0"/>
        <w:spacing w:after="0" w:line="322" w:lineRule="exact"/>
        <w:ind w:left="1232"/>
        <w:jc w:val="right"/>
        <w:rPr>
          <w:rFonts w:ascii="Times New Roman" w:eastAsia="Times New Roman" w:hAnsi="Times New Roman" w:cs="Times New Roman"/>
          <w:sz w:val="28"/>
        </w:rPr>
      </w:pPr>
      <w:r w:rsidRPr="00A5330F">
        <w:rPr>
          <w:rFonts w:ascii="Times New Roman" w:eastAsia="Times New Roman" w:hAnsi="Times New Roman" w:cs="Times New Roman"/>
          <w:sz w:val="28"/>
        </w:rPr>
        <w:t>Дата видачі завдання___________</w:t>
      </w:r>
      <w:r w:rsidRPr="00A5330F">
        <w:rPr>
          <w:rFonts w:ascii="Times New Roman" w:eastAsia="Times New Roman" w:hAnsi="Times New Roman" w:cs="Times New Roman"/>
          <w:spacing w:val="151"/>
          <w:sz w:val="28"/>
        </w:rPr>
        <w:t xml:space="preserve"> </w:t>
      </w:r>
    </w:p>
    <w:p w:rsidR="00A317FD" w:rsidRPr="00A5330F" w:rsidRDefault="00A317FD" w:rsidP="00A317FD">
      <w:pPr>
        <w:rPr>
          <w:rFonts w:ascii="Times New Roman" w:eastAsia="Times New Roman" w:hAnsi="Times New Roman" w:cs="Times New Roman"/>
          <w:sz w:val="28"/>
          <w:szCs w:val="28"/>
        </w:rPr>
      </w:pPr>
      <w:r w:rsidRPr="00A5330F">
        <w:rPr>
          <w:rFonts w:ascii="Times New Roman" w:eastAsia="Times New Roman" w:hAnsi="Times New Roman" w:cs="Times New Roman"/>
          <w:sz w:val="28"/>
          <w:szCs w:val="28"/>
        </w:rPr>
        <w:br w:type="page"/>
      </w:r>
    </w:p>
    <w:p w:rsidR="00A317FD" w:rsidRPr="00A5330F" w:rsidRDefault="00A317FD" w:rsidP="00A5330F">
      <w:pPr>
        <w:jc w:val="center"/>
        <w:rPr>
          <w:rFonts w:ascii="Times New Roman" w:eastAsia="Times New Roman" w:hAnsi="Times New Roman" w:cs="Times New Roman"/>
          <w:sz w:val="28"/>
          <w:szCs w:val="28"/>
        </w:rPr>
      </w:pPr>
      <w:r w:rsidRPr="00A5330F">
        <w:rPr>
          <w:rFonts w:ascii="Times New Roman" w:eastAsia="Times New Roman" w:hAnsi="Times New Roman" w:cs="Times New Roman"/>
          <w:sz w:val="28"/>
          <w:szCs w:val="28"/>
        </w:rPr>
        <w:lastRenderedPageBreak/>
        <w:t>Календарний</w:t>
      </w:r>
      <w:r w:rsidRPr="00A5330F">
        <w:rPr>
          <w:rFonts w:ascii="Times New Roman" w:eastAsia="Times New Roman" w:hAnsi="Times New Roman" w:cs="Times New Roman"/>
          <w:spacing w:val="-15"/>
          <w:sz w:val="28"/>
          <w:szCs w:val="28"/>
        </w:rPr>
        <w:t xml:space="preserve"> </w:t>
      </w:r>
      <w:r w:rsidRPr="00A5330F">
        <w:rPr>
          <w:rFonts w:ascii="Times New Roman" w:eastAsia="Times New Roman" w:hAnsi="Times New Roman" w:cs="Times New Roman"/>
          <w:spacing w:val="-4"/>
          <w:sz w:val="28"/>
          <w:szCs w:val="28"/>
        </w:rPr>
        <w:t>план</w:t>
      </w:r>
    </w:p>
    <w:p w:rsidR="00A317FD" w:rsidRPr="00A5330F" w:rsidRDefault="00A317FD" w:rsidP="00A317FD">
      <w:pPr>
        <w:widowControl w:val="0"/>
        <w:autoSpaceDE w:val="0"/>
        <w:autoSpaceDN w:val="0"/>
        <w:spacing w:after="0" w:line="240" w:lineRule="auto"/>
        <w:rPr>
          <w:rFonts w:ascii="Times New Roman" w:eastAsia="Times New Roman" w:hAnsi="Times New Roman" w:cs="Times New Roman"/>
          <w:sz w:val="11"/>
          <w:szCs w:val="28"/>
        </w:rPr>
      </w:pPr>
    </w:p>
    <w:tbl>
      <w:tblPr>
        <w:tblW w:w="0" w:type="auto"/>
        <w:tblInd w:w="8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566"/>
        <w:gridCol w:w="5500"/>
        <w:gridCol w:w="2654"/>
        <w:gridCol w:w="1344"/>
      </w:tblGrid>
      <w:tr w:rsidR="00A317FD" w:rsidRPr="00A5330F" w:rsidTr="000C4A02">
        <w:trPr>
          <w:trHeight w:val="1113"/>
        </w:trPr>
        <w:tc>
          <w:tcPr>
            <w:tcW w:w="566" w:type="dxa"/>
          </w:tcPr>
          <w:p w:rsidR="00A317FD" w:rsidRPr="00A5330F" w:rsidRDefault="00A317FD" w:rsidP="000C4A02">
            <w:pPr>
              <w:widowControl w:val="0"/>
              <w:autoSpaceDE w:val="0"/>
              <w:autoSpaceDN w:val="0"/>
              <w:spacing w:before="228" w:after="0" w:line="240" w:lineRule="auto"/>
              <w:ind w:left="114" w:right="98" w:firstLine="38"/>
              <w:rPr>
                <w:rFonts w:ascii="Times New Roman" w:eastAsia="Times New Roman" w:hAnsi="Times New Roman" w:cs="Times New Roman"/>
                <w:sz w:val="28"/>
                <w:lang w:val="en-US"/>
              </w:rPr>
            </w:pPr>
            <w:r w:rsidRPr="00A5330F">
              <w:rPr>
                <w:rFonts w:ascii="Times New Roman" w:eastAsia="Times New Roman" w:hAnsi="Times New Roman" w:cs="Times New Roman"/>
                <w:spacing w:val="-10"/>
                <w:sz w:val="28"/>
                <w:lang w:val="en-US"/>
              </w:rPr>
              <w:t xml:space="preserve">№ </w:t>
            </w:r>
            <w:r w:rsidRPr="00A5330F">
              <w:rPr>
                <w:rFonts w:ascii="Times New Roman" w:eastAsia="Times New Roman" w:hAnsi="Times New Roman" w:cs="Times New Roman"/>
                <w:spacing w:val="-5"/>
                <w:sz w:val="28"/>
                <w:lang w:val="en-US"/>
              </w:rPr>
              <w:t>з/п</w:t>
            </w:r>
          </w:p>
        </w:tc>
        <w:tc>
          <w:tcPr>
            <w:tcW w:w="5500" w:type="dxa"/>
          </w:tcPr>
          <w:p w:rsidR="00A317FD" w:rsidRPr="00A5330F" w:rsidRDefault="00A317FD" w:rsidP="000C4A02">
            <w:pPr>
              <w:widowControl w:val="0"/>
              <w:autoSpaceDE w:val="0"/>
              <w:autoSpaceDN w:val="0"/>
              <w:spacing w:before="180" w:after="0" w:line="276" w:lineRule="auto"/>
              <w:ind w:left="1296" w:right="1278" w:firstLine="43"/>
              <w:rPr>
                <w:rFonts w:ascii="Times New Roman" w:eastAsia="Times New Roman" w:hAnsi="Times New Roman" w:cs="Times New Roman"/>
                <w:sz w:val="28"/>
              </w:rPr>
            </w:pPr>
            <w:r w:rsidRPr="00A5330F">
              <w:rPr>
                <w:rFonts w:ascii="Times New Roman" w:eastAsia="Times New Roman" w:hAnsi="Times New Roman" w:cs="Times New Roman"/>
                <w:sz w:val="28"/>
              </w:rPr>
              <w:t>Назва етапів виконання магістерської</w:t>
            </w:r>
            <w:r w:rsidRPr="00A5330F">
              <w:rPr>
                <w:rFonts w:ascii="Times New Roman" w:eastAsia="Times New Roman" w:hAnsi="Times New Roman" w:cs="Times New Roman"/>
                <w:spacing w:val="-18"/>
                <w:sz w:val="28"/>
              </w:rPr>
              <w:t xml:space="preserve"> </w:t>
            </w:r>
            <w:r w:rsidRPr="00A5330F">
              <w:rPr>
                <w:rFonts w:ascii="Times New Roman" w:eastAsia="Times New Roman" w:hAnsi="Times New Roman" w:cs="Times New Roman"/>
                <w:sz w:val="28"/>
              </w:rPr>
              <w:t>дисертації</w:t>
            </w:r>
          </w:p>
        </w:tc>
        <w:tc>
          <w:tcPr>
            <w:tcW w:w="2654" w:type="dxa"/>
          </w:tcPr>
          <w:p w:rsidR="00A317FD" w:rsidRPr="00A5330F" w:rsidRDefault="00A317FD" w:rsidP="000C4A02">
            <w:pPr>
              <w:widowControl w:val="0"/>
              <w:autoSpaceDE w:val="0"/>
              <w:autoSpaceDN w:val="0"/>
              <w:spacing w:after="0" w:line="315" w:lineRule="exact"/>
              <w:ind w:left="117" w:right="109"/>
              <w:jc w:val="center"/>
              <w:rPr>
                <w:rFonts w:ascii="Times New Roman" w:eastAsia="Times New Roman" w:hAnsi="Times New Roman" w:cs="Times New Roman"/>
                <w:sz w:val="28"/>
              </w:rPr>
            </w:pPr>
            <w:r w:rsidRPr="00A5330F">
              <w:rPr>
                <w:rFonts w:ascii="Times New Roman" w:eastAsia="Times New Roman" w:hAnsi="Times New Roman" w:cs="Times New Roman"/>
                <w:sz w:val="28"/>
              </w:rPr>
              <w:t>Строк</w:t>
            </w:r>
            <w:r w:rsidRPr="00A5330F">
              <w:rPr>
                <w:rFonts w:ascii="Times New Roman" w:eastAsia="Times New Roman" w:hAnsi="Times New Roman" w:cs="Times New Roman"/>
                <w:spacing w:val="-9"/>
                <w:sz w:val="28"/>
              </w:rPr>
              <w:t xml:space="preserve"> </w:t>
            </w:r>
            <w:r w:rsidRPr="00A5330F">
              <w:rPr>
                <w:rFonts w:ascii="Times New Roman" w:eastAsia="Times New Roman" w:hAnsi="Times New Roman" w:cs="Times New Roman"/>
                <w:spacing w:val="-2"/>
                <w:sz w:val="28"/>
              </w:rPr>
              <w:t>виконання</w:t>
            </w:r>
          </w:p>
          <w:p w:rsidR="00A317FD" w:rsidRPr="00A5330F" w:rsidRDefault="00A317FD" w:rsidP="000C4A02">
            <w:pPr>
              <w:widowControl w:val="0"/>
              <w:autoSpaceDE w:val="0"/>
              <w:autoSpaceDN w:val="0"/>
              <w:spacing w:after="0" w:line="370" w:lineRule="atLeast"/>
              <w:ind w:left="125" w:right="109"/>
              <w:jc w:val="center"/>
              <w:rPr>
                <w:rFonts w:ascii="Times New Roman" w:eastAsia="Times New Roman" w:hAnsi="Times New Roman" w:cs="Times New Roman"/>
                <w:sz w:val="28"/>
              </w:rPr>
            </w:pPr>
            <w:r w:rsidRPr="00A5330F">
              <w:rPr>
                <w:rFonts w:ascii="Times New Roman" w:eastAsia="Times New Roman" w:hAnsi="Times New Roman" w:cs="Times New Roman"/>
                <w:sz w:val="28"/>
              </w:rPr>
              <w:t>етапів</w:t>
            </w:r>
            <w:r w:rsidRPr="00A5330F">
              <w:rPr>
                <w:rFonts w:ascii="Times New Roman" w:eastAsia="Times New Roman" w:hAnsi="Times New Roman" w:cs="Times New Roman"/>
                <w:spacing w:val="-18"/>
                <w:sz w:val="28"/>
              </w:rPr>
              <w:t xml:space="preserve"> </w:t>
            </w:r>
            <w:r w:rsidRPr="00A5330F">
              <w:rPr>
                <w:rFonts w:ascii="Times New Roman" w:eastAsia="Times New Roman" w:hAnsi="Times New Roman" w:cs="Times New Roman"/>
                <w:sz w:val="28"/>
              </w:rPr>
              <w:t xml:space="preserve">магістерської </w:t>
            </w:r>
            <w:r w:rsidRPr="00A5330F">
              <w:rPr>
                <w:rFonts w:ascii="Times New Roman" w:eastAsia="Times New Roman" w:hAnsi="Times New Roman" w:cs="Times New Roman"/>
                <w:spacing w:val="-2"/>
                <w:sz w:val="28"/>
              </w:rPr>
              <w:t>дисертації</w:t>
            </w:r>
          </w:p>
        </w:tc>
        <w:tc>
          <w:tcPr>
            <w:tcW w:w="1344" w:type="dxa"/>
          </w:tcPr>
          <w:p w:rsidR="00A317FD" w:rsidRPr="00A5330F" w:rsidRDefault="00A317FD" w:rsidP="000C4A02">
            <w:pPr>
              <w:widowControl w:val="0"/>
              <w:autoSpaceDE w:val="0"/>
              <w:autoSpaceDN w:val="0"/>
              <w:spacing w:before="5" w:after="0" w:line="240" w:lineRule="auto"/>
              <w:rPr>
                <w:rFonts w:ascii="Times New Roman" w:eastAsia="Times New Roman" w:hAnsi="Times New Roman" w:cs="Times New Roman"/>
                <w:sz w:val="31"/>
              </w:rPr>
            </w:pPr>
          </w:p>
          <w:p w:rsidR="00A317FD" w:rsidRPr="00A5330F" w:rsidRDefault="00A317FD" w:rsidP="000C4A02">
            <w:pPr>
              <w:widowControl w:val="0"/>
              <w:autoSpaceDE w:val="0"/>
              <w:autoSpaceDN w:val="0"/>
              <w:spacing w:before="1" w:after="0" w:line="240" w:lineRule="auto"/>
              <w:ind w:left="111"/>
              <w:rPr>
                <w:rFonts w:ascii="Times New Roman" w:eastAsia="Times New Roman" w:hAnsi="Times New Roman" w:cs="Times New Roman"/>
                <w:sz w:val="28"/>
                <w:lang w:val="en-US"/>
              </w:rPr>
            </w:pPr>
            <w:r w:rsidRPr="00A5330F">
              <w:rPr>
                <w:rFonts w:ascii="Times New Roman" w:eastAsia="Times New Roman" w:hAnsi="Times New Roman" w:cs="Times New Roman"/>
                <w:spacing w:val="-2"/>
                <w:sz w:val="28"/>
                <w:lang w:val="en-US"/>
              </w:rPr>
              <w:t>Примітка</w:t>
            </w:r>
          </w:p>
        </w:tc>
      </w:tr>
      <w:tr w:rsidR="00A317FD" w:rsidRPr="00A5330F" w:rsidTr="000C4A02">
        <w:trPr>
          <w:trHeight w:val="320"/>
        </w:trPr>
        <w:tc>
          <w:tcPr>
            <w:tcW w:w="566" w:type="dxa"/>
          </w:tcPr>
          <w:p w:rsidR="00A317FD" w:rsidRPr="00A5330F" w:rsidRDefault="00A317FD" w:rsidP="000C4A02">
            <w:pPr>
              <w:widowControl w:val="0"/>
              <w:autoSpaceDE w:val="0"/>
              <w:autoSpaceDN w:val="0"/>
              <w:spacing w:after="0" w:line="310" w:lineRule="exact"/>
              <w:ind w:right="194"/>
              <w:jc w:val="center"/>
              <w:rPr>
                <w:rFonts w:ascii="Times New Roman" w:eastAsia="Times New Roman" w:hAnsi="Times New Roman" w:cs="Times New Roman"/>
                <w:sz w:val="28"/>
                <w:lang w:val="en-US"/>
              </w:rPr>
            </w:pPr>
            <w:r w:rsidRPr="00A5330F">
              <w:rPr>
                <w:rFonts w:ascii="Times New Roman" w:eastAsia="Times New Roman" w:hAnsi="Times New Roman" w:cs="Times New Roman"/>
                <w:w w:val="99"/>
                <w:sz w:val="28"/>
                <w:lang w:val="en-US"/>
              </w:rPr>
              <w:t>1</w:t>
            </w:r>
          </w:p>
        </w:tc>
        <w:tc>
          <w:tcPr>
            <w:tcW w:w="5500" w:type="dxa"/>
          </w:tcPr>
          <w:p w:rsidR="00A317FD" w:rsidRPr="00A5330F" w:rsidRDefault="00A317FD" w:rsidP="000C4A02">
            <w:pPr>
              <w:widowControl w:val="0"/>
              <w:autoSpaceDE w:val="0"/>
              <w:autoSpaceDN w:val="0"/>
              <w:spacing w:after="0" w:line="310" w:lineRule="exact"/>
              <w:ind w:left="110"/>
              <w:rPr>
                <w:rFonts w:ascii="Times New Roman" w:eastAsia="Times New Roman" w:hAnsi="Times New Roman" w:cs="Times New Roman"/>
                <w:sz w:val="28"/>
                <w:lang w:val="en-US"/>
              </w:rPr>
            </w:pPr>
            <w:r w:rsidRPr="00A5330F">
              <w:rPr>
                <w:rFonts w:ascii="Times New Roman" w:eastAsia="Times New Roman" w:hAnsi="Times New Roman" w:cs="Times New Roman"/>
                <w:sz w:val="28"/>
                <w:lang w:val="en-US"/>
              </w:rPr>
              <w:t>Аналіз</w:t>
            </w:r>
            <w:r w:rsidRPr="00A5330F">
              <w:rPr>
                <w:rFonts w:ascii="Times New Roman" w:eastAsia="Times New Roman" w:hAnsi="Times New Roman" w:cs="Times New Roman"/>
                <w:spacing w:val="-11"/>
                <w:sz w:val="28"/>
                <w:lang w:val="en-US"/>
              </w:rPr>
              <w:t xml:space="preserve"> </w:t>
            </w:r>
            <w:r w:rsidRPr="00A5330F">
              <w:rPr>
                <w:rFonts w:ascii="Times New Roman" w:eastAsia="Times New Roman" w:hAnsi="Times New Roman" w:cs="Times New Roman"/>
                <w:sz w:val="28"/>
                <w:lang w:val="en-US"/>
              </w:rPr>
              <w:t>літературних</w:t>
            </w:r>
            <w:r w:rsidRPr="00A5330F">
              <w:rPr>
                <w:rFonts w:ascii="Times New Roman" w:eastAsia="Times New Roman" w:hAnsi="Times New Roman" w:cs="Times New Roman"/>
                <w:spacing w:val="-16"/>
                <w:sz w:val="28"/>
                <w:lang w:val="en-US"/>
              </w:rPr>
              <w:t xml:space="preserve"> </w:t>
            </w:r>
            <w:r w:rsidRPr="00A5330F">
              <w:rPr>
                <w:rFonts w:ascii="Times New Roman" w:eastAsia="Times New Roman" w:hAnsi="Times New Roman" w:cs="Times New Roman"/>
                <w:spacing w:val="-2"/>
                <w:sz w:val="28"/>
                <w:lang w:val="en-US"/>
              </w:rPr>
              <w:t>джерел:</w:t>
            </w:r>
          </w:p>
        </w:tc>
        <w:tc>
          <w:tcPr>
            <w:tcW w:w="2654" w:type="dxa"/>
          </w:tcPr>
          <w:p w:rsidR="00A317FD" w:rsidRPr="00A5330F" w:rsidRDefault="00A317FD" w:rsidP="000C4A02">
            <w:pPr>
              <w:widowControl w:val="0"/>
              <w:autoSpaceDE w:val="0"/>
              <w:autoSpaceDN w:val="0"/>
              <w:spacing w:after="0" w:line="310" w:lineRule="exact"/>
              <w:ind w:left="121" w:right="109"/>
              <w:jc w:val="center"/>
              <w:rPr>
                <w:rFonts w:ascii="Times New Roman" w:eastAsia="Times New Roman" w:hAnsi="Times New Roman" w:cs="Times New Roman"/>
                <w:sz w:val="28"/>
                <w:lang w:val="en-US"/>
              </w:rPr>
            </w:pPr>
            <w:r w:rsidRPr="00A5330F">
              <w:rPr>
                <w:rFonts w:ascii="Times New Roman" w:eastAsia="Times New Roman" w:hAnsi="Times New Roman" w:cs="Times New Roman"/>
                <w:w w:val="95"/>
                <w:sz w:val="28"/>
                <w:lang w:val="en-US"/>
              </w:rPr>
              <w:t>01.09.20-</w:t>
            </w:r>
            <w:r w:rsidRPr="00A5330F">
              <w:rPr>
                <w:rFonts w:ascii="Times New Roman" w:eastAsia="Times New Roman" w:hAnsi="Times New Roman" w:cs="Times New Roman"/>
                <w:spacing w:val="-2"/>
                <w:sz w:val="28"/>
                <w:lang w:val="en-US"/>
              </w:rPr>
              <w:t>01.12.20</w:t>
            </w:r>
          </w:p>
        </w:tc>
        <w:tc>
          <w:tcPr>
            <w:tcW w:w="1344" w:type="dxa"/>
          </w:tcPr>
          <w:p w:rsidR="00A317FD" w:rsidRPr="00A5330F" w:rsidRDefault="00A317FD" w:rsidP="000C4A02">
            <w:pPr>
              <w:widowControl w:val="0"/>
              <w:autoSpaceDE w:val="0"/>
              <w:autoSpaceDN w:val="0"/>
              <w:spacing w:after="0" w:line="240" w:lineRule="auto"/>
              <w:rPr>
                <w:rFonts w:ascii="Times New Roman" w:eastAsia="Times New Roman" w:hAnsi="Times New Roman" w:cs="Times New Roman"/>
                <w:sz w:val="26"/>
                <w:lang w:val="en-US"/>
              </w:rPr>
            </w:pPr>
          </w:p>
        </w:tc>
      </w:tr>
      <w:tr w:rsidR="00A317FD" w:rsidRPr="00A5330F" w:rsidTr="000C4A02">
        <w:trPr>
          <w:trHeight w:val="639"/>
        </w:trPr>
        <w:tc>
          <w:tcPr>
            <w:tcW w:w="566" w:type="dxa"/>
          </w:tcPr>
          <w:p w:rsidR="00A317FD" w:rsidRPr="00A5330F" w:rsidRDefault="00A317FD" w:rsidP="000C4A02">
            <w:pPr>
              <w:widowControl w:val="0"/>
              <w:autoSpaceDE w:val="0"/>
              <w:autoSpaceDN w:val="0"/>
              <w:spacing w:after="0" w:line="315" w:lineRule="exact"/>
              <w:ind w:right="194"/>
              <w:jc w:val="center"/>
              <w:rPr>
                <w:rFonts w:ascii="Times New Roman" w:eastAsia="Times New Roman" w:hAnsi="Times New Roman" w:cs="Times New Roman"/>
                <w:sz w:val="28"/>
                <w:lang w:val="en-US"/>
              </w:rPr>
            </w:pPr>
            <w:r w:rsidRPr="00A5330F">
              <w:rPr>
                <w:rFonts w:ascii="Times New Roman" w:eastAsia="Times New Roman" w:hAnsi="Times New Roman" w:cs="Times New Roman"/>
                <w:w w:val="99"/>
                <w:sz w:val="28"/>
                <w:lang w:val="en-US"/>
              </w:rPr>
              <w:t>2</w:t>
            </w:r>
          </w:p>
        </w:tc>
        <w:tc>
          <w:tcPr>
            <w:tcW w:w="5500" w:type="dxa"/>
          </w:tcPr>
          <w:p w:rsidR="00A317FD" w:rsidRPr="00A5330F" w:rsidRDefault="00A317FD" w:rsidP="000C4A02">
            <w:pPr>
              <w:widowControl w:val="0"/>
              <w:autoSpaceDE w:val="0"/>
              <w:autoSpaceDN w:val="0"/>
              <w:spacing w:after="0" w:line="315" w:lineRule="exact"/>
              <w:ind w:left="110"/>
              <w:rPr>
                <w:rFonts w:ascii="Times New Roman" w:eastAsia="Times New Roman" w:hAnsi="Times New Roman" w:cs="Times New Roman"/>
                <w:sz w:val="28"/>
              </w:rPr>
            </w:pPr>
            <w:r w:rsidRPr="00A5330F">
              <w:rPr>
                <w:rFonts w:ascii="Times New Roman" w:eastAsia="Times New Roman" w:hAnsi="Times New Roman" w:cs="Times New Roman"/>
                <w:sz w:val="28"/>
              </w:rPr>
              <w:t>Формування</w:t>
            </w:r>
            <w:r w:rsidRPr="00A5330F">
              <w:rPr>
                <w:rFonts w:ascii="Times New Roman" w:eastAsia="Times New Roman" w:hAnsi="Times New Roman" w:cs="Times New Roman"/>
                <w:spacing w:val="-8"/>
                <w:sz w:val="28"/>
              </w:rPr>
              <w:t xml:space="preserve"> </w:t>
            </w:r>
            <w:r w:rsidRPr="00A5330F">
              <w:rPr>
                <w:rFonts w:ascii="Times New Roman" w:eastAsia="Times New Roman" w:hAnsi="Times New Roman" w:cs="Times New Roman"/>
                <w:sz w:val="28"/>
              </w:rPr>
              <w:t>мети</w:t>
            </w:r>
            <w:r w:rsidRPr="00A5330F">
              <w:rPr>
                <w:rFonts w:ascii="Times New Roman" w:eastAsia="Times New Roman" w:hAnsi="Times New Roman" w:cs="Times New Roman"/>
                <w:spacing w:val="-8"/>
                <w:sz w:val="28"/>
              </w:rPr>
              <w:t xml:space="preserve"> </w:t>
            </w:r>
            <w:r w:rsidRPr="00A5330F">
              <w:rPr>
                <w:rFonts w:ascii="Times New Roman" w:eastAsia="Times New Roman" w:hAnsi="Times New Roman" w:cs="Times New Roman"/>
                <w:sz w:val="28"/>
              </w:rPr>
              <w:t>та</w:t>
            </w:r>
            <w:r w:rsidRPr="00A5330F">
              <w:rPr>
                <w:rFonts w:ascii="Times New Roman" w:eastAsia="Times New Roman" w:hAnsi="Times New Roman" w:cs="Times New Roman"/>
                <w:spacing w:val="-7"/>
                <w:sz w:val="28"/>
              </w:rPr>
              <w:t xml:space="preserve"> </w:t>
            </w:r>
            <w:r w:rsidRPr="00A5330F">
              <w:rPr>
                <w:rFonts w:ascii="Times New Roman" w:eastAsia="Times New Roman" w:hAnsi="Times New Roman" w:cs="Times New Roman"/>
                <w:sz w:val="28"/>
              </w:rPr>
              <w:t>задач</w:t>
            </w:r>
            <w:r w:rsidRPr="00A5330F">
              <w:rPr>
                <w:rFonts w:ascii="Times New Roman" w:eastAsia="Times New Roman" w:hAnsi="Times New Roman" w:cs="Times New Roman"/>
                <w:spacing w:val="-4"/>
                <w:sz w:val="28"/>
              </w:rPr>
              <w:t xml:space="preserve"> </w:t>
            </w:r>
            <w:r w:rsidRPr="00A5330F">
              <w:rPr>
                <w:rFonts w:ascii="Times New Roman" w:eastAsia="Times New Roman" w:hAnsi="Times New Roman" w:cs="Times New Roman"/>
                <w:sz w:val="28"/>
              </w:rPr>
              <w:t>досліджень</w:t>
            </w:r>
            <w:r w:rsidRPr="00A5330F">
              <w:rPr>
                <w:rFonts w:ascii="Times New Roman" w:eastAsia="Times New Roman" w:hAnsi="Times New Roman" w:cs="Times New Roman"/>
                <w:spacing w:val="-10"/>
                <w:sz w:val="28"/>
              </w:rPr>
              <w:t xml:space="preserve"> </w:t>
            </w:r>
            <w:r w:rsidRPr="00A5330F">
              <w:rPr>
                <w:rFonts w:ascii="Times New Roman" w:eastAsia="Times New Roman" w:hAnsi="Times New Roman" w:cs="Times New Roman"/>
                <w:spacing w:val="-7"/>
                <w:sz w:val="28"/>
              </w:rPr>
              <w:t>за</w:t>
            </w:r>
          </w:p>
          <w:p w:rsidR="00A317FD" w:rsidRPr="00A5330F" w:rsidRDefault="00A317FD" w:rsidP="000C4A02">
            <w:pPr>
              <w:widowControl w:val="0"/>
              <w:autoSpaceDE w:val="0"/>
              <w:autoSpaceDN w:val="0"/>
              <w:spacing w:before="47" w:after="0" w:line="240" w:lineRule="auto"/>
              <w:ind w:left="110"/>
              <w:rPr>
                <w:rFonts w:ascii="Times New Roman" w:eastAsia="Times New Roman" w:hAnsi="Times New Roman" w:cs="Times New Roman"/>
                <w:sz w:val="28"/>
                <w:lang w:val="en-US"/>
              </w:rPr>
            </w:pPr>
            <w:r w:rsidRPr="00A5330F">
              <w:rPr>
                <w:rFonts w:ascii="Times New Roman" w:eastAsia="Times New Roman" w:hAnsi="Times New Roman" w:cs="Times New Roman"/>
                <w:sz w:val="28"/>
                <w:lang w:val="en-US"/>
              </w:rPr>
              <w:t>вибраною</w:t>
            </w:r>
            <w:r w:rsidRPr="00A5330F">
              <w:rPr>
                <w:rFonts w:ascii="Times New Roman" w:eastAsia="Times New Roman" w:hAnsi="Times New Roman" w:cs="Times New Roman"/>
                <w:spacing w:val="-15"/>
                <w:sz w:val="28"/>
                <w:lang w:val="en-US"/>
              </w:rPr>
              <w:t xml:space="preserve"> </w:t>
            </w:r>
            <w:r w:rsidRPr="00A5330F">
              <w:rPr>
                <w:rFonts w:ascii="Times New Roman" w:eastAsia="Times New Roman" w:hAnsi="Times New Roman" w:cs="Times New Roman"/>
                <w:spacing w:val="-2"/>
                <w:sz w:val="28"/>
                <w:lang w:val="en-US"/>
              </w:rPr>
              <w:t>тематикою</w:t>
            </w:r>
          </w:p>
        </w:tc>
        <w:tc>
          <w:tcPr>
            <w:tcW w:w="2654" w:type="dxa"/>
          </w:tcPr>
          <w:p w:rsidR="00A317FD" w:rsidRPr="00A5330F" w:rsidRDefault="00A317FD" w:rsidP="000C4A02">
            <w:pPr>
              <w:widowControl w:val="0"/>
              <w:autoSpaceDE w:val="0"/>
              <w:autoSpaceDN w:val="0"/>
              <w:spacing w:after="0" w:line="315" w:lineRule="exact"/>
              <w:ind w:left="121" w:right="109"/>
              <w:jc w:val="center"/>
              <w:rPr>
                <w:rFonts w:ascii="Times New Roman" w:eastAsia="Times New Roman" w:hAnsi="Times New Roman" w:cs="Times New Roman"/>
                <w:sz w:val="28"/>
                <w:lang w:val="en-US"/>
              </w:rPr>
            </w:pPr>
            <w:r w:rsidRPr="00A5330F">
              <w:rPr>
                <w:rFonts w:ascii="Times New Roman" w:eastAsia="Times New Roman" w:hAnsi="Times New Roman" w:cs="Times New Roman"/>
                <w:w w:val="95"/>
                <w:sz w:val="28"/>
                <w:lang w:val="en-US"/>
              </w:rPr>
              <w:t>01.12.20-</w:t>
            </w:r>
            <w:r w:rsidRPr="00A5330F">
              <w:rPr>
                <w:rFonts w:ascii="Times New Roman" w:eastAsia="Times New Roman" w:hAnsi="Times New Roman" w:cs="Times New Roman"/>
                <w:spacing w:val="-2"/>
                <w:sz w:val="28"/>
                <w:lang w:val="en-US"/>
              </w:rPr>
              <w:t>30.12.20</w:t>
            </w:r>
          </w:p>
        </w:tc>
        <w:tc>
          <w:tcPr>
            <w:tcW w:w="1344" w:type="dxa"/>
          </w:tcPr>
          <w:p w:rsidR="00A317FD" w:rsidRPr="00A5330F" w:rsidRDefault="00A317FD" w:rsidP="000C4A02">
            <w:pPr>
              <w:widowControl w:val="0"/>
              <w:autoSpaceDE w:val="0"/>
              <w:autoSpaceDN w:val="0"/>
              <w:spacing w:after="0" w:line="240" w:lineRule="auto"/>
              <w:rPr>
                <w:rFonts w:ascii="Times New Roman" w:eastAsia="Times New Roman" w:hAnsi="Times New Roman" w:cs="Times New Roman"/>
                <w:sz w:val="26"/>
                <w:lang w:val="en-US"/>
              </w:rPr>
            </w:pPr>
          </w:p>
        </w:tc>
      </w:tr>
      <w:tr w:rsidR="00A317FD" w:rsidRPr="00A5330F" w:rsidTr="000C4A02">
        <w:trPr>
          <w:trHeight w:val="576"/>
        </w:trPr>
        <w:tc>
          <w:tcPr>
            <w:tcW w:w="566" w:type="dxa"/>
          </w:tcPr>
          <w:p w:rsidR="00A317FD" w:rsidRPr="00A5330F" w:rsidRDefault="00A317FD" w:rsidP="000C4A02">
            <w:pPr>
              <w:widowControl w:val="0"/>
              <w:autoSpaceDE w:val="0"/>
              <w:autoSpaceDN w:val="0"/>
              <w:spacing w:after="0" w:line="315" w:lineRule="exact"/>
              <w:ind w:right="194"/>
              <w:jc w:val="center"/>
              <w:rPr>
                <w:rFonts w:ascii="Times New Roman" w:eastAsia="Times New Roman" w:hAnsi="Times New Roman" w:cs="Times New Roman"/>
                <w:sz w:val="28"/>
                <w:lang w:val="en-US"/>
              </w:rPr>
            </w:pPr>
            <w:r w:rsidRPr="00A5330F">
              <w:rPr>
                <w:rFonts w:ascii="Times New Roman" w:eastAsia="Times New Roman" w:hAnsi="Times New Roman" w:cs="Times New Roman"/>
                <w:w w:val="99"/>
                <w:sz w:val="28"/>
                <w:lang w:val="en-US"/>
              </w:rPr>
              <w:t>3</w:t>
            </w:r>
          </w:p>
        </w:tc>
        <w:tc>
          <w:tcPr>
            <w:tcW w:w="5500" w:type="dxa"/>
          </w:tcPr>
          <w:p w:rsidR="00A317FD" w:rsidRPr="00A5330F" w:rsidRDefault="00A317FD" w:rsidP="000C4A02">
            <w:pPr>
              <w:widowControl w:val="0"/>
              <w:autoSpaceDE w:val="0"/>
              <w:autoSpaceDN w:val="0"/>
              <w:spacing w:after="0" w:line="315" w:lineRule="exact"/>
              <w:ind w:left="110"/>
              <w:rPr>
                <w:rFonts w:ascii="Times New Roman" w:eastAsia="Times New Roman" w:hAnsi="Times New Roman" w:cs="Times New Roman"/>
                <w:sz w:val="28"/>
              </w:rPr>
            </w:pPr>
            <w:r w:rsidRPr="00A5330F">
              <w:rPr>
                <w:rFonts w:ascii="Times New Roman" w:eastAsia="Times New Roman" w:hAnsi="Times New Roman" w:cs="Times New Roman"/>
                <w:sz w:val="28"/>
              </w:rPr>
              <w:t>Вивчення</w:t>
            </w:r>
            <w:r w:rsidRPr="00A5330F">
              <w:rPr>
                <w:rFonts w:ascii="Times New Roman" w:eastAsia="Times New Roman" w:hAnsi="Times New Roman" w:cs="Times New Roman"/>
                <w:spacing w:val="-9"/>
                <w:sz w:val="28"/>
              </w:rPr>
              <w:t xml:space="preserve"> </w:t>
            </w:r>
            <w:r w:rsidRPr="00A5330F">
              <w:rPr>
                <w:rFonts w:ascii="Times New Roman" w:eastAsia="Times New Roman" w:hAnsi="Times New Roman" w:cs="Times New Roman"/>
                <w:sz w:val="28"/>
              </w:rPr>
              <w:t>методики</w:t>
            </w:r>
            <w:r w:rsidRPr="00A5330F">
              <w:rPr>
                <w:rFonts w:ascii="Times New Roman" w:eastAsia="Times New Roman" w:hAnsi="Times New Roman" w:cs="Times New Roman"/>
                <w:spacing w:val="-6"/>
                <w:sz w:val="28"/>
              </w:rPr>
              <w:t xml:space="preserve"> </w:t>
            </w:r>
            <w:r w:rsidRPr="00A5330F">
              <w:rPr>
                <w:rFonts w:ascii="Times New Roman" w:eastAsia="Times New Roman" w:hAnsi="Times New Roman" w:cs="Times New Roman"/>
                <w:sz w:val="28"/>
              </w:rPr>
              <w:t>та</w:t>
            </w:r>
            <w:r w:rsidRPr="00A5330F">
              <w:rPr>
                <w:rFonts w:ascii="Times New Roman" w:eastAsia="Times New Roman" w:hAnsi="Times New Roman" w:cs="Times New Roman"/>
                <w:spacing w:val="-7"/>
                <w:sz w:val="28"/>
              </w:rPr>
              <w:t xml:space="preserve"> </w:t>
            </w:r>
            <w:r w:rsidRPr="00A5330F">
              <w:rPr>
                <w:rFonts w:ascii="Times New Roman" w:eastAsia="Times New Roman" w:hAnsi="Times New Roman" w:cs="Times New Roman"/>
                <w:spacing w:val="-2"/>
                <w:sz w:val="28"/>
              </w:rPr>
              <w:t>проведення</w:t>
            </w:r>
          </w:p>
          <w:p w:rsidR="00A317FD" w:rsidRPr="00A5330F" w:rsidRDefault="00A317FD" w:rsidP="000C4A02">
            <w:pPr>
              <w:widowControl w:val="0"/>
              <w:autoSpaceDE w:val="0"/>
              <w:autoSpaceDN w:val="0"/>
              <w:spacing w:before="47" w:after="0" w:line="240" w:lineRule="auto"/>
              <w:ind w:left="110"/>
              <w:rPr>
                <w:rFonts w:ascii="Times New Roman" w:eastAsia="Times New Roman" w:hAnsi="Times New Roman" w:cs="Times New Roman"/>
                <w:sz w:val="28"/>
              </w:rPr>
            </w:pPr>
            <w:r w:rsidRPr="00A5330F">
              <w:rPr>
                <w:rFonts w:ascii="Times New Roman" w:eastAsia="Times New Roman" w:hAnsi="Times New Roman" w:cs="Times New Roman"/>
                <w:spacing w:val="-2"/>
                <w:sz w:val="28"/>
              </w:rPr>
              <w:t>дослідження.</w:t>
            </w:r>
          </w:p>
        </w:tc>
        <w:tc>
          <w:tcPr>
            <w:tcW w:w="2654" w:type="dxa"/>
          </w:tcPr>
          <w:p w:rsidR="00A317FD" w:rsidRPr="00A5330F" w:rsidRDefault="00A317FD" w:rsidP="000C4A02">
            <w:pPr>
              <w:widowControl w:val="0"/>
              <w:autoSpaceDE w:val="0"/>
              <w:autoSpaceDN w:val="0"/>
              <w:spacing w:after="0" w:line="315" w:lineRule="exact"/>
              <w:ind w:left="120" w:right="109"/>
              <w:jc w:val="center"/>
              <w:rPr>
                <w:rFonts w:ascii="Times New Roman" w:eastAsia="Times New Roman" w:hAnsi="Times New Roman" w:cs="Times New Roman"/>
                <w:sz w:val="28"/>
                <w:lang w:val="en-US"/>
              </w:rPr>
            </w:pPr>
            <w:r w:rsidRPr="00A5330F">
              <w:rPr>
                <w:rFonts w:ascii="Times New Roman" w:eastAsia="Times New Roman" w:hAnsi="Times New Roman" w:cs="Times New Roman"/>
                <w:w w:val="95"/>
                <w:sz w:val="28"/>
                <w:lang w:val="en-US"/>
              </w:rPr>
              <w:t>06.03.21-</w:t>
            </w:r>
            <w:r w:rsidRPr="00A5330F">
              <w:rPr>
                <w:rFonts w:ascii="Times New Roman" w:eastAsia="Times New Roman" w:hAnsi="Times New Roman" w:cs="Times New Roman"/>
                <w:spacing w:val="-2"/>
                <w:sz w:val="28"/>
                <w:lang w:val="en-US"/>
              </w:rPr>
              <w:t>25.03.21</w:t>
            </w:r>
          </w:p>
        </w:tc>
        <w:tc>
          <w:tcPr>
            <w:tcW w:w="1344" w:type="dxa"/>
          </w:tcPr>
          <w:p w:rsidR="00A317FD" w:rsidRPr="00A5330F" w:rsidRDefault="00A317FD" w:rsidP="000C4A02">
            <w:pPr>
              <w:widowControl w:val="0"/>
              <w:autoSpaceDE w:val="0"/>
              <w:autoSpaceDN w:val="0"/>
              <w:spacing w:after="0" w:line="240" w:lineRule="auto"/>
              <w:rPr>
                <w:rFonts w:ascii="Times New Roman" w:eastAsia="Times New Roman" w:hAnsi="Times New Roman" w:cs="Times New Roman"/>
                <w:sz w:val="26"/>
                <w:lang w:val="en-US"/>
              </w:rPr>
            </w:pPr>
          </w:p>
        </w:tc>
      </w:tr>
      <w:tr w:rsidR="00A317FD" w:rsidRPr="00A5330F" w:rsidTr="000C4A02">
        <w:trPr>
          <w:trHeight w:val="586"/>
        </w:trPr>
        <w:tc>
          <w:tcPr>
            <w:tcW w:w="566" w:type="dxa"/>
          </w:tcPr>
          <w:p w:rsidR="00A317FD" w:rsidRPr="00A5330F" w:rsidRDefault="00A317FD" w:rsidP="000C4A02">
            <w:pPr>
              <w:widowControl w:val="0"/>
              <w:autoSpaceDE w:val="0"/>
              <w:autoSpaceDN w:val="0"/>
              <w:spacing w:after="0" w:line="315" w:lineRule="exact"/>
              <w:ind w:right="194"/>
              <w:jc w:val="center"/>
              <w:rPr>
                <w:rFonts w:ascii="Times New Roman" w:eastAsia="Times New Roman" w:hAnsi="Times New Roman" w:cs="Times New Roman"/>
                <w:sz w:val="28"/>
                <w:lang w:val="en-US"/>
              </w:rPr>
            </w:pPr>
            <w:r w:rsidRPr="00A5330F">
              <w:rPr>
                <w:rFonts w:ascii="Times New Roman" w:eastAsia="Times New Roman" w:hAnsi="Times New Roman" w:cs="Times New Roman"/>
                <w:w w:val="99"/>
                <w:sz w:val="28"/>
                <w:lang w:val="en-US"/>
              </w:rPr>
              <w:t>4</w:t>
            </w:r>
          </w:p>
        </w:tc>
        <w:tc>
          <w:tcPr>
            <w:tcW w:w="5500" w:type="dxa"/>
          </w:tcPr>
          <w:p w:rsidR="00A317FD" w:rsidRPr="00A5330F" w:rsidRDefault="00A317FD" w:rsidP="000C4A02">
            <w:pPr>
              <w:widowControl w:val="0"/>
              <w:autoSpaceDE w:val="0"/>
              <w:autoSpaceDN w:val="0"/>
              <w:spacing w:before="47" w:after="0" w:line="240" w:lineRule="auto"/>
              <w:ind w:left="163"/>
              <w:rPr>
                <w:rFonts w:ascii="Times New Roman" w:eastAsia="Times New Roman" w:hAnsi="Times New Roman" w:cs="Times New Roman"/>
                <w:sz w:val="28"/>
              </w:rPr>
            </w:pPr>
            <w:r w:rsidRPr="00A5330F">
              <w:rPr>
                <w:rFonts w:ascii="Times New Roman" w:eastAsia="Times New Roman" w:hAnsi="Times New Roman" w:cs="Times New Roman"/>
                <w:sz w:val="28"/>
              </w:rPr>
              <w:t xml:space="preserve">Створення математичної моделі та її побудова в середовищі </w:t>
            </w:r>
            <w:r w:rsidRPr="00A5330F">
              <w:rPr>
                <w:rFonts w:ascii="Times New Roman" w:eastAsia="Times New Roman" w:hAnsi="Times New Roman" w:cs="Times New Roman"/>
                <w:sz w:val="28"/>
                <w:lang w:val="en-US"/>
              </w:rPr>
              <w:t>Mathcad</w:t>
            </w:r>
          </w:p>
        </w:tc>
        <w:tc>
          <w:tcPr>
            <w:tcW w:w="2654" w:type="dxa"/>
          </w:tcPr>
          <w:p w:rsidR="00A317FD" w:rsidRPr="00A5330F" w:rsidRDefault="00A317FD" w:rsidP="000C4A02">
            <w:pPr>
              <w:widowControl w:val="0"/>
              <w:autoSpaceDE w:val="0"/>
              <w:autoSpaceDN w:val="0"/>
              <w:spacing w:after="0" w:line="315" w:lineRule="exact"/>
              <w:ind w:left="120" w:right="109"/>
              <w:jc w:val="center"/>
              <w:rPr>
                <w:rFonts w:ascii="Times New Roman" w:eastAsia="Times New Roman" w:hAnsi="Times New Roman" w:cs="Times New Roman"/>
                <w:sz w:val="28"/>
                <w:lang w:val="en-US"/>
              </w:rPr>
            </w:pPr>
            <w:r w:rsidRPr="00A5330F">
              <w:rPr>
                <w:rFonts w:ascii="Times New Roman" w:eastAsia="Times New Roman" w:hAnsi="Times New Roman" w:cs="Times New Roman"/>
                <w:w w:val="95"/>
                <w:sz w:val="28"/>
                <w:lang w:val="en-US"/>
              </w:rPr>
              <w:t>25.03.21-</w:t>
            </w:r>
            <w:r w:rsidRPr="00A5330F">
              <w:rPr>
                <w:rFonts w:ascii="Times New Roman" w:eastAsia="Times New Roman" w:hAnsi="Times New Roman" w:cs="Times New Roman"/>
                <w:spacing w:val="-2"/>
                <w:sz w:val="28"/>
                <w:lang w:val="en-US"/>
              </w:rPr>
              <w:t>01.04.21</w:t>
            </w:r>
          </w:p>
        </w:tc>
        <w:tc>
          <w:tcPr>
            <w:tcW w:w="1344" w:type="dxa"/>
          </w:tcPr>
          <w:p w:rsidR="00A317FD" w:rsidRPr="00A5330F" w:rsidRDefault="00A317FD" w:rsidP="000C4A02">
            <w:pPr>
              <w:widowControl w:val="0"/>
              <w:autoSpaceDE w:val="0"/>
              <w:autoSpaceDN w:val="0"/>
              <w:spacing w:after="0" w:line="240" w:lineRule="auto"/>
              <w:rPr>
                <w:rFonts w:ascii="Times New Roman" w:eastAsia="Times New Roman" w:hAnsi="Times New Roman" w:cs="Times New Roman"/>
                <w:sz w:val="26"/>
                <w:lang w:val="en-US"/>
              </w:rPr>
            </w:pPr>
          </w:p>
        </w:tc>
      </w:tr>
      <w:tr w:rsidR="00A317FD" w:rsidRPr="00A5330F" w:rsidTr="000C4A02">
        <w:trPr>
          <w:trHeight w:val="373"/>
        </w:trPr>
        <w:tc>
          <w:tcPr>
            <w:tcW w:w="566" w:type="dxa"/>
          </w:tcPr>
          <w:p w:rsidR="00A317FD" w:rsidRPr="00A5330F" w:rsidRDefault="00A317FD" w:rsidP="000C4A02">
            <w:pPr>
              <w:widowControl w:val="0"/>
              <w:autoSpaceDE w:val="0"/>
              <w:autoSpaceDN w:val="0"/>
              <w:spacing w:after="0" w:line="315" w:lineRule="exact"/>
              <w:ind w:right="194"/>
              <w:jc w:val="center"/>
              <w:rPr>
                <w:rFonts w:ascii="Times New Roman" w:eastAsia="Times New Roman" w:hAnsi="Times New Roman" w:cs="Times New Roman"/>
                <w:sz w:val="28"/>
                <w:lang w:val="en-US"/>
              </w:rPr>
            </w:pPr>
            <w:r w:rsidRPr="00A5330F">
              <w:rPr>
                <w:rFonts w:ascii="Times New Roman" w:eastAsia="Times New Roman" w:hAnsi="Times New Roman" w:cs="Times New Roman"/>
                <w:w w:val="99"/>
                <w:sz w:val="28"/>
                <w:lang w:val="en-US"/>
              </w:rPr>
              <w:t>5</w:t>
            </w:r>
          </w:p>
        </w:tc>
        <w:tc>
          <w:tcPr>
            <w:tcW w:w="5500" w:type="dxa"/>
          </w:tcPr>
          <w:p w:rsidR="00A317FD" w:rsidRPr="00A5330F" w:rsidRDefault="00A317FD" w:rsidP="000C4A02">
            <w:pPr>
              <w:widowControl w:val="0"/>
              <w:autoSpaceDE w:val="0"/>
              <w:autoSpaceDN w:val="0"/>
              <w:spacing w:after="0" w:line="315" w:lineRule="exact"/>
              <w:ind w:left="110"/>
              <w:rPr>
                <w:rFonts w:ascii="Times New Roman" w:eastAsia="Times New Roman" w:hAnsi="Times New Roman" w:cs="Times New Roman"/>
                <w:sz w:val="28"/>
              </w:rPr>
            </w:pPr>
            <w:r w:rsidRPr="00A5330F">
              <w:rPr>
                <w:rFonts w:ascii="Times New Roman" w:eastAsia="Times New Roman" w:hAnsi="Times New Roman" w:cs="Times New Roman"/>
                <w:sz w:val="28"/>
              </w:rPr>
              <w:t>Комп’ютерне</w:t>
            </w:r>
            <w:r w:rsidRPr="00A5330F">
              <w:rPr>
                <w:rFonts w:ascii="Times New Roman" w:eastAsia="Times New Roman" w:hAnsi="Times New Roman" w:cs="Times New Roman"/>
                <w:spacing w:val="-15"/>
                <w:sz w:val="28"/>
              </w:rPr>
              <w:t xml:space="preserve"> </w:t>
            </w:r>
            <w:r w:rsidRPr="00A5330F">
              <w:rPr>
                <w:rFonts w:ascii="Times New Roman" w:eastAsia="Times New Roman" w:hAnsi="Times New Roman" w:cs="Times New Roman"/>
                <w:sz w:val="28"/>
              </w:rPr>
              <w:t xml:space="preserve">моделювання основних вузлів апарату в середовищі </w:t>
            </w:r>
            <w:r w:rsidRPr="00A5330F">
              <w:rPr>
                <w:rFonts w:ascii="Times New Roman" w:eastAsia="Times New Roman" w:hAnsi="Times New Roman" w:cs="Times New Roman"/>
                <w:sz w:val="28"/>
                <w:lang w:val="en-US"/>
              </w:rPr>
              <w:t>SolidWorks</w:t>
            </w:r>
          </w:p>
        </w:tc>
        <w:tc>
          <w:tcPr>
            <w:tcW w:w="2654" w:type="dxa"/>
          </w:tcPr>
          <w:p w:rsidR="00A317FD" w:rsidRPr="00A5330F" w:rsidRDefault="00A317FD" w:rsidP="000C4A02">
            <w:pPr>
              <w:widowControl w:val="0"/>
              <w:autoSpaceDE w:val="0"/>
              <w:autoSpaceDN w:val="0"/>
              <w:spacing w:after="0" w:line="315" w:lineRule="exact"/>
              <w:ind w:left="121" w:right="109"/>
              <w:jc w:val="center"/>
              <w:rPr>
                <w:rFonts w:ascii="Times New Roman" w:eastAsia="Times New Roman" w:hAnsi="Times New Roman" w:cs="Times New Roman"/>
                <w:sz w:val="28"/>
                <w:lang w:val="en-US"/>
              </w:rPr>
            </w:pPr>
            <w:r w:rsidRPr="00A5330F">
              <w:rPr>
                <w:rFonts w:ascii="Times New Roman" w:eastAsia="Times New Roman" w:hAnsi="Times New Roman" w:cs="Times New Roman"/>
                <w:w w:val="95"/>
                <w:sz w:val="28"/>
                <w:lang w:val="en-US"/>
              </w:rPr>
              <w:t>01.04.21-</w:t>
            </w:r>
            <w:r w:rsidRPr="00A5330F">
              <w:rPr>
                <w:rFonts w:ascii="Times New Roman" w:eastAsia="Times New Roman" w:hAnsi="Times New Roman" w:cs="Times New Roman"/>
                <w:spacing w:val="-2"/>
                <w:sz w:val="28"/>
                <w:lang w:val="en-US"/>
              </w:rPr>
              <w:t>25.06.21</w:t>
            </w:r>
          </w:p>
        </w:tc>
        <w:tc>
          <w:tcPr>
            <w:tcW w:w="1344" w:type="dxa"/>
          </w:tcPr>
          <w:p w:rsidR="00A317FD" w:rsidRPr="00A5330F" w:rsidRDefault="00A317FD" w:rsidP="000C4A02">
            <w:pPr>
              <w:widowControl w:val="0"/>
              <w:autoSpaceDE w:val="0"/>
              <w:autoSpaceDN w:val="0"/>
              <w:spacing w:after="0" w:line="240" w:lineRule="auto"/>
              <w:rPr>
                <w:rFonts w:ascii="Times New Roman" w:eastAsia="Times New Roman" w:hAnsi="Times New Roman" w:cs="Times New Roman"/>
                <w:sz w:val="26"/>
                <w:lang w:val="en-US"/>
              </w:rPr>
            </w:pPr>
          </w:p>
        </w:tc>
      </w:tr>
      <w:tr w:rsidR="00A317FD" w:rsidRPr="00A5330F" w:rsidTr="000C4A02">
        <w:trPr>
          <w:trHeight w:val="373"/>
        </w:trPr>
        <w:tc>
          <w:tcPr>
            <w:tcW w:w="566" w:type="dxa"/>
          </w:tcPr>
          <w:p w:rsidR="00A317FD" w:rsidRPr="00A5330F" w:rsidRDefault="00A317FD" w:rsidP="000C4A02">
            <w:pPr>
              <w:widowControl w:val="0"/>
              <w:autoSpaceDE w:val="0"/>
              <w:autoSpaceDN w:val="0"/>
              <w:spacing w:after="0" w:line="315" w:lineRule="exact"/>
              <w:ind w:right="194"/>
              <w:jc w:val="center"/>
              <w:rPr>
                <w:rFonts w:ascii="Times New Roman" w:eastAsia="Times New Roman" w:hAnsi="Times New Roman" w:cs="Times New Roman"/>
                <w:sz w:val="28"/>
                <w:lang w:val="en-US"/>
              </w:rPr>
            </w:pPr>
            <w:r w:rsidRPr="00A5330F">
              <w:rPr>
                <w:rFonts w:ascii="Times New Roman" w:eastAsia="Times New Roman" w:hAnsi="Times New Roman" w:cs="Times New Roman"/>
                <w:w w:val="99"/>
                <w:sz w:val="28"/>
                <w:lang w:val="en-US"/>
              </w:rPr>
              <w:t>6</w:t>
            </w:r>
          </w:p>
        </w:tc>
        <w:tc>
          <w:tcPr>
            <w:tcW w:w="5500" w:type="dxa"/>
          </w:tcPr>
          <w:p w:rsidR="00A317FD" w:rsidRPr="00A5330F" w:rsidRDefault="00A317FD" w:rsidP="000C4A02">
            <w:pPr>
              <w:widowControl w:val="0"/>
              <w:autoSpaceDE w:val="0"/>
              <w:autoSpaceDN w:val="0"/>
              <w:spacing w:after="0" w:line="315" w:lineRule="exact"/>
              <w:ind w:left="110"/>
              <w:rPr>
                <w:rFonts w:ascii="Times New Roman" w:eastAsia="Times New Roman" w:hAnsi="Times New Roman" w:cs="Times New Roman"/>
                <w:sz w:val="28"/>
              </w:rPr>
            </w:pPr>
            <w:r w:rsidRPr="00A5330F">
              <w:rPr>
                <w:rFonts w:ascii="Times New Roman" w:eastAsia="Times New Roman" w:hAnsi="Times New Roman" w:cs="Times New Roman"/>
                <w:sz w:val="28"/>
              </w:rPr>
              <w:t>Аналіз отриманих результатів</w:t>
            </w:r>
          </w:p>
        </w:tc>
        <w:tc>
          <w:tcPr>
            <w:tcW w:w="2654" w:type="dxa"/>
          </w:tcPr>
          <w:p w:rsidR="00A317FD" w:rsidRPr="00A5330F" w:rsidRDefault="00A317FD" w:rsidP="000C4A02">
            <w:pPr>
              <w:widowControl w:val="0"/>
              <w:autoSpaceDE w:val="0"/>
              <w:autoSpaceDN w:val="0"/>
              <w:spacing w:after="0" w:line="315" w:lineRule="exact"/>
              <w:ind w:left="120" w:right="109"/>
              <w:jc w:val="center"/>
              <w:rPr>
                <w:rFonts w:ascii="Times New Roman" w:eastAsia="Times New Roman" w:hAnsi="Times New Roman" w:cs="Times New Roman"/>
                <w:sz w:val="28"/>
                <w:lang w:val="en-US"/>
              </w:rPr>
            </w:pPr>
            <w:r w:rsidRPr="00A5330F">
              <w:rPr>
                <w:rFonts w:ascii="Times New Roman" w:eastAsia="Times New Roman" w:hAnsi="Times New Roman" w:cs="Times New Roman"/>
                <w:w w:val="95"/>
                <w:sz w:val="28"/>
                <w:lang w:val="en-US"/>
              </w:rPr>
              <w:t>11.10.21-</w:t>
            </w:r>
            <w:r w:rsidRPr="00A5330F">
              <w:rPr>
                <w:rFonts w:ascii="Times New Roman" w:eastAsia="Times New Roman" w:hAnsi="Times New Roman" w:cs="Times New Roman"/>
                <w:spacing w:val="-2"/>
                <w:sz w:val="28"/>
                <w:lang w:val="en-US"/>
              </w:rPr>
              <w:t>19.10.21</w:t>
            </w:r>
          </w:p>
        </w:tc>
        <w:tc>
          <w:tcPr>
            <w:tcW w:w="1344" w:type="dxa"/>
          </w:tcPr>
          <w:p w:rsidR="00A317FD" w:rsidRPr="00A5330F" w:rsidRDefault="00A317FD" w:rsidP="000C4A02">
            <w:pPr>
              <w:widowControl w:val="0"/>
              <w:autoSpaceDE w:val="0"/>
              <w:autoSpaceDN w:val="0"/>
              <w:spacing w:after="0" w:line="240" w:lineRule="auto"/>
              <w:rPr>
                <w:rFonts w:ascii="Times New Roman" w:eastAsia="Times New Roman" w:hAnsi="Times New Roman" w:cs="Times New Roman"/>
                <w:sz w:val="26"/>
                <w:lang w:val="en-US"/>
              </w:rPr>
            </w:pPr>
          </w:p>
        </w:tc>
      </w:tr>
      <w:tr w:rsidR="00A317FD" w:rsidRPr="00A5330F" w:rsidTr="000C4A02">
        <w:trPr>
          <w:trHeight w:val="396"/>
        </w:trPr>
        <w:tc>
          <w:tcPr>
            <w:tcW w:w="566" w:type="dxa"/>
          </w:tcPr>
          <w:p w:rsidR="00A317FD" w:rsidRPr="00A5330F" w:rsidRDefault="00A317FD" w:rsidP="000C4A02">
            <w:pPr>
              <w:widowControl w:val="0"/>
              <w:autoSpaceDE w:val="0"/>
              <w:autoSpaceDN w:val="0"/>
              <w:spacing w:after="0" w:line="310" w:lineRule="exact"/>
              <w:ind w:right="194"/>
              <w:jc w:val="center"/>
              <w:rPr>
                <w:rFonts w:ascii="Times New Roman" w:eastAsia="Times New Roman" w:hAnsi="Times New Roman" w:cs="Times New Roman"/>
                <w:sz w:val="28"/>
                <w:lang w:val="en-US"/>
              </w:rPr>
            </w:pPr>
            <w:r w:rsidRPr="00A5330F">
              <w:rPr>
                <w:rFonts w:ascii="Times New Roman" w:eastAsia="Times New Roman" w:hAnsi="Times New Roman" w:cs="Times New Roman"/>
                <w:w w:val="99"/>
                <w:sz w:val="28"/>
                <w:lang w:val="en-US"/>
              </w:rPr>
              <w:t>7</w:t>
            </w:r>
          </w:p>
        </w:tc>
        <w:tc>
          <w:tcPr>
            <w:tcW w:w="5500" w:type="dxa"/>
          </w:tcPr>
          <w:p w:rsidR="00A317FD" w:rsidRPr="00A5330F" w:rsidRDefault="00A317FD" w:rsidP="000C4A02">
            <w:pPr>
              <w:widowControl w:val="0"/>
              <w:autoSpaceDE w:val="0"/>
              <w:autoSpaceDN w:val="0"/>
              <w:spacing w:after="0" w:line="310" w:lineRule="exact"/>
              <w:ind w:left="110"/>
              <w:rPr>
                <w:rFonts w:ascii="Times New Roman" w:eastAsia="Times New Roman" w:hAnsi="Times New Roman" w:cs="Times New Roman"/>
                <w:sz w:val="28"/>
                <w:lang w:val="en-US"/>
              </w:rPr>
            </w:pPr>
            <w:r w:rsidRPr="00A5330F">
              <w:rPr>
                <w:rFonts w:ascii="Times New Roman" w:eastAsia="Times New Roman" w:hAnsi="Times New Roman" w:cs="Times New Roman"/>
                <w:sz w:val="28"/>
                <w:lang w:val="en-US"/>
              </w:rPr>
              <w:t>Підготовка</w:t>
            </w:r>
            <w:r w:rsidRPr="00A5330F">
              <w:rPr>
                <w:rFonts w:ascii="Times New Roman" w:eastAsia="Times New Roman" w:hAnsi="Times New Roman" w:cs="Times New Roman"/>
                <w:spacing w:val="-12"/>
                <w:sz w:val="28"/>
                <w:lang w:val="en-US"/>
              </w:rPr>
              <w:t xml:space="preserve"> </w:t>
            </w:r>
            <w:r w:rsidRPr="00A5330F">
              <w:rPr>
                <w:rFonts w:ascii="Times New Roman" w:eastAsia="Times New Roman" w:hAnsi="Times New Roman" w:cs="Times New Roman"/>
                <w:sz w:val="28"/>
                <w:lang w:val="en-US"/>
              </w:rPr>
              <w:t>креслень</w:t>
            </w:r>
            <w:r w:rsidRPr="00A5330F">
              <w:rPr>
                <w:rFonts w:ascii="Times New Roman" w:eastAsia="Times New Roman" w:hAnsi="Times New Roman" w:cs="Times New Roman"/>
                <w:spacing w:val="-13"/>
                <w:sz w:val="28"/>
                <w:lang w:val="en-US"/>
              </w:rPr>
              <w:t xml:space="preserve"> </w:t>
            </w:r>
            <w:r w:rsidRPr="00A5330F">
              <w:rPr>
                <w:rFonts w:ascii="Times New Roman" w:eastAsia="Times New Roman" w:hAnsi="Times New Roman" w:cs="Times New Roman"/>
                <w:spacing w:val="-2"/>
                <w:sz w:val="28"/>
                <w:lang w:val="en-US"/>
              </w:rPr>
              <w:t>апарата</w:t>
            </w:r>
          </w:p>
        </w:tc>
        <w:tc>
          <w:tcPr>
            <w:tcW w:w="2654" w:type="dxa"/>
          </w:tcPr>
          <w:p w:rsidR="00A317FD" w:rsidRPr="00A5330F" w:rsidRDefault="00A317FD" w:rsidP="000C4A02">
            <w:pPr>
              <w:widowControl w:val="0"/>
              <w:autoSpaceDE w:val="0"/>
              <w:autoSpaceDN w:val="0"/>
              <w:spacing w:after="0" w:line="310" w:lineRule="exact"/>
              <w:ind w:left="120" w:right="109"/>
              <w:jc w:val="center"/>
              <w:rPr>
                <w:rFonts w:ascii="Times New Roman" w:eastAsia="Times New Roman" w:hAnsi="Times New Roman" w:cs="Times New Roman"/>
                <w:sz w:val="28"/>
                <w:lang w:val="en-US"/>
              </w:rPr>
            </w:pPr>
            <w:r w:rsidRPr="00A5330F">
              <w:rPr>
                <w:rFonts w:ascii="Times New Roman" w:eastAsia="Times New Roman" w:hAnsi="Times New Roman" w:cs="Times New Roman"/>
                <w:w w:val="95"/>
                <w:sz w:val="28"/>
                <w:lang w:val="en-US"/>
              </w:rPr>
              <w:t>20.10.21-</w:t>
            </w:r>
            <w:r w:rsidRPr="00A5330F">
              <w:rPr>
                <w:rFonts w:ascii="Times New Roman" w:eastAsia="Times New Roman" w:hAnsi="Times New Roman" w:cs="Times New Roman"/>
                <w:spacing w:val="-2"/>
                <w:sz w:val="28"/>
                <w:lang w:val="en-US"/>
              </w:rPr>
              <w:t>04.11.21</w:t>
            </w:r>
          </w:p>
        </w:tc>
        <w:tc>
          <w:tcPr>
            <w:tcW w:w="1344" w:type="dxa"/>
          </w:tcPr>
          <w:p w:rsidR="00A317FD" w:rsidRPr="00A5330F" w:rsidRDefault="00A317FD" w:rsidP="000C4A02">
            <w:pPr>
              <w:widowControl w:val="0"/>
              <w:autoSpaceDE w:val="0"/>
              <w:autoSpaceDN w:val="0"/>
              <w:spacing w:after="0" w:line="240" w:lineRule="auto"/>
              <w:rPr>
                <w:rFonts w:ascii="Times New Roman" w:eastAsia="Times New Roman" w:hAnsi="Times New Roman" w:cs="Times New Roman"/>
                <w:sz w:val="26"/>
                <w:lang w:val="en-US"/>
              </w:rPr>
            </w:pPr>
          </w:p>
        </w:tc>
      </w:tr>
      <w:tr w:rsidR="00A317FD" w:rsidRPr="00A5330F" w:rsidTr="000C4A02">
        <w:trPr>
          <w:trHeight w:val="272"/>
        </w:trPr>
        <w:tc>
          <w:tcPr>
            <w:tcW w:w="566" w:type="dxa"/>
          </w:tcPr>
          <w:p w:rsidR="00A317FD" w:rsidRPr="00A5330F" w:rsidRDefault="00A317FD" w:rsidP="000C4A02">
            <w:pPr>
              <w:widowControl w:val="0"/>
              <w:autoSpaceDE w:val="0"/>
              <w:autoSpaceDN w:val="0"/>
              <w:spacing w:after="0" w:line="310" w:lineRule="exact"/>
              <w:ind w:right="194"/>
              <w:jc w:val="center"/>
              <w:rPr>
                <w:rFonts w:ascii="Times New Roman" w:eastAsia="Times New Roman" w:hAnsi="Times New Roman" w:cs="Times New Roman"/>
                <w:sz w:val="28"/>
                <w:lang w:val="en-US"/>
              </w:rPr>
            </w:pPr>
            <w:r w:rsidRPr="00A5330F">
              <w:rPr>
                <w:rFonts w:ascii="Times New Roman" w:eastAsia="Times New Roman" w:hAnsi="Times New Roman" w:cs="Times New Roman"/>
                <w:w w:val="99"/>
                <w:sz w:val="28"/>
                <w:lang w:val="en-US"/>
              </w:rPr>
              <w:t>8</w:t>
            </w:r>
          </w:p>
        </w:tc>
        <w:tc>
          <w:tcPr>
            <w:tcW w:w="5500" w:type="dxa"/>
          </w:tcPr>
          <w:p w:rsidR="00A317FD" w:rsidRPr="00A5330F" w:rsidRDefault="00A317FD" w:rsidP="000C4A02">
            <w:pPr>
              <w:widowControl w:val="0"/>
              <w:autoSpaceDE w:val="0"/>
              <w:autoSpaceDN w:val="0"/>
              <w:spacing w:after="0" w:line="310" w:lineRule="exact"/>
              <w:ind w:left="110"/>
              <w:rPr>
                <w:rFonts w:ascii="Times New Roman" w:eastAsia="Times New Roman" w:hAnsi="Times New Roman" w:cs="Times New Roman"/>
                <w:sz w:val="28"/>
                <w:lang w:val="en-US"/>
              </w:rPr>
            </w:pPr>
            <w:r w:rsidRPr="00A5330F">
              <w:rPr>
                <w:rFonts w:ascii="Times New Roman" w:eastAsia="Times New Roman" w:hAnsi="Times New Roman" w:cs="Times New Roman"/>
                <w:w w:val="95"/>
                <w:sz w:val="28"/>
                <w:lang w:val="en-US"/>
              </w:rPr>
              <w:t>Розробка</w:t>
            </w:r>
            <w:r w:rsidRPr="00A5330F">
              <w:rPr>
                <w:rFonts w:ascii="Times New Roman" w:eastAsia="Times New Roman" w:hAnsi="Times New Roman" w:cs="Times New Roman"/>
                <w:spacing w:val="48"/>
                <w:w w:val="150"/>
                <w:sz w:val="28"/>
                <w:lang w:val="en-US"/>
              </w:rPr>
              <w:t xml:space="preserve"> </w:t>
            </w:r>
            <w:r w:rsidRPr="00A5330F">
              <w:rPr>
                <w:rFonts w:ascii="Times New Roman" w:eastAsia="Times New Roman" w:hAnsi="Times New Roman" w:cs="Times New Roman"/>
                <w:w w:val="95"/>
                <w:sz w:val="28"/>
                <w:lang w:val="en-US"/>
              </w:rPr>
              <w:t>стартап-</w:t>
            </w:r>
            <w:r w:rsidRPr="00A5330F">
              <w:rPr>
                <w:rFonts w:ascii="Times New Roman" w:eastAsia="Times New Roman" w:hAnsi="Times New Roman" w:cs="Times New Roman"/>
                <w:spacing w:val="-2"/>
                <w:w w:val="95"/>
                <w:sz w:val="28"/>
                <w:lang w:val="en-US"/>
              </w:rPr>
              <w:t>проекту</w:t>
            </w:r>
          </w:p>
        </w:tc>
        <w:tc>
          <w:tcPr>
            <w:tcW w:w="2654" w:type="dxa"/>
          </w:tcPr>
          <w:p w:rsidR="00A317FD" w:rsidRPr="00A5330F" w:rsidRDefault="00A317FD" w:rsidP="000C4A02">
            <w:pPr>
              <w:widowControl w:val="0"/>
              <w:autoSpaceDE w:val="0"/>
              <w:autoSpaceDN w:val="0"/>
              <w:spacing w:after="0" w:line="310" w:lineRule="exact"/>
              <w:ind w:left="120" w:right="109"/>
              <w:jc w:val="center"/>
              <w:rPr>
                <w:rFonts w:ascii="Times New Roman" w:eastAsia="Times New Roman" w:hAnsi="Times New Roman" w:cs="Times New Roman"/>
                <w:sz w:val="28"/>
                <w:lang w:val="en-US"/>
              </w:rPr>
            </w:pPr>
            <w:r w:rsidRPr="00A5330F">
              <w:rPr>
                <w:rFonts w:ascii="Times New Roman" w:eastAsia="Times New Roman" w:hAnsi="Times New Roman" w:cs="Times New Roman"/>
                <w:w w:val="95"/>
                <w:sz w:val="28"/>
                <w:lang w:val="en-US"/>
              </w:rPr>
              <w:t>05.11.21-</w:t>
            </w:r>
            <w:r w:rsidRPr="00A5330F">
              <w:rPr>
                <w:rFonts w:ascii="Times New Roman" w:eastAsia="Times New Roman" w:hAnsi="Times New Roman" w:cs="Times New Roman"/>
                <w:spacing w:val="-2"/>
                <w:sz w:val="28"/>
                <w:lang w:val="en-US"/>
              </w:rPr>
              <w:t>07.12.21</w:t>
            </w:r>
          </w:p>
        </w:tc>
        <w:tc>
          <w:tcPr>
            <w:tcW w:w="1344" w:type="dxa"/>
          </w:tcPr>
          <w:p w:rsidR="00A317FD" w:rsidRPr="00A5330F" w:rsidRDefault="00A317FD" w:rsidP="000C4A02">
            <w:pPr>
              <w:widowControl w:val="0"/>
              <w:autoSpaceDE w:val="0"/>
              <w:autoSpaceDN w:val="0"/>
              <w:spacing w:after="0" w:line="240" w:lineRule="auto"/>
              <w:rPr>
                <w:rFonts w:ascii="Times New Roman" w:eastAsia="Times New Roman" w:hAnsi="Times New Roman" w:cs="Times New Roman"/>
                <w:sz w:val="26"/>
                <w:lang w:val="en-US"/>
              </w:rPr>
            </w:pPr>
          </w:p>
        </w:tc>
      </w:tr>
      <w:tr w:rsidR="00A317FD" w:rsidRPr="00A5330F" w:rsidTr="000C4A02">
        <w:trPr>
          <w:trHeight w:val="290"/>
        </w:trPr>
        <w:tc>
          <w:tcPr>
            <w:tcW w:w="566" w:type="dxa"/>
          </w:tcPr>
          <w:p w:rsidR="00A317FD" w:rsidRPr="00A5330F" w:rsidRDefault="00A317FD" w:rsidP="000C4A02">
            <w:pPr>
              <w:widowControl w:val="0"/>
              <w:autoSpaceDE w:val="0"/>
              <w:autoSpaceDN w:val="0"/>
              <w:spacing w:after="0" w:line="310" w:lineRule="exact"/>
              <w:ind w:left="95" w:right="150"/>
              <w:jc w:val="center"/>
              <w:rPr>
                <w:rFonts w:ascii="Times New Roman" w:eastAsia="Times New Roman" w:hAnsi="Times New Roman" w:cs="Times New Roman"/>
                <w:sz w:val="28"/>
                <w:lang w:val="en-US"/>
              </w:rPr>
            </w:pPr>
            <w:r w:rsidRPr="00A5330F">
              <w:rPr>
                <w:rFonts w:ascii="Times New Roman" w:eastAsia="Times New Roman" w:hAnsi="Times New Roman" w:cs="Times New Roman"/>
                <w:spacing w:val="-5"/>
                <w:sz w:val="28"/>
                <w:lang w:val="en-US"/>
              </w:rPr>
              <w:t>9</w:t>
            </w:r>
          </w:p>
        </w:tc>
        <w:tc>
          <w:tcPr>
            <w:tcW w:w="5500" w:type="dxa"/>
          </w:tcPr>
          <w:p w:rsidR="00A317FD" w:rsidRPr="00A5330F" w:rsidRDefault="00A317FD" w:rsidP="000C4A02">
            <w:pPr>
              <w:widowControl w:val="0"/>
              <w:autoSpaceDE w:val="0"/>
              <w:autoSpaceDN w:val="0"/>
              <w:spacing w:after="0" w:line="310" w:lineRule="exact"/>
              <w:ind w:left="110"/>
              <w:rPr>
                <w:rFonts w:ascii="Times New Roman" w:eastAsia="Times New Roman" w:hAnsi="Times New Roman" w:cs="Times New Roman"/>
                <w:sz w:val="28"/>
                <w:lang w:val="en-US"/>
              </w:rPr>
            </w:pPr>
            <w:r w:rsidRPr="00A5330F">
              <w:rPr>
                <w:rFonts w:ascii="Times New Roman" w:eastAsia="Times New Roman" w:hAnsi="Times New Roman" w:cs="Times New Roman"/>
                <w:sz w:val="28"/>
                <w:lang w:val="en-US"/>
              </w:rPr>
              <w:t>Робота</w:t>
            </w:r>
            <w:r w:rsidRPr="00A5330F">
              <w:rPr>
                <w:rFonts w:ascii="Times New Roman" w:eastAsia="Times New Roman" w:hAnsi="Times New Roman" w:cs="Times New Roman"/>
                <w:spacing w:val="-11"/>
                <w:sz w:val="28"/>
                <w:lang w:val="en-US"/>
              </w:rPr>
              <w:t xml:space="preserve"> </w:t>
            </w:r>
            <w:r w:rsidRPr="00A5330F">
              <w:rPr>
                <w:rFonts w:ascii="Times New Roman" w:eastAsia="Times New Roman" w:hAnsi="Times New Roman" w:cs="Times New Roman"/>
                <w:sz w:val="28"/>
                <w:lang w:val="en-US"/>
              </w:rPr>
              <w:t>над</w:t>
            </w:r>
            <w:r w:rsidRPr="00A5330F">
              <w:rPr>
                <w:rFonts w:ascii="Times New Roman" w:eastAsia="Times New Roman" w:hAnsi="Times New Roman" w:cs="Times New Roman"/>
                <w:spacing w:val="-10"/>
                <w:sz w:val="28"/>
                <w:lang w:val="en-US"/>
              </w:rPr>
              <w:t xml:space="preserve"> </w:t>
            </w:r>
            <w:r w:rsidRPr="00A5330F">
              <w:rPr>
                <w:rFonts w:ascii="Times New Roman" w:eastAsia="Times New Roman" w:hAnsi="Times New Roman" w:cs="Times New Roman"/>
                <w:sz w:val="28"/>
                <w:lang w:val="en-US"/>
              </w:rPr>
              <w:t>пояснювальною</w:t>
            </w:r>
            <w:r w:rsidRPr="00A5330F">
              <w:rPr>
                <w:rFonts w:ascii="Times New Roman" w:eastAsia="Times New Roman" w:hAnsi="Times New Roman" w:cs="Times New Roman"/>
                <w:spacing w:val="-12"/>
                <w:sz w:val="28"/>
                <w:lang w:val="en-US"/>
              </w:rPr>
              <w:t xml:space="preserve"> </w:t>
            </w:r>
            <w:r w:rsidRPr="00A5330F">
              <w:rPr>
                <w:rFonts w:ascii="Times New Roman" w:eastAsia="Times New Roman" w:hAnsi="Times New Roman" w:cs="Times New Roman"/>
                <w:spacing w:val="-2"/>
                <w:sz w:val="28"/>
                <w:lang w:val="en-US"/>
              </w:rPr>
              <w:t>запискою</w:t>
            </w:r>
          </w:p>
        </w:tc>
        <w:tc>
          <w:tcPr>
            <w:tcW w:w="2654" w:type="dxa"/>
          </w:tcPr>
          <w:p w:rsidR="00A317FD" w:rsidRPr="00A5330F" w:rsidRDefault="00A317FD" w:rsidP="000C4A02">
            <w:pPr>
              <w:widowControl w:val="0"/>
              <w:autoSpaceDE w:val="0"/>
              <w:autoSpaceDN w:val="0"/>
              <w:spacing w:after="0" w:line="310" w:lineRule="exact"/>
              <w:ind w:left="120" w:right="109"/>
              <w:jc w:val="center"/>
              <w:rPr>
                <w:rFonts w:ascii="Times New Roman" w:eastAsia="Times New Roman" w:hAnsi="Times New Roman" w:cs="Times New Roman"/>
                <w:sz w:val="28"/>
                <w:lang w:val="en-US"/>
              </w:rPr>
            </w:pPr>
            <w:r w:rsidRPr="00A5330F">
              <w:rPr>
                <w:rFonts w:ascii="Times New Roman" w:eastAsia="Times New Roman" w:hAnsi="Times New Roman" w:cs="Times New Roman"/>
                <w:w w:val="95"/>
                <w:sz w:val="28"/>
                <w:lang w:val="en-US"/>
              </w:rPr>
              <w:t>19.11.21-</w:t>
            </w:r>
            <w:r w:rsidRPr="00A5330F">
              <w:rPr>
                <w:rFonts w:ascii="Times New Roman" w:eastAsia="Times New Roman" w:hAnsi="Times New Roman" w:cs="Times New Roman"/>
                <w:spacing w:val="-2"/>
                <w:sz w:val="28"/>
                <w:lang w:val="en-US"/>
              </w:rPr>
              <w:t>07.12.21</w:t>
            </w:r>
          </w:p>
        </w:tc>
        <w:tc>
          <w:tcPr>
            <w:tcW w:w="1344" w:type="dxa"/>
          </w:tcPr>
          <w:p w:rsidR="00A317FD" w:rsidRPr="00A5330F" w:rsidRDefault="00A317FD" w:rsidP="000C4A02">
            <w:pPr>
              <w:widowControl w:val="0"/>
              <w:autoSpaceDE w:val="0"/>
              <w:autoSpaceDN w:val="0"/>
              <w:spacing w:after="0" w:line="240" w:lineRule="auto"/>
              <w:rPr>
                <w:rFonts w:ascii="Times New Roman" w:eastAsia="Times New Roman" w:hAnsi="Times New Roman" w:cs="Times New Roman"/>
                <w:sz w:val="26"/>
                <w:lang w:val="en-US"/>
              </w:rPr>
            </w:pPr>
          </w:p>
        </w:tc>
      </w:tr>
    </w:tbl>
    <w:p w:rsidR="00A317FD" w:rsidRPr="00A5330F" w:rsidRDefault="00A317FD" w:rsidP="00A317FD">
      <w:pPr>
        <w:widowControl w:val="0"/>
        <w:autoSpaceDE w:val="0"/>
        <w:autoSpaceDN w:val="0"/>
        <w:spacing w:before="4" w:after="0" w:line="240" w:lineRule="auto"/>
        <w:rPr>
          <w:rFonts w:ascii="Times New Roman" w:eastAsia="Times New Roman" w:hAnsi="Times New Roman" w:cs="Times New Roman"/>
          <w:sz w:val="20"/>
          <w:szCs w:val="28"/>
        </w:rPr>
      </w:pPr>
    </w:p>
    <w:p w:rsidR="00A317FD" w:rsidRPr="00A5330F" w:rsidRDefault="00A317FD" w:rsidP="00A317FD">
      <w:pPr>
        <w:widowControl w:val="0"/>
        <w:autoSpaceDE w:val="0"/>
        <w:autoSpaceDN w:val="0"/>
        <w:spacing w:before="4" w:after="0" w:line="240" w:lineRule="auto"/>
        <w:rPr>
          <w:rFonts w:ascii="Times New Roman" w:eastAsia="Times New Roman" w:hAnsi="Times New Roman" w:cs="Times New Roman"/>
          <w:sz w:val="28"/>
          <w:szCs w:val="28"/>
          <w:lang w:val="ru-RU"/>
        </w:rPr>
      </w:pPr>
      <w:r w:rsidRPr="00A5330F">
        <w:rPr>
          <w:rFonts w:ascii="Times New Roman" w:eastAsia="Times New Roman" w:hAnsi="Times New Roman" w:cs="Times New Roman"/>
          <w:sz w:val="28"/>
          <w:szCs w:val="28"/>
        </w:rPr>
        <w:tab/>
        <w:t>Студент</w:t>
      </w:r>
      <w:r w:rsidRPr="00A5330F">
        <w:rPr>
          <w:rFonts w:ascii="Times New Roman" w:eastAsia="Times New Roman" w:hAnsi="Times New Roman" w:cs="Times New Roman"/>
          <w:sz w:val="28"/>
          <w:szCs w:val="28"/>
        </w:rPr>
        <w:tab/>
      </w:r>
      <w:r w:rsidRPr="00A5330F">
        <w:rPr>
          <w:rFonts w:ascii="Times New Roman" w:eastAsia="Times New Roman" w:hAnsi="Times New Roman" w:cs="Times New Roman"/>
          <w:sz w:val="28"/>
          <w:szCs w:val="28"/>
        </w:rPr>
        <w:tab/>
      </w:r>
      <w:r w:rsidRPr="00A5330F">
        <w:rPr>
          <w:rFonts w:ascii="Times New Roman" w:eastAsia="Times New Roman" w:hAnsi="Times New Roman" w:cs="Times New Roman"/>
          <w:sz w:val="28"/>
          <w:szCs w:val="28"/>
        </w:rPr>
        <w:tab/>
      </w:r>
      <w:r w:rsidRPr="00A5330F">
        <w:rPr>
          <w:rFonts w:ascii="Times New Roman" w:eastAsia="Times New Roman" w:hAnsi="Times New Roman" w:cs="Times New Roman"/>
          <w:sz w:val="28"/>
          <w:szCs w:val="28"/>
        </w:rPr>
        <w:tab/>
      </w:r>
      <w:r w:rsidRPr="00A5330F">
        <w:rPr>
          <w:rFonts w:ascii="Times New Roman" w:eastAsia="Times New Roman" w:hAnsi="Times New Roman" w:cs="Times New Roman"/>
          <w:sz w:val="28"/>
          <w:szCs w:val="28"/>
        </w:rPr>
        <w:tab/>
        <w:t>_____________</w:t>
      </w:r>
      <w:r w:rsidRPr="00A5330F">
        <w:rPr>
          <w:rFonts w:ascii="Times New Roman" w:eastAsia="Times New Roman" w:hAnsi="Times New Roman" w:cs="Times New Roman"/>
          <w:sz w:val="28"/>
          <w:szCs w:val="28"/>
        </w:rPr>
        <w:tab/>
      </w:r>
      <w:r w:rsidRPr="00A5330F">
        <w:rPr>
          <w:rFonts w:ascii="Times New Roman" w:eastAsia="Times New Roman" w:hAnsi="Times New Roman" w:cs="Times New Roman"/>
          <w:sz w:val="28"/>
          <w:szCs w:val="28"/>
        </w:rPr>
        <w:tab/>
        <w:t xml:space="preserve">С. </w:t>
      </w:r>
      <w:r w:rsidRPr="00A5330F">
        <w:rPr>
          <w:rFonts w:ascii="Times New Roman" w:eastAsia="Times New Roman" w:hAnsi="Times New Roman" w:cs="Times New Roman"/>
          <w:sz w:val="28"/>
          <w:szCs w:val="28"/>
          <w:lang w:val="ru-RU"/>
        </w:rPr>
        <w:t>М. Беднарчук</w:t>
      </w:r>
    </w:p>
    <w:p w:rsidR="00A317FD" w:rsidRPr="00A5330F" w:rsidRDefault="00A317FD" w:rsidP="00A317FD">
      <w:pPr>
        <w:widowControl w:val="0"/>
        <w:autoSpaceDE w:val="0"/>
        <w:autoSpaceDN w:val="0"/>
        <w:spacing w:before="4" w:after="0" w:line="240" w:lineRule="auto"/>
        <w:rPr>
          <w:rFonts w:ascii="Times New Roman" w:eastAsia="Times New Roman" w:hAnsi="Times New Roman" w:cs="Times New Roman"/>
          <w:sz w:val="28"/>
          <w:szCs w:val="28"/>
        </w:rPr>
      </w:pPr>
      <w:r w:rsidRPr="00A5330F">
        <w:rPr>
          <w:rFonts w:ascii="Times New Roman" w:eastAsia="Times New Roman" w:hAnsi="Times New Roman" w:cs="Times New Roman"/>
          <w:spacing w:val="-2"/>
          <w:sz w:val="18"/>
        </w:rPr>
        <w:tab/>
      </w:r>
      <w:r w:rsidRPr="00A5330F">
        <w:rPr>
          <w:rFonts w:ascii="Times New Roman" w:eastAsia="Times New Roman" w:hAnsi="Times New Roman" w:cs="Times New Roman"/>
          <w:spacing w:val="-2"/>
          <w:sz w:val="18"/>
        </w:rPr>
        <w:tab/>
      </w:r>
      <w:r w:rsidRPr="00A5330F">
        <w:rPr>
          <w:rFonts w:ascii="Times New Roman" w:eastAsia="Times New Roman" w:hAnsi="Times New Roman" w:cs="Times New Roman"/>
          <w:spacing w:val="-2"/>
          <w:sz w:val="18"/>
        </w:rPr>
        <w:tab/>
      </w:r>
      <w:r w:rsidRPr="00A5330F">
        <w:rPr>
          <w:rFonts w:ascii="Times New Roman" w:eastAsia="Times New Roman" w:hAnsi="Times New Roman" w:cs="Times New Roman"/>
          <w:spacing w:val="-2"/>
          <w:sz w:val="18"/>
        </w:rPr>
        <w:tab/>
      </w:r>
      <w:r w:rsidRPr="00A5330F">
        <w:rPr>
          <w:rFonts w:ascii="Times New Roman" w:eastAsia="Times New Roman" w:hAnsi="Times New Roman" w:cs="Times New Roman"/>
          <w:spacing w:val="-2"/>
          <w:sz w:val="18"/>
        </w:rPr>
        <w:tab/>
      </w:r>
      <w:r w:rsidRPr="00A5330F">
        <w:rPr>
          <w:rFonts w:ascii="Times New Roman" w:eastAsia="Times New Roman" w:hAnsi="Times New Roman" w:cs="Times New Roman"/>
          <w:spacing w:val="-2"/>
          <w:sz w:val="18"/>
        </w:rPr>
        <w:tab/>
      </w:r>
      <w:r w:rsidRPr="00A5330F">
        <w:rPr>
          <w:rFonts w:ascii="Times New Roman" w:eastAsia="Times New Roman" w:hAnsi="Times New Roman" w:cs="Times New Roman"/>
          <w:spacing w:val="-2"/>
          <w:sz w:val="18"/>
        </w:rPr>
        <w:tab/>
      </w:r>
      <w:r w:rsidRPr="00A5330F">
        <w:rPr>
          <w:rFonts w:ascii="Times New Roman" w:eastAsia="Times New Roman" w:hAnsi="Times New Roman" w:cs="Times New Roman"/>
          <w:spacing w:val="-2"/>
          <w:sz w:val="18"/>
        </w:rPr>
        <w:tab/>
        <w:t>(підпис)</w:t>
      </w:r>
    </w:p>
    <w:p w:rsidR="00A317FD" w:rsidRPr="00A5330F" w:rsidRDefault="00A317FD" w:rsidP="00A317FD">
      <w:pPr>
        <w:widowControl w:val="0"/>
        <w:autoSpaceDE w:val="0"/>
        <w:autoSpaceDN w:val="0"/>
        <w:spacing w:before="4" w:after="0" w:line="240" w:lineRule="auto"/>
        <w:rPr>
          <w:rFonts w:ascii="Times New Roman" w:eastAsia="Times New Roman" w:hAnsi="Times New Roman" w:cs="Times New Roman"/>
          <w:sz w:val="28"/>
          <w:szCs w:val="28"/>
        </w:rPr>
      </w:pPr>
    </w:p>
    <w:p w:rsidR="00A317FD" w:rsidRPr="00A5330F" w:rsidRDefault="00A317FD" w:rsidP="00A317FD">
      <w:pPr>
        <w:widowControl w:val="0"/>
        <w:autoSpaceDE w:val="0"/>
        <w:autoSpaceDN w:val="0"/>
        <w:spacing w:before="4" w:after="0" w:line="240" w:lineRule="auto"/>
        <w:rPr>
          <w:rFonts w:ascii="Times New Roman" w:eastAsia="Times New Roman" w:hAnsi="Times New Roman" w:cs="Times New Roman"/>
          <w:sz w:val="28"/>
          <w:szCs w:val="28"/>
        </w:rPr>
      </w:pPr>
      <w:r w:rsidRPr="00A5330F">
        <w:rPr>
          <w:rFonts w:ascii="Times New Roman" w:eastAsia="Times New Roman" w:hAnsi="Times New Roman" w:cs="Times New Roman"/>
          <w:sz w:val="28"/>
          <w:szCs w:val="28"/>
        </w:rPr>
        <w:tab/>
        <w:t>Науковий керівник дисертації</w:t>
      </w:r>
      <w:r w:rsidRPr="00A5330F">
        <w:rPr>
          <w:rFonts w:ascii="Times New Roman" w:eastAsia="Times New Roman" w:hAnsi="Times New Roman" w:cs="Times New Roman"/>
          <w:sz w:val="28"/>
          <w:szCs w:val="28"/>
        </w:rPr>
        <w:tab/>
        <w:t>_____________</w:t>
      </w:r>
      <w:r w:rsidRPr="00A5330F">
        <w:rPr>
          <w:rFonts w:ascii="Times New Roman" w:eastAsia="Times New Roman" w:hAnsi="Times New Roman" w:cs="Times New Roman"/>
          <w:sz w:val="28"/>
          <w:szCs w:val="28"/>
        </w:rPr>
        <w:tab/>
      </w:r>
      <w:r w:rsidRPr="00A5330F">
        <w:rPr>
          <w:rFonts w:ascii="Times New Roman" w:eastAsia="Times New Roman" w:hAnsi="Times New Roman" w:cs="Times New Roman"/>
          <w:sz w:val="28"/>
          <w:szCs w:val="28"/>
        </w:rPr>
        <w:tab/>
        <w:t>В.Ю. Шибецький</w:t>
      </w:r>
    </w:p>
    <w:p w:rsidR="00A317FD" w:rsidRPr="00A5330F" w:rsidRDefault="00A317FD" w:rsidP="00A317FD">
      <w:pPr>
        <w:widowControl w:val="0"/>
        <w:autoSpaceDE w:val="0"/>
        <w:autoSpaceDN w:val="0"/>
        <w:spacing w:before="4" w:after="0" w:line="240" w:lineRule="auto"/>
        <w:rPr>
          <w:rFonts w:ascii="Times New Roman" w:eastAsia="Times New Roman" w:hAnsi="Times New Roman" w:cs="Times New Roman"/>
          <w:sz w:val="28"/>
          <w:szCs w:val="28"/>
        </w:rPr>
      </w:pPr>
      <w:r w:rsidRPr="00A5330F">
        <w:rPr>
          <w:rFonts w:ascii="Times New Roman" w:eastAsia="Times New Roman" w:hAnsi="Times New Roman" w:cs="Times New Roman"/>
          <w:sz w:val="28"/>
          <w:szCs w:val="28"/>
        </w:rPr>
        <w:tab/>
      </w:r>
      <w:r w:rsidRPr="00A5330F">
        <w:rPr>
          <w:rFonts w:ascii="Times New Roman" w:eastAsia="Times New Roman" w:hAnsi="Times New Roman" w:cs="Times New Roman"/>
          <w:sz w:val="28"/>
          <w:szCs w:val="28"/>
        </w:rPr>
        <w:tab/>
      </w:r>
      <w:r w:rsidRPr="00A5330F">
        <w:rPr>
          <w:rFonts w:ascii="Times New Roman" w:eastAsia="Times New Roman" w:hAnsi="Times New Roman" w:cs="Times New Roman"/>
          <w:sz w:val="28"/>
          <w:szCs w:val="28"/>
        </w:rPr>
        <w:tab/>
      </w:r>
      <w:r w:rsidRPr="00A5330F">
        <w:rPr>
          <w:rFonts w:ascii="Times New Roman" w:eastAsia="Times New Roman" w:hAnsi="Times New Roman" w:cs="Times New Roman"/>
          <w:sz w:val="28"/>
          <w:szCs w:val="28"/>
        </w:rPr>
        <w:tab/>
      </w:r>
      <w:r w:rsidRPr="00A5330F">
        <w:rPr>
          <w:rFonts w:ascii="Times New Roman" w:eastAsia="Times New Roman" w:hAnsi="Times New Roman" w:cs="Times New Roman"/>
          <w:sz w:val="28"/>
          <w:szCs w:val="28"/>
        </w:rPr>
        <w:tab/>
      </w:r>
      <w:r w:rsidRPr="00A5330F">
        <w:rPr>
          <w:rFonts w:ascii="Times New Roman" w:eastAsia="Times New Roman" w:hAnsi="Times New Roman" w:cs="Times New Roman"/>
          <w:sz w:val="28"/>
          <w:szCs w:val="28"/>
        </w:rPr>
        <w:tab/>
      </w:r>
      <w:r w:rsidRPr="00A5330F">
        <w:rPr>
          <w:rFonts w:ascii="Times New Roman" w:eastAsia="Times New Roman" w:hAnsi="Times New Roman" w:cs="Times New Roman"/>
          <w:sz w:val="28"/>
          <w:szCs w:val="28"/>
        </w:rPr>
        <w:tab/>
      </w:r>
      <w:r w:rsidRPr="00A5330F">
        <w:rPr>
          <w:rFonts w:ascii="Times New Roman" w:eastAsia="Times New Roman" w:hAnsi="Times New Roman" w:cs="Times New Roman"/>
          <w:sz w:val="28"/>
          <w:szCs w:val="28"/>
        </w:rPr>
        <w:tab/>
      </w:r>
      <w:r w:rsidRPr="00A5330F">
        <w:rPr>
          <w:rFonts w:ascii="Times New Roman" w:eastAsia="Times New Roman" w:hAnsi="Times New Roman" w:cs="Times New Roman"/>
          <w:spacing w:val="-2"/>
          <w:sz w:val="18"/>
        </w:rPr>
        <w:t>(підпис)</w:t>
      </w:r>
    </w:p>
    <w:p w:rsidR="00A317FD" w:rsidRPr="00A5330F" w:rsidRDefault="00A317FD" w:rsidP="00A317FD">
      <w:pPr>
        <w:widowControl w:val="0"/>
        <w:autoSpaceDE w:val="0"/>
        <w:autoSpaceDN w:val="0"/>
        <w:spacing w:after="0" w:line="240" w:lineRule="auto"/>
        <w:rPr>
          <w:rFonts w:ascii="Times New Roman" w:eastAsia="Times New Roman" w:hAnsi="Times New Roman" w:cs="Times New Roman"/>
          <w:sz w:val="20"/>
        </w:rPr>
        <w:sectPr w:rsidR="00A317FD" w:rsidRPr="00A5330F">
          <w:pgSz w:w="11910" w:h="16840"/>
          <w:pgMar w:top="760" w:right="219" w:bottom="280" w:left="500" w:header="708" w:footer="708" w:gutter="0"/>
          <w:cols w:space="720"/>
        </w:sectPr>
      </w:pPr>
    </w:p>
    <w:p w:rsidR="00A317FD" w:rsidRPr="00A5330F" w:rsidRDefault="00A317FD" w:rsidP="00A317FD">
      <w:pPr>
        <w:widowControl w:val="0"/>
        <w:autoSpaceDE w:val="0"/>
        <w:autoSpaceDN w:val="0"/>
        <w:spacing w:after="0" w:line="240" w:lineRule="auto"/>
        <w:rPr>
          <w:rFonts w:ascii="Times New Roman" w:eastAsia="Times New Roman" w:hAnsi="Times New Roman" w:cs="Times New Roman"/>
          <w:sz w:val="20"/>
        </w:rPr>
        <w:sectPr w:rsidR="00A317FD" w:rsidRPr="00A5330F">
          <w:type w:val="continuous"/>
          <w:pgSz w:w="11910" w:h="16840"/>
          <w:pgMar w:top="1580" w:right="219" w:bottom="280" w:left="500" w:header="708" w:footer="708" w:gutter="0"/>
          <w:cols w:num="3" w:space="720" w:equalWidth="0">
            <w:col w:w="1941" w:space="2797"/>
            <w:col w:w="1583" w:space="620"/>
            <w:col w:w="4250"/>
          </w:cols>
        </w:sectPr>
      </w:pPr>
    </w:p>
    <w:p w:rsidR="00A317FD" w:rsidRPr="00A5330F" w:rsidRDefault="00A317FD" w:rsidP="00A5330F">
      <w:pPr>
        <w:jc w:val="center"/>
        <w:rPr>
          <w:rFonts w:ascii="Times New Roman" w:hAnsi="Times New Roman" w:cs="Times New Roman"/>
          <w:sz w:val="28"/>
          <w:szCs w:val="28"/>
        </w:rPr>
      </w:pPr>
      <w:r w:rsidRPr="00A5330F">
        <w:rPr>
          <w:rFonts w:ascii="Times New Roman" w:hAnsi="Times New Roman" w:cs="Times New Roman"/>
          <w:sz w:val="28"/>
          <w:szCs w:val="28"/>
        </w:rPr>
        <w:lastRenderedPageBreak/>
        <w:t>Реферат</w:t>
      </w:r>
    </w:p>
    <w:p w:rsidR="00A317FD" w:rsidRPr="00A5330F" w:rsidRDefault="00A317FD" w:rsidP="0049328C">
      <w:pPr>
        <w:spacing w:line="360" w:lineRule="auto"/>
        <w:rPr>
          <w:rFonts w:ascii="Times New Roman" w:hAnsi="Times New Roman" w:cs="Times New Roman"/>
          <w:sz w:val="28"/>
          <w:szCs w:val="28"/>
        </w:rPr>
      </w:pPr>
      <w:r w:rsidRPr="00A5330F">
        <w:rPr>
          <w:rFonts w:ascii="Times New Roman" w:hAnsi="Times New Roman" w:cs="Times New Roman"/>
          <w:sz w:val="28"/>
          <w:szCs w:val="28"/>
        </w:rPr>
        <w:tab/>
        <w:t>Магістерська робота на здобуття освітньо-кваліфікаційного рівня «магістр» на тему «</w:t>
      </w:r>
      <w:r w:rsidR="004719FB" w:rsidRPr="00A5330F">
        <w:rPr>
          <w:rFonts w:ascii="Times New Roman" w:eastAsia="Times New Roman" w:hAnsi="Times New Roman" w:cs="Times New Roman"/>
          <w:sz w:val="28"/>
        </w:rPr>
        <w:t>Розробка полімерного перемішуючого пристрою  біореактора системи single-use для культивування клітинних культур</w:t>
      </w:r>
      <w:r w:rsidRPr="00A5330F">
        <w:rPr>
          <w:rFonts w:ascii="Times New Roman" w:hAnsi="Times New Roman" w:cs="Times New Roman"/>
          <w:sz w:val="28"/>
          <w:szCs w:val="28"/>
        </w:rPr>
        <w:t xml:space="preserve">» / НТУУ «КПІ імені Ігоря Сікорського». Керівник к.т.н., Шибецький В.Ю. Виконавець </w:t>
      </w:r>
      <w:r w:rsidR="004719FB" w:rsidRPr="00A5330F">
        <w:rPr>
          <w:rFonts w:ascii="Times New Roman" w:hAnsi="Times New Roman" w:cs="Times New Roman"/>
          <w:sz w:val="28"/>
          <w:szCs w:val="28"/>
        </w:rPr>
        <w:t>Беднарчук С. М</w:t>
      </w:r>
      <w:r w:rsidRPr="00A5330F">
        <w:rPr>
          <w:rFonts w:ascii="Times New Roman" w:hAnsi="Times New Roman" w:cs="Times New Roman"/>
          <w:sz w:val="28"/>
          <w:szCs w:val="28"/>
        </w:rPr>
        <w:t>., студент групи БІ-01мп.</w:t>
      </w:r>
    </w:p>
    <w:p w:rsidR="00A317FD" w:rsidRPr="00A5330F" w:rsidRDefault="00A317FD" w:rsidP="0049328C">
      <w:pPr>
        <w:spacing w:line="360" w:lineRule="auto"/>
        <w:rPr>
          <w:rFonts w:ascii="Times New Roman" w:hAnsi="Times New Roman" w:cs="Times New Roman"/>
          <w:sz w:val="28"/>
          <w:szCs w:val="28"/>
        </w:rPr>
      </w:pPr>
      <w:r w:rsidRPr="00A5330F">
        <w:rPr>
          <w:rFonts w:ascii="Times New Roman" w:hAnsi="Times New Roman" w:cs="Times New Roman"/>
          <w:sz w:val="28"/>
          <w:szCs w:val="28"/>
        </w:rPr>
        <w:tab/>
        <w:t xml:space="preserve">Робота складається з: 5 аркушів креслень формату А1 в перерахунку та пояснювальної записки. Пояснювальна записка складається з переліку умовних позначень, вступу, </w:t>
      </w:r>
      <w:r w:rsidR="004719FB" w:rsidRPr="00A5330F">
        <w:rPr>
          <w:rFonts w:ascii="Times New Roman" w:hAnsi="Times New Roman" w:cs="Times New Roman"/>
          <w:sz w:val="28"/>
          <w:szCs w:val="28"/>
          <w:lang w:val="ru-RU"/>
        </w:rPr>
        <w:t>шести</w:t>
      </w:r>
      <w:r w:rsidRPr="00A5330F">
        <w:rPr>
          <w:rFonts w:ascii="Times New Roman" w:hAnsi="Times New Roman" w:cs="Times New Roman"/>
          <w:sz w:val="28"/>
          <w:szCs w:val="28"/>
        </w:rPr>
        <w:t xml:space="preserve"> розділів, висновку, переліку джерел та додатків. Повний обсяг роботи </w:t>
      </w:r>
      <w:r w:rsidR="00A5330F" w:rsidRPr="00A5330F">
        <w:rPr>
          <w:rFonts w:ascii="Times New Roman" w:hAnsi="Times New Roman" w:cs="Times New Roman"/>
          <w:sz w:val="28"/>
          <w:szCs w:val="28"/>
        </w:rPr>
        <w:t>становить 95</w:t>
      </w:r>
      <w:r w:rsidR="00505457" w:rsidRPr="00A5330F">
        <w:rPr>
          <w:rFonts w:ascii="Times New Roman" w:hAnsi="Times New Roman" w:cs="Times New Roman"/>
          <w:sz w:val="28"/>
          <w:szCs w:val="28"/>
        </w:rPr>
        <w:t xml:space="preserve"> сторінок формату А4, 17</w:t>
      </w:r>
      <w:r w:rsidR="0049328C" w:rsidRPr="00A5330F">
        <w:rPr>
          <w:rFonts w:ascii="Times New Roman" w:hAnsi="Times New Roman" w:cs="Times New Roman"/>
          <w:sz w:val="28"/>
          <w:szCs w:val="28"/>
        </w:rPr>
        <w:t xml:space="preserve"> рисунків, 7</w:t>
      </w:r>
      <w:r w:rsidRPr="00A5330F">
        <w:rPr>
          <w:rFonts w:ascii="Times New Roman" w:hAnsi="Times New Roman" w:cs="Times New Roman"/>
          <w:sz w:val="28"/>
          <w:szCs w:val="28"/>
        </w:rPr>
        <w:t xml:space="preserve"> таблиць і перелі</w:t>
      </w:r>
      <w:r w:rsidR="0049328C" w:rsidRPr="00A5330F">
        <w:rPr>
          <w:rFonts w:ascii="Times New Roman" w:hAnsi="Times New Roman" w:cs="Times New Roman"/>
          <w:sz w:val="28"/>
          <w:szCs w:val="28"/>
        </w:rPr>
        <w:t>к посилань з 112</w:t>
      </w:r>
      <w:r w:rsidRPr="00A5330F">
        <w:rPr>
          <w:rFonts w:ascii="Times New Roman" w:hAnsi="Times New Roman" w:cs="Times New Roman"/>
          <w:sz w:val="28"/>
          <w:szCs w:val="28"/>
        </w:rPr>
        <w:t xml:space="preserve"> найменувань.</w:t>
      </w:r>
    </w:p>
    <w:p w:rsidR="00A317FD" w:rsidRPr="00A5330F" w:rsidRDefault="00A317FD" w:rsidP="0049328C">
      <w:pPr>
        <w:spacing w:line="360" w:lineRule="auto"/>
        <w:rPr>
          <w:rFonts w:ascii="Times New Roman" w:hAnsi="Times New Roman" w:cs="Times New Roman"/>
          <w:sz w:val="28"/>
          <w:szCs w:val="28"/>
        </w:rPr>
      </w:pPr>
      <w:r w:rsidRPr="00A5330F">
        <w:rPr>
          <w:rFonts w:ascii="Times New Roman" w:hAnsi="Times New Roman" w:cs="Times New Roman"/>
          <w:sz w:val="28"/>
          <w:szCs w:val="28"/>
        </w:rPr>
        <w:tab/>
        <w:t>В магістерській дисертації було проведено комп’ютерне та математичне моделювання з дослідження</w:t>
      </w:r>
      <w:r w:rsidR="004719FB" w:rsidRPr="00A5330F">
        <w:rPr>
          <w:rFonts w:ascii="Times New Roman" w:hAnsi="Times New Roman" w:cs="Times New Roman"/>
          <w:sz w:val="28"/>
          <w:szCs w:val="28"/>
          <w:lang w:val="ru-RU"/>
        </w:rPr>
        <w:t xml:space="preserve"> одноразового перемішуючого пристрою у складі одноразвого біореактора</w:t>
      </w:r>
      <w:r w:rsidRPr="00A5330F">
        <w:rPr>
          <w:rFonts w:ascii="Times New Roman" w:hAnsi="Times New Roman" w:cs="Times New Roman"/>
          <w:sz w:val="28"/>
          <w:szCs w:val="28"/>
        </w:rPr>
        <w:t>. За допомогою результатів моделювань</w:t>
      </w:r>
      <w:r w:rsidR="004719FB" w:rsidRPr="00A5330F">
        <w:rPr>
          <w:rFonts w:ascii="Times New Roman" w:hAnsi="Times New Roman" w:cs="Times New Roman"/>
          <w:sz w:val="28"/>
          <w:szCs w:val="28"/>
          <w:lang w:val="ru-RU"/>
        </w:rPr>
        <w:t xml:space="preserve"> було перевірено працездатність типового за геометрією обладнання виконаного із полімерних матеріалів</w:t>
      </w:r>
      <w:r w:rsidRPr="00A5330F">
        <w:rPr>
          <w:rFonts w:ascii="Times New Roman" w:hAnsi="Times New Roman" w:cs="Times New Roman"/>
          <w:sz w:val="28"/>
          <w:szCs w:val="28"/>
        </w:rPr>
        <w:t>. Також проводилось моделювання апарату в 3D у програмі SolidWorks з метою дослідження впливу навантажень, що виникають в процесі роботи апарату.</w:t>
      </w:r>
    </w:p>
    <w:p w:rsidR="00A317FD" w:rsidRPr="00A5330F" w:rsidRDefault="00A317FD" w:rsidP="0049328C">
      <w:pPr>
        <w:spacing w:line="360" w:lineRule="auto"/>
        <w:rPr>
          <w:rFonts w:ascii="Times New Roman" w:hAnsi="Times New Roman" w:cs="Times New Roman"/>
          <w:sz w:val="28"/>
          <w:szCs w:val="28"/>
        </w:rPr>
      </w:pPr>
      <w:r w:rsidRPr="00A5330F">
        <w:rPr>
          <w:rFonts w:ascii="Times New Roman" w:hAnsi="Times New Roman" w:cs="Times New Roman"/>
          <w:sz w:val="28"/>
          <w:szCs w:val="28"/>
        </w:rPr>
        <w:tab/>
        <w:t>Працездатність та надійність конструкції було підтв</w:t>
      </w:r>
      <w:r w:rsidR="004719FB" w:rsidRPr="00A5330F">
        <w:rPr>
          <w:rFonts w:ascii="Times New Roman" w:hAnsi="Times New Roman" w:cs="Times New Roman"/>
          <w:sz w:val="28"/>
          <w:szCs w:val="28"/>
        </w:rPr>
        <w:t>ерджено розрахунками в проекті</w:t>
      </w:r>
      <w:r w:rsidRPr="00A5330F">
        <w:rPr>
          <w:rFonts w:ascii="Times New Roman" w:hAnsi="Times New Roman" w:cs="Times New Roman"/>
          <w:sz w:val="28"/>
          <w:szCs w:val="28"/>
        </w:rPr>
        <w:t>.</w:t>
      </w:r>
    </w:p>
    <w:p w:rsidR="00A317FD" w:rsidRPr="00A5330F" w:rsidRDefault="00A317FD" w:rsidP="0049328C">
      <w:pPr>
        <w:spacing w:line="360" w:lineRule="auto"/>
        <w:rPr>
          <w:rFonts w:ascii="Times New Roman" w:hAnsi="Times New Roman" w:cs="Times New Roman"/>
          <w:sz w:val="28"/>
          <w:szCs w:val="28"/>
        </w:rPr>
      </w:pPr>
      <w:r w:rsidRPr="00A5330F">
        <w:rPr>
          <w:rFonts w:ascii="Times New Roman" w:hAnsi="Times New Roman" w:cs="Times New Roman"/>
          <w:sz w:val="28"/>
          <w:szCs w:val="28"/>
        </w:rPr>
        <w:tab/>
        <w:t>Всі креслення та розрахунки були виконані в сучасному програмному забезпеченні та згідно чинних стандартів.</w:t>
      </w:r>
    </w:p>
    <w:p w:rsidR="00A317FD" w:rsidRPr="00A5330F" w:rsidRDefault="00A317FD" w:rsidP="0049328C">
      <w:pPr>
        <w:spacing w:line="360" w:lineRule="auto"/>
        <w:rPr>
          <w:rFonts w:ascii="Times New Roman" w:hAnsi="Times New Roman" w:cs="Times New Roman"/>
          <w:sz w:val="28"/>
          <w:szCs w:val="28"/>
        </w:rPr>
      </w:pPr>
      <w:r w:rsidRPr="00A5330F">
        <w:rPr>
          <w:rFonts w:ascii="Times New Roman" w:hAnsi="Times New Roman" w:cs="Times New Roman"/>
          <w:b/>
          <w:sz w:val="28"/>
          <w:szCs w:val="28"/>
          <w:u w:val="single"/>
        </w:rPr>
        <w:t>КЛЮЧОВІ СЛОВА:</w:t>
      </w:r>
      <w:r w:rsidRPr="00A5330F">
        <w:rPr>
          <w:rFonts w:ascii="Times New Roman" w:hAnsi="Times New Roman" w:cs="Times New Roman"/>
          <w:sz w:val="28"/>
          <w:szCs w:val="28"/>
        </w:rPr>
        <w:t xml:space="preserve"> </w:t>
      </w:r>
      <w:r w:rsidR="004719FB" w:rsidRPr="00A5330F">
        <w:rPr>
          <w:rFonts w:ascii="Times New Roman" w:hAnsi="Times New Roman" w:cs="Times New Roman"/>
          <w:sz w:val="28"/>
          <w:szCs w:val="28"/>
          <w:lang w:val="ru-RU"/>
        </w:rPr>
        <w:t>ОДНОРАЗОВИЙ БІОРЕАКТОР</w:t>
      </w:r>
      <w:r w:rsidRPr="00A5330F">
        <w:rPr>
          <w:rFonts w:ascii="Times New Roman" w:hAnsi="Times New Roman" w:cs="Times New Roman"/>
          <w:sz w:val="28"/>
          <w:szCs w:val="28"/>
        </w:rPr>
        <w:t xml:space="preserve">, </w:t>
      </w:r>
      <w:r w:rsidR="004719FB" w:rsidRPr="00A5330F">
        <w:rPr>
          <w:rFonts w:ascii="Times New Roman" w:hAnsi="Times New Roman" w:cs="Times New Roman"/>
          <w:sz w:val="28"/>
          <w:szCs w:val="28"/>
          <w:lang w:val="ru-RU"/>
        </w:rPr>
        <w:t>СТІЙКІСТЬ</w:t>
      </w:r>
      <w:r w:rsidRPr="00A5330F">
        <w:rPr>
          <w:rFonts w:ascii="Times New Roman" w:hAnsi="Times New Roman" w:cs="Times New Roman"/>
          <w:sz w:val="28"/>
          <w:szCs w:val="28"/>
        </w:rPr>
        <w:t xml:space="preserve">, </w:t>
      </w:r>
      <w:r w:rsidR="004719FB" w:rsidRPr="00A5330F">
        <w:rPr>
          <w:rFonts w:ascii="Times New Roman" w:hAnsi="Times New Roman" w:cs="Times New Roman"/>
          <w:sz w:val="28"/>
          <w:szCs w:val="28"/>
          <w:lang w:val="ru-RU"/>
        </w:rPr>
        <w:t>МІЦНІСТЬ</w:t>
      </w:r>
      <w:r w:rsidRPr="00A5330F">
        <w:rPr>
          <w:rFonts w:ascii="Times New Roman" w:hAnsi="Times New Roman" w:cs="Times New Roman"/>
          <w:sz w:val="28"/>
          <w:szCs w:val="28"/>
        </w:rPr>
        <w:t xml:space="preserve">, </w:t>
      </w:r>
      <w:r w:rsidR="004719FB" w:rsidRPr="00A5330F">
        <w:rPr>
          <w:rFonts w:ascii="Times New Roman" w:hAnsi="Times New Roman" w:cs="Times New Roman"/>
          <w:sz w:val="28"/>
          <w:szCs w:val="28"/>
          <w:lang w:val="ru-RU"/>
        </w:rPr>
        <w:t>ПОЛІМЕР</w:t>
      </w:r>
      <w:r w:rsidRPr="00A5330F">
        <w:rPr>
          <w:rFonts w:ascii="Times New Roman" w:hAnsi="Times New Roman" w:cs="Times New Roman"/>
          <w:sz w:val="28"/>
          <w:szCs w:val="28"/>
        </w:rPr>
        <w:t>, МОДЕЛЮВАННЯ.</w:t>
      </w:r>
    </w:p>
    <w:p w:rsidR="00A317FD" w:rsidRPr="00A5330F" w:rsidRDefault="00A317FD" w:rsidP="0049328C">
      <w:pPr>
        <w:spacing w:line="360" w:lineRule="auto"/>
        <w:rPr>
          <w:rFonts w:ascii="Times New Roman" w:hAnsi="Times New Roman" w:cs="Times New Roman"/>
          <w:sz w:val="28"/>
          <w:szCs w:val="28"/>
        </w:rPr>
      </w:pPr>
      <w:r w:rsidRPr="00A5330F">
        <w:rPr>
          <w:rFonts w:ascii="Times New Roman" w:hAnsi="Times New Roman" w:cs="Times New Roman"/>
          <w:sz w:val="28"/>
          <w:szCs w:val="28"/>
        </w:rPr>
        <w:t>Abstract</w:t>
      </w:r>
    </w:p>
    <w:p w:rsidR="0049328C" w:rsidRPr="00A5330F" w:rsidRDefault="0049328C" w:rsidP="0049328C">
      <w:pPr>
        <w:spacing w:line="360" w:lineRule="auto"/>
        <w:rPr>
          <w:rFonts w:ascii="Times New Roman" w:hAnsi="Times New Roman" w:cs="Times New Roman"/>
          <w:sz w:val="28"/>
          <w:szCs w:val="28"/>
        </w:rPr>
      </w:pPr>
      <w:r w:rsidRPr="00A5330F">
        <w:rPr>
          <w:rFonts w:ascii="Times New Roman" w:hAnsi="Times New Roman" w:cs="Times New Roman"/>
          <w:sz w:val="28"/>
          <w:szCs w:val="28"/>
        </w:rPr>
        <w:t>Master's thesis for obtaining the educational qualification level "Master" on the topic "Development of a polymer mixing device of a bioreactor of the single-use system for culturing cell cultures" / NTUU "KPI named after Igor Sikorsky". Head Ph.D., Shibetsky V.Yu. Performer Bednarchuk SM, student of group BI-01mp.</w:t>
      </w:r>
    </w:p>
    <w:p w:rsidR="0049328C" w:rsidRPr="00A5330F" w:rsidRDefault="0049328C" w:rsidP="0049328C">
      <w:pPr>
        <w:spacing w:line="360" w:lineRule="auto"/>
        <w:rPr>
          <w:rFonts w:ascii="Times New Roman" w:hAnsi="Times New Roman" w:cs="Times New Roman"/>
          <w:sz w:val="28"/>
          <w:szCs w:val="28"/>
        </w:rPr>
      </w:pPr>
      <w:r w:rsidRPr="00A5330F">
        <w:rPr>
          <w:rFonts w:ascii="Times New Roman" w:hAnsi="Times New Roman" w:cs="Times New Roman"/>
          <w:sz w:val="28"/>
          <w:szCs w:val="28"/>
        </w:rPr>
        <w:lastRenderedPageBreak/>
        <w:t>The work consists of: 5 sheets of drawings in A1 format in terms of and an explanatory note. The explanatory note consists of a list of symbols, an introduction, six sections, a conclusion, a list of sources and appendices. T</w:t>
      </w:r>
      <w:r w:rsidR="00A5330F" w:rsidRPr="00A5330F">
        <w:rPr>
          <w:rFonts w:ascii="Times New Roman" w:hAnsi="Times New Roman" w:cs="Times New Roman"/>
          <w:sz w:val="28"/>
          <w:szCs w:val="28"/>
        </w:rPr>
        <w:t>he full volume of the work is 95</w:t>
      </w:r>
      <w:r w:rsidRPr="00A5330F">
        <w:rPr>
          <w:rFonts w:ascii="Times New Roman" w:hAnsi="Times New Roman" w:cs="Times New Roman"/>
          <w:sz w:val="28"/>
          <w:szCs w:val="28"/>
        </w:rPr>
        <w:t xml:space="preserve"> A4 pages, 17 figures, 7 tables and a list of links from 112 titles.</w:t>
      </w:r>
    </w:p>
    <w:p w:rsidR="0049328C" w:rsidRPr="00A5330F" w:rsidRDefault="0049328C" w:rsidP="0049328C">
      <w:pPr>
        <w:spacing w:line="360" w:lineRule="auto"/>
        <w:rPr>
          <w:rFonts w:ascii="Times New Roman" w:hAnsi="Times New Roman" w:cs="Times New Roman"/>
          <w:sz w:val="28"/>
          <w:szCs w:val="28"/>
        </w:rPr>
      </w:pPr>
      <w:r w:rsidRPr="00A5330F">
        <w:rPr>
          <w:rFonts w:ascii="Times New Roman" w:hAnsi="Times New Roman" w:cs="Times New Roman"/>
          <w:sz w:val="28"/>
          <w:szCs w:val="28"/>
        </w:rPr>
        <w:t>In the master's dissertation, computer and mathematical modeling was performed to study a disposable mixing device in a disposable bioreactor. With the help of simulation results, the efficiency of typical geometry equipment made of polymeric materials was checked. The device was also modeled in 3D in the program SolidWorks in order to study the impact of loads arising during the operation of the device.</w:t>
      </w:r>
    </w:p>
    <w:p w:rsidR="0049328C" w:rsidRPr="00A5330F" w:rsidRDefault="0049328C" w:rsidP="0049328C">
      <w:pPr>
        <w:spacing w:line="360" w:lineRule="auto"/>
        <w:rPr>
          <w:rFonts w:ascii="Times New Roman" w:hAnsi="Times New Roman" w:cs="Times New Roman"/>
          <w:sz w:val="28"/>
          <w:szCs w:val="28"/>
        </w:rPr>
      </w:pPr>
      <w:r w:rsidRPr="00A5330F">
        <w:rPr>
          <w:rFonts w:ascii="Times New Roman" w:hAnsi="Times New Roman" w:cs="Times New Roman"/>
          <w:sz w:val="28"/>
          <w:szCs w:val="28"/>
        </w:rPr>
        <w:t>The efficiency and reliability of the structure was confirmed by calculations in the project.</w:t>
      </w:r>
    </w:p>
    <w:p w:rsidR="0049328C" w:rsidRPr="00A5330F" w:rsidRDefault="0049328C" w:rsidP="0049328C">
      <w:pPr>
        <w:spacing w:line="360" w:lineRule="auto"/>
        <w:rPr>
          <w:rFonts w:ascii="Times New Roman" w:hAnsi="Times New Roman" w:cs="Times New Roman"/>
          <w:sz w:val="28"/>
          <w:szCs w:val="28"/>
        </w:rPr>
      </w:pPr>
      <w:r w:rsidRPr="00A5330F">
        <w:rPr>
          <w:rFonts w:ascii="Times New Roman" w:hAnsi="Times New Roman" w:cs="Times New Roman"/>
          <w:sz w:val="28"/>
          <w:szCs w:val="28"/>
        </w:rPr>
        <w:t>All drawings and calculations were performed in modern software and in accordance with current standards.</w:t>
      </w:r>
    </w:p>
    <w:p w:rsidR="00A317FD" w:rsidRPr="00A5330F" w:rsidRDefault="0049328C" w:rsidP="0049328C">
      <w:pPr>
        <w:spacing w:line="360" w:lineRule="auto"/>
        <w:rPr>
          <w:rFonts w:ascii="Times New Roman" w:hAnsi="Times New Roman" w:cs="Times New Roman"/>
          <w:sz w:val="28"/>
          <w:szCs w:val="28"/>
        </w:rPr>
      </w:pPr>
      <w:r w:rsidRPr="00A5330F">
        <w:rPr>
          <w:rFonts w:ascii="Times New Roman" w:hAnsi="Times New Roman" w:cs="Times New Roman"/>
          <w:b/>
          <w:sz w:val="28"/>
          <w:szCs w:val="28"/>
          <w:u w:val="single"/>
        </w:rPr>
        <w:t>KEY WORDS:</w:t>
      </w:r>
      <w:r w:rsidRPr="00A5330F">
        <w:rPr>
          <w:rFonts w:ascii="Times New Roman" w:hAnsi="Times New Roman" w:cs="Times New Roman"/>
          <w:sz w:val="28"/>
          <w:szCs w:val="28"/>
        </w:rPr>
        <w:t xml:space="preserve"> DISPOSABLE BIOREACTOR, STABILITY, STRENGTH, POLYMER, SIMULATION</w:t>
      </w:r>
    </w:p>
    <w:p w:rsidR="00A317FD" w:rsidRPr="00A5330F" w:rsidRDefault="00A317FD" w:rsidP="0049328C">
      <w:pPr>
        <w:spacing w:line="360" w:lineRule="auto"/>
        <w:rPr>
          <w:rFonts w:ascii="Times New Roman" w:eastAsiaTheme="minorEastAsia" w:hAnsi="Times New Roman" w:cs="Times New Roman"/>
          <w:lang w:eastAsia="uk-UA"/>
        </w:rPr>
      </w:pPr>
      <w:r w:rsidRPr="00A5330F">
        <w:rPr>
          <w:rFonts w:ascii="Times New Roman" w:eastAsiaTheme="minorEastAsia" w:hAnsi="Times New Roman" w:cs="Times New Roman"/>
          <w:lang w:eastAsia="uk-UA"/>
        </w:rPr>
        <w:br w:type="page"/>
      </w:r>
    </w:p>
    <w:bookmarkStart w:id="2" w:name="_Toc89227578" w:displacedByCustomXml="next"/>
    <w:sdt>
      <w:sdtPr>
        <w:rPr>
          <w:rFonts w:asciiTheme="minorHAnsi" w:eastAsiaTheme="minorEastAsia" w:hAnsiTheme="minorHAnsi" w:cstheme="minorBidi"/>
          <w:bCs w:val="0"/>
          <w:sz w:val="22"/>
          <w:szCs w:val="22"/>
          <w:lang w:eastAsia="uk-UA"/>
        </w:rPr>
        <w:id w:val="-1458788964"/>
        <w:docPartObj>
          <w:docPartGallery w:val="Table of Contents"/>
          <w:docPartUnique/>
        </w:docPartObj>
      </w:sdtPr>
      <w:sdtEndPr/>
      <w:sdtContent>
        <w:p w:rsidR="006A6248" w:rsidRPr="00A5330F" w:rsidRDefault="00A5330F" w:rsidP="00F623EC">
          <w:pPr>
            <w:pStyle w:val="1"/>
            <w:rPr>
              <w:bCs w:val="0"/>
            </w:rPr>
          </w:pPr>
          <w:r w:rsidRPr="00A5330F">
            <w:rPr>
              <w:bCs w:val="0"/>
              <w:lang w:val="ru-RU"/>
            </w:rPr>
            <w:t>ЗМІСТ</w:t>
          </w:r>
          <w:bookmarkEnd w:id="2"/>
        </w:p>
        <w:p w:rsidR="00054120" w:rsidRDefault="006A6248">
          <w:pPr>
            <w:pStyle w:val="17"/>
            <w:rPr>
              <w:rFonts w:asciiTheme="minorHAnsi" w:eastAsiaTheme="minorEastAsia" w:hAnsiTheme="minorHAnsi" w:cstheme="minorBidi"/>
              <w:noProof/>
              <w:sz w:val="22"/>
              <w:szCs w:val="22"/>
              <w:lang w:val="ru-RU"/>
            </w:rPr>
          </w:pPr>
          <w:r w:rsidRPr="00A5330F">
            <w:rPr>
              <w:b/>
            </w:rPr>
            <w:fldChar w:fldCharType="begin"/>
          </w:r>
          <w:r w:rsidRPr="00A5330F">
            <w:rPr>
              <w:b/>
            </w:rPr>
            <w:instrText xml:space="preserve"> TOC \o "1-3" \h \z \u </w:instrText>
          </w:r>
          <w:r w:rsidRPr="00A5330F">
            <w:rPr>
              <w:b/>
            </w:rPr>
            <w:fldChar w:fldCharType="separate"/>
          </w:r>
          <w:bookmarkStart w:id="3" w:name="_GoBack"/>
          <w:bookmarkEnd w:id="3"/>
          <w:r w:rsidR="00054120" w:rsidRPr="00FD16C5">
            <w:rPr>
              <w:rStyle w:val="af8"/>
              <w:noProof/>
            </w:rPr>
            <w:fldChar w:fldCharType="begin"/>
          </w:r>
          <w:r w:rsidR="00054120" w:rsidRPr="00FD16C5">
            <w:rPr>
              <w:rStyle w:val="af8"/>
              <w:noProof/>
            </w:rPr>
            <w:instrText xml:space="preserve"> </w:instrText>
          </w:r>
          <w:r w:rsidR="00054120">
            <w:rPr>
              <w:noProof/>
            </w:rPr>
            <w:instrText>HYPERLINK \l "_Toc89227578"</w:instrText>
          </w:r>
          <w:r w:rsidR="00054120" w:rsidRPr="00FD16C5">
            <w:rPr>
              <w:rStyle w:val="af8"/>
              <w:noProof/>
            </w:rPr>
            <w:instrText xml:space="preserve"> </w:instrText>
          </w:r>
          <w:r w:rsidR="00054120" w:rsidRPr="00FD16C5">
            <w:rPr>
              <w:rStyle w:val="af8"/>
              <w:noProof/>
            </w:rPr>
          </w:r>
          <w:r w:rsidR="00054120" w:rsidRPr="00FD16C5">
            <w:rPr>
              <w:rStyle w:val="af8"/>
              <w:noProof/>
            </w:rPr>
            <w:fldChar w:fldCharType="separate"/>
          </w:r>
          <w:r w:rsidR="00054120" w:rsidRPr="00FD16C5">
            <w:rPr>
              <w:rStyle w:val="af8"/>
              <w:noProof/>
              <w:lang w:val="ru-RU"/>
            </w:rPr>
            <w:t>ЗМІСТ</w:t>
          </w:r>
          <w:r w:rsidR="00054120">
            <w:rPr>
              <w:noProof/>
              <w:webHidden/>
            </w:rPr>
            <w:tab/>
          </w:r>
          <w:r w:rsidR="00054120">
            <w:rPr>
              <w:noProof/>
              <w:webHidden/>
            </w:rPr>
            <w:fldChar w:fldCharType="begin"/>
          </w:r>
          <w:r w:rsidR="00054120">
            <w:rPr>
              <w:noProof/>
              <w:webHidden/>
            </w:rPr>
            <w:instrText xml:space="preserve"> PAGEREF _Toc89227578 \h </w:instrText>
          </w:r>
          <w:r w:rsidR="00054120">
            <w:rPr>
              <w:noProof/>
              <w:webHidden/>
            </w:rPr>
          </w:r>
          <w:r w:rsidR="00054120">
            <w:rPr>
              <w:noProof/>
              <w:webHidden/>
            </w:rPr>
            <w:fldChar w:fldCharType="separate"/>
          </w:r>
          <w:r w:rsidR="00054120">
            <w:rPr>
              <w:noProof/>
              <w:webHidden/>
            </w:rPr>
            <w:t>7</w:t>
          </w:r>
          <w:r w:rsidR="00054120">
            <w:rPr>
              <w:noProof/>
              <w:webHidden/>
            </w:rPr>
            <w:fldChar w:fldCharType="end"/>
          </w:r>
          <w:r w:rsidR="00054120" w:rsidRPr="00FD16C5">
            <w:rPr>
              <w:rStyle w:val="af8"/>
              <w:noProof/>
            </w:rPr>
            <w:fldChar w:fldCharType="end"/>
          </w:r>
        </w:p>
        <w:p w:rsidR="00054120" w:rsidRDefault="00054120">
          <w:pPr>
            <w:pStyle w:val="17"/>
            <w:rPr>
              <w:rFonts w:asciiTheme="minorHAnsi" w:eastAsiaTheme="minorEastAsia" w:hAnsiTheme="minorHAnsi" w:cstheme="minorBidi"/>
              <w:noProof/>
              <w:sz w:val="22"/>
              <w:szCs w:val="22"/>
              <w:lang w:val="ru-RU"/>
            </w:rPr>
          </w:pPr>
          <w:hyperlink w:anchor="_Toc89227579" w:history="1">
            <w:r w:rsidRPr="00FD16C5">
              <w:rPr>
                <w:rStyle w:val="af8"/>
                <w:noProof/>
              </w:rPr>
              <w:t>Перелік скорочень, умовних позначень і термінів</w:t>
            </w:r>
            <w:r>
              <w:rPr>
                <w:noProof/>
                <w:webHidden/>
              </w:rPr>
              <w:tab/>
            </w:r>
            <w:r>
              <w:rPr>
                <w:noProof/>
                <w:webHidden/>
              </w:rPr>
              <w:fldChar w:fldCharType="begin"/>
            </w:r>
            <w:r>
              <w:rPr>
                <w:noProof/>
                <w:webHidden/>
              </w:rPr>
              <w:instrText xml:space="preserve"> PAGEREF _Toc89227579 \h </w:instrText>
            </w:r>
            <w:r>
              <w:rPr>
                <w:noProof/>
                <w:webHidden/>
              </w:rPr>
            </w:r>
            <w:r>
              <w:rPr>
                <w:noProof/>
                <w:webHidden/>
              </w:rPr>
              <w:fldChar w:fldCharType="separate"/>
            </w:r>
            <w:r>
              <w:rPr>
                <w:noProof/>
                <w:webHidden/>
              </w:rPr>
              <w:t>9</w:t>
            </w:r>
            <w:r>
              <w:rPr>
                <w:noProof/>
                <w:webHidden/>
              </w:rPr>
              <w:fldChar w:fldCharType="end"/>
            </w:r>
          </w:hyperlink>
        </w:p>
        <w:p w:rsidR="00054120" w:rsidRDefault="00054120">
          <w:pPr>
            <w:pStyle w:val="17"/>
            <w:rPr>
              <w:rFonts w:asciiTheme="minorHAnsi" w:eastAsiaTheme="minorEastAsia" w:hAnsiTheme="minorHAnsi" w:cstheme="minorBidi"/>
              <w:noProof/>
              <w:sz w:val="22"/>
              <w:szCs w:val="22"/>
              <w:lang w:val="ru-RU"/>
            </w:rPr>
          </w:pPr>
          <w:hyperlink w:anchor="_Toc89227580" w:history="1">
            <w:r w:rsidRPr="00FD16C5">
              <w:rPr>
                <w:rStyle w:val="af8"/>
                <w:rFonts w:eastAsiaTheme="majorEastAsia"/>
                <w:bCs/>
                <w:noProof/>
              </w:rPr>
              <w:t>Вступ</w:t>
            </w:r>
            <w:r>
              <w:rPr>
                <w:noProof/>
                <w:webHidden/>
              </w:rPr>
              <w:tab/>
            </w:r>
            <w:r>
              <w:rPr>
                <w:noProof/>
                <w:webHidden/>
              </w:rPr>
              <w:fldChar w:fldCharType="begin"/>
            </w:r>
            <w:r>
              <w:rPr>
                <w:noProof/>
                <w:webHidden/>
              </w:rPr>
              <w:instrText xml:space="preserve"> PAGEREF _Toc89227580 \h </w:instrText>
            </w:r>
            <w:r>
              <w:rPr>
                <w:noProof/>
                <w:webHidden/>
              </w:rPr>
            </w:r>
            <w:r>
              <w:rPr>
                <w:noProof/>
                <w:webHidden/>
              </w:rPr>
              <w:fldChar w:fldCharType="separate"/>
            </w:r>
            <w:r>
              <w:rPr>
                <w:noProof/>
                <w:webHidden/>
              </w:rPr>
              <w:t>10</w:t>
            </w:r>
            <w:r>
              <w:rPr>
                <w:noProof/>
                <w:webHidden/>
              </w:rPr>
              <w:fldChar w:fldCharType="end"/>
            </w:r>
          </w:hyperlink>
        </w:p>
        <w:p w:rsidR="00054120" w:rsidRDefault="00054120">
          <w:pPr>
            <w:pStyle w:val="17"/>
            <w:rPr>
              <w:rFonts w:asciiTheme="minorHAnsi" w:eastAsiaTheme="minorEastAsia" w:hAnsiTheme="minorHAnsi" w:cstheme="minorBidi"/>
              <w:noProof/>
              <w:sz w:val="22"/>
              <w:szCs w:val="22"/>
              <w:lang w:val="ru-RU"/>
            </w:rPr>
          </w:pPr>
          <w:hyperlink w:anchor="_Toc89227581" w:history="1">
            <w:r w:rsidRPr="00FD16C5">
              <w:rPr>
                <w:rStyle w:val="af8"/>
                <w:noProof/>
                <w:lang w:val="ru-RU"/>
              </w:rPr>
              <w:t>1.</w:t>
            </w:r>
            <w:r>
              <w:rPr>
                <w:rFonts w:asciiTheme="minorHAnsi" w:eastAsiaTheme="minorEastAsia" w:hAnsiTheme="minorHAnsi" w:cstheme="minorBidi"/>
                <w:noProof/>
                <w:sz w:val="22"/>
                <w:szCs w:val="22"/>
                <w:lang w:val="ru-RU"/>
              </w:rPr>
              <w:tab/>
            </w:r>
            <w:r w:rsidRPr="00FD16C5">
              <w:rPr>
                <w:rStyle w:val="af8"/>
                <w:noProof/>
                <w:lang w:val="ru-RU"/>
              </w:rPr>
              <w:t>ОГЛЯД ЛІТЕРАТУРИ</w:t>
            </w:r>
            <w:r>
              <w:rPr>
                <w:noProof/>
                <w:webHidden/>
              </w:rPr>
              <w:tab/>
            </w:r>
            <w:r>
              <w:rPr>
                <w:noProof/>
                <w:webHidden/>
              </w:rPr>
              <w:fldChar w:fldCharType="begin"/>
            </w:r>
            <w:r>
              <w:rPr>
                <w:noProof/>
                <w:webHidden/>
              </w:rPr>
              <w:instrText xml:space="preserve"> PAGEREF _Toc89227581 \h </w:instrText>
            </w:r>
            <w:r>
              <w:rPr>
                <w:noProof/>
                <w:webHidden/>
              </w:rPr>
            </w:r>
            <w:r>
              <w:rPr>
                <w:noProof/>
                <w:webHidden/>
              </w:rPr>
              <w:fldChar w:fldCharType="separate"/>
            </w:r>
            <w:r>
              <w:rPr>
                <w:noProof/>
                <w:webHidden/>
              </w:rPr>
              <w:t>13</w:t>
            </w:r>
            <w:r>
              <w:rPr>
                <w:noProof/>
                <w:webHidden/>
              </w:rPr>
              <w:fldChar w:fldCharType="end"/>
            </w:r>
          </w:hyperlink>
        </w:p>
        <w:p w:rsidR="00054120" w:rsidRDefault="00054120">
          <w:pPr>
            <w:pStyle w:val="29"/>
            <w:tabs>
              <w:tab w:val="left" w:pos="880"/>
              <w:tab w:val="right" w:leader="dot" w:pos="10195"/>
            </w:tabs>
            <w:rPr>
              <w:rFonts w:asciiTheme="minorHAnsi" w:eastAsiaTheme="minorEastAsia" w:hAnsiTheme="minorHAnsi" w:cstheme="minorBidi"/>
              <w:noProof/>
              <w:sz w:val="22"/>
              <w:szCs w:val="22"/>
              <w:lang w:val="ru-RU"/>
            </w:rPr>
          </w:pPr>
          <w:hyperlink w:anchor="_Toc89227582" w:history="1">
            <w:r w:rsidRPr="00FD16C5">
              <w:rPr>
                <w:rStyle w:val="af8"/>
                <w:noProof/>
                <w:lang w:val="ru-RU"/>
              </w:rPr>
              <w:t>1.1</w:t>
            </w:r>
            <w:r>
              <w:rPr>
                <w:rFonts w:asciiTheme="minorHAnsi" w:eastAsiaTheme="minorEastAsia" w:hAnsiTheme="minorHAnsi" w:cstheme="minorBidi"/>
                <w:noProof/>
                <w:sz w:val="22"/>
                <w:szCs w:val="22"/>
                <w:lang w:val="ru-RU"/>
              </w:rPr>
              <w:tab/>
            </w:r>
            <w:r w:rsidRPr="00FD16C5">
              <w:rPr>
                <w:rStyle w:val="af8"/>
                <w:noProof/>
              </w:rPr>
              <w:t>Системи одноразового використання у виробничих процесах</w:t>
            </w:r>
            <w:r w:rsidRPr="00FD16C5">
              <w:rPr>
                <w:rStyle w:val="af8"/>
                <w:noProof/>
                <w:lang w:val="ru-RU"/>
              </w:rPr>
              <w:t xml:space="preserve"> д</w:t>
            </w:r>
            <w:r w:rsidRPr="00FD16C5">
              <w:rPr>
                <w:rStyle w:val="af8"/>
                <w:noProof/>
              </w:rPr>
              <w:t>ля терапевтичних білків</w:t>
            </w:r>
            <w:r w:rsidRPr="00FD16C5">
              <w:rPr>
                <w:rStyle w:val="af8"/>
                <w:noProof/>
                <w:lang w:val="ru-RU"/>
              </w:rPr>
              <w:t>,</w:t>
            </w:r>
            <w:r w:rsidRPr="00FD16C5">
              <w:rPr>
                <w:rStyle w:val="af8"/>
                <w:noProof/>
              </w:rPr>
              <w:t xml:space="preserve"> огляд та класифікація продукту</w:t>
            </w:r>
            <w:r w:rsidRPr="00FD16C5">
              <w:rPr>
                <w:rStyle w:val="af8"/>
                <w:noProof/>
                <w:lang w:val="ru-RU"/>
              </w:rPr>
              <w:t>.</w:t>
            </w:r>
            <w:r>
              <w:rPr>
                <w:noProof/>
                <w:webHidden/>
              </w:rPr>
              <w:tab/>
            </w:r>
            <w:r>
              <w:rPr>
                <w:noProof/>
                <w:webHidden/>
              </w:rPr>
              <w:fldChar w:fldCharType="begin"/>
            </w:r>
            <w:r>
              <w:rPr>
                <w:noProof/>
                <w:webHidden/>
              </w:rPr>
              <w:instrText xml:space="preserve"> PAGEREF _Toc89227582 \h </w:instrText>
            </w:r>
            <w:r>
              <w:rPr>
                <w:noProof/>
                <w:webHidden/>
              </w:rPr>
            </w:r>
            <w:r>
              <w:rPr>
                <w:noProof/>
                <w:webHidden/>
              </w:rPr>
              <w:fldChar w:fldCharType="separate"/>
            </w:r>
            <w:r>
              <w:rPr>
                <w:noProof/>
                <w:webHidden/>
              </w:rPr>
              <w:t>13</w:t>
            </w:r>
            <w:r>
              <w:rPr>
                <w:noProof/>
                <w:webHidden/>
              </w:rPr>
              <w:fldChar w:fldCharType="end"/>
            </w:r>
          </w:hyperlink>
        </w:p>
        <w:p w:rsidR="00054120" w:rsidRDefault="00054120">
          <w:pPr>
            <w:pStyle w:val="29"/>
            <w:tabs>
              <w:tab w:val="left" w:pos="880"/>
              <w:tab w:val="right" w:leader="dot" w:pos="10195"/>
            </w:tabs>
            <w:rPr>
              <w:rFonts w:asciiTheme="minorHAnsi" w:eastAsiaTheme="minorEastAsia" w:hAnsiTheme="minorHAnsi" w:cstheme="minorBidi"/>
              <w:noProof/>
              <w:sz w:val="22"/>
              <w:szCs w:val="22"/>
              <w:lang w:val="ru-RU"/>
            </w:rPr>
          </w:pPr>
          <w:hyperlink w:anchor="_Toc89227583" w:history="1">
            <w:r w:rsidRPr="00FD16C5">
              <w:rPr>
                <w:rStyle w:val="af8"/>
                <w:noProof/>
              </w:rPr>
              <w:t>1.2</w:t>
            </w:r>
            <w:r>
              <w:rPr>
                <w:rFonts w:asciiTheme="minorHAnsi" w:eastAsiaTheme="minorEastAsia" w:hAnsiTheme="minorHAnsi" w:cstheme="minorBidi"/>
                <w:noProof/>
                <w:sz w:val="22"/>
                <w:szCs w:val="22"/>
                <w:lang w:val="ru-RU"/>
              </w:rPr>
              <w:tab/>
            </w:r>
            <w:r w:rsidRPr="00FD16C5">
              <w:rPr>
                <w:rStyle w:val="af8"/>
                <w:noProof/>
              </w:rPr>
              <w:t>Виробничі приміщення одноразового використання</w:t>
            </w:r>
            <w:r>
              <w:rPr>
                <w:noProof/>
                <w:webHidden/>
              </w:rPr>
              <w:tab/>
            </w:r>
            <w:r>
              <w:rPr>
                <w:noProof/>
                <w:webHidden/>
              </w:rPr>
              <w:fldChar w:fldCharType="begin"/>
            </w:r>
            <w:r>
              <w:rPr>
                <w:noProof/>
                <w:webHidden/>
              </w:rPr>
              <w:instrText xml:space="preserve"> PAGEREF _Toc89227583 \h </w:instrText>
            </w:r>
            <w:r>
              <w:rPr>
                <w:noProof/>
                <w:webHidden/>
              </w:rPr>
            </w:r>
            <w:r>
              <w:rPr>
                <w:noProof/>
                <w:webHidden/>
              </w:rPr>
              <w:fldChar w:fldCharType="separate"/>
            </w:r>
            <w:r>
              <w:rPr>
                <w:noProof/>
                <w:webHidden/>
              </w:rPr>
              <w:t>15</w:t>
            </w:r>
            <w:r>
              <w:rPr>
                <w:noProof/>
                <w:webHidden/>
              </w:rPr>
              <w:fldChar w:fldCharType="end"/>
            </w:r>
          </w:hyperlink>
        </w:p>
        <w:p w:rsidR="00054120" w:rsidRDefault="00054120">
          <w:pPr>
            <w:pStyle w:val="29"/>
            <w:tabs>
              <w:tab w:val="right" w:leader="dot" w:pos="10195"/>
            </w:tabs>
            <w:rPr>
              <w:rFonts w:asciiTheme="minorHAnsi" w:eastAsiaTheme="minorEastAsia" w:hAnsiTheme="minorHAnsi" w:cstheme="minorBidi"/>
              <w:noProof/>
              <w:sz w:val="22"/>
              <w:szCs w:val="22"/>
              <w:lang w:val="ru-RU"/>
            </w:rPr>
          </w:pPr>
          <w:hyperlink w:anchor="_Toc89227584" w:history="1">
            <w:r w:rsidRPr="00FD16C5">
              <w:rPr>
                <w:rStyle w:val="af8"/>
                <w:noProof/>
              </w:rPr>
              <w:t>1.3 Типи систем одноразових сумок та методи перевірки цілісності</w:t>
            </w:r>
            <w:r>
              <w:rPr>
                <w:noProof/>
                <w:webHidden/>
              </w:rPr>
              <w:tab/>
            </w:r>
            <w:r>
              <w:rPr>
                <w:noProof/>
                <w:webHidden/>
              </w:rPr>
              <w:fldChar w:fldCharType="begin"/>
            </w:r>
            <w:r>
              <w:rPr>
                <w:noProof/>
                <w:webHidden/>
              </w:rPr>
              <w:instrText xml:space="preserve"> PAGEREF _Toc89227584 \h </w:instrText>
            </w:r>
            <w:r>
              <w:rPr>
                <w:noProof/>
                <w:webHidden/>
              </w:rPr>
            </w:r>
            <w:r>
              <w:rPr>
                <w:noProof/>
                <w:webHidden/>
              </w:rPr>
              <w:fldChar w:fldCharType="separate"/>
            </w:r>
            <w:r>
              <w:rPr>
                <w:noProof/>
                <w:webHidden/>
              </w:rPr>
              <w:t>16</w:t>
            </w:r>
            <w:r>
              <w:rPr>
                <w:noProof/>
                <w:webHidden/>
              </w:rPr>
              <w:fldChar w:fldCharType="end"/>
            </w:r>
          </w:hyperlink>
        </w:p>
        <w:p w:rsidR="00054120" w:rsidRDefault="00054120">
          <w:pPr>
            <w:pStyle w:val="29"/>
            <w:tabs>
              <w:tab w:val="right" w:leader="dot" w:pos="10195"/>
            </w:tabs>
            <w:rPr>
              <w:rFonts w:asciiTheme="minorHAnsi" w:eastAsiaTheme="minorEastAsia" w:hAnsiTheme="minorHAnsi" w:cstheme="minorBidi"/>
              <w:noProof/>
              <w:sz w:val="22"/>
              <w:szCs w:val="22"/>
              <w:lang w:val="ru-RU"/>
            </w:rPr>
          </w:pPr>
          <w:hyperlink w:anchor="_Toc89227585" w:history="1">
            <w:r w:rsidRPr="00FD16C5">
              <w:rPr>
                <w:rStyle w:val="af8"/>
                <w:noProof/>
              </w:rPr>
              <w:t>1.4 Мішки для обробки рідини та порошку</w:t>
            </w:r>
            <w:r>
              <w:rPr>
                <w:noProof/>
                <w:webHidden/>
              </w:rPr>
              <w:tab/>
            </w:r>
            <w:r>
              <w:rPr>
                <w:noProof/>
                <w:webHidden/>
              </w:rPr>
              <w:fldChar w:fldCharType="begin"/>
            </w:r>
            <w:r>
              <w:rPr>
                <w:noProof/>
                <w:webHidden/>
              </w:rPr>
              <w:instrText xml:space="preserve"> PAGEREF _Toc89227585 \h </w:instrText>
            </w:r>
            <w:r>
              <w:rPr>
                <w:noProof/>
                <w:webHidden/>
              </w:rPr>
            </w:r>
            <w:r>
              <w:rPr>
                <w:noProof/>
                <w:webHidden/>
              </w:rPr>
              <w:fldChar w:fldCharType="separate"/>
            </w:r>
            <w:r>
              <w:rPr>
                <w:noProof/>
                <w:webHidden/>
              </w:rPr>
              <w:t>18</w:t>
            </w:r>
            <w:r>
              <w:rPr>
                <w:noProof/>
                <w:webHidden/>
              </w:rPr>
              <w:fldChar w:fldCharType="end"/>
            </w:r>
          </w:hyperlink>
        </w:p>
        <w:p w:rsidR="00054120" w:rsidRDefault="00054120">
          <w:pPr>
            <w:pStyle w:val="29"/>
            <w:tabs>
              <w:tab w:val="right" w:leader="dot" w:pos="10195"/>
            </w:tabs>
            <w:rPr>
              <w:rFonts w:asciiTheme="minorHAnsi" w:eastAsiaTheme="minorEastAsia" w:hAnsiTheme="minorHAnsi" w:cstheme="minorBidi"/>
              <w:noProof/>
              <w:sz w:val="22"/>
              <w:szCs w:val="22"/>
              <w:lang w:val="ru-RU"/>
            </w:rPr>
          </w:pPr>
          <w:hyperlink w:anchor="_Toc89227586" w:history="1">
            <w:r w:rsidRPr="00FD16C5">
              <w:rPr>
                <w:rStyle w:val="af8"/>
                <w:noProof/>
              </w:rPr>
              <w:t>1.5 Системи обробки мішків і контейнерів</w:t>
            </w:r>
            <w:r>
              <w:rPr>
                <w:noProof/>
                <w:webHidden/>
              </w:rPr>
              <w:tab/>
            </w:r>
            <w:r>
              <w:rPr>
                <w:noProof/>
                <w:webHidden/>
              </w:rPr>
              <w:fldChar w:fldCharType="begin"/>
            </w:r>
            <w:r>
              <w:rPr>
                <w:noProof/>
                <w:webHidden/>
              </w:rPr>
              <w:instrText xml:space="preserve"> PAGEREF _Toc89227586 \h </w:instrText>
            </w:r>
            <w:r>
              <w:rPr>
                <w:noProof/>
                <w:webHidden/>
              </w:rPr>
            </w:r>
            <w:r>
              <w:rPr>
                <w:noProof/>
                <w:webHidden/>
              </w:rPr>
              <w:fldChar w:fldCharType="separate"/>
            </w:r>
            <w:r>
              <w:rPr>
                <w:noProof/>
                <w:webHidden/>
              </w:rPr>
              <w:t>20</w:t>
            </w:r>
            <w:r>
              <w:rPr>
                <w:noProof/>
                <w:webHidden/>
              </w:rPr>
              <w:fldChar w:fldCharType="end"/>
            </w:r>
          </w:hyperlink>
        </w:p>
        <w:p w:rsidR="00054120" w:rsidRDefault="00054120">
          <w:pPr>
            <w:pStyle w:val="29"/>
            <w:tabs>
              <w:tab w:val="right" w:leader="dot" w:pos="10195"/>
            </w:tabs>
            <w:rPr>
              <w:rFonts w:asciiTheme="minorHAnsi" w:eastAsiaTheme="minorEastAsia" w:hAnsiTheme="minorHAnsi" w:cstheme="minorBidi"/>
              <w:noProof/>
              <w:sz w:val="22"/>
              <w:szCs w:val="22"/>
              <w:lang w:val="ru-RU"/>
            </w:rPr>
          </w:pPr>
          <w:hyperlink w:anchor="_Toc89227587" w:history="1">
            <w:r w:rsidRPr="00FD16C5">
              <w:rPr>
                <w:rStyle w:val="af8"/>
                <w:noProof/>
              </w:rPr>
              <w:t>1.6 Системи одноразових пакетів для заморожування та відтавання</w:t>
            </w:r>
            <w:r>
              <w:rPr>
                <w:noProof/>
                <w:webHidden/>
              </w:rPr>
              <w:tab/>
            </w:r>
            <w:r>
              <w:rPr>
                <w:noProof/>
                <w:webHidden/>
              </w:rPr>
              <w:fldChar w:fldCharType="begin"/>
            </w:r>
            <w:r>
              <w:rPr>
                <w:noProof/>
                <w:webHidden/>
              </w:rPr>
              <w:instrText xml:space="preserve"> PAGEREF _Toc89227587 \h </w:instrText>
            </w:r>
            <w:r>
              <w:rPr>
                <w:noProof/>
                <w:webHidden/>
              </w:rPr>
            </w:r>
            <w:r>
              <w:rPr>
                <w:noProof/>
                <w:webHidden/>
              </w:rPr>
              <w:fldChar w:fldCharType="separate"/>
            </w:r>
            <w:r>
              <w:rPr>
                <w:noProof/>
                <w:webHidden/>
              </w:rPr>
              <w:t>24</w:t>
            </w:r>
            <w:r>
              <w:rPr>
                <w:noProof/>
                <w:webHidden/>
              </w:rPr>
              <w:fldChar w:fldCharType="end"/>
            </w:r>
          </w:hyperlink>
        </w:p>
        <w:p w:rsidR="00054120" w:rsidRDefault="00054120">
          <w:pPr>
            <w:pStyle w:val="29"/>
            <w:tabs>
              <w:tab w:val="right" w:leader="dot" w:pos="10195"/>
            </w:tabs>
            <w:rPr>
              <w:rFonts w:asciiTheme="minorHAnsi" w:eastAsiaTheme="minorEastAsia" w:hAnsiTheme="minorHAnsi" w:cstheme="minorBidi"/>
              <w:noProof/>
              <w:sz w:val="22"/>
              <w:szCs w:val="22"/>
              <w:lang w:val="ru-RU"/>
            </w:rPr>
          </w:pPr>
          <w:hyperlink w:anchor="_Toc89227588" w:history="1">
            <w:r w:rsidRPr="00FD16C5">
              <w:rPr>
                <w:rStyle w:val="af8"/>
                <w:noProof/>
              </w:rPr>
              <w:t>1.7 Перевірка цілісності закриття контейнера</w:t>
            </w:r>
            <w:r>
              <w:rPr>
                <w:noProof/>
                <w:webHidden/>
              </w:rPr>
              <w:tab/>
            </w:r>
            <w:r>
              <w:rPr>
                <w:noProof/>
                <w:webHidden/>
              </w:rPr>
              <w:fldChar w:fldCharType="begin"/>
            </w:r>
            <w:r>
              <w:rPr>
                <w:noProof/>
                <w:webHidden/>
              </w:rPr>
              <w:instrText xml:space="preserve"> PAGEREF _Toc89227588 \h </w:instrText>
            </w:r>
            <w:r>
              <w:rPr>
                <w:noProof/>
                <w:webHidden/>
              </w:rPr>
            </w:r>
            <w:r>
              <w:rPr>
                <w:noProof/>
                <w:webHidden/>
              </w:rPr>
              <w:fldChar w:fldCharType="separate"/>
            </w:r>
            <w:r>
              <w:rPr>
                <w:noProof/>
                <w:webHidden/>
              </w:rPr>
              <w:t>26</w:t>
            </w:r>
            <w:r>
              <w:rPr>
                <w:noProof/>
                <w:webHidden/>
              </w:rPr>
              <w:fldChar w:fldCharType="end"/>
            </w:r>
          </w:hyperlink>
        </w:p>
        <w:p w:rsidR="00054120" w:rsidRDefault="00054120">
          <w:pPr>
            <w:pStyle w:val="29"/>
            <w:tabs>
              <w:tab w:val="right" w:leader="dot" w:pos="10195"/>
            </w:tabs>
            <w:rPr>
              <w:rFonts w:asciiTheme="minorHAnsi" w:eastAsiaTheme="minorEastAsia" w:hAnsiTheme="minorHAnsi" w:cstheme="minorBidi"/>
              <w:noProof/>
              <w:sz w:val="22"/>
              <w:szCs w:val="22"/>
              <w:lang w:val="ru-RU"/>
            </w:rPr>
          </w:pPr>
          <w:hyperlink w:anchor="_Toc89227589" w:history="1">
            <w:r w:rsidRPr="00FD16C5">
              <w:rPr>
                <w:rStyle w:val="af8"/>
                <w:noProof/>
              </w:rPr>
              <w:t>1.8 Системи змішування для одноразового використання</w:t>
            </w:r>
            <w:r>
              <w:rPr>
                <w:noProof/>
                <w:webHidden/>
              </w:rPr>
              <w:tab/>
            </w:r>
            <w:r>
              <w:rPr>
                <w:noProof/>
                <w:webHidden/>
              </w:rPr>
              <w:fldChar w:fldCharType="begin"/>
            </w:r>
            <w:r>
              <w:rPr>
                <w:noProof/>
                <w:webHidden/>
              </w:rPr>
              <w:instrText xml:space="preserve"> PAGEREF _Toc89227589 \h </w:instrText>
            </w:r>
            <w:r>
              <w:rPr>
                <w:noProof/>
                <w:webHidden/>
              </w:rPr>
            </w:r>
            <w:r>
              <w:rPr>
                <w:noProof/>
                <w:webHidden/>
              </w:rPr>
              <w:fldChar w:fldCharType="separate"/>
            </w:r>
            <w:r>
              <w:rPr>
                <w:noProof/>
                <w:webHidden/>
              </w:rPr>
              <w:t>29</w:t>
            </w:r>
            <w:r>
              <w:rPr>
                <w:noProof/>
                <w:webHidden/>
              </w:rPr>
              <w:fldChar w:fldCharType="end"/>
            </w:r>
          </w:hyperlink>
        </w:p>
        <w:p w:rsidR="00054120" w:rsidRDefault="00054120">
          <w:pPr>
            <w:pStyle w:val="29"/>
            <w:tabs>
              <w:tab w:val="right" w:leader="dot" w:pos="10195"/>
            </w:tabs>
            <w:rPr>
              <w:rFonts w:asciiTheme="minorHAnsi" w:eastAsiaTheme="minorEastAsia" w:hAnsiTheme="minorHAnsi" w:cstheme="minorBidi"/>
              <w:noProof/>
              <w:sz w:val="22"/>
              <w:szCs w:val="22"/>
              <w:lang w:val="ru-RU"/>
            </w:rPr>
          </w:pPr>
          <w:hyperlink w:anchor="_Toc89227590" w:history="1">
            <w:r w:rsidRPr="00FD16C5">
              <w:rPr>
                <w:rStyle w:val="af8"/>
                <w:noProof/>
              </w:rPr>
              <w:t>1.9 Процес змішування</w:t>
            </w:r>
            <w:r>
              <w:rPr>
                <w:noProof/>
                <w:webHidden/>
              </w:rPr>
              <w:tab/>
            </w:r>
            <w:r>
              <w:rPr>
                <w:noProof/>
                <w:webHidden/>
              </w:rPr>
              <w:fldChar w:fldCharType="begin"/>
            </w:r>
            <w:r>
              <w:rPr>
                <w:noProof/>
                <w:webHidden/>
              </w:rPr>
              <w:instrText xml:space="preserve"> PAGEREF _Toc89227590 \h </w:instrText>
            </w:r>
            <w:r>
              <w:rPr>
                <w:noProof/>
                <w:webHidden/>
              </w:rPr>
            </w:r>
            <w:r>
              <w:rPr>
                <w:noProof/>
                <w:webHidden/>
              </w:rPr>
              <w:fldChar w:fldCharType="separate"/>
            </w:r>
            <w:r>
              <w:rPr>
                <w:noProof/>
                <w:webHidden/>
              </w:rPr>
              <w:t>30</w:t>
            </w:r>
            <w:r>
              <w:rPr>
                <w:noProof/>
                <w:webHidden/>
              </w:rPr>
              <w:fldChar w:fldCharType="end"/>
            </w:r>
          </w:hyperlink>
        </w:p>
        <w:p w:rsidR="00054120" w:rsidRDefault="00054120">
          <w:pPr>
            <w:pStyle w:val="29"/>
            <w:tabs>
              <w:tab w:val="right" w:leader="dot" w:pos="10195"/>
            </w:tabs>
            <w:rPr>
              <w:rFonts w:asciiTheme="minorHAnsi" w:eastAsiaTheme="minorEastAsia" w:hAnsiTheme="minorHAnsi" w:cstheme="minorBidi"/>
              <w:noProof/>
              <w:sz w:val="22"/>
              <w:szCs w:val="22"/>
              <w:lang w:val="ru-RU"/>
            </w:rPr>
          </w:pPr>
          <w:hyperlink w:anchor="_Toc89227591" w:history="1">
            <w:r w:rsidRPr="00FD16C5">
              <w:rPr>
                <w:rStyle w:val="af8"/>
                <w:noProof/>
              </w:rPr>
              <w:t>1.10 Якість змішування</w:t>
            </w:r>
            <w:r>
              <w:rPr>
                <w:noProof/>
                <w:webHidden/>
              </w:rPr>
              <w:tab/>
            </w:r>
            <w:r>
              <w:rPr>
                <w:noProof/>
                <w:webHidden/>
              </w:rPr>
              <w:fldChar w:fldCharType="begin"/>
            </w:r>
            <w:r>
              <w:rPr>
                <w:noProof/>
                <w:webHidden/>
              </w:rPr>
              <w:instrText xml:space="preserve"> PAGEREF _Toc89227591 \h </w:instrText>
            </w:r>
            <w:r>
              <w:rPr>
                <w:noProof/>
                <w:webHidden/>
              </w:rPr>
            </w:r>
            <w:r>
              <w:rPr>
                <w:noProof/>
                <w:webHidden/>
              </w:rPr>
              <w:fldChar w:fldCharType="separate"/>
            </w:r>
            <w:r>
              <w:rPr>
                <w:noProof/>
                <w:webHidden/>
              </w:rPr>
              <w:t>31</w:t>
            </w:r>
            <w:r>
              <w:rPr>
                <w:noProof/>
                <w:webHidden/>
              </w:rPr>
              <w:fldChar w:fldCharType="end"/>
            </w:r>
          </w:hyperlink>
        </w:p>
        <w:p w:rsidR="00054120" w:rsidRDefault="00054120">
          <w:pPr>
            <w:pStyle w:val="29"/>
            <w:tabs>
              <w:tab w:val="right" w:leader="dot" w:pos="10195"/>
            </w:tabs>
            <w:rPr>
              <w:rFonts w:asciiTheme="minorHAnsi" w:eastAsiaTheme="minorEastAsia" w:hAnsiTheme="minorHAnsi" w:cstheme="minorBidi"/>
              <w:noProof/>
              <w:sz w:val="22"/>
              <w:szCs w:val="22"/>
              <w:lang w:val="ru-RU"/>
            </w:rPr>
          </w:pPr>
          <w:hyperlink w:anchor="_Toc89227592" w:history="1">
            <w:r w:rsidRPr="00FD16C5">
              <w:rPr>
                <w:rStyle w:val="af8"/>
                <w:noProof/>
              </w:rPr>
              <w:t>1.11 Час змішування</w:t>
            </w:r>
            <w:r>
              <w:rPr>
                <w:noProof/>
                <w:webHidden/>
              </w:rPr>
              <w:tab/>
            </w:r>
            <w:r>
              <w:rPr>
                <w:noProof/>
                <w:webHidden/>
              </w:rPr>
              <w:fldChar w:fldCharType="begin"/>
            </w:r>
            <w:r>
              <w:rPr>
                <w:noProof/>
                <w:webHidden/>
              </w:rPr>
              <w:instrText xml:space="preserve"> PAGEREF _Toc89227592 \h </w:instrText>
            </w:r>
            <w:r>
              <w:rPr>
                <w:noProof/>
                <w:webHidden/>
              </w:rPr>
            </w:r>
            <w:r>
              <w:rPr>
                <w:noProof/>
                <w:webHidden/>
              </w:rPr>
              <w:fldChar w:fldCharType="separate"/>
            </w:r>
            <w:r>
              <w:rPr>
                <w:noProof/>
                <w:webHidden/>
              </w:rPr>
              <w:t>32</w:t>
            </w:r>
            <w:r>
              <w:rPr>
                <w:noProof/>
                <w:webHidden/>
              </w:rPr>
              <w:fldChar w:fldCharType="end"/>
            </w:r>
          </w:hyperlink>
        </w:p>
        <w:p w:rsidR="00054120" w:rsidRDefault="00054120">
          <w:pPr>
            <w:pStyle w:val="29"/>
            <w:tabs>
              <w:tab w:val="right" w:leader="dot" w:pos="10195"/>
            </w:tabs>
            <w:rPr>
              <w:rFonts w:asciiTheme="minorHAnsi" w:eastAsiaTheme="minorEastAsia" w:hAnsiTheme="minorHAnsi" w:cstheme="minorBidi"/>
              <w:noProof/>
              <w:sz w:val="22"/>
              <w:szCs w:val="22"/>
              <w:lang w:val="ru-RU"/>
            </w:rPr>
          </w:pPr>
          <w:hyperlink w:anchor="_Toc89227593" w:history="1">
            <w:r w:rsidRPr="00FD16C5">
              <w:rPr>
                <w:rStyle w:val="af8"/>
                <w:noProof/>
              </w:rPr>
              <w:t>1.12 Системи змішування одноразових пакетів</w:t>
            </w:r>
            <w:r>
              <w:rPr>
                <w:noProof/>
                <w:webHidden/>
              </w:rPr>
              <w:tab/>
            </w:r>
            <w:r>
              <w:rPr>
                <w:noProof/>
                <w:webHidden/>
              </w:rPr>
              <w:fldChar w:fldCharType="begin"/>
            </w:r>
            <w:r>
              <w:rPr>
                <w:noProof/>
                <w:webHidden/>
              </w:rPr>
              <w:instrText xml:space="preserve"> PAGEREF _Toc89227593 \h </w:instrText>
            </w:r>
            <w:r>
              <w:rPr>
                <w:noProof/>
                <w:webHidden/>
              </w:rPr>
            </w:r>
            <w:r>
              <w:rPr>
                <w:noProof/>
                <w:webHidden/>
              </w:rPr>
              <w:fldChar w:fldCharType="separate"/>
            </w:r>
            <w:r>
              <w:rPr>
                <w:noProof/>
                <w:webHidden/>
              </w:rPr>
              <w:t>33</w:t>
            </w:r>
            <w:r>
              <w:rPr>
                <w:noProof/>
                <w:webHidden/>
              </w:rPr>
              <w:fldChar w:fldCharType="end"/>
            </w:r>
          </w:hyperlink>
        </w:p>
        <w:p w:rsidR="00054120" w:rsidRDefault="00054120">
          <w:pPr>
            <w:pStyle w:val="29"/>
            <w:tabs>
              <w:tab w:val="right" w:leader="dot" w:pos="10195"/>
            </w:tabs>
            <w:rPr>
              <w:rFonts w:asciiTheme="minorHAnsi" w:eastAsiaTheme="minorEastAsia" w:hAnsiTheme="minorHAnsi" w:cstheme="minorBidi"/>
              <w:noProof/>
              <w:sz w:val="22"/>
              <w:szCs w:val="22"/>
              <w:lang w:val="ru-RU"/>
            </w:rPr>
          </w:pPr>
          <w:hyperlink w:anchor="_Toc89227594" w:history="1">
            <w:r w:rsidRPr="00FD16C5">
              <w:rPr>
                <w:rStyle w:val="af8"/>
                <w:noProof/>
              </w:rPr>
              <w:t>1.13 Системи змішування з обертовою мішалкою</w:t>
            </w:r>
            <w:r>
              <w:rPr>
                <w:noProof/>
                <w:webHidden/>
              </w:rPr>
              <w:tab/>
            </w:r>
            <w:r>
              <w:rPr>
                <w:noProof/>
                <w:webHidden/>
              </w:rPr>
              <w:fldChar w:fldCharType="begin"/>
            </w:r>
            <w:r>
              <w:rPr>
                <w:noProof/>
                <w:webHidden/>
              </w:rPr>
              <w:instrText xml:space="preserve"> PAGEREF _Toc89227594 \h </w:instrText>
            </w:r>
            <w:r>
              <w:rPr>
                <w:noProof/>
                <w:webHidden/>
              </w:rPr>
            </w:r>
            <w:r>
              <w:rPr>
                <w:noProof/>
                <w:webHidden/>
              </w:rPr>
              <w:fldChar w:fldCharType="separate"/>
            </w:r>
            <w:r>
              <w:rPr>
                <w:noProof/>
                <w:webHidden/>
              </w:rPr>
              <w:t>34</w:t>
            </w:r>
            <w:r>
              <w:rPr>
                <w:noProof/>
                <w:webHidden/>
              </w:rPr>
              <w:fldChar w:fldCharType="end"/>
            </w:r>
          </w:hyperlink>
        </w:p>
        <w:p w:rsidR="00054120" w:rsidRDefault="00054120">
          <w:pPr>
            <w:pStyle w:val="29"/>
            <w:tabs>
              <w:tab w:val="right" w:leader="dot" w:pos="10195"/>
            </w:tabs>
            <w:rPr>
              <w:rFonts w:asciiTheme="minorHAnsi" w:eastAsiaTheme="minorEastAsia" w:hAnsiTheme="minorHAnsi" w:cstheme="minorBidi"/>
              <w:noProof/>
              <w:sz w:val="22"/>
              <w:szCs w:val="22"/>
              <w:lang w:val="ru-RU"/>
            </w:rPr>
          </w:pPr>
          <w:hyperlink w:anchor="_Toc89227595" w:history="1">
            <w:r w:rsidRPr="00FD16C5">
              <w:rPr>
                <w:rStyle w:val="af8"/>
                <w:noProof/>
              </w:rPr>
              <w:t>1.14 Левітовані змішувачі</w:t>
            </w:r>
            <w:r>
              <w:rPr>
                <w:noProof/>
                <w:webHidden/>
              </w:rPr>
              <w:tab/>
            </w:r>
            <w:r>
              <w:rPr>
                <w:noProof/>
                <w:webHidden/>
              </w:rPr>
              <w:fldChar w:fldCharType="begin"/>
            </w:r>
            <w:r>
              <w:rPr>
                <w:noProof/>
                <w:webHidden/>
              </w:rPr>
              <w:instrText xml:space="preserve"> PAGEREF _Toc89227595 \h </w:instrText>
            </w:r>
            <w:r>
              <w:rPr>
                <w:noProof/>
                <w:webHidden/>
              </w:rPr>
            </w:r>
            <w:r>
              <w:rPr>
                <w:noProof/>
                <w:webHidden/>
              </w:rPr>
              <w:fldChar w:fldCharType="separate"/>
            </w:r>
            <w:r>
              <w:rPr>
                <w:noProof/>
                <w:webHidden/>
              </w:rPr>
              <w:t>35</w:t>
            </w:r>
            <w:r>
              <w:rPr>
                <w:noProof/>
                <w:webHidden/>
              </w:rPr>
              <w:fldChar w:fldCharType="end"/>
            </w:r>
          </w:hyperlink>
        </w:p>
        <w:p w:rsidR="00054120" w:rsidRDefault="00054120">
          <w:pPr>
            <w:pStyle w:val="29"/>
            <w:tabs>
              <w:tab w:val="right" w:leader="dot" w:pos="10195"/>
            </w:tabs>
            <w:rPr>
              <w:rFonts w:asciiTheme="minorHAnsi" w:eastAsiaTheme="minorEastAsia" w:hAnsiTheme="minorHAnsi" w:cstheme="minorBidi"/>
              <w:noProof/>
              <w:sz w:val="22"/>
              <w:szCs w:val="22"/>
              <w:lang w:val="ru-RU"/>
            </w:rPr>
          </w:pPr>
          <w:hyperlink w:anchor="_Toc89227596" w:history="1">
            <w:r w:rsidRPr="00FD16C5">
              <w:rPr>
                <w:rStyle w:val="af8"/>
                <w:noProof/>
              </w:rPr>
              <w:t>1.15 Магнітні змішувачі</w:t>
            </w:r>
            <w:r>
              <w:rPr>
                <w:noProof/>
                <w:webHidden/>
              </w:rPr>
              <w:tab/>
            </w:r>
            <w:r>
              <w:rPr>
                <w:noProof/>
                <w:webHidden/>
              </w:rPr>
              <w:fldChar w:fldCharType="begin"/>
            </w:r>
            <w:r>
              <w:rPr>
                <w:noProof/>
                <w:webHidden/>
              </w:rPr>
              <w:instrText xml:space="preserve"> PAGEREF _Toc89227596 \h </w:instrText>
            </w:r>
            <w:r>
              <w:rPr>
                <w:noProof/>
                <w:webHidden/>
              </w:rPr>
            </w:r>
            <w:r>
              <w:rPr>
                <w:noProof/>
                <w:webHidden/>
              </w:rPr>
              <w:fldChar w:fldCharType="separate"/>
            </w:r>
            <w:r>
              <w:rPr>
                <w:noProof/>
                <w:webHidden/>
              </w:rPr>
              <w:t>36</w:t>
            </w:r>
            <w:r>
              <w:rPr>
                <w:noProof/>
                <w:webHidden/>
              </w:rPr>
              <w:fldChar w:fldCharType="end"/>
            </w:r>
          </w:hyperlink>
        </w:p>
        <w:p w:rsidR="00054120" w:rsidRDefault="00054120">
          <w:pPr>
            <w:pStyle w:val="29"/>
            <w:tabs>
              <w:tab w:val="right" w:leader="dot" w:pos="10195"/>
            </w:tabs>
            <w:rPr>
              <w:rFonts w:asciiTheme="minorHAnsi" w:eastAsiaTheme="minorEastAsia" w:hAnsiTheme="minorHAnsi" w:cstheme="minorBidi"/>
              <w:noProof/>
              <w:sz w:val="22"/>
              <w:szCs w:val="22"/>
              <w:lang w:val="ru-RU"/>
            </w:rPr>
          </w:pPr>
          <w:hyperlink w:anchor="_Toc89227597" w:history="1">
            <w:r w:rsidRPr="00FD16C5">
              <w:rPr>
                <w:rStyle w:val="af8"/>
                <w:noProof/>
              </w:rPr>
              <w:t>1.16 Змішувачі з герметизацією</w:t>
            </w:r>
            <w:r>
              <w:rPr>
                <w:noProof/>
                <w:webHidden/>
              </w:rPr>
              <w:tab/>
            </w:r>
            <w:r>
              <w:rPr>
                <w:noProof/>
                <w:webHidden/>
              </w:rPr>
              <w:fldChar w:fldCharType="begin"/>
            </w:r>
            <w:r>
              <w:rPr>
                <w:noProof/>
                <w:webHidden/>
              </w:rPr>
              <w:instrText xml:space="preserve"> PAGEREF _Toc89227597 \h </w:instrText>
            </w:r>
            <w:r>
              <w:rPr>
                <w:noProof/>
                <w:webHidden/>
              </w:rPr>
            </w:r>
            <w:r>
              <w:rPr>
                <w:noProof/>
                <w:webHidden/>
              </w:rPr>
              <w:fldChar w:fldCharType="separate"/>
            </w:r>
            <w:r>
              <w:rPr>
                <w:noProof/>
                <w:webHidden/>
              </w:rPr>
              <w:t>39</w:t>
            </w:r>
            <w:r>
              <w:rPr>
                <w:noProof/>
                <w:webHidden/>
              </w:rPr>
              <w:fldChar w:fldCharType="end"/>
            </w:r>
          </w:hyperlink>
        </w:p>
        <w:p w:rsidR="00054120" w:rsidRDefault="00054120">
          <w:pPr>
            <w:pStyle w:val="29"/>
            <w:tabs>
              <w:tab w:val="right" w:leader="dot" w:pos="10195"/>
            </w:tabs>
            <w:rPr>
              <w:rFonts w:asciiTheme="minorHAnsi" w:eastAsiaTheme="minorEastAsia" w:hAnsiTheme="minorHAnsi" w:cstheme="minorBidi"/>
              <w:noProof/>
              <w:sz w:val="22"/>
              <w:szCs w:val="22"/>
              <w:lang w:val="ru-RU"/>
            </w:rPr>
          </w:pPr>
          <w:hyperlink w:anchor="_Toc89227598" w:history="1">
            <w:r w:rsidRPr="00FD16C5">
              <w:rPr>
                <w:rStyle w:val="af8"/>
                <w:noProof/>
              </w:rPr>
              <w:t>1.17 Системи змішування за допомогою барабанної мішалки</w:t>
            </w:r>
            <w:r>
              <w:rPr>
                <w:noProof/>
                <w:webHidden/>
              </w:rPr>
              <w:tab/>
            </w:r>
            <w:r>
              <w:rPr>
                <w:noProof/>
                <w:webHidden/>
              </w:rPr>
              <w:fldChar w:fldCharType="begin"/>
            </w:r>
            <w:r>
              <w:rPr>
                <w:noProof/>
                <w:webHidden/>
              </w:rPr>
              <w:instrText xml:space="preserve"> PAGEREF _Toc89227598 \h </w:instrText>
            </w:r>
            <w:r>
              <w:rPr>
                <w:noProof/>
                <w:webHidden/>
              </w:rPr>
            </w:r>
            <w:r>
              <w:rPr>
                <w:noProof/>
                <w:webHidden/>
              </w:rPr>
              <w:fldChar w:fldCharType="separate"/>
            </w:r>
            <w:r>
              <w:rPr>
                <w:noProof/>
                <w:webHidden/>
              </w:rPr>
              <w:t>39</w:t>
            </w:r>
            <w:r>
              <w:rPr>
                <w:noProof/>
                <w:webHidden/>
              </w:rPr>
              <w:fldChar w:fldCharType="end"/>
            </w:r>
          </w:hyperlink>
        </w:p>
        <w:p w:rsidR="00054120" w:rsidRDefault="00054120">
          <w:pPr>
            <w:pStyle w:val="29"/>
            <w:tabs>
              <w:tab w:val="right" w:leader="dot" w:pos="10195"/>
            </w:tabs>
            <w:rPr>
              <w:rFonts w:asciiTheme="minorHAnsi" w:eastAsiaTheme="minorEastAsia" w:hAnsiTheme="minorHAnsi" w:cstheme="minorBidi"/>
              <w:noProof/>
              <w:sz w:val="22"/>
              <w:szCs w:val="22"/>
              <w:lang w:val="ru-RU"/>
            </w:rPr>
          </w:pPr>
          <w:hyperlink w:anchor="_Toc89227599" w:history="1">
            <w:r w:rsidRPr="00FD16C5">
              <w:rPr>
                <w:rStyle w:val="af8"/>
                <w:noProof/>
              </w:rPr>
              <w:t>1.18 Системи змішування з коливальними пристроями</w:t>
            </w:r>
            <w:r>
              <w:rPr>
                <w:noProof/>
                <w:webHidden/>
              </w:rPr>
              <w:tab/>
            </w:r>
            <w:r>
              <w:rPr>
                <w:noProof/>
                <w:webHidden/>
              </w:rPr>
              <w:fldChar w:fldCharType="begin"/>
            </w:r>
            <w:r>
              <w:rPr>
                <w:noProof/>
                <w:webHidden/>
              </w:rPr>
              <w:instrText xml:space="preserve"> PAGEREF _Toc89227599 \h </w:instrText>
            </w:r>
            <w:r>
              <w:rPr>
                <w:noProof/>
                <w:webHidden/>
              </w:rPr>
            </w:r>
            <w:r>
              <w:rPr>
                <w:noProof/>
                <w:webHidden/>
              </w:rPr>
              <w:fldChar w:fldCharType="separate"/>
            </w:r>
            <w:r>
              <w:rPr>
                <w:noProof/>
                <w:webHidden/>
              </w:rPr>
              <w:t>40</w:t>
            </w:r>
            <w:r>
              <w:rPr>
                <w:noProof/>
                <w:webHidden/>
              </w:rPr>
              <w:fldChar w:fldCharType="end"/>
            </w:r>
          </w:hyperlink>
        </w:p>
        <w:p w:rsidR="00054120" w:rsidRDefault="00054120">
          <w:pPr>
            <w:pStyle w:val="29"/>
            <w:tabs>
              <w:tab w:val="right" w:leader="dot" w:pos="10195"/>
            </w:tabs>
            <w:rPr>
              <w:rFonts w:asciiTheme="minorHAnsi" w:eastAsiaTheme="minorEastAsia" w:hAnsiTheme="minorHAnsi" w:cstheme="minorBidi"/>
              <w:noProof/>
              <w:sz w:val="22"/>
              <w:szCs w:val="22"/>
              <w:lang w:val="ru-RU"/>
            </w:rPr>
          </w:pPr>
          <w:hyperlink w:anchor="_Toc89227600" w:history="1">
            <w:r w:rsidRPr="00FD16C5">
              <w:rPr>
                <w:rStyle w:val="af8"/>
                <w:noProof/>
              </w:rPr>
              <w:t>1.19 Системи змішування з гідравлічним приводом</w:t>
            </w:r>
            <w:r>
              <w:rPr>
                <w:noProof/>
                <w:webHidden/>
              </w:rPr>
              <w:tab/>
            </w:r>
            <w:r>
              <w:rPr>
                <w:noProof/>
                <w:webHidden/>
              </w:rPr>
              <w:fldChar w:fldCharType="begin"/>
            </w:r>
            <w:r>
              <w:rPr>
                <w:noProof/>
                <w:webHidden/>
              </w:rPr>
              <w:instrText xml:space="preserve"> PAGEREF _Toc89227600 \h </w:instrText>
            </w:r>
            <w:r>
              <w:rPr>
                <w:noProof/>
                <w:webHidden/>
              </w:rPr>
            </w:r>
            <w:r>
              <w:rPr>
                <w:noProof/>
                <w:webHidden/>
              </w:rPr>
              <w:fldChar w:fldCharType="separate"/>
            </w:r>
            <w:r>
              <w:rPr>
                <w:noProof/>
                <w:webHidden/>
              </w:rPr>
              <w:t>43</w:t>
            </w:r>
            <w:r>
              <w:rPr>
                <w:noProof/>
                <w:webHidden/>
              </w:rPr>
              <w:fldChar w:fldCharType="end"/>
            </w:r>
          </w:hyperlink>
        </w:p>
        <w:p w:rsidR="00054120" w:rsidRDefault="00054120">
          <w:pPr>
            <w:pStyle w:val="17"/>
            <w:rPr>
              <w:rFonts w:asciiTheme="minorHAnsi" w:eastAsiaTheme="minorEastAsia" w:hAnsiTheme="minorHAnsi" w:cstheme="minorBidi"/>
              <w:noProof/>
              <w:sz w:val="22"/>
              <w:szCs w:val="22"/>
              <w:lang w:val="ru-RU"/>
            </w:rPr>
          </w:pPr>
          <w:hyperlink w:anchor="_Toc89227601" w:history="1">
            <w:r w:rsidRPr="00FD16C5">
              <w:rPr>
                <w:rStyle w:val="af8"/>
                <w:noProof/>
                <w:lang w:val="ru-RU"/>
              </w:rPr>
              <w:t>2</w:t>
            </w:r>
            <w:r>
              <w:rPr>
                <w:rFonts w:asciiTheme="minorHAnsi" w:eastAsiaTheme="minorEastAsia" w:hAnsiTheme="minorHAnsi" w:cstheme="minorBidi"/>
                <w:noProof/>
                <w:sz w:val="22"/>
                <w:szCs w:val="22"/>
                <w:lang w:val="ru-RU"/>
              </w:rPr>
              <w:tab/>
            </w:r>
            <w:r w:rsidRPr="00FD16C5">
              <w:rPr>
                <w:rStyle w:val="af8"/>
                <w:noProof/>
                <w:lang w:val="ru-RU"/>
              </w:rPr>
              <w:t>МАТИМАТИЧНЕ МОДЕЛЮВАННЯ ПРОЦЕСУ ПЕРЕМІШУВАННЯ</w:t>
            </w:r>
            <w:r>
              <w:rPr>
                <w:noProof/>
                <w:webHidden/>
              </w:rPr>
              <w:tab/>
            </w:r>
            <w:r>
              <w:rPr>
                <w:noProof/>
                <w:webHidden/>
              </w:rPr>
              <w:fldChar w:fldCharType="begin"/>
            </w:r>
            <w:r>
              <w:rPr>
                <w:noProof/>
                <w:webHidden/>
              </w:rPr>
              <w:instrText xml:space="preserve"> PAGEREF _Toc89227601 \h </w:instrText>
            </w:r>
            <w:r>
              <w:rPr>
                <w:noProof/>
                <w:webHidden/>
              </w:rPr>
            </w:r>
            <w:r>
              <w:rPr>
                <w:noProof/>
                <w:webHidden/>
              </w:rPr>
              <w:fldChar w:fldCharType="separate"/>
            </w:r>
            <w:r>
              <w:rPr>
                <w:noProof/>
                <w:webHidden/>
              </w:rPr>
              <w:t>45</w:t>
            </w:r>
            <w:r>
              <w:rPr>
                <w:noProof/>
                <w:webHidden/>
              </w:rPr>
              <w:fldChar w:fldCharType="end"/>
            </w:r>
          </w:hyperlink>
        </w:p>
        <w:p w:rsidR="00054120" w:rsidRDefault="00054120">
          <w:pPr>
            <w:pStyle w:val="17"/>
            <w:rPr>
              <w:rFonts w:asciiTheme="minorHAnsi" w:eastAsiaTheme="minorEastAsia" w:hAnsiTheme="minorHAnsi" w:cstheme="minorBidi"/>
              <w:noProof/>
              <w:sz w:val="22"/>
              <w:szCs w:val="22"/>
              <w:lang w:val="ru-RU"/>
            </w:rPr>
          </w:pPr>
          <w:hyperlink w:anchor="_Toc89227602" w:history="1">
            <w:r w:rsidRPr="00FD16C5">
              <w:rPr>
                <w:rStyle w:val="af8"/>
                <w:noProof/>
              </w:rPr>
              <w:t>3</w:t>
            </w:r>
            <w:r>
              <w:rPr>
                <w:rFonts w:asciiTheme="minorHAnsi" w:eastAsiaTheme="minorEastAsia" w:hAnsiTheme="minorHAnsi" w:cstheme="minorBidi"/>
                <w:noProof/>
                <w:sz w:val="22"/>
                <w:szCs w:val="22"/>
                <w:lang w:val="ru-RU"/>
              </w:rPr>
              <w:tab/>
            </w:r>
            <w:r w:rsidRPr="00FD16C5">
              <w:rPr>
                <w:rStyle w:val="af8"/>
                <w:noProof/>
              </w:rPr>
              <w:t>КОМП’ЮТЕРНЕ МОДЕЛЮВАНН</w:t>
            </w:r>
            <w:r w:rsidRPr="00FD16C5">
              <w:rPr>
                <w:rStyle w:val="af8"/>
                <w:noProof/>
                <w:lang w:val="ru-RU"/>
              </w:rPr>
              <w:t>Я</w:t>
            </w:r>
            <w:r>
              <w:rPr>
                <w:noProof/>
                <w:webHidden/>
              </w:rPr>
              <w:tab/>
            </w:r>
            <w:r>
              <w:rPr>
                <w:noProof/>
                <w:webHidden/>
              </w:rPr>
              <w:fldChar w:fldCharType="begin"/>
            </w:r>
            <w:r>
              <w:rPr>
                <w:noProof/>
                <w:webHidden/>
              </w:rPr>
              <w:instrText xml:space="preserve"> PAGEREF _Toc89227602 \h </w:instrText>
            </w:r>
            <w:r>
              <w:rPr>
                <w:noProof/>
                <w:webHidden/>
              </w:rPr>
            </w:r>
            <w:r>
              <w:rPr>
                <w:noProof/>
                <w:webHidden/>
              </w:rPr>
              <w:fldChar w:fldCharType="separate"/>
            </w:r>
            <w:r>
              <w:rPr>
                <w:noProof/>
                <w:webHidden/>
              </w:rPr>
              <w:t>47</w:t>
            </w:r>
            <w:r>
              <w:rPr>
                <w:noProof/>
                <w:webHidden/>
              </w:rPr>
              <w:fldChar w:fldCharType="end"/>
            </w:r>
          </w:hyperlink>
        </w:p>
        <w:p w:rsidR="00054120" w:rsidRDefault="00054120">
          <w:pPr>
            <w:pStyle w:val="17"/>
            <w:rPr>
              <w:rFonts w:asciiTheme="minorHAnsi" w:eastAsiaTheme="minorEastAsia" w:hAnsiTheme="minorHAnsi" w:cstheme="minorBidi"/>
              <w:noProof/>
              <w:sz w:val="22"/>
              <w:szCs w:val="22"/>
              <w:lang w:val="ru-RU"/>
            </w:rPr>
          </w:pPr>
          <w:hyperlink w:anchor="_Toc89227603" w:history="1">
            <w:r w:rsidRPr="00FD16C5">
              <w:rPr>
                <w:rStyle w:val="af8"/>
                <w:rFonts w:eastAsiaTheme="majorEastAsia"/>
                <w:bCs/>
                <w:noProof/>
              </w:rPr>
              <w:t xml:space="preserve">4. </w:t>
            </w:r>
            <w:r w:rsidRPr="00FD16C5">
              <w:rPr>
                <w:rStyle w:val="af8"/>
                <w:rFonts w:eastAsiaTheme="majorEastAsia"/>
                <w:bCs/>
                <w:noProof/>
                <w:lang w:val="ru-RU"/>
              </w:rPr>
              <w:t>ТЕХНІЧНА ХАРАКТЕРИСТИКА БІОРЕАКТОРА ОДНОРАЗОВОГО ВИКОРИСТАННЯ</w:t>
            </w:r>
            <w:r>
              <w:rPr>
                <w:noProof/>
                <w:webHidden/>
              </w:rPr>
              <w:tab/>
            </w:r>
            <w:r>
              <w:rPr>
                <w:noProof/>
                <w:webHidden/>
              </w:rPr>
              <w:fldChar w:fldCharType="begin"/>
            </w:r>
            <w:r>
              <w:rPr>
                <w:noProof/>
                <w:webHidden/>
              </w:rPr>
              <w:instrText xml:space="preserve"> PAGEREF _Toc89227603 \h </w:instrText>
            </w:r>
            <w:r>
              <w:rPr>
                <w:noProof/>
                <w:webHidden/>
              </w:rPr>
            </w:r>
            <w:r>
              <w:rPr>
                <w:noProof/>
                <w:webHidden/>
              </w:rPr>
              <w:fldChar w:fldCharType="separate"/>
            </w:r>
            <w:r>
              <w:rPr>
                <w:noProof/>
                <w:webHidden/>
              </w:rPr>
              <w:t>48</w:t>
            </w:r>
            <w:r>
              <w:rPr>
                <w:noProof/>
                <w:webHidden/>
              </w:rPr>
              <w:fldChar w:fldCharType="end"/>
            </w:r>
          </w:hyperlink>
        </w:p>
        <w:p w:rsidR="00054120" w:rsidRDefault="00054120">
          <w:pPr>
            <w:pStyle w:val="17"/>
            <w:rPr>
              <w:rFonts w:asciiTheme="minorHAnsi" w:eastAsiaTheme="minorEastAsia" w:hAnsiTheme="minorHAnsi" w:cstheme="minorBidi"/>
              <w:noProof/>
              <w:sz w:val="22"/>
              <w:szCs w:val="22"/>
              <w:lang w:val="ru-RU"/>
            </w:rPr>
          </w:pPr>
          <w:hyperlink w:anchor="_Toc89227604" w:history="1">
            <w:r w:rsidRPr="00FD16C5">
              <w:rPr>
                <w:rStyle w:val="af8"/>
                <w:rFonts w:eastAsiaTheme="majorEastAsia"/>
                <w:bCs/>
                <w:noProof/>
              </w:rPr>
              <w:t>5. РОЗРАХУНКИ, ЩО ПІДТВЕРДЖУЮТЬ ПРАЦЕЗДАТНІСТЬ ТА НАДІЙНІСТЬ КОНСТРУКЦІЇ БІОРЕАКТОРА ОДНОРАЗОВОГО ВИКОРИСТАННЯ</w:t>
            </w:r>
            <w:r>
              <w:rPr>
                <w:noProof/>
                <w:webHidden/>
              </w:rPr>
              <w:tab/>
            </w:r>
            <w:r>
              <w:rPr>
                <w:noProof/>
                <w:webHidden/>
              </w:rPr>
              <w:fldChar w:fldCharType="begin"/>
            </w:r>
            <w:r>
              <w:rPr>
                <w:noProof/>
                <w:webHidden/>
              </w:rPr>
              <w:instrText xml:space="preserve"> PAGEREF _Toc89227604 \h </w:instrText>
            </w:r>
            <w:r>
              <w:rPr>
                <w:noProof/>
                <w:webHidden/>
              </w:rPr>
            </w:r>
            <w:r>
              <w:rPr>
                <w:noProof/>
                <w:webHidden/>
              </w:rPr>
              <w:fldChar w:fldCharType="separate"/>
            </w:r>
            <w:r>
              <w:rPr>
                <w:noProof/>
                <w:webHidden/>
              </w:rPr>
              <w:t>49</w:t>
            </w:r>
            <w:r>
              <w:rPr>
                <w:noProof/>
                <w:webHidden/>
              </w:rPr>
              <w:fldChar w:fldCharType="end"/>
            </w:r>
          </w:hyperlink>
        </w:p>
        <w:p w:rsidR="00054120" w:rsidRDefault="00054120">
          <w:pPr>
            <w:pStyle w:val="29"/>
            <w:tabs>
              <w:tab w:val="right" w:leader="dot" w:pos="10195"/>
            </w:tabs>
            <w:rPr>
              <w:rFonts w:asciiTheme="minorHAnsi" w:eastAsiaTheme="minorEastAsia" w:hAnsiTheme="minorHAnsi" w:cstheme="minorBidi"/>
              <w:noProof/>
              <w:sz w:val="22"/>
              <w:szCs w:val="22"/>
              <w:lang w:val="ru-RU"/>
            </w:rPr>
          </w:pPr>
          <w:hyperlink w:anchor="_Toc89227605" w:history="1">
            <w:r w:rsidRPr="00FD16C5">
              <w:rPr>
                <w:rStyle w:val="af8"/>
                <w:bCs/>
                <w:noProof/>
                <w:lang w:val="ru-RU"/>
              </w:rPr>
              <w:t xml:space="preserve">5.1. Розрахунок біореактора </w:t>
            </w:r>
            <w:r w:rsidRPr="00FD16C5">
              <w:rPr>
                <w:rStyle w:val="af8"/>
                <w:rFonts w:eastAsiaTheme="majorEastAsia"/>
                <w:bCs/>
                <w:noProof/>
                <w:lang w:val="ru-RU"/>
              </w:rPr>
              <w:t>одноразового використання</w:t>
            </w:r>
            <w:r>
              <w:rPr>
                <w:noProof/>
                <w:webHidden/>
              </w:rPr>
              <w:tab/>
            </w:r>
            <w:r>
              <w:rPr>
                <w:noProof/>
                <w:webHidden/>
              </w:rPr>
              <w:fldChar w:fldCharType="begin"/>
            </w:r>
            <w:r>
              <w:rPr>
                <w:noProof/>
                <w:webHidden/>
              </w:rPr>
              <w:instrText xml:space="preserve"> PAGEREF _Toc89227605 \h </w:instrText>
            </w:r>
            <w:r>
              <w:rPr>
                <w:noProof/>
                <w:webHidden/>
              </w:rPr>
            </w:r>
            <w:r>
              <w:rPr>
                <w:noProof/>
                <w:webHidden/>
              </w:rPr>
              <w:fldChar w:fldCharType="separate"/>
            </w:r>
            <w:r>
              <w:rPr>
                <w:noProof/>
                <w:webHidden/>
              </w:rPr>
              <w:t>49</w:t>
            </w:r>
            <w:r>
              <w:rPr>
                <w:noProof/>
                <w:webHidden/>
              </w:rPr>
              <w:fldChar w:fldCharType="end"/>
            </w:r>
          </w:hyperlink>
        </w:p>
        <w:p w:rsidR="00054120" w:rsidRDefault="00054120">
          <w:pPr>
            <w:pStyle w:val="38"/>
            <w:tabs>
              <w:tab w:val="right" w:leader="dot" w:pos="10195"/>
            </w:tabs>
            <w:rPr>
              <w:rFonts w:asciiTheme="minorHAnsi" w:eastAsiaTheme="minorEastAsia" w:hAnsiTheme="minorHAnsi" w:cstheme="minorBidi"/>
              <w:noProof/>
              <w:sz w:val="22"/>
              <w:szCs w:val="22"/>
              <w:lang w:val="ru-RU"/>
            </w:rPr>
          </w:pPr>
          <w:hyperlink w:anchor="_Toc89227606" w:history="1">
            <w:r w:rsidRPr="00FD16C5">
              <w:rPr>
                <w:rStyle w:val="af8"/>
                <w:noProof/>
              </w:rPr>
              <w:t>5.1.1. Розрахунок геометричних розмірів апарата</w:t>
            </w:r>
            <w:r>
              <w:rPr>
                <w:noProof/>
                <w:webHidden/>
              </w:rPr>
              <w:tab/>
            </w:r>
            <w:r>
              <w:rPr>
                <w:noProof/>
                <w:webHidden/>
              </w:rPr>
              <w:fldChar w:fldCharType="begin"/>
            </w:r>
            <w:r>
              <w:rPr>
                <w:noProof/>
                <w:webHidden/>
              </w:rPr>
              <w:instrText xml:space="preserve"> PAGEREF _Toc89227606 \h </w:instrText>
            </w:r>
            <w:r>
              <w:rPr>
                <w:noProof/>
                <w:webHidden/>
              </w:rPr>
            </w:r>
            <w:r>
              <w:rPr>
                <w:noProof/>
                <w:webHidden/>
              </w:rPr>
              <w:fldChar w:fldCharType="separate"/>
            </w:r>
            <w:r>
              <w:rPr>
                <w:noProof/>
                <w:webHidden/>
              </w:rPr>
              <w:t>49</w:t>
            </w:r>
            <w:r>
              <w:rPr>
                <w:noProof/>
                <w:webHidden/>
              </w:rPr>
              <w:fldChar w:fldCharType="end"/>
            </w:r>
          </w:hyperlink>
        </w:p>
        <w:p w:rsidR="00054120" w:rsidRDefault="00054120">
          <w:pPr>
            <w:pStyle w:val="38"/>
            <w:tabs>
              <w:tab w:val="right" w:leader="dot" w:pos="10195"/>
            </w:tabs>
            <w:rPr>
              <w:rFonts w:asciiTheme="minorHAnsi" w:eastAsiaTheme="minorEastAsia" w:hAnsiTheme="minorHAnsi" w:cstheme="minorBidi"/>
              <w:noProof/>
              <w:sz w:val="22"/>
              <w:szCs w:val="22"/>
              <w:lang w:val="ru-RU"/>
            </w:rPr>
          </w:pPr>
          <w:hyperlink w:anchor="_Toc89227607" w:history="1">
            <w:r w:rsidRPr="00FD16C5">
              <w:rPr>
                <w:rStyle w:val="af8"/>
                <w:noProof/>
              </w:rPr>
              <w:t>5.1.2 Розрахунок барботера</w:t>
            </w:r>
            <w:r>
              <w:rPr>
                <w:noProof/>
                <w:webHidden/>
              </w:rPr>
              <w:tab/>
            </w:r>
            <w:r>
              <w:rPr>
                <w:noProof/>
                <w:webHidden/>
              </w:rPr>
              <w:fldChar w:fldCharType="begin"/>
            </w:r>
            <w:r>
              <w:rPr>
                <w:noProof/>
                <w:webHidden/>
              </w:rPr>
              <w:instrText xml:space="preserve"> PAGEREF _Toc89227607 \h </w:instrText>
            </w:r>
            <w:r>
              <w:rPr>
                <w:noProof/>
                <w:webHidden/>
              </w:rPr>
            </w:r>
            <w:r>
              <w:rPr>
                <w:noProof/>
                <w:webHidden/>
              </w:rPr>
              <w:fldChar w:fldCharType="separate"/>
            </w:r>
            <w:r>
              <w:rPr>
                <w:noProof/>
                <w:webHidden/>
              </w:rPr>
              <w:t>50</w:t>
            </w:r>
            <w:r>
              <w:rPr>
                <w:noProof/>
                <w:webHidden/>
              </w:rPr>
              <w:fldChar w:fldCharType="end"/>
            </w:r>
          </w:hyperlink>
        </w:p>
        <w:p w:rsidR="00054120" w:rsidRDefault="00054120">
          <w:pPr>
            <w:pStyle w:val="38"/>
            <w:tabs>
              <w:tab w:val="right" w:leader="dot" w:pos="10195"/>
            </w:tabs>
            <w:rPr>
              <w:rFonts w:asciiTheme="minorHAnsi" w:eastAsiaTheme="minorEastAsia" w:hAnsiTheme="minorHAnsi" w:cstheme="minorBidi"/>
              <w:noProof/>
              <w:sz w:val="22"/>
              <w:szCs w:val="22"/>
              <w:lang w:val="ru-RU"/>
            </w:rPr>
          </w:pPr>
          <w:hyperlink w:anchor="_Toc89227608" w:history="1">
            <w:r w:rsidRPr="00FD16C5">
              <w:rPr>
                <w:rStyle w:val="af8"/>
                <w:noProof/>
              </w:rPr>
              <w:t>5.1.3. Матеріальний баланс</w:t>
            </w:r>
            <w:r>
              <w:rPr>
                <w:noProof/>
                <w:webHidden/>
              </w:rPr>
              <w:tab/>
            </w:r>
            <w:r>
              <w:rPr>
                <w:noProof/>
                <w:webHidden/>
              </w:rPr>
              <w:fldChar w:fldCharType="begin"/>
            </w:r>
            <w:r>
              <w:rPr>
                <w:noProof/>
                <w:webHidden/>
              </w:rPr>
              <w:instrText xml:space="preserve"> PAGEREF _Toc89227608 \h </w:instrText>
            </w:r>
            <w:r>
              <w:rPr>
                <w:noProof/>
                <w:webHidden/>
              </w:rPr>
            </w:r>
            <w:r>
              <w:rPr>
                <w:noProof/>
                <w:webHidden/>
              </w:rPr>
              <w:fldChar w:fldCharType="separate"/>
            </w:r>
            <w:r>
              <w:rPr>
                <w:noProof/>
                <w:webHidden/>
              </w:rPr>
              <w:t>53</w:t>
            </w:r>
            <w:r>
              <w:rPr>
                <w:noProof/>
                <w:webHidden/>
              </w:rPr>
              <w:fldChar w:fldCharType="end"/>
            </w:r>
          </w:hyperlink>
        </w:p>
        <w:p w:rsidR="00054120" w:rsidRDefault="00054120">
          <w:pPr>
            <w:pStyle w:val="38"/>
            <w:tabs>
              <w:tab w:val="right" w:leader="dot" w:pos="10195"/>
            </w:tabs>
            <w:rPr>
              <w:rFonts w:asciiTheme="minorHAnsi" w:eastAsiaTheme="minorEastAsia" w:hAnsiTheme="minorHAnsi" w:cstheme="minorBidi"/>
              <w:noProof/>
              <w:sz w:val="22"/>
              <w:szCs w:val="22"/>
              <w:lang w:val="ru-RU"/>
            </w:rPr>
          </w:pPr>
          <w:hyperlink w:anchor="_Toc89227609" w:history="1">
            <w:r w:rsidRPr="00FD16C5">
              <w:rPr>
                <w:rStyle w:val="af8"/>
                <w:noProof/>
              </w:rPr>
              <w:t>5.1.4. Тепловий баланс та розрахунок поверхні теплообміну</w:t>
            </w:r>
            <w:r>
              <w:rPr>
                <w:noProof/>
                <w:webHidden/>
              </w:rPr>
              <w:tab/>
            </w:r>
            <w:r>
              <w:rPr>
                <w:noProof/>
                <w:webHidden/>
              </w:rPr>
              <w:fldChar w:fldCharType="begin"/>
            </w:r>
            <w:r>
              <w:rPr>
                <w:noProof/>
                <w:webHidden/>
              </w:rPr>
              <w:instrText xml:space="preserve"> PAGEREF _Toc89227609 \h </w:instrText>
            </w:r>
            <w:r>
              <w:rPr>
                <w:noProof/>
                <w:webHidden/>
              </w:rPr>
            </w:r>
            <w:r>
              <w:rPr>
                <w:noProof/>
                <w:webHidden/>
              </w:rPr>
              <w:fldChar w:fldCharType="separate"/>
            </w:r>
            <w:r>
              <w:rPr>
                <w:noProof/>
                <w:webHidden/>
              </w:rPr>
              <w:t>54</w:t>
            </w:r>
            <w:r>
              <w:rPr>
                <w:noProof/>
                <w:webHidden/>
              </w:rPr>
              <w:fldChar w:fldCharType="end"/>
            </w:r>
          </w:hyperlink>
        </w:p>
        <w:p w:rsidR="00054120" w:rsidRDefault="00054120">
          <w:pPr>
            <w:pStyle w:val="38"/>
            <w:tabs>
              <w:tab w:val="right" w:leader="dot" w:pos="10195"/>
            </w:tabs>
            <w:rPr>
              <w:rFonts w:asciiTheme="minorHAnsi" w:eastAsiaTheme="minorEastAsia" w:hAnsiTheme="minorHAnsi" w:cstheme="minorBidi"/>
              <w:noProof/>
              <w:sz w:val="22"/>
              <w:szCs w:val="22"/>
              <w:lang w:val="ru-RU"/>
            </w:rPr>
          </w:pPr>
          <w:hyperlink w:anchor="_Toc89227610" w:history="1">
            <w:r w:rsidRPr="00FD16C5">
              <w:rPr>
                <w:rStyle w:val="af8"/>
                <w:noProof/>
              </w:rPr>
              <w:t>5.1.5. Розрахунок перемішуючого пристрою</w:t>
            </w:r>
            <w:r>
              <w:rPr>
                <w:noProof/>
                <w:webHidden/>
              </w:rPr>
              <w:tab/>
            </w:r>
            <w:r>
              <w:rPr>
                <w:noProof/>
                <w:webHidden/>
              </w:rPr>
              <w:fldChar w:fldCharType="begin"/>
            </w:r>
            <w:r>
              <w:rPr>
                <w:noProof/>
                <w:webHidden/>
              </w:rPr>
              <w:instrText xml:space="preserve"> PAGEREF _Toc89227610 \h </w:instrText>
            </w:r>
            <w:r>
              <w:rPr>
                <w:noProof/>
                <w:webHidden/>
              </w:rPr>
            </w:r>
            <w:r>
              <w:rPr>
                <w:noProof/>
                <w:webHidden/>
              </w:rPr>
              <w:fldChar w:fldCharType="separate"/>
            </w:r>
            <w:r>
              <w:rPr>
                <w:noProof/>
                <w:webHidden/>
              </w:rPr>
              <w:t>58</w:t>
            </w:r>
            <w:r>
              <w:rPr>
                <w:noProof/>
                <w:webHidden/>
              </w:rPr>
              <w:fldChar w:fldCharType="end"/>
            </w:r>
          </w:hyperlink>
        </w:p>
        <w:p w:rsidR="00054120" w:rsidRDefault="00054120">
          <w:pPr>
            <w:pStyle w:val="38"/>
            <w:tabs>
              <w:tab w:val="right" w:leader="dot" w:pos="10195"/>
            </w:tabs>
            <w:rPr>
              <w:rFonts w:asciiTheme="minorHAnsi" w:eastAsiaTheme="minorEastAsia" w:hAnsiTheme="minorHAnsi" w:cstheme="minorBidi"/>
              <w:noProof/>
              <w:sz w:val="22"/>
              <w:szCs w:val="22"/>
              <w:lang w:val="ru-RU"/>
            </w:rPr>
          </w:pPr>
          <w:hyperlink w:anchor="_Toc89227611" w:history="1">
            <w:r w:rsidRPr="00FD16C5">
              <w:rPr>
                <w:rStyle w:val="af8"/>
                <w:noProof/>
              </w:rPr>
              <w:t xml:space="preserve">5.1.5. Розрахунок обичайки </w:t>
            </w:r>
            <w:r w:rsidRPr="00FD16C5">
              <w:rPr>
                <w:rStyle w:val="af8"/>
                <w:noProof/>
                <w:lang w:val="ru-RU"/>
              </w:rPr>
              <w:t>одноразового біореактора</w:t>
            </w:r>
            <w:r w:rsidRPr="00FD16C5">
              <w:rPr>
                <w:rStyle w:val="af8"/>
                <w:noProof/>
              </w:rPr>
              <w:t xml:space="preserve"> та його сорочки під дією внутрішнього та зовнішнього тисків</w:t>
            </w:r>
            <w:r>
              <w:rPr>
                <w:noProof/>
                <w:webHidden/>
              </w:rPr>
              <w:tab/>
            </w:r>
            <w:r>
              <w:rPr>
                <w:noProof/>
                <w:webHidden/>
              </w:rPr>
              <w:fldChar w:fldCharType="begin"/>
            </w:r>
            <w:r>
              <w:rPr>
                <w:noProof/>
                <w:webHidden/>
              </w:rPr>
              <w:instrText xml:space="preserve"> PAGEREF _Toc89227611 \h </w:instrText>
            </w:r>
            <w:r>
              <w:rPr>
                <w:noProof/>
                <w:webHidden/>
              </w:rPr>
            </w:r>
            <w:r>
              <w:rPr>
                <w:noProof/>
                <w:webHidden/>
              </w:rPr>
              <w:fldChar w:fldCharType="separate"/>
            </w:r>
            <w:r>
              <w:rPr>
                <w:noProof/>
                <w:webHidden/>
              </w:rPr>
              <w:t>58</w:t>
            </w:r>
            <w:r>
              <w:rPr>
                <w:noProof/>
                <w:webHidden/>
              </w:rPr>
              <w:fldChar w:fldCharType="end"/>
            </w:r>
          </w:hyperlink>
        </w:p>
        <w:p w:rsidR="00054120" w:rsidRDefault="00054120">
          <w:pPr>
            <w:pStyle w:val="38"/>
            <w:tabs>
              <w:tab w:val="right" w:leader="dot" w:pos="10195"/>
            </w:tabs>
            <w:rPr>
              <w:rFonts w:asciiTheme="minorHAnsi" w:eastAsiaTheme="minorEastAsia" w:hAnsiTheme="minorHAnsi" w:cstheme="minorBidi"/>
              <w:noProof/>
              <w:sz w:val="22"/>
              <w:szCs w:val="22"/>
              <w:lang w:val="ru-RU"/>
            </w:rPr>
          </w:pPr>
          <w:hyperlink w:anchor="_Toc89227612" w:history="1">
            <w:r w:rsidRPr="00FD16C5">
              <w:rPr>
                <w:rStyle w:val="af8"/>
                <w:noProof/>
              </w:rPr>
              <w:t>5.1.</w:t>
            </w:r>
            <w:r w:rsidRPr="00FD16C5">
              <w:rPr>
                <w:rStyle w:val="af8"/>
                <w:noProof/>
                <w:lang w:val="ru-RU"/>
              </w:rPr>
              <w:t>6</w:t>
            </w:r>
            <w:r w:rsidRPr="00FD16C5">
              <w:rPr>
                <w:rStyle w:val="af8"/>
                <w:noProof/>
              </w:rPr>
              <w:t xml:space="preserve"> Розрахунок еліптичного днища та еліптичної частини сорочки</w:t>
            </w:r>
            <w:r>
              <w:rPr>
                <w:noProof/>
                <w:webHidden/>
              </w:rPr>
              <w:tab/>
            </w:r>
            <w:r>
              <w:rPr>
                <w:noProof/>
                <w:webHidden/>
              </w:rPr>
              <w:fldChar w:fldCharType="begin"/>
            </w:r>
            <w:r>
              <w:rPr>
                <w:noProof/>
                <w:webHidden/>
              </w:rPr>
              <w:instrText xml:space="preserve"> PAGEREF _Toc89227612 \h </w:instrText>
            </w:r>
            <w:r>
              <w:rPr>
                <w:noProof/>
                <w:webHidden/>
              </w:rPr>
            </w:r>
            <w:r>
              <w:rPr>
                <w:noProof/>
                <w:webHidden/>
              </w:rPr>
              <w:fldChar w:fldCharType="separate"/>
            </w:r>
            <w:r>
              <w:rPr>
                <w:noProof/>
                <w:webHidden/>
              </w:rPr>
              <w:t>61</w:t>
            </w:r>
            <w:r>
              <w:rPr>
                <w:noProof/>
                <w:webHidden/>
              </w:rPr>
              <w:fldChar w:fldCharType="end"/>
            </w:r>
          </w:hyperlink>
        </w:p>
        <w:p w:rsidR="00054120" w:rsidRDefault="00054120">
          <w:pPr>
            <w:pStyle w:val="17"/>
            <w:rPr>
              <w:rFonts w:asciiTheme="minorHAnsi" w:eastAsiaTheme="minorEastAsia" w:hAnsiTheme="minorHAnsi" w:cstheme="minorBidi"/>
              <w:noProof/>
              <w:sz w:val="22"/>
              <w:szCs w:val="22"/>
              <w:lang w:val="ru-RU"/>
            </w:rPr>
          </w:pPr>
          <w:hyperlink w:anchor="_Toc89227613" w:history="1">
            <w:r w:rsidRPr="00FD16C5">
              <w:rPr>
                <w:rStyle w:val="af8"/>
                <w:rFonts w:eastAsia="Calibri"/>
                <w:noProof/>
                <w:lang w:val="ru-RU" w:eastAsia="uk-UA"/>
              </w:rPr>
              <w:t>6. РОЗРОБКА СТАРТАП-ПРОЕКТУ</w:t>
            </w:r>
            <w:r>
              <w:rPr>
                <w:noProof/>
                <w:webHidden/>
              </w:rPr>
              <w:tab/>
            </w:r>
            <w:r>
              <w:rPr>
                <w:noProof/>
                <w:webHidden/>
              </w:rPr>
              <w:fldChar w:fldCharType="begin"/>
            </w:r>
            <w:r>
              <w:rPr>
                <w:noProof/>
                <w:webHidden/>
              </w:rPr>
              <w:instrText xml:space="preserve"> PAGEREF _Toc89227613 \h </w:instrText>
            </w:r>
            <w:r>
              <w:rPr>
                <w:noProof/>
                <w:webHidden/>
              </w:rPr>
            </w:r>
            <w:r>
              <w:rPr>
                <w:noProof/>
                <w:webHidden/>
              </w:rPr>
              <w:fldChar w:fldCharType="separate"/>
            </w:r>
            <w:r>
              <w:rPr>
                <w:noProof/>
                <w:webHidden/>
              </w:rPr>
              <w:t>64</w:t>
            </w:r>
            <w:r>
              <w:rPr>
                <w:noProof/>
                <w:webHidden/>
              </w:rPr>
              <w:fldChar w:fldCharType="end"/>
            </w:r>
          </w:hyperlink>
        </w:p>
        <w:p w:rsidR="00054120" w:rsidRDefault="00054120">
          <w:pPr>
            <w:pStyle w:val="17"/>
            <w:rPr>
              <w:rFonts w:asciiTheme="minorHAnsi" w:eastAsiaTheme="minorEastAsia" w:hAnsiTheme="minorHAnsi" w:cstheme="minorBidi"/>
              <w:noProof/>
              <w:sz w:val="22"/>
              <w:szCs w:val="22"/>
              <w:lang w:val="ru-RU"/>
            </w:rPr>
          </w:pPr>
          <w:hyperlink w:anchor="_Toc89227614" w:history="1">
            <w:r w:rsidRPr="00FD16C5">
              <w:rPr>
                <w:rStyle w:val="af8"/>
                <w:rFonts w:eastAsia="Calibri"/>
                <w:noProof/>
                <w:lang w:val="ru-RU" w:eastAsia="uk-UA"/>
              </w:rPr>
              <w:t>6.1 Огляд проблематики та постанова задачі</w:t>
            </w:r>
            <w:r>
              <w:rPr>
                <w:noProof/>
                <w:webHidden/>
              </w:rPr>
              <w:tab/>
            </w:r>
            <w:r>
              <w:rPr>
                <w:noProof/>
                <w:webHidden/>
              </w:rPr>
              <w:fldChar w:fldCharType="begin"/>
            </w:r>
            <w:r>
              <w:rPr>
                <w:noProof/>
                <w:webHidden/>
              </w:rPr>
              <w:instrText xml:space="preserve"> PAGEREF _Toc89227614 \h </w:instrText>
            </w:r>
            <w:r>
              <w:rPr>
                <w:noProof/>
                <w:webHidden/>
              </w:rPr>
            </w:r>
            <w:r>
              <w:rPr>
                <w:noProof/>
                <w:webHidden/>
              </w:rPr>
              <w:fldChar w:fldCharType="separate"/>
            </w:r>
            <w:r>
              <w:rPr>
                <w:noProof/>
                <w:webHidden/>
              </w:rPr>
              <w:t>64</w:t>
            </w:r>
            <w:r>
              <w:rPr>
                <w:noProof/>
                <w:webHidden/>
              </w:rPr>
              <w:fldChar w:fldCharType="end"/>
            </w:r>
          </w:hyperlink>
        </w:p>
        <w:p w:rsidR="00054120" w:rsidRDefault="00054120">
          <w:pPr>
            <w:pStyle w:val="17"/>
            <w:rPr>
              <w:rFonts w:asciiTheme="minorHAnsi" w:eastAsiaTheme="minorEastAsia" w:hAnsiTheme="minorHAnsi" w:cstheme="minorBidi"/>
              <w:noProof/>
              <w:sz w:val="22"/>
              <w:szCs w:val="22"/>
              <w:lang w:val="ru-RU"/>
            </w:rPr>
          </w:pPr>
          <w:hyperlink w:anchor="_Toc89227615" w:history="1">
            <w:r w:rsidRPr="00FD16C5">
              <w:rPr>
                <w:rStyle w:val="af8"/>
                <w:bCs/>
                <w:noProof/>
                <w:lang w:val="ru-RU" w:eastAsia="uk-UA"/>
              </w:rPr>
              <w:t>6.</w:t>
            </w:r>
            <w:r w:rsidRPr="00FD16C5">
              <w:rPr>
                <w:rStyle w:val="af8"/>
                <w:bCs/>
                <w:noProof/>
                <w:lang w:eastAsia="uk-UA"/>
              </w:rPr>
              <w:t>2  Аналіз прогнозних ринкових позицій стартап-проєкту</w:t>
            </w:r>
            <w:r>
              <w:rPr>
                <w:noProof/>
                <w:webHidden/>
              </w:rPr>
              <w:tab/>
            </w:r>
            <w:r>
              <w:rPr>
                <w:noProof/>
                <w:webHidden/>
              </w:rPr>
              <w:fldChar w:fldCharType="begin"/>
            </w:r>
            <w:r>
              <w:rPr>
                <w:noProof/>
                <w:webHidden/>
              </w:rPr>
              <w:instrText xml:space="preserve"> PAGEREF _Toc89227615 \h </w:instrText>
            </w:r>
            <w:r>
              <w:rPr>
                <w:noProof/>
                <w:webHidden/>
              </w:rPr>
            </w:r>
            <w:r>
              <w:rPr>
                <w:noProof/>
                <w:webHidden/>
              </w:rPr>
              <w:fldChar w:fldCharType="separate"/>
            </w:r>
            <w:r>
              <w:rPr>
                <w:noProof/>
                <w:webHidden/>
              </w:rPr>
              <w:t>72</w:t>
            </w:r>
            <w:r>
              <w:rPr>
                <w:noProof/>
                <w:webHidden/>
              </w:rPr>
              <w:fldChar w:fldCharType="end"/>
            </w:r>
          </w:hyperlink>
        </w:p>
        <w:p w:rsidR="00054120" w:rsidRDefault="00054120">
          <w:pPr>
            <w:pStyle w:val="17"/>
            <w:tabs>
              <w:tab w:val="left" w:pos="660"/>
            </w:tabs>
            <w:rPr>
              <w:rFonts w:asciiTheme="minorHAnsi" w:eastAsiaTheme="minorEastAsia" w:hAnsiTheme="minorHAnsi" w:cstheme="minorBidi"/>
              <w:noProof/>
              <w:sz w:val="22"/>
              <w:szCs w:val="22"/>
              <w:lang w:val="ru-RU"/>
            </w:rPr>
          </w:pPr>
          <w:hyperlink w:anchor="_Toc89227616" w:history="1">
            <w:r w:rsidRPr="00FD16C5">
              <w:rPr>
                <w:rStyle w:val="af8"/>
                <w:bCs/>
                <w:noProof/>
                <w:lang w:eastAsia="uk-UA"/>
              </w:rPr>
              <w:t>6.3</w:t>
            </w:r>
            <w:r>
              <w:rPr>
                <w:rFonts w:asciiTheme="minorHAnsi" w:eastAsiaTheme="minorEastAsia" w:hAnsiTheme="minorHAnsi" w:cstheme="minorBidi"/>
                <w:noProof/>
                <w:sz w:val="22"/>
                <w:szCs w:val="22"/>
                <w:lang w:val="ru-RU"/>
              </w:rPr>
              <w:tab/>
            </w:r>
            <w:r w:rsidRPr="00FD16C5">
              <w:rPr>
                <w:rStyle w:val="af8"/>
                <w:bCs/>
                <w:noProof/>
                <w:lang w:eastAsia="uk-UA"/>
              </w:rPr>
              <w:t>Формування рівновагової ціни</w:t>
            </w:r>
            <w:r>
              <w:rPr>
                <w:noProof/>
                <w:webHidden/>
              </w:rPr>
              <w:tab/>
            </w:r>
            <w:r>
              <w:rPr>
                <w:noProof/>
                <w:webHidden/>
              </w:rPr>
              <w:fldChar w:fldCharType="begin"/>
            </w:r>
            <w:r>
              <w:rPr>
                <w:noProof/>
                <w:webHidden/>
              </w:rPr>
              <w:instrText xml:space="preserve"> PAGEREF _Toc89227616 \h </w:instrText>
            </w:r>
            <w:r>
              <w:rPr>
                <w:noProof/>
                <w:webHidden/>
              </w:rPr>
            </w:r>
            <w:r>
              <w:rPr>
                <w:noProof/>
                <w:webHidden/>
              </w:rPr>
              <w:fldChar w:fldCharType="separate"/>
            </w:r>
            <w:r>
              <w:rPr>
                <w:noProof/>
                <w:webHidden/>
              </w:rPr>
              <w:t>77</w:t>
            </w:r>
            <w:r>
              <w:rPr>
                <w:noProof/>
                <w:webHidden/>
              </w:rPr>
              <w:fldChar w:fldCharType="end"/>
            </w:r>
          </w:hyperlink>
        </w:p>
        <w:p w:rsidR="00054120" w:rsidRDefault="00054120">
          <w:pPr>
            <w:pStyle w:val="17"/>
            <w:tabs>
              <w:tab w:val="left" w:pos="660"/>
            </w:tabs>
            <w:rPr>
              <w:rFonts w:asciiTheme="minorHAnsi" w:eastAsiaTheme="minorEastAsia" w:hAnsiTheme="minorHAnsi" w:cstheme="minorBidi"/>
              <w:noProof/>
              <w:sz w:val="22"/>
              <w:szCs w:val="22"/>
              <w:lang w:val="ru-RU"/>
            </w:rPr>
          </w:pPr>
          <w:hyperlink w:anchor="_Toc89227617" w:history="1">
            <w:r w:rsidRPr="00FD16C5">
              <w:rPr>
                <w:rStyle w:val="af8"/>
                <w:bCs/>
                <w:noProof/>
                <w:lang w:eastAsia="uk-UA"/>
              </w:rPr>
              <w:t>6.4</w:t>
            </w:r>
            <w:r>
              <w:rPr>
                <w:rFonts w:asciiTheme="minorHAnsi" w:eastAsiaTheme="minorEastAsia" w:hAnsiTheme="minorHAnsi" w:cstheme="minorBidi"/>
                <w:noProof/>
                <w:sz w:val="22"/>
                <w:szCs w:val="22"/>
                <w:lang w:val="ru-RU"/>
              </w:rPr>
              <w:tab/>
            </w:r>
            <w:r w:rsidRPr="00FD16C5">
              <w:rPr>
                <w:rStyle w:val="af8"/>
                <w:bCs/>
                <w:noProof/>
                <w:lang w:eastAsia="uk-UA"/>
              </w:rPr>
              <w:t>Шляхи монетизації проєкту</w:t>
            </w:r>
            <w:r>
              <w:rPr>
                <w:noProof/>
                <w:webHidden/>
              </w:rPr>
              <w:tab/>
            </w:r>
            <w:r>
              <w:rPr>
                <w:noProof/>
                <w:webHidden/>
              </w:rPr>
              <w:fldChar w:fldCharType="begin"/>
            </w:r>
            <w:r>
              <w:rPr>
                <w:noProof/>
                <w:webHidden/>
              </w:rPr>
              <w:instrText xml:space="preserve"> PAGEREF _Toc89227617 \h </w:instrText>
            </w:r>
            <w:r>
              <w:rPr>
                <w:noProof/>
                <w:webHidden/>
              </w:rPr>
            </w:r>
            <w:r>
              <w:rPr>
                <w:noProof/>
                <w:webHidden/>
              </w:rPr>
              <w:fldChar w:fldCharType="separate"/>
            </w:r>
            <w:r>
              <w:rPr>
                <w:noProof/>
                <w:webHidden/>
              </w:rPr>
              <w:t>82</w:t>
            </w:r>
            <w:r>
              <w:rPr>
                <w:noProof/>
                <w:webHidden/>
              </w:rPr>
              <w:fldChar w:fldCharType="end"/>
            </w:r>
          </w:hyperlink>
        </w:p>
        <w:p w:rsidR="00054120" w:rsidRDefault="00054120">
          <w:pPr>
            <w:pStyle w:val="17"/>
            <w:rPr>
              <w:rFonts w:asciiTheme="minorHAnsi" w:eastAsiaTheme="minorEastAsia" w:hAnsiTheme="minorHAnsi" w:cstheme="minorBidi"/>
              <w:noProof/>
              <w:sz w:val="22"/>
              <w:szCs w:val="22"/>
              <w:lang w:val="ru-RU"/>
            </w:rPr>
          </w:pPr>
          <w:hyperlink w:anchor="_Toc89227618" w:history="1">
            <w:r w:rsidRPr="00FD16C5">
              <w:rPr>
                <w:rStyle w:val="af8"/>
                <w:bCs/>
                <w:noProof/>
                <w:lang w:eastAsia="uk-UA"/>
              </w:rPr>
              <w:t>Висновки</w:t>
            </w:r>
            <w:r>
              <w:rPr>
                <w:noProof/>
                <w:webHidden/>
              </w:rPr>
              <w:tab/>
            </w:r>
            <w:r>
              <w:rPr>
                <w:noProof/>
                <w:webHidden/>
              </w:rPr>
              <w:fldChar w:fldCharType="begin"/>
            </w:r>
            <w:r>
              <w:rPr>
                <w:noProof/>
                <w:webHidden/>
              </w:rPr>
              <w:instrText xml:space="preserve"> PAGEREF _Toc89227618 \h </w:instrText>
            </w:r>
            <w:r>
              <w:rPr>
                <w:noProof/>
                <w:webHidden/>
              </w:rPr>
            </w:r>
            <w:r>
              <w:rPr>
                <w:noProof/>
                <w:webHidden/>
              </w:rPr>
              <w:fldChar w:fldCharType="separate"/>
            </w:r>
            <w:r>
              <w:rPr>
                <w:noProof/>
                <w:webHidden/>
              </w:rPr>
              <w:t>84</w:t>
            </w:r>
            <w:r>
              <w:rPr>
                <w:noProof/>
                <w:webHidden/>
              </w:rPr>
              <w:fldChar w:fldCharType="end"/>
            </w:r>
          </w:hyperlink>
        </w:p>
        <w:p w:rsidR="00054120" w:rsidRDefault="00054120">
          <w:pPr>
            <w:pStyle w:val="17"/>
            <w:rPr>
              <w:rFonts w:asciiTheme="minorHAnsi" w:eastAsiaTheme="minorEastAsia" w:hAnsiTheme="minorHAnsi" w:cstheme="minorBidi"/>
              <w:noProof/>
              <w:sz w:val="22"/>
              <w:szCs w:val="22"/>
              <w:lang w:val="ru-RU"/>
            </w:rPr>
          </w:pPr>
          <w:hyperlink w:anchor="_Toc89227619" w:history="1">
            <w:r w:rsidRPr="00FD16C5">
              <w:rPr>
                <w:rStyle w:val="af8"/>
                <w:noProof/>
              </w:rPr>
              <w:t>Список використаної літератури</w:t>
            </w:r>
            <w:r>
              <w:rPr>
                <w:noProof/>
                <w:webHidden/>
              </w:rPr>
              <w:tab/>
            </w:r>
            <w:r>
              <w:rPr>
                <w:noProof/>
                <w:webHidden/>
              </w:rPr>
              <w:fldChar w:fldCharType="begin"/>
            </w:r>
            <w:r>
              <w:rPr>
                <w:noProof/>
                <w:webHidden/>
              </w:rPr>
              <w:instrText xml:space="preserve"> PAGEREF _Toc89227619 \h </w:instrText>
            </w:r>
            <w:r>
              <w:rPr>
                <w:noProof/>
                <w:webHidden/>
              </w:rPr>
            </w:r>
            <w:r>
              <w:rPr>
                <w:noProof/>
                <w:webHidden/>
              </w:rPr>
              <w:fldChar w:fldCharType="separate"/>
            </w:r>
            <w:r>
              <w:rPr>
                <w:noProof/>
                <w:webHidden/>
              </w:rPr>
              <w:t>86</w:t>
            </w:r>
            <w:r>
              <w:rPr>
                <w:noProof/>
                <w:webHidden/>
              </w:rPr>
              <w:fldChar w:fldCharType="end"/>
            </w:r>
          </w:hyperlink>
        </w:p>
        <w:p w:rsidR="006A6248" w:rsidRPr="00A5330F" w:rsidRDefault="006A6248" w:rsidP="0049328C">
          <w:pPr>
            <w:spacing w:after="200" w:line="360" w:lineRule="auto"/>
            <w:rPr>
              <w:rFonts w:ascii="Times New Roman" w:eastAsiaTheme="minorEastAsia" w:hAnsi="Times New Roman" w:cs="Times New Roman"/>
              <w:b/>
              <w:bCs/>
              <w:lang w:eastAsia="uk-UA"/>
            </w:rPr>
          </w:pPr>
          <w:r w:rsidRPr="00A5330F">
            <w:rPr>
              <w:rFonts w:ascii="Times New Roman" w:eastAsiaTheme="minorEastAsia" w:hAnsi="Times New Roman" w:cs="Times New Roman"/>
              <w:b/>
              <w:bCs/>
              <w:lang w:eastAsia="uk-UA"/>
            </w:rPr>
            <w:fldChar w:fldCharType="end"/>
          </w:r>
        </w:p>
      </w:sdtContent>
    </w:sdt>
    <w:bookmarkStart w:id="4" w:name="_Toc29379371" w:displacedByCustomXml="prev"/>
    <w:p w:rsidR="006A6248" w:rsidRPr="00A5330F" w:rsidRDefault="006A6248" w:rsidP="0049328C">
      <w:pPr>
        <w:spacing w:line="360" w:lineRule="auto"/>
        <w:rPr>
          <w:rFonts w:ascii="Times New Roman" w:eastAsia="Times New Roman" w:hAnsi="Times New Roman" w:cs="Times New Roman"/>
          <w:bCs/>
          <w:sz w:val="28"/>
          <w:szCs w:val="28"/>
          <w:lang w:eastAsia="ru-RU"/>
        </w:rPr>
      </w:pPr>
      <w:r w:rsidRPr="00A5330F">
        <w:rPr>
          <w:rFonts w:ascii="Times New Roman" w:eastAsia="Times New Roman" w:hAnsi="Times New Roman" w:cs="Times New Roman"/>
          <w:bCs/>
          <w:sz w:val="28"/>
          <w:szCs w:val="28"/>
          <w:lang w:eastAsia="ru-RU"/>
        </w:rPr>
        <w:br w:type="page"/>
      </w:r>
    </w:p>
    <w:p w:rsidR="006A6248" w:rsidRPr="00A5330F" w:rsidRDefault="006A6248" w:rsidP="0049328C">
      <w:pPr>
        <w:keepNext/>
        <w:keepLines/>
        <w:spacing w:before="120" w:after="120" w:line="360" w:lineRule="auto"/>
        <w:ind w:firstLine="709"/>
        <w:jc w:val="center"/>
        <w:outlineLvl w:val="0"/>
        <w:rPr>
          <w:rFonts w:ascii="Times New Roman" w:eastAsiaTheme="minorEastAsia" w:hAnsi="Times New Roman" w:cs="Times New Roman"/>
          <w:lang w:eastAsia="uk-UA"/>
        </w:rPr>
      </w:pPr>
      <w:bookmarkStart w:id="5" w:name="_Toc89227579"/>
      <w:r w:rsidRPr="00A5330F">
        <w:rPr>
          <w:rFonts w:ascii="Times New Roman" w:eastAsia="Times New Roman" w:hAnsi="Times New Roman" w:cs="Times New Roman"/>
          <w:sz w:val="28"/>
          <w:szCs w:val="28"/>
          <w:lang w:eastAsia="ru-RU"/>
        </w:rPr>
        <w:lastRenderedPageBreak/>
        <w:t>Перелік скорочень, умовних позначень і термінів</w:t>
      </w:r>
      <w:bookmarkEnd w:id="4"/>
      <w:bookmarkEnd w:id="5"/>
    </w:p>
    <w:p w:rsidR="006A6248" w:rsidRPr="00A5330F" w:rsidRDefault="006A6248" w:rsidP="0049328C">
      <w:pPr>
        <w:tabs>
          <w:tab w:val="left" w:pos="0"/>
        </w:tabs>
        <w:spacing w:after="0" w:line="360" w:lineRule="auto"/>
        <w:rPr>
          <w:rFonts w:ascii="Times New Roman" w:eastAsia="Times New Roman" w:hAnsi="Times New Roman" w:cs="Times New Roman"/>
          <w:sz w:val="28"/>
          <w:szCs w:val="28"/>
          <w:lang w:eastAsia="uk-UA"/>
        </w:rPr>
      </w:pPr>
      <w:r w:rsidRPr="00A5330F">
        <w:rPr>
          <w:rFonts w:ascii="Times New Roman" w:eastAsia="Times New Roman" w:hAnsi="Times New Roman" w:cs="Times New Roman"/>
          <w:sz w:val="28"/>
          <w:szCs w:val="28"/>
          <w:lang w:eastAsia="uk-UA"/>
        </w:rPr>
        <w:t>V – загальний об’єм апарату, м</w:t>
      </w:r>
      <w:r w:rsidRPr="00A5330F">
        <w:rPr>
          <w:rFonts w:ascii="Times New Roman" w:eastAsia="Times New Roman" w:hAnsi="Times New Roman" w:cs="Times New Roman"/>
          <w:sz w:val="28"/>
          <w:szCs w:val="28"/>
          <w:vertAlign w:val="superscript"/>
          <w:lang w:eastAsia="uk-UA"/>
        </w:rPr>
        <w:t>3</w:t>
      </w:r>
      <w:r w:rsidRPr="00A5330F">
        <w:rPr>
          <w:rFonts w:ascii="Times New Roman" w:eastAsia="Times New Roman" w:hAnsi="Times New Roman" w:cs="Times New Roman"/>
          <w:sz w:val="28"/>
          <w:szCs w:val="28"/>
          <w:lang w:eastAsia="uk-UA"/>
        </w:rPr>
        <w:t>;</w:t>
      </w:r>
    </w:p>
    <w:p w:rsidR="006A6248" w:rsidRPr="00A5330F" w:rsidRDefault="006A6248" w:rsidP="0049328C">
      <w:pPr>
        <w:tabs>
          <w:tab w:val="left" w:pos="0"/>
        </w:tabs>
        <w:spacing w:after="0" w:line="360" w:lineRule="auto"/>
        <w:rPr>
          <w:rFonts w:ascii="Times New Roman" w:eastAsia="Times New Roman" w:hAnsi="Times New Roman" w:cs="Times New Roman"/>
          <w:sz w:val="28"/>
          <w:szCs w:val="28"/>
          <w:lang w:eastAsia="uk-UA"/>
        </w:rPr>
      </w:pPr>
      <w:r w:rsidRPr="00A5330F">
        <w:rPr>
          <w:rFonts w:ascii="Times New Roman" w:eastAsia="Times New Roman" w:hAnsi="Times New Roman" w:cs="Times New Roman"/>
          <w:sz w:val="28"/>
          <w:szCs w:val="28"/>
          <w:lang w:eastAsia="uk-UA"/>
        </w:rPr>
        <w:t>D – внутрішній діаметр апарату, м;</w:t>
      </w:r>
    </w:p>
    <w:p w:rsidR="006A6248" w:rsidRPr="00A5330F" w:rsidRDefault="006A6248" w:rsidP="0049328C">
      <w:pPr>
        <w:tabs>
          <w:tab w:val="left" w:pos="0"/>
        </w:tabs>
        <w:spacing w:after="0" w:line="360" w:lineRule="auto"/>
        <w:rPr>
          <w:rFonts w:ascii="Times New Roman" w:eastAsia="Times New Roman" w:hAnsi="Times New Roman" w:cs="Times New Roman"/>
          <w:sz w:val="28"/>
          <w:szCs w:val="28"/>
          <w:lang w:eastAsia="uk-UA"/>
        </w:rPr>
      </w:pPr>
      <w:r w:rsidRPr="00A5330F">
        <w:rPr>
          <w:rFonts w:ascii="Times New Roman" w:eastAsia="Times New Roman" w:hAnsi="Times New Roman" w:cs="Times New Roman"/>
          <w:sz w:val="28"/>
          <w:szCs w:val="28"/>
          <w:lang w:eastAsia="uk-UA"/>
        </w:rPr>
        <w:t>V</w:t>
      </w:r>
      <w:r w:rsidRPr="00A5330F">
        <w:rPr>
          <w:rFonts w:ascii="Times New Roman" w:eastAsia="Times New Roman" w:hAnsi="Times New Roman" w:cs="Times New Roman"/>
          <w:sz w:val="28"/>
          <w:szCs w:val="28"/>
          <w:vertAlign w:val="subscript"/>
          <w:lang w:eastAsia="uk-UA"/>
        </w:rPr>
        <w:t>д</w:t>
      </w:r>
      <w:r w:rsidRPr="00A5330F">
        <w:rPr>
          <w:rFonts w:ascii="Times New Roman" w:eastAsia="Times New Roman" w:hAnsi="Times New Roman" w:cs="Times New Roman"/>
          <w:sz w:val="28"/>
          <w:szCs w:val="28"/>
          <w:lang w:eastAsia="uk-UA"/>
        </w:rPr>
        <w:t xml:space="preserve"> – об’єм еліптичного днища, м</w:t>
      </w:r>
      <w:r w:rsidRPr="00A5330F">
        <w:rPr>
          <w:rFonts w:ascii="Times New Roman" w:eastAsia="Times New Roman" w:hAnsi="Times New Roman" w:cs="Times New Roman"/>
          <w:sz w:val="28"/>
          <w:szCs w:val="28"/>
          <w:vertAlign w:val="superscript"/>
          <w:lang w:eastAsia="uk-UA"/>
        </w:rPr>
        <w:t>3</w:t>
      </w:r>
      <w:r w:rsidRPr="00A5330F">
        <w:rPr>
          <w:rFonts w:ascii="Times New Roman" w:eastAsia="Times New Roman" w:hAnsi="Times New Roman" w:cs="Times New Roman"/>
          <w:sz w:val="28"/>
          <w:szCs w:val="28"/>
          <w:lang w:eastAsia="uk-UA"/>
        </w:rPr>
        <w:t>;</w:t>
      </w:r>
    </w:p>
    <w:p w:rsidR="006A6248" w:rsidRPr="00A5330F" w:rsidRDefault="006A6248" w:rsidP="0049328C">
      <w:pPr>
        <w:tabs>
          <w:tab w:val="left" w:pos="0"/>
        </w:tabs>
        <w:spacing w:after="0" w:line="360" w:lineRule="auto"/>
        <w:rPr>
          <w:rFonts w:ascii="Times New Roman" w:eastAsia="Times New Roman" w:hAnsi="Times New Roman" w:cs="Times New Roman"/>
          <w:sz w:val="28"/>
          <w:szCs w:val="28"/>
          <w:lang w:eastAsia="uk-UA"/>
        </w:rPr>
      </w:pPr>
      <w:r w:rsidRPr="00A5330F">
        <w:rPr>
          <w:rFonts w:ascii="Times New Roman" w:eastAsia="Times New Roman" w:hAnsi="Times New Roman" w:cs="Times New Roman"/>
          <w:sz w:val="28"/>
          <w:szCs w:val="28"/>
          <w:lang w:eastAsia="uk-UA"/>
        </w:rPr>
        <w:t>H – висота апарату, м;</w:t>
      </w:r>
    </w:p>
    <w:p w:rsidR="006A6248" w:rsidRPr="00A5330F" w:rsidRDefault="006A6248" w:rsidP="0049328C">
      <w:pPr>
        <w:tabs>
          <w:tab w:val="left" w:pos="0"/>
        </w:tabs>
        <w:spacing w:after="0" w:line="360" w:lineRule="auto"/>
        <w:rPr>
          <w:rFonts w:ascii="Times New Roman" w:eastAsia="Times New Roman" w:hAnsi="Times New Roman" w:cs="Times New Roman"/>
          <w:sz w:val="28"/>
          <w:szCs w:val="28"/>
          <w:lang w:eastAsia="uk-UA"/>
        </w:rPr>
      </w:pPr>
      <w:r w:rsidRPr="00A5330F">
        <w:rPr>
          <w:rFonts w:ascii="Times New Roman" w:eastAsia="Times New Roman" w:hAnsi="Times New Roman" w:cs="Times New Roman"/>
          <w:position w:val="-14"/>
          <w:sz w:val="28"/>
          <w:szCs w:val="28"/>
          <w:lang w:eastAsia="uk-UA"/>
        </w:rPr>
        <w:object w:dxaOrig="460" w:dyaOrig="40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1.5pt;height:21.5pt" o:ole="">
            <v:imagedata r:id="rId8" o:title=""/>
          </v:shape>
          <o:OLEObject Type="Embed" ProgID="Equation.DSMT4" ShapeID="_x0000_i1025" DrawAspect="Content" ObjectID="_1699840337" r:id="rId9"/>
        </w:object>
      </w:r>
      <w:r w:rsidRPr="00A5330F">
        <w:rPr>
          <w:rFonts w:ascii="Times New Roman" w:eastAsia="Times New Roman" w:hAnsi="Times New Roman" w:cs="Times New Roman"/>
          <w:sz w:val="28"/>
          <w:szCs w:val="28"/>
          <w:lang w:eastAsia="uk-UA"/>
        </w:rPr>
        <w:t xml:space="preserve"> – висота еліптичного днища, мм;</w:t>
      </w:r>
    </w:p>
    <w:p w:rsidR="006A6248" w:rsidRPr="00A5330F" w:rsidRDefault="006A6248" w:rsidP="0049328C">
      <w:pPr>
        <w:tabs>
          <w:tab w:val="left" w:pos="0"/>
        </w:tabs>
        <w:spacing w:after="0" w:line="360" w:lineRule="auto"/>
        <w:rPr>
          <w:rFonts w:ascii="Times New Roman" w:eastAsia="Times New Roman" w:hAnsi="Times New Roman" w:cs="Times New Roman"/>
          <w:sz w:val="28"/>
          <w:szCs w:val="28"/>
          <w:lang w:eastAsia="uk-UA"/>
        </w:rPr>
      </w:pPr>
      <w:r w:rsidRPr="00A5330F">
        <w:rPr>
          <w:rFonts w:ascii="Times New Roman" w:eastAsia="Times New Roman" w:hAnsi="Times New Roman" w:cs="Times New Roman"/>
          <w:sz w:val="28"/>
          <w:szCs w:val="28"/>
          <w:lang w:eastAsia="uk-UA"/>
        </w:rPr>
        <w:t>h</w:t>
      </w:r>
      <w:r w:rsidRPr="00A5330F">
        <w:rPr>
          <w:rFonts w:ascii="Times New Roman" w:eastAsia="Times New Roman" w:hAnsi="Times New Roman" w:cs="Times New Roman"/>
          <w:sz w:val="28"/>
          <w:szCs w:val="28"/>
          <w:vertAlign w:val="subscript"/>
          <w:lang w:eastAsia="uk-UA"/>
        </w:rPr>
        <w:t xml:space="preserve">цд </w:t>
      </w:r>
      <w:r w:rsidRPr="00A5330F">
        <w:rPr>
          <w:rFonts w:ascii="Times New Roman" w:eastAsia="Times New Roman" w:hAnsi="Times New Roman" w:cs="Times New Roman"/>
          <w:sz w:val="28"/>
          <w:szCs w:val="28"/>
          <w:lang w:eastAsia="uk-UA"/>
        </w:rPr>
        <w:t>– висота відбортованої частини еліптичного днища, мм;</w:t>
      </w:r>
    </w:p>
    <w:p w:rsidR="006A6248" w:rsidRPr="00A5330F" w:rsidRDefault="006A6248" w:rsidP="0049328C">
      <w:pPr>
        <w:tabs>
          <w:tab w:val="left" w:pos="0"/>
        </w:tabs>
        <w:spacing w:after="0" w:line="360" w:lineRule="auto"/>
        <w:rPr>
          <w:rFonts w:ascii="Times New Roman" w:eastAsia="Times New Roman" w:hAnsi="Times New Roman" w:cs="Times New Roman"/>
          <w:sz w:val="28"/>
          <w:szCs w:val="28"/>
          <w:lang w:eastAsia="uk-UA"/>
        </w:rPr>
      </w:pPr>
      <w:r w:rsidRPr="00A5330F">
        <w:rPr>
          <w:rFonts w:ascii="Times New Roman" w:eastAsia="Times New Roman" w:hAnsi="Times New Roman" w:cs="Times New Roman"/>
          <w:sz w:val="28"/>
          <w:szCs w:val="28"/>
          <w:lang w:eastAsia="uk-UA"/>
        </w:rPr>
        <w:t>F</w:t>
      </w:r>
      <w:r w:rsidRPr="00A5330F">
        <w:rPr>
          <w:rFonts w:ascii="Times New Roman" w:eastAsia="Times New Roman" w:hAnsi="Times New Roman" w:cs="Times New Roman"/>
          <w:sz w:val="28"/>
          <w:szCs w:val="28"/>
          <w:vertAlign w:val="subscript"/>
          <w:lang w:eastAsia="uk-UA"/>
        </w:rPr>
        <w:t>д</w:t>
      </w:r>
      <w:r w:rsidRPr="00A5330F">
        <w:rPr>
          <w:rFonts w:ascii="Times New Roman" w:eastAsia="Times New Roman" w:hAnsi="Times New Roman" w:cs="Times New Roman"/>
          <w:sz w:val="28"/>
          <w:szCs w:val="28"/>
          <w:lang w:eastAsia="uk-UA"/>
        </w:rPr>
        <w:t xml:space="preserve"> – площа поверхні еліптичного днища, м</w:t>
      </w:r>
      <w:r w:rsidRPr="00A5330F">
        <w:rPr>
          <w:rFonts w:ascii="Times New Roman" w:eastAsia="Times New Roman" w:hAnsi="Times New Roman" w:cs="Times New Roman"/>
          <w:sz w:val="28"/>
          <w:szCs w:val="28"/>
          <w:vertAlign w:val="superscript"/>
          <w:lang w:eastAsia="uk-UA"/>
        </w:rPr>
        <w:t>2</w:t>
      </w:r>
      <w:r w:rsidRPr="00A5330F">
        <w:rPr>
          <w:rFonts w:ascii="Times New Roman" w:eastAsia="Times New Roman" w:hAnsi="Times New Roman" w:cs="Times New Roman"/>
          <w:sz w:val="28"/>
          <w:szCs w:val="28"/>
          <w:lang w:eastAsia="uk-UA"/>
        </w:rPr>
        <w:t>;</w:t>
      </w:r>
    </w:p>
    <w:p w:rsidR="006A6248" w:rsidRPr="00A5330F" w:rsidRDefault="006A6248" w:rsidP="0049328C">
      <w:pPr>
        <w:tabs>
          <w:tab w:val="left" w:pos="0"/>
        </w:tabs>
        <w:spacing w:after="0" w:line="360" w:lineRule="auto"/>
        <w:rPr>
          <w:rFonts w:ascii="Times New Roman" w:eastAsia="Times New Roman" w:hAnsi="Times New Roman" w:cs="Times New Roman"/>
          <w:sz w:val="28"/>
          <w:szCs w:val="28"/>
          <w:lang w:eastAsia="uk-UA"/>
        </w:rPr>
      </w:pPr>
      <w:r w:rsidRPr="00A5330F">
        <w:rPr>
          <w:rFonts w:ascii="Times New Roman" w:eastAsia="Times New Roman" w:hAnsi="Times New Roman" w:cs="Times New Roman"/>
          <w:sz w:val="28"/>
          <w:szCs w:val="28"/>
          <w:lang w:eastAsia="uk-UA"/>
        </w:rPr>
        <w:t>S</w:t>
      </w:r>
      <w:r w:rsidRPr="00A5330F">
        <w:rPr>
          <w:rFonts w:ascii="Times New Roman" w:eastAsia="Times New Roman" w:hAnsi="Times New Roman" w:cs="Times New Roman"/>
          <w:sz w:val="28"/>
          <w:szCs w:val="28"/>
          <w:vertAlign w:val="subscript"/>
          <w:lang w:eastAsia="uk-UA"/>
        </w:rPr>
        <w:t xml:space="preserve">д </w:t>
      </w:r>
      <w:r w:rsidRPr="00A5330F">
        <w:rPr>
          <w:rFonts w:ascii="Times New Roman" w:eastAsia="Times New Roman" w:hAnsi="Times New Roman" w:cs="Times New Roman"/>
          <w:sz w:val="28"/>
          <w:szCs w:val="28"/>
          <w:lang w:eastAsia="uk-UA"/>
        </w:rPr>
        <w:t xml:space="preserve"> – товщина стінки еліптичного днища, мм;</w:t>
      </w:r>
    </w:p>
    <w:p w:rsidR="006A6248" w:rsidRPr="00A5330F" w:rsidRDefault="006A6248" w:rsidP="0049328C">
      <w:pPr>
        <w:tabs>
          <w:tab w:val="left" w:pos="0"/>
        </w:tabs>
        <w:spacing w:after="0" w:line="360" w:lineRule="auto"/>
        <w:rPr>
          <w:rFonts w:ascii="Times New Roman" w:eastAsia="Times New Roman" w:hAnsi="Times New Roman" w:cs="Times New Roman"/>
          <w:sz w:val="28"/>
          <w:szCs w:val="28"/>
          <w:lang w:eastAsia="uk-UA"/>
        </w:rPr>
      </w:pPr>
      <w:r w:rsidRPr="00A5330F">
        <w:rPr>
          <w:rFonts w:ascii="Times New Roman" w:eastAsia="Times New Roman" w:hAnsi="Times New Roman" w:cs="Times New Roman"/>
          <w:position w:val="-14"/>
          <w:sz w:val="28"/>
          <w:szCs w:val="28"/>
          <w:lang w:eastAsia="uk-UA"/>
        </w:rPr>
        <w:object w:dxaOrig="320" w:dyaOrig="400">
          <v:shape id="_x0000_i1026" type="#_x0000_t75" style="width:14.05pt;height:21.5pt" o:ole="">
            <v:imagedata r:id="rId10" o:title=""/>
          </v:shape>
          <o:OLEObject Type="Embed" ProgID="Equation.DSMT4" ShapeID="_x0000_i1026" DrawAspect="Content" ObjectID="_1699840338" r:id="rId11"/>
        </w:object>
      </w:r>
      <w:r w:rsidRPr="00A5330F">
        <w:rPr>
          <w:rFonts w:ascii="Times New Roman" w:eastAsia="Times New Roman" w:hAnsi="Times New Roman" w:cs="Times New Roman"/>
          <w:sz w:val="28"/>
          <w:szCs w:val="28"/>
          <w:lang w:eastAsia="uk-UA"/>
        </w:rPr>
        <w:t xml:space="preserve"> – висота еліптичного днища, мм;</w:t>
      </w:r>
      <w:r w:rsidRPr="00A5330F">
        <w:rPr>
          <w:rFonts w:ascii="Times New Roman" w:eastAsia="Times New Roman" w:hAnsi="Times New Roman" w:cs="Times New Roman"/>
          <w:sz w:val="28"/>
          <w:szCs w:val="28"/>
          <w:lang w:eastAsia="uk-UA"/>
        </w:rPr>
        <w:br/>
      </w:r>
      <w:r w:rsidRPr="00A5330F">
        <w:rPr>
          <w:rFonts w:ascii="Times New Roman" w:eastAsia="Times New Roman" w:hAnsi="Times New Roman" w:cs="Times New Roman"/>
          <w:position w:val="-14"/>
          <w:sz w:val="28"/>
          <w:szCs w:val="28"/>
          <w:lang w:eastAsia="uk-UA"/>
        </w:rPr>
        <w:object w:dxaOrig="340" w:dyaOrig="400">
          <v:shape id="_x0000_i1027" type="#_x0000_t75" style="width:14.05pt;height:21.5pt" o:ole="">
            <v:imagedata r:id="rId12" o:title=""/>
          </v:shape>
          <o:OLEObject Type="Embed" ProgID="Equation.DSMT4" ShapeID="_x0000_i1027" DrawAspect="Content" ObjectID="_1699840339" r:id="rId13"/>
        </w:object>
      </w:r>
      <w:r w:rsidRPr="00A5330F">
        <w:rPr>
          <w:rFonts w:ascii="Times New Roman" w:eastAsia="Times New Roman" w:hAnsi="Times New Roman" w:cs="Times New Roman"/>
          <w:sz w:val="28"/>
          <w:szCs w:val="28"/>
          <w:lang w:eastAsia="uk-UA"/>
        </w:rPr>
        <w:t xml:space="preserve"> – об’єм циліндричної частини апарата, м</w:t>
      </w:r>
      <w:r w:rsidRPr="00A5330F">
        <w:rPr>
          <w:rFonts w:ascii="Times New Roman" w:eastAsia="Times New Roman" w:hAnsi="Times New Roman" w:cs="Times New Roman"/>
          <w:sz w:val="28"/>
          <w:szCs w:val="28"/>
          <w:vertAlign w:val="superscript"/>
          <w:lang w:eastAsia="uk-UA"/>
        </w:rPr>
        <w:t>3</w:t>
      </w:r>
      <w:r w:rsidRPr="00A5330F">
        <w:rPr>
          <w:rFonts w:ascii="Times New Roman" w:eastAsia="Times New Roman" w:hAnsi="Times New Roman" w:cs="Times New Roman"/>
          <w:sz w:val="28"/>
          <w:szCs w:val="28"/>
          <w:lang w:eastAsia="uk-UA"/>
        </w:rPr>
        <w:t>;</w:t>
      </w:r>
      <w:r w:rsidRPr="00A5330F">
        <w:rPr>
          <w:rFonts w:ascii="Times New Roman" w:eastAsia="Times New Roman" w:hAnsi="Times New Roman" w:cs="Times New Roman"/>
          <w:sz w:val="28"/>
          <w:szCs w:val="28"/>
          <w:lang w:eastAsia="uk-UA"/>
        </w:rPr>
        <w:br/>
      </w:r>
      <w:r w:rsidRPr="00A5330F">
        <w:rPr>
          <w:rFonts w:ascii="Times New Roman" w:eastAsia="Times New Roman" w:hAnsi="Times New Roman" w:cs="Times New Roman"/>
          <w:position w:val="-12"/>
          <w:sz w:val="28"/>
          <w:szCs w:val="28"/>
          <w:lang w:eastAsia="uk-UA"/>
        </w:rPr>
        <w:object w:dxaOrig="340" w:dyaOrig="380">
          <v:shape id="_x0000_i1028" type="#_x0000_t75" style="width:14.05pt;height:21.5pt" o:ole="">
            <v:imagedata r:id="rId14" o:title=""/>
          </v:shape>
          <o:OLEObject Type="Embed" ProgID="Equation.DSMT4" ShapeID="_x0000_i1028" DrawAspect="Content" ObjectID="_1699840340" r:id="rId15"/>
        </w:object>
      </w:r>
      <w:r w:rsidRPr="00A5330F">
        <w:rPr>
          <w:rFonts w:ascii="Times New Roman" w:eastAsia="Times New Roman" w:hAnsi="Times New Roman" w:cs="Times New Roman"/>
          <w:sz w:val="28"/>
          <w:szCs w:val="28"/>
          <w:lang w:eastAsia="uk-UA"/>
        </w:rPr>
        <w:t xml:space="preserve"> – відстань від перемішуючого пристрою до еліптичного днища апарата, м;</w:t>
      </w:r>
      <w:r w:rsidRPr="00A5330F">
        <w:rPr>
          <w:rFonts w:ascii="Times New Roman" w:eastAsia="Times New Roman" w:hAnsi="Times New Roman" w:cs="Times New Roman"/>
          <w:sz w:val="28"/>
          <w:szCs w:val="28"/>
          <w:lang w:eastAsia="uk-UA"/>
        </w:rPr>
        <w:br/>
        <w:t>F</w:t>
      </w:r>
      <w:r w:rsidRPr="00A5330F">
        <w:rPr>
          <w:rFonts w:ascii="Times New Roman" w:eastAsia="Times New Roman" w:hAnsi="Times New Roman" w:cs="Times New Roman"/>
          <w:sz w:val="28"/>
          <w:szCs w:val="28"/>
          <w:vertAlign w:val="subscript"/>
          <w:lang w:eastAsia="uk-UA"/>
        </w:rPr>
        <w:t>ц</w:t>
      </w:r>
      <w:r w:rsidRPr="00A5330F">
        <w:rPr>
          <w:rFonts w:ascii="Times New Roman" w:eastAsia="Times New Roman" w:hAnsi="Times New Roman" w:cs="Times New Roman"/>
          <w:sz w:val="28"/>
          <w:szCs w:val="28"/>
          <w:lang w:eastAsia="uk-UA"/>
        </w:rPr>
        <w:t xml:space="preserve"> – площа поперечного перерізу циліндричної частини апарату, м</w:t>
      </w:r>
      <w:r w:rsidRPr="00A5330F">
        <w:rPr>
          <w:rFonts w:ascii="Times New Roman" w:eastAsia="Times New Roman" w:hAnsi="Times New Roman" w:cs="Times New Roman"/>
          <w:sz w:val="28"/>
          <w:szCs w:val="28"/>
          <w:vertAlign w:val="superscript"/>
          <w:lang w:eastAsia="uk-UA"/>
        </w:rPr>
        <w:t>2</w:t>
      </w:r>
      <w:r w:rsidRPr="00A5330F">
        <w:rPr>
          <w:rFonts w:ascii="Times New Roman" w:eastAsia="Times New Roman" w:hAnsi="Times New Roman" w:cs="Times New Roman"/>
          <w:sz w:val="28"/>
          <w:szCs w:val="28"/>
          <w:lang w:eastAsia="uk-UA"/>
        </w:rPr>
        <w:t>;</w:t>
      </w:r>
      <w:r w:rsidRPr="00A5330F">
        <w:rPr>
          <w:rFonts w:ascii="Times New Roman" w:eastAsia="Times New Roman" w:hAnsi="Times New Roman" w:cs="Times New Roman"/>
          <w:sz w:val="28"/>
          <w:szCs w:val="28"/>
          <w:lang w:eastAsia="uk-UA"/>
        </w:rPr>
        <w:br/>
      </w:r>
      <w:r w:rsidRPr="00A5330F">
        <w:rPr>
          <w:rFonts w:ascii="Times New Roman" w:eastAsia="Times New Roman" w:hAnsi="Times New Roman" w:cs="Times New Roman"/>
          <w:position w:val="-14"/>
          <w:sz w:val="28"/>
          <w:szCs w:val="28"/>
          <w:lang w:eastAsia="uk-UA"/>
        </w:rPr>
        <w:object w:dxaOrig="380" w:dyaOrig="400">
          <v:shape id="_x0000_i1029" type="#_x0000_t75" style="width:21.5pt;height:21.5pt" o:ole="">
            <v:imagedata r:id="rId16" o:title=""/>
          </v:shape>
          <o:OLEObject Type="Embed" ProgID="Equation.DSMT4" ShapeID="_x0000_i1029" DrawAspect="Content" ObjectID="_1699840341" r:id="rId17"/>
        </w:object>
      </w:r>
      <w:r w:rsidRPr="00A5330F">
        <w:rPr>
          <w:rFonts w:ascii="Times New Roman" w:eastAsia="Times New Roman" w:hAnsi="Times New Roman" w:cs="Times New Roman"/>
          <w:sz w:val="28"/>
          <w:szCs w:val="28"/>
          <w:lang w:eastAsia="uk-UA"/>
        </w:rPr>
        <w:t xml:space="preserve"> – висота циліндричної частини апарата, мм;</w:t>
      </w:r>
      <w:r w:rsidRPr="00A5330F">
        <w:rPr>
          <w:rFonts w:ascii="Times New Roman" w:eastAsia="Times New Roman" w:hAnsi="Times New Roman" w:cs="Times New Roman"/>
          <w:sz w:val="28"/>
          <w:szCs w:val="28"/>
          <w:lang w:eastAsia="uk-UA"/>
        </w:rPr>
        <w:br/>
      </w:r>
      <w:r w:rsidRPr="00A5330F">
        <w:rPr>
          <w:rFonts w:ascii="Times New Roman" w:eastAsia="Times New Roman" w:hAnsi="Times New Roman" w:cs="Times New Roman"/>
          <w:position w:val="-12"/>
          <w:sz w:val="28"/>
          <w:szCs w:val="28"/>
          <w:lang w:eastAsia="uk-UA"/>
        </w:rPr>
        <w:object w:dxaOrig="320" w:dyaOrig="380">
          <v:shape id="_x0000_i1030" type="#_x0000_t75" style="width:14.05pt;height:21.5pt" o:ole="">
            <v:imagedata r:id="rId18" o:title=""/>
          </v:shape>
          <o:OLEObject Type="Embed" ProgID="Equation.DSMT4" ShapeID="_x0000_i1030" DrawAspect="Content" ObjectID="_1699840342" r:id="rId19"/>
        </w:object>
      </w:r>
      <w:r w:rsidRPr="00A5330F">
        <w:rPr>
          <w:rFonts w:ascii="Times New Roman" w:eastAsia="Times New Roman" w:hAnsi="Times New Roman" w:cs="Times New Roman"/>
          <w:sz w:val="28"/>
          <w:szCs w:val="28"/>
          <w:lang w:eastAsia="uk-UA"/>
        </w:rPr>
        <w:t xml:space="preserve"> – висота лопаті мішалки, мм;</w:t>
      </w:r>
      <w:r w:rsidRPr="00A5330F">
        <w:rPr>
          <w:rFonts w:ascii="Times New Roman" w:eastAsia="Times New Roman" w:hAnsi="Times New Roman" w:cs="Times New Roman"/>
          <w:sz w:val="28"/>
          <w:szCs w:val="28"/>
          <w:lang w:eastAsia="uk-UA"/>
        </w:rPr>
        <w:br/>
      </w:r>
      <w:r w:rsidRPr="00A5330F">
        <w:rPr>
          <w:rFonts w:ascii="Times New Roman" w:eastAsia="Times New Roman" w:hAnsi="Times New Roman" w:cs="Times New Roman"/>
          <w:position w:val="-12"/>
          <w:sz w:val="28"/>
          <w:szCs w:val="28"/>
          <w:lang w:eastAsia="uk-UA"/>
        </w:rPr>
        <w:object w:dxaOrig="340" w:dyaOrig="380">
          <v:shape id="_x0000_i1031" type="#_x0000_t75" style="width:14.05pt;height:21.5pt" o:ole="">
            <v:imagedata r:id="rId20" o:title=""/>
          </v:shape>
          <o:OLEObject Type="Embed" ProgID="Equation.DSMT4" ShapeID="_x0000_i1031" DrawAspect="Content" ObjectID="_1699840343" r:id="rId21"/>
        </w:object>
      </w:r>
      <w:r w:rsidRPr="00A5330F">
        <w:rPr>
          <w:rFonts w:ascii="Times New Roman" w:eastAsia="Times New Roman" w:hAnsi="Times New Roman" w:cs="Times New Roman"/>
          <w:sz w:val="28"/>
          <w:szCs w:val="28"/>
          <w:lang w:eastAsia="uk-UA"/>
        </w:rPr>
        <w:t xml:space="preserve"> – діаметр мішалки, мм;</w:t>
      </w:r>
      <w:r w:rsidRPr="00A5330F">
        <w:rPr>
          <w:rFonts w:ascii="Times New Roman" w:eastAsia="Times New Roman" w:hAnsi="Times New Roman" w:cs="Times New Roman"/>
          <w:sz w:val="28"/>
          <w:szCs w:val="28"/>
          <w:lang w:eastAsia="uk-UA"/>
        </w:rPr>
        <w:br/>
      </w:r>
      <w:r w:rsidRPr="00A5330F">
        <w:rPr>
          <w:rFonts w:ascii="Times New Roman" w:eastAsia="Times New Roman" w:hAnsi="Times New Roman" w:cs="Times New Roman"/>
          <w:position w:val="-12"/>
          <w:sz w:val="28"/>
          <w:szCs w:val="28"/>
          <w:lang w:eastAsia="uk-UA"/>
        </w:rPr>
        <w:object w:dxaOrig="300" w:dyaOrig="380">
          <v:shape id="_x0000_i1032" type="#_x0000_t75" style="width:14.05pt;height:21.5pt" o:ole="">
            <v:imagedata r:id="rId22" o:title=""/>
          </v:shape>
          <o:OLEObject Type="Embed" ProgID="Equation.DSMT4" ShapeID="_x0000_i1032" DrawAspect="Content" ObjectID="_1699840344" r:id="rId23"/>
        </w:object>
      </w:r>
      <w:r w:rsidRPr="00A5330F">
        <w:rPr>
          <w:rFonts w:ascii="Times New Roman" w:eastAsia="Times New Roman" w:hAnsi="Times New Roman" w:cs="Times New Roman"/>
          <w:sz w:val="28"/>
          <w:szCs w:val="28"/>
          <w:lang w:eastAsia="uk-UA"/>
        </w:rPr>
        <w:t xml:space="preserve"> – відстань між барботером і мішалкою, м;</w:t>
      </w:r>
      <w:r w:rsidRPr="00A5330F">
        <w:rPr>
          <w:rFonts w:ascii="Times New Roman" w:eastAsia="Times New Roman" w:hAnsi="Times New Roman" w:cs="Times New Roman"/>
          <w:sz w:val="28"/>
          <w:szCs w:val="28"/>
          <w:lang w:eastAsia="uk-UA"/>
        </w:rPr>
        <w:br/>
      </w:r>
      <w:r w:rsidRPr="00A5330F">
        <w:rPr>
          <w:rFonts w:ascii="Times New Roman" w:eastAsia="Times New Roman" w:hAnsi="Times New Roman" w:cs="Times New Roman"/>
          <w:position w:val="-12"/>
          <w:sz w:val="28"/>
          <w:szCs w:val="28"/>
          <w:lang w:eastAsia="uk-UA"/>
        </w:rPr>
        <w:object w:dxaOrig="440" w:dyaOrig="380">
          <v:shape id="_x0000_i1033" type="#_x0000_t75" style="width:21.5pt;height:21.5pt" o:ole="">
            <v:imagedata r:id="rId24" o:title=""/>
          </v:shape>
          <o:OLEObject Type="Embed" ProgID="Equation.DSMT4" ShapeID="_x0000_i1033" DrawAspect="Content" ObjectID="_1699840345" r:id="rId25"/>
        </w:object>
      </w:r>
      <w:r w:rsidRPr="00A5330F">
        <w:rPr>
          <w:rFonts w:ascii="Times New Roman" w:eastAsia="Times New Roman" w:hAnsi="Times New Roman" w:cs="Times New Roman"/>
          <w:sz w:val="28"/>
          <w:szCs w:val="28"/>
          <w:lang w:eastAsia="uk-UA"/>
        </w:rPr>
        <w:t xml:space="preserve"> – загальна висота апарата, м;</w:t>
      </w:r>
      <w:r w:rsidRPr="00A5330F">
        <w:rPr>
          <w:rFonts w:ascii="Times New Roman" w:eastAsia="Times New Roman" w:hAnsi="Times New Roman" w:cs="Times New Roman"/>
          <w:sz w:val="28"/>
          <w:szCs w:val="28"/>
          <w:lang w:eastAsia="uk-UA"/>
        </w:rPr>
        <w:br/>
      </w:r>
      <w:r w:rsidRPr="00A5330F">
        <w:rPr>
          <w:rFonts w:ascii="Times New Roman" w:eastAsia="Times New Roman" w:hAnsi="Times New Roman" w:cs="Times New Roman"/>
          <w:position w:val="-12"/>
          <w:sz w:val="28"/>
          <w:szCs w:val="28"/>
          <w:lang w:eastAsia="uk-UA"/>
        </w:rPr>
        <w:object w:dxaOrig="380" w:dyaOrig="380">
          <v:shape id="_x0000_i1034" type="#_x0000_t75" style="width:21.5pt;height:21.5pt" o:ole="">
            <v:imagedata r:id="rId26" o:title=""/>
          </v:shape>
          <o:OLEObject Type="Embed" ProgID="Equation.DSMT4" ShapeID="_x0000_i1034" DrawAspect="Content" ObjectID="_1699840346" r:id="rId27"/>
        </w:object>
      </w:r>
      <w:r w:rsidRPr="00A5330F">
        <w:rPr>
          <w:rFonts w:ascii="Times New Roman" w:eastAsia="Times New Roman" w:hAnsi="Times New Roman" w:cs="Times New Roman"/>
          <w:sz w:val="28"/>
          <w:szCs w:val="28"/>
          <w:lang w:eastAsia="uk-UA"/>
        </w:rPr>
        <w:t xml:space="preserve"> – діаметр барботера, м;</w:t>
      </w:r>
      <w:r w:rsidRPr="00A5330F">
        <w:rPr>
          <w:rFonts w:ascii="Times New Roman" w:eastAsia="Times New Roman" w:hAnsi="Times New Roman" w:cs="Times New Roman"/>
          <w:sz w:val="28"/>
          <w:szCs w:val="28"/>
          <w:lang w:eastAsia="uk-UA"/>
        </w:rPr>
        <w:br/>
      </w:r>
      <w:r w:rsidRPr="00A5330F">
        <w:rPr>
          <w:rFonts w:ascii="Times New Roman" w:eastAsia="Times New Roman" w:hAnsi="Times New Roman" w:cs="Times New Roman"/>
          <w:position w:val="-12"/>
          <w:sz w:val="28"/>
          <w:szCs w:val="28"/>
          <w:lang w:eastAsia="uk-UA"/>
        </w:rPr>
        <w:object w:dxaOrig="300" w:dyaOrig="360">
          <v:shape id="_x0000_i1035" type="#_x0000_t75" style="width:14.05pt;height:21.5pt" o:ole="">
            <v:imagedata r:id="rId28" o:title=""/>
          </v:shape>
          <o:OLEObject Type="Embed" ProgID="Equation.DSMT4" ShapeID="_x0000_i1035" DrawAspect="Content" ObjectID="_1699840347" r:id="rId29"/>
        </w:object>
      </w:r>
      <w:r w:rsidRPr="00A5330F">
        <w:rPr>
          <w:rFonts w:ascii="Times New Roman" w:eastAsia="Times New Roman" w:hAnsi="Times New Roman" w:cs="Times New Roman"/>
          <w:sz w:val="28"/>
          <w:szCs w:val="28"/>
          <w:lang w:eastAsia="uk-UA"/>
        </w:rPr>
        <w:t xml:space="preserve"> – густина повітря, що подається на барботер, кг/м</w:t>
      </w:r>
      <w:r w:rsidRPr="00A5330F">
        <w:rPr>
          <w:rFonts w:ascii="Times New Roman" w:eastAsia="Times New Roman" w:hAnsi="Times New Roman" w:cs="Times New Roman"/>
          <w:sz w:val="28"/>
          <w:szCs w:val="28"/>
          <w:vertAlign w:val="superscript"/>
          <w:lang w:eastAsia="uk-UA"/>
        </w:rPr>
        <w:t>3</w:t>
      </w:r>
      <w:r w:rsidRPr="00A5330F">
        <w:rPr>
          <w:rFonts w:ascii="Times New Roman" w:eastAsia="Times New Roman" w:hAnsi="Times New Roman" w:cs="Times New Roman"/>
          <w:sz w:val="28"/>
          <w:szCs w:val="28"/>
          <w:lang w:eastAsia="uk-UA"/>
        </w:rPr>
        <w:t>;</w:t>
      </w:r>
      <w:r w:rsidRPr="00A5330F">
        <w:rPr>
          <w:rFonts w:ascii="Times New Roman" w:eastAsia="Times New Roman" w:hAnsi="Times New Roman" w:cs="Times New Roman"/>
          <w:sz w:val="28"/>
          <w:szCs w:val="28"/>
          <w:lang w:eastAsia="uk-UA"/>
        </w:rPr>
        <w:br/>
      </w:r>
      <w:r w:rsidRPr="00A5330F">
        <w:rPr>
          <w:rFonts w:ascii="Times New Roman" w:eastAsia="Times New Roman" w:hAnsi="Times New Roman" w:cs="Times New Roman"/>
          <w:position w:val="-12"/>
          <w:sz w:val="28"/>
          <w:szCs w:val="28"/>
          <w:lang w:eastAsia="uk-UA"/>
        </w:rPr>
        <w:object w:dxaOrig="300" w:dyaOrig="360">
          <v:shape id="_x0000_i1036" type="#_x0000_t75" style="width:14.05pt;height:21.5pt" o:ole="">
            <v:imagedata r:id="rId30" o:title=""/>
          </v:shape>
          <o:OLEObject Type="Embed" ProgID="Equation.DSMT4" ShapeID="_x0000_i1036" DrawAspect="Content" ObjectID="_1699840348" r:id="rId31"/>
        </w:object>
      </w:r>
      <w:r w:rsidRPr="00A5330F">
        <w:rPr>
          <w:rFonts w:ascii="Times New Roman" w:eastAsia="Times New Roman" w:hAnsi="Times New Roman" w:cs="Times New Roman"/>
          <w:sz w:val="28"/>
          <w:szCs w:val="28"/>
          <w:lang w:eastAsia="uk-UA"/>
        </w:rPr>
        <w:t xml:space="preserve"> – густина культуральної рідини, кг/м</w:t>
      </w:r>
      <w:r w:rsidRPr="00A5330F">
        <w:rPr>
          <w:rFonts w:ascii="Times New Roman" w:eastAsia="Times New Roman" w:hAnsi="Times New Roman" w:cs="Times New Roman"/>
          <w:sz w:val="28"/>
          <w:szCs w:val="28"/>
          <w:vertAlign w:val="superscript"/>
          <w:lang w:eastAsia="uk-UA"/>
        </w:rPr>
        <w:t>3</w:t>
      </w:r>
      <w:r w:rsidRPr="00A5330F">
        <w:rPr>
          <w:rFonts w:ascii="Times New Roman" w:eastAsia="Times New Roman" w:hAnsi="Times New Roman" w:cs="Times New Roman"/>
          <w:sz w:val="28"/>
          <w:szCs w:val="28"/>
          <w:lang w:eastAsia="uk-UA"/>
        </w:rPr>
        <w:t>;</w:t>
      </w:r>
      <w:r w:rsidRPr="00A5330F">
        <w:rPr>
          <w:rFonts w:ascii="Times New Roman" w:eastAsia="Times New Roman" w:hAnsi="Times New Roman" w:cs="Times New Roman"/>
          <w:sz w:val="28"/>
          <w:szCs w:val="28"/>
          <w:vertAlign w:val="superscript"/>
          <w:lang w:eastAsia="uk-UA"/>
        </w:rPr>
        <w:br/>
      </w:r>
      <w:r w:rsidRPr="00A5330F">
        <w:rPr>
          <w:rFonts w:ascii="Times New Roman" w:eastAsia="Times New Roman" w:hAnsi="Times New Roman" w:cs="Times New Roman"/>
          <w:position w:val="-12"/>
          <w:sz w:val="28"/>
          <w:szCs w:val="28"/>
          <w:lang w:eastAsia="uk-UA"/>
        </w:rPr>
        <w:object w:dxaOrig="340" w:dyaOrig="380">
          <v:shape id="_x0000_i1037" type="#_x0000_t75" style="width:14.05pt;height:21.5pt" o:ole="">
            <v:imagedata r:id="rId32" o:title=""/>
          </v:shape>
          <o:OLEObject Type="Embed" ProgID="Equation.DSMT4" ShapeID="_x0000_i1037" DrawAspect="Content" ObjectID="_1699840349" r:id="rId33"/>
        </w:object>
      </w:r>
      <w:r w:rsidRPr="00A5330F">
        <w:rPr>
          <w:rFonts w:ascii="Times New Roman" w:eastAsia="Times New Roman" w:hAnsi="Times New Roman" w:cs="Times New Roman"/>
          <w:sz w:val="28"/>
          <w:szCs w:val="28"/>
          <w:lang w:eastAsia="uk-UA"/>
        </w:rPr>
        <w:t xml:space="preserve"> – витрата повітря, м</w:t>
      </w:r>
      <w:r w:rsidRPr="00A5330F">
        <w:rPr>
          <w:rFonts w:ascii="Times New Roman" w:eastAsia="Times New Roman" w:hAnsi="Times New Roman" w:cs="Times New Roman"/>
          <w:sz w:val="28"/>
          <w:szCs w:val="28"/>
          <w:vertAlign w:val="superscript"/>
          <w:lang w:eastAsia="uk-UA"/>
        </w:rPr>
        <w:t>3</w:t>
      </w:r>
      <w:r w:rsidRPr="00A5330F">
        <w:rPr>
          <w:rFonts w:ascii="Times New Roman" w:eastAsia="Times New Roman" w:hAnsi="Times New Roman" w:cs="Times New Roman"/>
          <w:sz w:val="28"/>
          <w:szCs w:val="28"/>
          <w:lang w:eastAsia="uk-UA"/>
        </w:rPr>
        <w:t>/с;</w:t>
      </w:r>
      <w:r w:rsidRPr="00A5330F">
        <w:rPr>
          <w:rFonts w:ascii="Times New Roman" w:eastAsia="Times New Roman" w:hAnsi="Times New Roman" w:cs="Times New Roman"/>
          <w:sz w:val="28"/>
          <w:szCs w:val="28"/>
          <w:vertAlign w:val="superscript"/>
          <w:lang w:eastAsia="uk-UA"/>
        </w:rPr>
        <w:br/>
      </w:r>
      <w:r w:rsidRPr="00A5330F">
        <w:rPr>
          <w:rFonts w:ascii="Times New Roman" w:eastAsia="Times New Roman" w:hAnsi="Times New Roman" w:cs="Times New Roman"/>
          <w:position w:val="-4"/>
          <w:sz w:val="28"/>
          <w:szCs w:val="28"/>
          <w:lang w:eastAsia="uk-UA"/>
        </w:rPr>
        <w:object w:dxaOrig="240" w:dyaOrig="279">
          <v:shape id="_x0000_i1038" type="#_x0000_t75" style="width:14.05pt;height:14.05pt" o:ole="">
            <v:imagedata r:id="rId34" o:title=""/>
          </v:shape>
          <o:OLEObject Type="Embed" ProgID="Equation.DSMT4" ShapeID="_x0000_i1038" DrawAspect="Content" ObjectID="_1699840350" r:id="rId35"/>
        </w:object>
      </w:r>
      <w:r w:rsidRPr="00A5330F">
        <w:rPr>
          <w:rFonts w:ascii="Times New Roman" w:eastAsia="Times New Roman" w:hAnsi="Times New Roman" w:cs="Times New Roman"/>
          <w:sz w:val="28"/>
          <w:szCs w:val="28"/>
          <w:lang w:eastAsia="uk-UA"/>
        </w:rPr>
        <w:t xml:space="preserve"> – тиск над рідиною у апараті, Па;</w:t>
      </w:r>
      <w:r w:rsidRPr="00A5330F">
        <w:rPr>
          <w:rFonts w:ascii="Times New Roman" w:eastAsia="Times New Roman" w:hAnsi="Times New Roman" w:cs="Times New Roman"/>
          <w:sz w:val="28"/>
          <w:szCs w:val="28"/>
          <w:lang w:eastAsia="uk-UA"/>
        </w:rPr>
        <w:br/>
      </w:r>
      <w:r w:rsidRPr="00A5330F">
        <w:rPr>
          <w:rFonts w:ascii="Times New Roman" w:eastAsia="Times New Roman" w:hAnsi="Times New Roman" w:cs="Times New Roman"/>
          <w:position w:val="-12"/>
          <w:sz w:val="28"/>
          <w:szCs w:val="28"/>
          <w:lang w:eastAsia="uk-UA"/>
        </w:rPr>
        <w:object w:dxaOrig="400" w:dyaOrig="380">
          <v:shape id="_x0000_i1039" type="#_x0000_t75" style="width:21.5pt;height:21.5pt" o:ole="">
            <v:imagedata r:id="rId36" o:title=""/>
          </v:shape>
          <o:OLEObject Type="Embed" ProgID="Equation.DSMT4" ShapeID="_x0000_i1039" DrawAspect="Content" ObjectID="_1699840351" r:id="rId37"/>
        </w:object>
      </w:r>
      <w:r w:rsidRPr="00A5330F">
        <w:rPr>
          <w:rFonts w:ascii="Times New Roman" w:eastAsia="Times New Roman" w:hAnsi="Times New Roman" w:cs="Times New Roman"/>
          <w:sz w:val="28"/>
          <w:szCs w:val="28"/>
          <w:lang w:eastAsia="uk-UA"/>
        </w:rPr>
        <w:t xml:space="preserve"> – швидкість повітря при русі по трубі, м/с;</w:t>
      </w:r>
      <w:r w:rsidRPr="00A5330F">
        <w:rPr>
          <w:rFonts w:ascii="Times New Roman" w:eastAsia="Times New Roman" w:hAnsi="Times New Roman" w:cs="Times New Roman"/>
          <w:sz w:val="28"/>
          <w:szCs w:val="28"/>
          <w:lang w:eastAsia="uk-UA"/>
        </w:rPr>
        <w:br/>
      </w:r>
      <w:r w:rsidRPr="00A5330F">
        <w:rPr>
          <w:rFonts w:ascii="Times New Roman" w:eastAsia="Times New Roman" w:hAnsi="Times New Roman" w:cs="Times New Roman"/>
          <w:position w:val="-12"/>
          <w:sz w:val="28"/>
          <w:szCs w:val="28"/>
          <w:lang w:eastAsia="uk-UA"/>
        </w:rPr>
        <w:object w:dxaOrig="300" w:dyaOrig="380">
          <v:shape id="_x0000_i1040" type="#_x0000_t75" style="width:14.05pt;height:21.5pt" o:ole="">
            <v:imagedata r:id="rId38" o:title=""/>
          </v:shape>
          <o:OLEObject Type="Embed" ProgID="Equation.DSMT4" ShapeID="_x0000_i1040" DrawAspect="Content" ObjectID="_1699840352" r:id="rId39"/>
        </w:object>
      </w:r>
      <w:r w:rsidRPr="00A5330F">
        <w:rPr>
          <w:rFonts w:ascii="Times New Roman" w:eastAsia="Times New Roman" w:hAnsi="Times New Roman" w:cs="Times New Roman"/>
          <w:sz w:val="28"/>
          <w:szCs w:val="28"/>
          <w:lang w:eastAsia="uk-UA"/>
        </w:rPr>
        <w:t xml:space="preserve"> – тиск повітря, що використовується для барботування, Па;</w:t>
      </w:r>
      <w:r w:rsidRPr="00A5330F">
        <w:rPr>
          <w:rFonts w:ascii="Times New Roman" w:eastAsia="Times New Roman" w:hAnsi="Times New Roman" w:cs="Times New Roman"/>
          <w:sz w:val="28"/>
          <w:szCs w:val="28"/>
          <w:lang w:eastAsia="uk-UA"/>
        </w:rPr>
        <w:br/>
      </w:r>
      <w:r w:rsidR="00316FF3" w:rsidRPr="00A5330F">
        <w:rPr>
          <w:rFonts w:ascii="Times New Roman" w:eastAsia="Times New Roman" w:hAnsi="Times New Roman" w:cs="Times New Roman"/>
          <w:sz w:val="28"/>
          <w:szCs w:val="28"/>
          <w:lang w:eastAsia="uk-UA"/>
        </w:rPr>
        <w:t xml:space="preserve"> </w:t>
      </w:r>
    </w:p>
    <w:p w:rsidR="006A6248" w:rsidRPr="00A5330F" w:rsidRDefault="006A6248" w:rsidP="0049328C">
      <w:pPr>
        <w:keepNext/>
        <w:keepLines/>
        <w:spacing w:before="120" w:after="120" w:line="360" w:lineRule="auto"/>
        <w:ind w:firstLine="709"/>
        <w:jc w:val="center"/>
        <w:outlineLvl w:val="0"/>
        <w:rPr>
          <w:rFonts w:ascii="Times New Roman" w:eastAsiaTheme="majorEastAsia" w:hAnsi="Times New Roman" w:cs="Times New Roman"/>
          <w:b/>
          <w:bCs/>
          <w:sz w:val="28"/>
          <w:szCs w:val="28"/>
          <w:lang w:eastAsia="ru-RU"/>
        </w:rPr>
      </w:pPr>
      <w:bookmarkStart w:id="6" w:name="_Toc89227580"/>
      <w:r w:rsidRPr="00A5330F">
        <w:rPr>
          <w:rFonts w:ascii="Times New Roman" w:eastAsiaTheme="majorEastAsia" w:hAnsi="Times New Roman" w:cs="Times New Roman"/>
          <w:bCs/>
          <w:sz w:val="28"/>
          <w:szCs w:val="28"/>
          <w:lang w:eastAsia="ru-RU"/>
        </w:rPr>
        <w:lastRenderedPageBreak/>
        <w:t>Вступ</w:t>
      </w:r>
      <w:bookmarkEnd w:id="6"/>
    </w:p>
    <w:p w:rsidR="00E50413" w:rsidRPr="00A5330F" w:rsidRDefault="0007526F" w:rsidP="0049328C">
      <w:pPr>
        <w:tabs>
          <w:tab w:val="left" w:pos="567"/>
        </w:tabs>
        <w:spacing w:after="0" w:line="360" w:lineRule="auto"/>
        <w:ind w:firstLine="567"/>
        <w:jc w:val="both"/>
        <w:rPr>
          <w:rFonts w:ascii="Times New Roman" w:hAnsi="Times New Roman" w:cs="Times New Roman"/>
          <w:sz w:val="28"/>
          <w:szCs w:val="28"/>
        </w:rPr>
      </w:pPr>
      <w:r w:rsidRPr="00A5330F">
        <w:rPr>
          <w:rFonts w:ascii="Times New Roman" w:hAnsi="Times New Roman" w:cs="Times New Roman"/>
          <w:sz w:val="28"/>
          <w:szCs w:val="28"/>
        </w:rPr>
        <w:t>Світовий попит на білкові фармацевтичні препарати (і, зокрема, білкові терапевтичні засоби) за останні 10 років привів до збільшення зусиль щодо розширення ефективності процесу. Безсумнівно, величезне зростання знань у молекулярній та клітинній біології призвело до високопродуктивних клітинних ліній та покращених культуральни</w:t>
      </w:r>
      <w:r w:rsidR="00E50413" w:rsidRPr="00A5330F">
        <w:rPr>
          <w:rFonts w:ascii="Times New Roman" w:hAnsi="Times New Roman" w:cs="Times New Roman"/>
          <w:sz w:val="28"/>
          <w:szCs w:val="28"/>
        </w:rPr>
        <w:t xml:space="preserve">х середовищ. Ці клітинні лінії </w:t>
      </w:r>
      <w:r w:rsidRPr="00A5330F">
        <w:rPr>
          <w:rFonts w:ascii="Times New Roman" w:hAnsi="Times New Roman" w:cs="Times New Roman"/>
          <w:sz w:val="28"/>
          <w:szCs w:val="28"/>
        </w:rPr>
        <w:t xml:space="preserve"> сприяють зменшенню розміру біореактора, що </w:t>
      </w:r>
      <w:r w:rsidR="00F02FC2" w:rsidRPr="00A5330F">
        <w:rPr>
          <w:rFonts w:ascii="Times New Roman" w:hAnsi="Times New Roman" w:cs="Times New Roman"/>
          <w:sz w:val="28"/>
          <w:szCs w:val="28"/>
        </w:rPr>
        <w:t>пов’язано з економією витрат [1</w:t>
      </w:r>
      <w:r w:rsidRPr="00A5330F">
        <w:rPr>
          <w:rFonts w:ascii="Times New Roman" w:hAnsi="Times New Roman" w:cs="Times New Roman"/>
          <w:sz w:val="28"/>
          <w:szCs w:val="28"/>
        </w:rPr>
        <w:t>]. Подальшої економії коштів можна досягти шляхом заміни нержавіючої сталі на одноразове обл</w:t>
      </w:r>
      <w:r w:rsidR="00F02FC2" w:rsidRPr="00A5330F">
        <w:rPr>
          <w:rFonts w:ascii="Times New Roman" w:hAnsi="Times New Roman" w:cs="Times New Roman"/>
          <w:sz w:val="28"/>
          <w:szCs w:val="28"/>
        </w:rPr>
        <w:t xml:space="preserve">аднання у виробничому процесі [2, </w:t>
      </w:r>
      <w:r w:rsidRPr="00A5330F">
        <w:rPr>
          <w:rFonts w:ascii="Times New Roman" w:hAnsi="Times New Roman" w:cs="Times New Roman"/>
          <w:sz w:val="28"/>
          <w:szCs w:val="28"/>
        </w:rPr>
        <w:t>3].</w:t>
      </w:r>
    </w:p>
    <w:p w:rsidR="00E50413" w:rsidRPr="00A5330F" w:rsidRDefault="0007526F" w:rsidP="0049328C">
      <w:pPr>
        <w:tabs>
          <w:tab w:val="left" w:pos="567"/>
        </w:tabs>
        <w:spacing w:after="0" w:line="360" w:lineRule="auto"/>
        <w:ind w:firstLine="567"/>
        <w:jc w:val="both"/>
        <w:rPr>
          <w:rFonts w:ascii="Times New Roman" w:hAnsi="Times New Roman" w:cs="Times New Roman"/>
          <w:sz w:val="28"/>
          <w:szCs w:val="28"/>
        </w:rPr>
      </w:pPr>
      <w:r w:rsidRPr="00A5330F">
        <w:rPr>
          <w:rFonts w:ascii="Times New Roman" w:hAnsi="Times New Roman" w:cs="Times New Roman"/>
          <w:sz w:val="28"/>
          <w:szCs w:val="28"/>
        </w:rPr>
        <w:t xml:space="preserve">Як випливає з терміну «одноразового використання» (або «одноразового»), такі системи використовуються лише один раз. Одноразові засоби, які зараз використовуються, виникли у сферах медичної допомоги (наприклад, гумові рукавички, стерильні тампони та технологія внутрішньовенного застосування) та догляду за немовлятами (наприклад, паперові рушники та одноразові підгузки). За винятком </w:t>
      </w:r>
      <w:r w:rsidR="00E62F9A" w:rsidRPr="00A5330F">
        <w:rPr>
          <w:rFonts w:ascii="Times New Roman" w:hAnsi="Times New Roman" w:cs="Times New Roman"/>
          <w:sz w:val="28"/>
          <w:szCs w:val="28"/>
        </w:rPr>
        <w:t>захисного одягу та витратних матеріалів</w:t>
      </w:r>
      <w:r w:rsidRPr="00A5330F">
        <w:rPr>
          <w:rFonts w:ascii="Times New Roman" w:hAnsi="Times New Roman" w:cs="Times New Roman"/>
          <w:sz w:val="28"/>
          <w:szCs w:val="28"/>
        </w:rPr>
        <w:t xml:space="preserve"> (наприклад, тампони та паперові рушники), вироби для одноразового використання, як правило, виготовляються з пластмас</w:t>
      </w:r>
      <w:r w:rsidR="00E50413" w:rsidRPr="00A5330F">
        <w:rPr>
          <w:rFonts w:ascii="Times New Roman" w:hAnsi="Times New Roman" w:cs="Times New Roman"/>
          <w:sz w:val="28"/>
          <w:szCs w:val="28"/>
        </w:rPr>
        <w:t xml:space="preserve">, </w:t>
      </w:r>
      <w:r w:rsidRPr="00A5330F">
        <w:rPr>
          <w:rFonts w:ascii="Times New Roman" w:hAnsi="Times New Roman" w:cs="Times New Roman"/>
          <w:sz w:val="28"/>
          <w:szCs w:val="28"/>
        </w:rPr>
        <w:t>таких як поліетилен, полістирол, політетрафторетилен, поліпропілен або етиленвінілацетат</w:t>
      </w:r>
      <w:r w:rsidR="00E62F9A" w:rsidRPr="00A5330F">
        <w:rPr>
          <w:rFonts w:ascii="Times New Roman" w:hAnsi="Times New Roman" w:cs="Times New Roman"/>
          <w:sz w:val="28"/>
          <w:szCs w:val="28"/>
        </w:rPr>
        <w:t>, схвалених відповідними інстанціями</w:t>
      </w:r>
      <w:r w:rsidRPr="00A5330F">
        <w:rPr>
          <w:rFonts w:ascii="Times New Roman" w:hAnsi="Times New Roman" w:cs="Times New Roman"/>
          <w:sz w:val="28"/>
          <w:szCs w:val="28"/>
        </w:rPr>
        <w:t>. Ці матеріали зазвичай доповнюються добавками для підвищення ефективності та/або про</w:t>
      </w:r>
      <w:r w:rsidR="00F02FC2" w:rsidRPr="00A5330F">
        <w:rPr>
          <w:rFonts w:ascii="Times New Roman" w:hAnsi="Times New Roman" w:cs="Times New Roman"/>
          <w:sz w:val="28"/>
          <w:szCs w:val="28"/>
        </w:rPr>
        <w:t xml:space="preserve">довження терміну використання [4, </w:t>
      </w:r>
      <w:r w:rsidRPr="00A5330F">
        <w:rPr>
          <w:rFonts w:ascii="Times New Roman" w:hAnsi="Times New Roman" w:cs="Times New Roman"/>
          <w:sz w:val="28"/>
          <w:szCs w:val="28"/>
        </w:rPr>
        <w:t>5], тим самим забезпечуючи їх придатність у біофармацевтичному виробництві. У всіх випадках поверхні, що контактують з продуктом, не містять ком</w:t>
      </w:r>
      <w:r w:rsidR="00E50413" w:rsidRPr="00A5330F">
        <w:rPr>
          <w:rFonts w:ascii="Times New Roman" w:hAnsi="Times New Roman" w:cs="Times New Roman"/>
          <w:sz w:val="28"/>
          <w:szCs w:val="28"/>
        </w:rPr>
        <w:t>понентів тваринного походження.</w:t>
      </w:r>
    </w:p>
    <w:p w:rsidR="00E50413" w:rsidRPr="00A5330F" w:rsidRDefault="0007526F" w:rsidP="0049328C">
      <w:pPr>
        <w:tabs>
          <w:tab w:val="left" w:pos="567"/>
        </w:tabs>
        <w:spacing w:after="0" w:line="360" w:lineRule="auto"/>
        <w:ind w:firstLine="567"/>
        <w:jc w:val="both"/>
        <w:rPr>
          <w:rFonts w:ascii="Times New Roman" w:hAnsi="Times New Roman" w:cs="Times New Roman"/>
          <w:sz w:val="28"/>
          <w:szCs w:val="28"/>
        </w:rPr>
      </w:pPr>
      <w:r w:rsidRPr="00A5330F">
        <w:rPr>
          <w:rFonts w:ascii="Times New Roman" w:hAnsi="Times New Roman" w:cs="Times New Roman"/>
          <w:sz w:val="28"/>
          <w:szCs w:val="28"/>
        </w:rPr>
        <w:t>Одноразові предмети можуть бути жорсткими (формовані системи) або гнучкими (мішки з багатошарової плівки) і часто постачаються попередньо стерилізованими, пройшли гамма-опромінення пр</w:t>
      </w:r>
      <w:r w:rsidR="00F02FC2" w:rsidRPr="00A5330F">
        <w:rPr>
          <w:rFonts w:ascii="Times New Roman" w:hAnsi="Times New Roman" w:cs="Times New Roman"/>
          <w:sz w:val="28"/>
          <w:szCs w:val="28"/>
        </w:rPr>
        <w:t xml:space="preserve">и рівнях доз від 25 до 50 кГр [6, </w:t>
      </w:r>
      <w:r w:rsidRPr="00A5330F">
        <w:rPr>
          <w:rFonts w:ascii="Times New Roman" w:hAnsi="Times New Roman" w:cs="Times New Roman"/>
          <w:sz w:val="28"/>
          <w:szCs w:val="28"/>
        </w:rPr>
        <w:t xml:space="preserve">7], хоча деякі автоклавують або стерилізують газом. . Це усуває необхідність подальшої стерилізації обладнання, наприклад стерилізації парою, яка зазвичай потрібна для компонентів з нержавіючої сталі. Тому одноразові речі можна швидко ввести в експлуатацію. Після завершення технологічних операцій використані одноразові матеріали знезаражують і викидають. Таким чином, тривалі та дорогі процедури </w:t>
      </w:r>
      <w:r w:rsidRPr="00A5330F">
        <w:rPr>
          <w:rFonts w:ascii="Times New Roman" w:hAnsi="Times New Roman" w:cs="Times New Roman"/>
          <w:sz w:val="28"/>
          <w:szCs w:val="28"/>
        </w:rPr>
        <w:lastRenderedPageBreak/>
        <w:t>очищення, які можуть вимагати використання агресивних хімічних речовин (які потенційно можуть становити небезпеку для здоров’я оператора) та води для ін’єкцій</w:t>
      </w:r>
      <w:r w:rsidR="00E50413" w:rsidRPr="00A5330F">
        <w:rPr>
          <w:rFonts w:ascii="Times New Roman" w:hAnsi="Times New Roman" w:cs="Times New Roman"/>
          <w:sz w:val="28"/>
          <w:szCs w:val="28"/>
        </w:rPr>
        <w:t xml:space="preserve"> більше не потрібні у нинішніх об'ємах</w:t>
      </w:r>
      <w:r w:rsidRPr="00A5330F">
        <w:rPr>
          <w:rFonts w:ascii="Times New Roman" w:hAnsi="Times New Roman" w:cs="Times New Roman"/>
          <w:sz w:val="28"/>
          <w:szCs w:val="28"/>
        </w:rPr>
        <w:t>.</w:t>
      </w:r>
    </w:p>
    <w:p w:rsidR="00E50413" w:rsidRPr="00A5330F" w:rsidRDefault="0007526F" w:rsidP="0049328C">
      <w:pPr>
        <w:tabs>
          <w:tab w:val="left" w:pos="567"/>
        </w:tabs>
        <w:spacing w:after="0" w:line="360" w:lineRule="auto"/>
        <w:ind w:firstLine="567"/>
        <w:jc w:val="both"/>
        <w:rPr>
          <w:rFonts w:ascii="Times New Roman" w:hAnsi="Times New Roman" w:cs="Times New Roman"/>
          <w:sz w:val="28"/>
          <w:szCs w:val="28"/>
        </w:rPr>
      </w:pPr>
      <w:r w:rsidRPr="00A5330F">
        <w:rPr>
          <w:rFonts w:ascii="Times New Roman" w:hAnsi="Times New Roman" w:cs="Times New Roman"/>
          <w:sz w:val="28"/>
          <w:szCs w:val="28"/>
        </w:rPr>
        <w:t>Технологія одноразового використання часто вважається більш екологічною через знижені вимоги до очищення та стер</w:t>
      </w:r>
      <w:r w:rsidR="00E50413" w:rsidRPr="00A5330F">
        <w:rPr>
          <w:rFonts w:ascii="Times New Roman" w:hAnsi="Times New Roman" w:cs="Times New Roman"/>
          <w:sz w:val="28"/>
          <w:szCs w:val="28"/>
        </w:rPr>
        <w:t>илізації</w:t>
      </w:r>
      <w:r w:rsidRPr="00A5330F">
        <w:rPr>
          <w:rFonts w:ascii="Times New Roman" w:hAnsi="Times New Roman" w:cs="Times New Roman"/>
          <w:sz w:val="28"/>
          <w:szCs w:val="28"/>
        </w:rPr>
        <w:t>. Крім того, скорочується час обороту обладнання, а зміна процесу та продукту може бути легше адаптована (особлива перевага у виробництві кількох продуктів), коли не потрібні ні очищ</w:t>
      </w:r>
      <w:r w:rsidR="00F02FC2" w:rsidRPr="00A5330F">
        <w:rPr>
          <w:rFonts w:ascii="Times New Roman" w:hAnsi="Times New Roman" w:cs="Times New Roman"/>
          <w:sz w:val="28"/>
          <w:szCs w:val="28"/>
        </w:rPr>
        <w:t>ення, ні стерилізація [</w:t>
      </w:r>
      <w:r w:rsidRPr="00A5330F">
        <w:rPr>
          <w:rFonts w:ascii="Times New Roman" w:hAnsi="Times New Roman" w:cs="Times New Roman"/>
          <w:sz w:val="28"/>
          <w:szCs w:val="28"/>
        </w:rPr>
        <w:t>7]. Аналогічно, зменшується ймовірність перехресного забруднення продукту та мікробного забруднення, а вимоги до валідації та технологічної док</w:t>
      </w:r>
      <w:r w:rsidR="00F02FC2" w:rsidRPr="00A5330F">
        <w:rPr>
          <w:rFonts w:ascii="Times New Roman" w:hAnsi="Times New Roman" w:cs="Times New Roman"/>
          <w:sz w:val="28"/>
          <w:szCs w:val="28"/>
        </w:rPr>
        <w:t xml:space="preserve">ументації зведені до мінімуму [5, 8, </w:t>
      </w:r>
      <w:r w:rsidRPr="00A5330F">
        <w:rPr>
          <w:rFonts w:ascii="Times New Roman" w:hAnsi="Times New Roman" w:cs="Times New Roman"/>
          <w:sz w:val="28"/>
          <w:szCs w:val="28"/>
        </w:rPr>
        <w:t xml:space="preserve">9]. Подальші переваги одноразових матеріалів включають економію часу (наприклад, час розробки, час виробництва та час виходу на ринок), зниження витрат (наприклад, капітальні інвестиції та вартість проданих товарів) і зменшення площі об’єкта. </w:t>
      </w:r>
      <w:r w:rsidR="00E62F9A" w:rsidRPr="00A5330F">
        <w:rPr>
          <w:rFonts w:ascii="Times New Roman" w:hAnsi="Times New Roman" w:cs="Times New Roman"/>
          <w:sz w:val="28"/>
          <w:szCs w:val="28"/>
          <w:lang w:val="ru-RU"/>
        </w:rPr>
        <w:t>О</w:t>
      </w:r>
      <w:r w:rsidRPr="00A5330F">
        <w:rPr>
          <w:rFonts w:ascii="Times New Roman" w:hAnsi="Times New Roman" w:cs="Times New Roman"/>
          <w:sz w:val="28"/>
          <w:szCs w:val="28"/>
        </w:rPr>
        <w:t>дноразові товари можуть мати явні переваги в порівнянні з їх аналогами багаторазового використання, якщо їх правильно вибирати та використовувати. Підсумовуючи, вони можуть бути меншими, безпечнішими, екологічними, швидшими та гнучкішими, забезпечуючи при цьому економію як капітальних, так і операційних витрат</w:t>
      </w:r>
      <w:r w:rsidR="00E50413" w:rsidRPr="00A5330F">
        <w:rPr>
          <w:rFonts w:ascii="Times New Roman" w:hAnsi="Times New Roman" w:cs="Times New Roman"/>
          <w:sz w:val="28"/>
          <w:szCs w:val="28"/>
        </w:rPr>
        <w:t>.</w:t>
      </w:r>
    </w:p>
    <w:p w:rsidR="00E50413" w:rsidRPr="00A5330F" w:rsidRDefault="0007526F" w:rsidP="0049328C">
      <w:pPr>
        <w:tabs>
          <w:tab w:val="left" w:pos="567"/>
        </w:tabs>
        <w:spacing w:after="0" w:line="360" w:lineRule="auto"/>
        <w:ind w:firstLine="567"/>
        <w:jc w:val="both"/>
        <w:rPr>
          <w:rFonts w:ascii="Times New Roman" w:hAnsi="Times New Roman" w:cs="Times New Roman"/>
          <w:sz w:val="28"/>
          <w:szCs w:val="28"/>
        </w:rPr>
      </w:pPr>
      <w:r w:rsidRPr="00A5330F">
        <w:rPr>
          <w:rFonts w:ascii="Times New Roman" w:hAnsi="Times New Roman" w:cs="Times New Roman"/>
          <w:sz w:val="28"/>
          <w:szCs w:val="28"/>
        </w:rPr>
        <w:t>Проте все ще існують обмеження щодо використання одноразових речей через хімічні, біологічні та фізичні властивості пластикового матеріалу. Окрім витоку</w:t>
      </w:r>
      <w:r w:rsidR="00E50413" w:rsidRPr="00A5330F">
        <w:rPr>
          <w:rFonts w:ascii="Times New Roman" w:hAnsi="Times New Roman" w:cs="Times New Roman"/>
          <w:sz w:val="28"/>
          <w:szCs w:val="28"/>
          <w:lang w:val="ru-RU"/>
        </w:rPr>
        <w:t xml:space="preserve"> речовини</w:t>
      </w:r>
      <w:r w:rsidRPr="00A5330F">
        <w:rPr>
          <w:rFonts w:ascii="Times New Roman" w:hAnsi="Times New Roman" w:cs="Times New Roman"/>
          <w:sz w:val="28"/>
          <w:szCs w:val="28"/>
        </w:rPr>
        <w:t>, основним ризиком, пов’язаним із використанням одноразових речей, є потенційна міграція небажаних компоне</w:t>
      </w:r>
      <w:r w:rsidR="00E50413" w:rsidRPr="00A5330F">
        <w:rPr>
          <w:rFonts w:ascii="Times New Roman" w:hAnsi="Times New Roman" w:cs="Times New Roman"/>
          <w:sz w:val="28"/>
          <w:szCs w:val="28"/>
        </w:rPr>
        <w:t>нтів із пластикового матеріалу</w:t>
      </w:r>
      <w:r w:rsidR="00E5654D" w:rsidRPr="00A5330F">
        <w:rPr>
          <w:rFonts w:ascii="Times New Roman" w:hAnsi="Times New Roman" w:cs="Times New Roman"/>
          <w:sz w:val="28"/>
          <w:szCs w:val="28"/>
        </w:rPr>
        <w:t>. Додатковими проблемами, які обмежують використання одноразових матеріалів, є обмежена масштабованість (через механічну міцність матеріалу), обмежена доступн</w:t>
      </w:r>
      <w:r w:rsidR="00E50413" w:rsidRPr="00A5330F">
        <w:rPr>
          <w:rFonts w:ascii="Times New Roman" w:hAnsi="Times New Roman" w:cs="Times New Roman"/>
          <w:sz w:val="28"/>
          <w:szCs w:val="28"/>
        </w:rPr>
        <w:t>ість одноразових датчиків</w:t>
      </w:r>
      <w:r w:rsidR="00E5654D" w:rsidRPr="00A5330F">
        <w:rPr>
          <w:rFonts w:ascii="Times New Roman" w:hAnsi="Times New Roman" w:cs="Times New Roman"/>
          <w:sz w:val="28"/>
          <w:szCs w:val="28"/>
        </w:rPr>
        <w:t xml:space="preserve"> і відсутність пере</w:t>
      </w:r>
      <w:r w:rsidR="00E50413" w:rsidRPr="00A5330F">
        <w:rPr>
          <w:rFonts w:ascii="Times New Roman" w:hAnsi="Times New Roman" w:cs="Times New Roman"/>
          <w:sz w:val="28"/>
          <w:szCs w:val="28"/>
        </w:rPr>
        <w:t>дових методів автоматизації</w:t>
      </w:r>
      <w:r w:rsidR="00E5654D" w:rsidRPr="00A5330F">
        <w:rPr>
          <w:rFonts w:ascii="Times New Roman" w:hAnsi="Times New Roman" w:cs="Times New Roman"/>
          <w:sz w:val="28"/>
          <w:szCs w:val="28"/>
        </w:rPr>
        <w:t>.</w:t>
      </w:r>
    </w:p>
    <w:p w:rsidR="00BF541A" w:rsidRPr="00A5330F" w:rsidRDefault="00E5654D" w:rsidP="0049328C">
      <w:pPr>
        <w:tabs>
          <w:tab w:val="left" w:pos="567"/>
        </w:tabs>
        <w:spacing w:after="0" w:line="360" w:lineRule="auto"/>
        <w:ind w:firstLine="567"/>
        <w:jc w:val="both"/>
        <w:rPr>
          <w:rFonts w:ascii="Times New Roman" w:hAnsi="Times New Roman" w:cs="Times New Roman"/>
          <w:sz w:val="28"/>
          <w:szCs w:val="28"/>
        </w:rPr>
      </w:pPr>
      <w:r w:rsidRPr="00A5330F">
        <w:rPr>
          <w:rFonts w:ascii="Times New Roman" w:hAnsi="Times New Roman" w:cs="Times New Roman"/>
          <w:sz w:val="28"/>
          <w:szCs w:val="28"/>
        </w:rPr>
        <w:t>Поки що заміна одноразових компонентів призводить до збільшення експлуатаційних витрат і сприяє збільшенню вартості утилізації твердих побутових відходів і витратних матеріалів. Іншою слабкістю одноразових систем є зале</w:t>
      </w:r>
      <w:r w:rsidR="00E50413" w:rsidRPr="00A5330F">
        <w:rPr>
          <w:rFonts w:ascii="Times New Roman" w:hAnsi="Times New Roman" w:cs="Times New Roman"/>
          <w:sz w:val="28"/>
          <w:szCs w:val="28"/>
        </w:rPr>
        <w:t>жність від постачальників</w:t>
      </w:r>
      <w:r w:rsidRPr="00A5330F">
        <w:rPr>
          <w:rFonts w:ascii="Times New Roman" w:hAnsi="Times New Roman" w:cs="Times New Roman"/>
          <w:sz w:val="28"/>
          <w:szCs w:val="28"/>
        </w:rPr>
        <w:t xml:space="preserve">, що виникає через </w:t>
      </w:r>
      <w:r w:rsidR="00E50413" w:rsidRPr="00A5330F">
        <w:rPr>
          <w:rFonts w:ascii="Times New Roman" w:hAnsi="Times New Roman" w:cs="Times New Roman"/>
          <w:sz w:val="28"/>
          <w:szCs w:val="28"/>
        </w:rPr>
        <w:t>відсутність стандартизації</w:t>
      </w:r>
      <w:r w:rsidRPr="00A5330F">
        <w:rPr>
          <w:rFonts w:ascii="Times New Roman" w:hAnsi="Times New Roman" w:cs="Times New Roman"/>
          <w:sz w:val="28"/>
          <w:szCs w:val="28"/>
        </w:rPr>
        <w:t xml:space="preserve">. Крім того, варто зазначити, що може знадобитися додаткове навчання персоналу, оскільки збільшуються масштаби виробничих потужностей, що містять одноразові товари. </w:t>
      </w:r>
      <w:r w:rsidRPr="00A5330F">
        <w:rPr>
          <w:rFonts w:ascii="Times New Roman" w:hAnsi="Times New Roman" w:cs="Times New Roman"/>
          <w:sz w:val="28"/>
          <w:szCs w:val="28"/>
        </w:rPr>
        <w:lastRenderedPageBreak/>
        <w:t xml:space="preserve">Проблемою, яку також не слід недооцінювати, є упаковка одноразових систем, яка охоплює цілісність системи на рівні постачальника, а також у виробництві та підтримці стерильності. </w:t>
      </w:r>
    </w:p>
    <w:p w:rsidR="00E62F9A" w:rsidRPr="00A5330F" w:rsidRDefault="00E62F9A" w:rsidP="0049328C">
      <w:pPr>
        <w:tabs>
          <w:tab w:val="left" w:pos="567"/>
        </w:tabs>
        <w:spacing w:after="0" w:line="360" w:lineRule="auto"/>
        <w:ind w:firstLine="567"/>
        <w:jc w:val="both"/>
        <w:rPr>
          <w:rFonts w:ascii="Times New Roman" w:hAnsi="Times New Roman" w:cs="Times New Roman"/>
          <w:sz w:val="28"/>
          <w:szCs w:val="28"/>
          <w:lang w:val="ru-RU"/>
        </w:rPr>
      </w:pPr>
      <w:r w:rsidRPr="00A5330F">
        <w:rPr>
          <w:rFonts w:ascii="Times New Roman" w:hAnsi="Times New Roman" w:cs="Times New Roman"/>
          <w:sz w:val="28"/>
          <w:szCs w:val="28"/>
          <w:lang w:val="ru-RU"/>
        </w:rPr>
        <w:t>У даній роботі за мету було взято досідження актуальних систем одноразвого використання та розрахунок апарата з розробеою перемішуючого пристрою.</w:t>
      </w:r>
    </w:p>
    <w:p w:rsidR="009002EB" w:rsidRPr="00A5330F" w:rsidRDefault="009002EB" w:rsidP="0049328C">
      <w:pPr>
        <w:spacing w:line="360" w:lineRule="auto"/>
        <w:rPr>
          <w:rFonts w:ascii="Times New Roman" w:hAnsi="Times New Roman" w:cs="Times New Roman"/>
          <w:sz w:val="28"/>
          <w:szCs w:val="28"/>
        </w:rPr>
      </w:pPr>
      <w:r w:rsidRPr="00A5330F">
        <w:rPr>
          <w:rFonts w:ascii="Times New Roman" w:hAnsi="Times New Roman" w:cs="Times New Roman"/>
          <w:sz w:val="28"/>
          <w:szCs w:val="28"/>
        </w:rPr>
        <w:br w:type="page"/>
      </w:r>
    </w:p>
    <w:p w:rsidR="004719FB" w:rsidRPr="00A5330F" w:rsidRDefault="004719FB" w:rsidP="00F623EC">
      <w:pPr>
        <w:pStyle w:val="a7"/>
        <w:numPr>
          <w:ilvl w:val="0"/>
          <w:numId w:val="25"/>
        </w:numPr>
        <w:tabs>
          <w:tab w:val="left" w:pos="567"/>
        </w:tabs>
        <w:spacing w:after="0" w:line="360" w:lineRule="auto"/>
        <w:jc w:val="center"/>
        <w:outlineLvl w:val="0"/>
        <w:rPr>
          <w:rFonts w:ascii="Times New Roman" w:hAnsi="Times New Roman" w:cs="Times New Roman"/>
          <w:sz w:val="28"/>
          <w:szCs w:val="28"/>
          <w:lang w:val="ru-RU"/>
        </w:rPr>
      </w:pPr>
      <w:bookmarkStart w:id="7" w:name="_Toc89227581"/>
      <w:r w:rsidRPr="00A5330F">
        <w:rPr>
          <w:rFonts w:ascii="Times New Roman" w:hAnsi="Times New Roman" w:cs="Times New Roman"/>
          <w:sz w:val="28"/>
          <w:szCs w:val="28"/>
          <w:lang w:val="ru-RU"/>
        </w:rPr>
        <w:lastRenderedPageBreak/>
        <w:t>ОГЛЯД ЛІТЕРАТУРИ</w:t>
      </w:r>
      <w:bookmarkEnd w:id="7"/>
    </w:p>
    <w:p w:rsidR="00E5654D" w:rsidRPr="00A5330F" w:rsidRDefault="00E5654D" w:rsidP="00A5330F">
      <w:pPr>
        <w:pStyle w:val="a7"/>
        <w:numPr>
          <w:ilvl w:val="1"/>
          <w:numId w:val="33"/>
        </w:numPr>
        <w:tabs>
          <w:tab w:val="left" w:pos="567"/>
        </w:tabs>
        <w:spacing w:after="0" w:line="360" w:lineRule="auto"/>
        <w:jc w:val="center"/>
        <w:outlineLvl w:val="1"/>
        <w:rPr>
          <w:rFonts w:ascii="Times New Roman" w:hAnsi="Times New Roman" w:cs="Times New Roman"/>
          <w:sz w:val="28"/>
          <w:szCs w:val="28"/>
          <w:lang w:val="ru-RU"/>
        </w:rPr>
      </w:pPr>
      <w:bookmarkStart w:id="8" w:name="_Toc89227582"/>
      <w:r w:rsidRPr="00A5330F">
        <w:rPr>
          <w:rFonts w:ascii="Times New Roman" w:hAnsi="Times New Roman" w:cs="Times New Roman"/>
          <w:sz w:val="28"/>
          <w:szCs w:val="28"/>
        </w:rPr>
        <w:t>Системи одноразового використання у виробничих процесах</w:t>
      </w:r>
      <w:r w:rsidR="00BF541A" w:rsidRPr="00A5330F">
        <w:rPr>
          <w:rFonts w:ascii="Times New Roman" w:hAnsi="Times New Roman" w:cs="Times New Roman"/>
          <w:sz w:val="28"/>
          <w:szCs w:val="28"/>
          <w:lang w:val="ru-RU"/>
        </w:rPr>
        <w:t xml:space="preserve"> д</w:t>
      </w:r>
      <w:r w:rsidRPr="00A5330F">
        <w:rPr>
          <w:rFonts w:ascii="Times New Roman" w:hAnsi="Times New Roman" w:cs="Times New Roman"/>
          <w:sz w:val="28"/>
          <w:szCs w:val="28"/>
        </w:rPr>
        <w:t>ля терапевтичних білків</w:t>
      </w:r>
      <w:r w:rsidR="00BF541A" w:rsidRPr="00A5330F">
        <w:rPr>
          <w:rFonts w:ascii="Times New Roman" w:hAnsi="Times New Roman" w:cs="Times New Roman"/>
          <w:sz w:val="28"/>
          <w:szCs w:val="28"/>
          <w:lang w:val="ru-RU"/>
        </w:rPr>
        <w:t>,</w:t>
      </w:r>
      <w:r w:rsidRPr="00A5330F">
        <w:rPr>
          <w:rFonts w:ascii="Times New Roman" w:hAnsi="Times New Roman" w:cs="Times New Roman"/>
          <w:sz w:val="28"/>
          <w:szCs w:val="28"/>
        </w:rPr>
        <w:t xml:space="preserve"> огляд та класифікація продукту</w:t>
      </w:r>
      <w:r w:rsidR="00BF541A" w:rsidRPr="00A5330F">
        <w:rPr>
          <w:rFonts w:ascii="Times New Roman" w:hAnsi="Times New Roman" w:cs="Times New Roman"/>
          <w:sz w:val="28"/>
          <w:szCs w:val="28"/>
          <w:lang w:val="ru-RU"/>
        </w:rPr>
        <w:t>.</w:t>
      </w:r>
      <w:bookmarkEnd w:id="8"/>
    </w:p>
    <w:p w:rsidR="00BF541A" w:rsidRPr="00A5330F" w:rsidRDefault="00BF541A" w:rsidP="0049328C">
      <w:pPr>
        <w:tabs>
          <w:tab w:val="left" w:pos="567"/>
        </w:tabs>
        <w:spacing w:after="0" w:line="360" w:lineRule="auto"/>
        <w:ind w:firstLine="567"/>
        <w:jc w:val="both"/>
        <w:rPr>
          <w:rFonts w:ascii="Times New Roman" w:hAnsi="Times New Roman" w:cs="Times New Roman"/>
          <w:sz w:val="28"/>
          <w:szCs w:val="28"/>
        </w:rPr>
      </w:pPr>
    </w:p>
    <w:p w:rsidR="00BF541A" w:rsidRPr="00A5330F" w:rsidRDefault="00BF541A" w:rsidP="0049328C">
      <w:pPr>
        <w:spacing w:after="0" w:line="360" w:lineRule="auto"/>
        <w:ind w:firstLine="567"/>
        <w:jc w:val="both"/>
        <w:rPr>
          <w:rFonts w:ascii="Times New Roman" w:hAnsi="Times New Roman" w:cs="Times New Roman"/>
          <w:sz w:val="28"/>
          <w:szCs w:val="28"/>
        </w:rPr>
      </w:pPr>
      <w:r w:rsidRPr="00A5330F">
        <w:rPr>
          <w:rFonts w:ascii="Times New Roman" w:hAnsi="Times New Roman" w:cs="Times New Roman"/>
          <w:sz w:val="28"/>
          <w:szCs w:val="28"/>
        </w:rPr>
        <w:t>Т</w:t>
      </w:r>
      <w:r w:rsidR="00E5654D" w:rsidRPr="00A5330F">
        <w:rPr>
          <w:rFonts w:ascii="Times New Roman" w:hAnsi="Times New Roman" w:cs="Times New Roman"/>
          <w:sz w:val="28"/>
          <w:szCs w:val="28"/>
        </w:rPr>
        <w:t>иповий процес</w:t>
      </w:r>
      <w:r w:rsidRPr="00A5330F">
        <w:rPr>
          <w:rFonts w:ascii="Times New Roman" w:hAnsi="Times New Roman" w:cs="Times New Roman"/>
          <w:sz w:val="28"/>
          <w:szCs w:val="28"/>
        </w:rPr>
        <w:t xml:space="preserve"> виробництва лікарського засобу, такого як терапевтичні білки</w:t>
      </w:r>
      <w:r w:rsidR="00E5654D" w:rsidRPr="00A5330F">
        <w:rPr>
          <w:rFonts w:ascii="Times New Roman" w:hAnsi="Times New Roman" w:cs="Times New Roman"/>
          <w:sz w:val="28"/>
          <w:szCs w:val="28"/>
        </w:rPr>
        <w:t>, включає чо</w:t>
      </w:r>
      <w:r w:rsidRPr="00A5330F">
        <w:rPr>
          <w:rFonts w:ascii="Times New Roman" w:hAnsi="Times New Roman" w:cs="Times New Roman"/>
          <w:sz w:val="28"/>
          <w:szCs w:val="28"/>
        </w:rPr>
        <w:t>тири основні стадії обробки:</w:t>
      </w:r>
      <w:r w:rsidR="00E5654D" w:rsidRPr="00A5330F">
        <w:rPr>
          <w:rFonts w:ascii="Times New Roman" w:hAnsi="Times New Roman" w:cs="Times New Roman"/>
          <w:sz w:val="28"/>
          <w:szCs w:val="28"/>
        </w:rPr>
        <w:t> об</w:t>
      </w:r>
      <w:r w:rsidRPr="00A5330F">
        <w:rPr>
          <w:rFonts w:ascii="Times New Roman" w:hAnsi="Times New Roman" w:cs="Times New Roman"/>
          <w:sz w:val="28"/>
          <w:szCs w:val="28"/>
        </w:rPr>
        <w:t>робку первнну,</w:t>
      </w:r>
      <w:r w:rsidR="00E5654D" w:rsidRPr="00A5330F">
        <w:rPr>
          <w:rFonts w:ascii="Times New Roman" w:hAnsi="Times New Roman" w:cs="Times New Roman"/>
          <w:sz w:val="28"/>
          <w:szCs w:val="28"/>
        </w:rPr>
        <w:t xml:space="preserve"> подальшу обробку, кін</w:t>
      </w:r>
      <w:r w:rsidRPr="00A5330F">
        <w:rPr>
          <w:rFonts w:ascii="Times New Roman" w:hAnsi="Times New Roman" w:cs="Times New Roman"/>
          <w:sz w:val="28"/>
          <w:szCs w:val="28"/>
        </w:rPr>
        <w:t>цеве формування та наповнення; маркування та упакування</w:t>
      </w:r>
      <w:r w:rsidR="00E5654D" w:rsidRPr="00A5330F">
        <w:rPr>
          <w:rFonts w:ascii="Times New Roman" w:hAnsi="Times New Roman" w:cs="Times New Roman"/>
          <w:sz w:val="28"/>
          <w:szCs w:val="28"/>
        </w:rPr>
        <w:t>. На стадії попередньої обробки готують культуральні середовища та буфери (змішують, стерилізують фільтрами 0,1 і 0,2 мкм, зберігають і транспортують), виробляють посівний матеріал і посівний шлейф, а також виготовляють так званий активний фармацевтичний інгредієнт (API). API, який, за деякими винятками, наприклад, мембранні білки, зазвичай секретується в культуральний бульйон, слід відокремити від клітин і очистити після збору. Подальші нижчезазначені процедури</w:t>
      </w:r>
      <w:r w:rsidR="00F02FC2" w:rsidRPr="00A5330F">
        <w:rPr>
          <w:rFonts w:ascii="Times New Roman" w:hAnsi="Times New Roman" w:cs="Times New Roman"/>
          <w:sz w:val="28"/>
          <w:szCs w:val="28"/>
        </w:rPr>
        <w:t xml:space="preserve"> [10–17</w:t>
      </w:r>
      <w:r w:rsidRPr="00A5330F">
        <w:rPr>
          <w:rFonts w:ascii="Times New Roman" w:hAnsi="Times New Roman" w:cs="Times New Roman"/>
          <w:sz w:val="28"/>
          <w:szCs w:val="28"/>
        </w:rPr>
        <w:t>]</w:t>
      </w:r>
      <w:r w:rsidR="00E5654D" w:rsidRPr="00A5330F">
        <w:rPr>
          <w:rFonts w:ascii="Times New Roman" w:hAnsi="Times New Roman" w:cs="Times New Roman"/>
          <w:sz w:val="28"/>
          <w:szCs w:val="28"/>
        </w:rPr>
        <w:t xml:space="preserve">, </w:t>
      </w:r>
      <w:r w:rsidRPr="00A5330F">
        <w:rPr>
          <w:rFonts w:ascii="Times New Roman" w:hAnsi="Times New Roman" w:cs="Times New Roman"/>
          <w:sz w:val="28"/>
          <w:szCs w:val="28"/>
        </w:rPr>
        <w:t xml:space="preserve">які виробляють лікарську речовину, забезпечують зменшення домішок продукту (наприклад, протеїну А, білків клітини-хазяїна, дезоксирибонуклеїнової кислоти та агрегатів) до прийнятно низького рівня та включають очищення вірусів (інактивацію та видалення фільтрацією). Отже, API необхідно додатково концентрувати, розділяти та очищати, що вимагає процесів хроматографії (афінна хроматографія, аніонообмінна хроматографія, катіонообмінна хроматографія та хроматографія гідрофобної взаємодії) та фільтрації з поперечним потоком (ультра- та діафільтрація). Зберігання та транспортування рідини, а також приготування буфера також є частиною подальшої стадії обробки. Рідкий розчин готують шляхом додавання стабілізаторів перед стерилізацією фільтруванням та/або асептичним розливом у стерильні контейнери. </w:t>
      </w:r>
      <w:r w:rsidRPr="00A5330F">
        <w:rPr>
          <w:rFonts w:ascii="Times New Roman" w:hAnsi="Times New Roman" w:cs="Times New Roman"/>
          <w:sz w:val="28"/>
          <w:szCs w:val="28"/>
          <w:lang w:val="ru-RU"/>
        </w:rPr>
        <w:t>Т</w:t>
      </w:r>
      <w:r w:rsidRPr="00A5330F">
        <w:rPr>
          <w:rFonts w:ascii="Times New Roman" w:hAnsi="Times New Roman" w:cs="Times New Roman"/>
          <w:sz w:val="28"/>
          <w:szCs w:val="28"/>
        </w:rPr>
        <w:t xml:space="preserve">акож </w:t>
      </w:r>
      <w:r w:rsidRPr="00A5330F">
        <w:rPr>
          <w:rFonts w:ascii="Times New Roman" w:hAnsi="Times New Roman" w:cs="Times New Roman"/>
          <w:sz w:val="28"/>
          <w:szCs w:val="28"/>
          <w:lang w:val="ru-RU"/>
        </w:rPr>
        <w:t xml:space="preserve">лікарський засіб </w:t>
      </w:r>
      <w:r w:rsidRPr="00A5330F">
        <w:rPr>
          <w:rFonts w:ascii="Times New Roman" w:hAnsi="Times New Roman" w:cs="Times New Roman"/>
          <w:sz w:val="28"/>
          <w:szCs w:val="28"/>
        </w:rPr>
        <w:t>можна зберігати або транспортувати, коли він глибоко заморожується перед операціями заповнення та обробки. Потім маркується та упаковується, щоб стати комерційно доступним.</w:t>
      </w:r>
    </w:p>
    <w:p w:rsidR="00BF541A" w:rsidRPr="00A5330F" w:rsidRDefault="00BF541A" w:rsidP="0049328C">
      <w:pPr>
        <w:spacing w:after="0" w:line="360" w:lineRule="auto"/>
        <w:ind w:firstLine="567"/>
        <w:jc w:val="both"/>
        <w:rPr>
          <w:rFonts w:ascii="Times New Roman" w:hAnsi="Times New Roman" w:cs="Times New Roman"/>
          <w:sz w:val="28"/>
          <w:szCs w:val="28"/>
        </w:rPr>
      </w:pPr>
      <w:r w:rsidRPr="00A5330F">
        <w:rPr>
          <w:rFonts w:ascii="Times New Roman" w:hAnsi="Times New Roman" w:cs="Times New Roman"/>
          <w:sz w:val="28"/>
          <w:szCs w:val="28"/>
        </w:rPr>
        <w:t xml:space="preserve">Сьогодні розробник і виробник терапевтичного протеїну може вибирати серед безлічі одноразових пристроїв від різних постачальників для всіх етапів виробничого процесу. </w:t>
      </w:r>
    </w:p>
    <w:p w:rsidR="00A46431" w:rsidRPr="00A5330F" w:rsidRDefault="00BF541A" w:rsidP="0049328C">
      <w:pPr>
        <w:spacing w:after="0" w:line="360" w:lineRule="auto"/>
        <w:ind w:firstLine="567"/>
        <w:jc w:val="both"/>
        <w:rPr>
          <w:rFonts w:ascii="Times New Roman" w:hAnsi="Times New Roman" w:cs="Times New Roman"/>
          <w:sz w:val="28"/>
          <w:szCs w:val="28"/>
        </w:rPr>
      </w:pPr>
      <w:r w:rsidRPr="00A5330F">
        <w:rPr>
          <w:rFonts w:ascii="Times New Roman" w:hAnsi="Times New Roman" w:cs="Times New Roman"/>
          <w:sz w:val="28"/>
          <w:szCs w:val="28"/>
        </w:rPr>
        <w:lastRenderedPageBreak/>
        <w:t>Одноразові пристрої можна розділити на три групи: витратні лабораторні предмети, прості периферійні елементи</w:t>
      </w:r>
      <w:r w:rsidRPr="00A5330F">
        <w:rPr>
          <w:rFonts w:ascii="Times New Roman" w:hAnsi="Times New Roman" w:cs="Times New Roman"/>
          <w:sz w:val="28"/>
          <w:szCs w:val="28"/>
          <w:lang w:val="ru-RU"/>
        </w:rPr>
        <w:t xml:space="preserve"> </w:t>
      </w:r>
      <w:r w:rsidR="00E5654D" w:rsidRPr="00A5330F">
        <w:rPr>
          <w:rFonts w:ascii="Times New Roman" w:hAnsi="Times New Roman" w:cs="Times New Roman"/>
          <w:sz w:val="28"/>
          <w:szCs w:val="28"/>
        </w:rPr>
        <w:t>(автономні компоненти), а також багатокомпонентні системи для</w:t>
      </w:r>
      <w:r w:rsidRPr="00A5330F">
        <w:rPr>
          <w:rFonts w:ascii="Times New Roman" w:hAnsi="Times New Roman" w:cs="Times New Roman"/>
          <w:sz w:val="28"/>
          <w:szCs w:val="28"/>
        </w:rPr>
        <w:t xml:space="preserve"> роботи підрозділів і технологічних</w:t>
      </w:r>
      <w:r w:rsidR="00E5654D" w:rsidRPr="00A5330F">
        <w:rPr>
          <w:rFonts w:ascii="Times New Roman" w:hAnsi="Times New Roman" w:cs="Times New Roman"/>
          <w:sz w:val="28"/>
          <w:szCs w:val="28"/>
        </w:rPr>
        <w:t xml:space="preserve"> платформ. З</w:t>
      </w:r>
      <w:r w:rsidRPr="00A5330F">
        <w:rPr>
          <w:rFonts w:ascii="Times New Roman" w:hAnsi="Times New Roman" w:cs="Times New Roman"/>
          <w:sz w:val="28"/>
          <w:szCs w:val="28"/>
        </w:rPr>
        <w:t>авдяки одноразовим біореакторам</w:t>
      </w:r>
      <w:r w:rsidR="00E5654D" w:rsidRPr="00A5330F">
        <w:rPr>
          <w:rFonts w:ascii="Times New Roman" w:hAnsi="Times New Roman" w:cs="Times New Roman"/>
          <w:sz w:val="28"/>
          <w:szCs w:val="28"/>
        </w:rPr>
        <w:t xml:space="preserve"> разом із пакетами для зберігання та</w:t>
      </w:r>
      <w:r w:rsidRPr="00A5330F">
        <w:rPr>
          <w:rFonts w:ascii="Times New Roman" w:hAnsi="Times New Roman" w:cs="Times New Roman"/>
          <w:sz w:val="28"/>
          <w:szCs w:val="28"/>
        </w:rPr>
        <w:t xml:space="preserve"> транспортування</w:t>
      </w:r>
      <w:r w:rsidR="00E5654D" w:rsidRPr="00A5330F">
        <w:rPr>
          <w:rFonts w:ascii="Times New Roman" w:hAnsi="Times New Roman" w:cs="Times New Roman"/>
          <w:sz w:val="28"/>
          <w:szCs w:val="28"/>
        </w:rPr>
        <w:t xml:space="preserve">, одноразовим змішувачам, одноразовим пластиковим шлангам, одноразовим пластиковим фітингам, одноразовим з’єднувачам та системами відбору проб і одноразовими насосами, </w:t>
      </w:r>
      <w:r w:rsidRPr="00A5330F">
        <w:rPr>
          <w:rFonts w:ascii="Times New Roman" w:hAnsi="Times New Roman" w:cs="Times New Roman"/>
          <w:sz w:val="28"/>
          <w:szCs w:val="28"/>
        </w:rPr>
        <w:t>системи перевірки герметичності</w:t>
      </w:r>
      <w:r w:rsidR="00E5654D" w:rsidRPr="00A5330F">
        <w:rPr>
          <w:rFonts w:ascii="Times New Roman" w:hAnsi="Times New Roman" w:cs="Times New Roman"/>
          <w:sz w:val="28"/>
          <w:szCs w:val="28"/>
        </w:rPr>
        <w:t xml:space="preserve"> і нові з’єднувачі (багатокористувацькі, гібридні та нейтральні версії) додатково покращили безпеку як під час обробки, так і для подальшої обробки. Системи одноразового використання, які переважно заст</w:t>
      </w:r>
      <w:r w:rsidR="00BB33EF" w:rsidRPr="00A5330F">
        <w:rPr>
          <w:rFonts w:ascii="Times New Roman" w:hAnsi="Times New Roman" w:cs="Times New Roman"/>
          <w:sz w:val="28"/>
          <w:szCs w:val="28"/>
        </w:rPr>
        <w:t>осовуються в подальшій обробці</w:t>
      </w:r>
      <w:r w:rsidR="00E5654D" w:rsidRPr="00A5330F">
        <w:rPr>
          <w:rFonts w:ascii="Times New Roman" w:hAnsi="Times New Roman" w:cs="Times New Roman"/>
          <w:sz w:val="28"/>
          <w:szCs w:val="28"/>
        </w:rPr>
        <w:t>, включають системи для центрифугування та фільтрації (мікро-, ультра- і тангенціальна проточна фільтрація), коли необхідно розділити біомасу, прояснити культуральний бульйон або вірус потрібно відокремити або інактивувати. Крім того, все більш поширеними стають одноразові мембранні адсорбери та розфасовані одноразові хроматографічні системи. Нарешті, етапи процесу приготування рецептури та наповнення вже можна виконувати з одноразовими системами, такими як одноразові системи зберігання, одноразові фільтри, одноразові змішувачі, одноразові ізолятори, одноразові системи д</w:t>
      </w:r>
      <w:r w:rsidR="00A46431" w:rsidRPr="00A5330F">
        <w:rPr>
          <w:rFonts w:ascii="Times New Roman" w:hAnsi="Times New Roman" w:cs="Times New Roman"/>
          <w:sz w:val="28"/>
          <w:szCs w:val="28"/>
        </w:rPr>
        <w:t>озування, одноразові голки тощо.</w:t>
      </w:r>
    </w:p>
    <w:p w:rsidR="00A46431" w:rsidRPr="00A5330F" w:rsidRDefault="00E5654D" w:rsidP="0049328C">
      <w:pPr>
        <w:spacing w:after="0" w:line="360" w:lineRule="auto"/>
        <w:ind w:firstLine="567"/>
        <w:jc w:val="both"/>
        <w:rPr>
          <w:rFonts w:ascii="Times New Roman" w:hAnsi="Times New Roman" w:cs="Times New Roman"/>
          <w:sz w:val="28"/>
          <w:szCs w:val="28"/>
        </w:rPr>
      </w:pPr>
      <w:r w:rsidRPr="00A5330F">
        <w:rPr>
          <w:rFonts w:ascii="Times New Roman" w:hAnsi="Times New Roman" w:cs="Times New Roman"/>
          <w:sz w:val="28"/>
          <w:szCs w:val="28"/>
        </w:rPr>
        <w:t xml:space="preserve">Кожен ключовий гравець у технології одноразового використання тепер пропонує технології одноразової технологічної платформи (для підготовки середовища, виробництва інокулята, ферментації та поділу біомаси, поділу вірусів та інактивації вірусів, формулювання та наповнення). </w:t>
      </w:r>
      <w:r w:rsidR="00A46431" w:rsidRPr="00A5330F">
        <w:rPr>
          <w:rFonts w:ascii="Times New Roman" w:hAnsi="Times New Roman" w:cs="Times New Roman"/>
          <w:sz w:val="28"/>
          <w:szCs w:val="28"/>
        </w:rPr>
        <w:t xml:space="preserve">Приклади продуктів </w:t>
      </w:r>
      <w:r w:rsidRPr="00A5330F">
        <w:rPr>
          <w:rFonts w:ascii="Times New Roman" w:hAnsi="Times New Roman" w:cs="Times New Roman"/>
          <w:sz w:val="28"/>
          <w:szCs w:val="28"/>
        </w:rPr>
        <w:t>включають серії ReadyToProcess і FlexFactory (GE Healthcare), серію Mobius (Merck), серію Allegro (Pall), серію FlexAct (Sartorius Stedim Biotech) і серію HyPerforma (Thermo Scientific). Ці технологічні платформи підтримують раціональне впровадження одноразових матеріалів та інтенсифікацію процесів</w:t>
      </w:r>
      <w:r w:rsidR="00A46431" w:rsidRPr="00A5330F">
        <w:rPr>
          <w:rFonts w:ascii="Times New Roman" w:hAnsi="Times New Roman" w:cs="Times New Roman"/>
          <w:sz w:val="28"/>
          <w:szCs w:val="28"/>
        </w:rPr>
        <w:t>.</w:t>
      </w:r>
    </w:p>
    <w:p w:rsidR="00A46431" w:rsidRPr="00A5330F" w:rsidRDefault="00E5654D" w:rsidP="0049328C">
      <w:pPr>
        <w:spacing w:after="0" w:line="360" w:lineRule="auto"/>
        <w:ind w:firstLine="567"/>
        <w:jc w:val="both"/>
        <w:rPr>
          <w:rFonts w:ascii="Times New Roman" w:hAnsi="Times New Roman" w:cs="Times New Roman"/>
          <w:sz w:val="28"/>
          <w:szCs w:val="28"/>
        </w:rPr>
      </w:pPr>
      <w:r w:rsidRPr="00A5330F">
        <w:rPr>
          <w:rFonts w:ascii="Times New Roman" w:hAnsi="Times New Roman" w:cs="Times New Roman"/>
          <w:sz w:val="28"/>
          <w:szCs w:val="28"/>
        </w:rPr>
        <w:t xml:space="preserve">Одноразові вироби можна використовувати так само, як і їх аналоги з нержавіючої сталі, за умови належної уваги їх специфічних характеристик. Вимоги користувача є основними критеріями в процесі прийняття рішень, у той час як прогнозований попит на продукт і оптимізоване використання активу також повинні </w:t>
      </w:r>
      <w:r w:rsidRPr="00A5330F">
        <w:rPr>
          <w:rFonts w:ascii="Times New Roman" w:hAnsi="Times New Roman" w:cs="Times New Roman"/>
          <w:sz w:val="28"/>
          <w:szCs w:val="28"/>
        </w:rPr>
        <w:lastRenderedPageBreak/>
        <w:t>бути прийняті до уваги. Необхідно також враховувати продуктивність одноразового використання, пов’язані з цим витрати та безпеку ланцюга поставок, а ризик використання одноразових товарів має бути мінімізованим. Одноразові товари становлять особливу проблему з точки зору оцінки технічного ризику, пов’язаного з їх використанням, та безпеки ланцюга постачання. Більшість продуктів не стандартизовані, і тому безпека</w:t>
      </w:r>
      <w:r w:rsidR="00A46431" w:rsidRPr="00A5330F">
        <w:rPr>
          <w:rFonts w:ascii="Times New Roman" w:hAnsi="Times New Roman" w:cs="Times New Roman"/>
          <w:sz w:val="28"/>
          <w:szCs w:val="28"/>
        </w:rPr>
        <w:t xml:space="preserve"> постачання</w:t>
      </w:r>
      <w:r w:rsidRPr="00A5330F">
        <w:rPr>
          <w:rFonts w:ascii="Times New Roman" w:hAnsi="Times New Roman" w:cs="Times New Roman"/>
          <w:sz w:val="28"/>
          <w:szCs w:val="28"/>
        </w:rPr>
        <w:t xml:space="preserve"> має першорядне значення при розгляді ви</w:t>
      </w:r>
      <w:r w:rsidR="00F02FC2" w:rsidRPr="00A5330F">
        <w:rPr>
          <w:rFonts w:ascii="Times New Roman" w:hAnsi="Times New Roman" w:cs="Times New Roman"/>
          <w:sz w:val="28"/>
          <w:szCs w:val="28"/>
        </w:rPr>
        <w:t>користання одноразових речей [18</w:t>
      </w:r>
      <w:r w:rsidRPr="00A5330F">
        <w:rPr>
          <w:rFonts w:ascii="Times New Roman" w:hAnsi="Times New Roman" w:cs="Times New Roman"/>
          <w:sz w:val="28"/>
          <w:szCs w:val="28"/>
        </w:rPr>
        <w:t>]. Важливою передумовою для впровадження одноразових матеріалів у біофармацевтичне виробництво є глибоке розуміння пов'язаних ризиків і відповідне управління ними</w:t>
      </w:r>
      <w:r w:rsidR="00F02FC2" w:rsidRPr="00A5330F">
        <w:rPr>
          <w:rFonts w:ascii="Times New Roman" w:hAnsi="Times New Roman" w:cs="Times New Roman"/>
          <w:sz w:val="28"/>
          <w:szCs w:val="28"/>
        </w:rPr>
        <w:t>. Як описано Пора і Роулінгс [19], а також Сінклер і Монж [20–28</w:t>
      </w:r>
      <w:r w:rsidRPr="00A5330F">
        <w:rPr>
          <w:rFonts w:ascii="Times New Roman" w:hAnsi="Times New Roman" w:cs="Times New Roman"/>
          <w:sz w:val="28"/>
          <w:szCs w:val="28"/>
        </w:rPr>
        <w:t>], необхідно враховувати численні фактори. Необхідно провести аналіз ризику, як</w:t>
      </w:r>
      <w:r w:rsidR="00F02FC2" w:rsidRPr="00A5330F">
        <w:rPr>
          <w:rFonts w:ascii="Times New Roman" w:hAnsi="Times New Roman" w:cs="Times New Roman"/>
          <w:sz w:val="28"/>
          <w:szCs w:val="28"/>
        </w:rPr>
        <w:t xml:space="preserve"> показали Merseburger et al. [29, 30] або Merck [31</w:t>
      </w:r>
      <w:r w:rsidRPr="00A5330F">
        <w:rPr>
          <w:rFonts w:ascii="Times New Roman" w:hAnsi="Times New Roman" w:cs="Times New Roman"/>
          <w:sz w:val="28"/>
          <w:szCs w:val="28"/>
        </w:rPr>
        <w:t xml:space="preserve">]. </w:t>
      </w:r>
    </w:p>
    <w:p w:rsidR="00A46431" w:rsidRPr="00A5330F" w:rsidRDefault="00A46431" w:rsidP="0049328C">
      <w:pPr>
        <w:spacing w:after="0" w:line="360" w:lineRule="auto"/>
        <w:ind w:firstLine="567"/>
        <w:jc w:val="both"/>
        <w:rPr>
          <w:rFonts w:ascii="Times New Roman" w:hAnsi="Times New Roman" w:cs="Times New Roman"/>
          <w:sz w:val="28"/>
          <w:szCs w:val="28"/>
        </w:rPr>
      </w:pPr>
    </w:p>
    <w:p w:rsidR="00A46431" w:rsidRPr="00A5330F" w:rsidRDefault="00E5654D" w:rsidP="00A5330F">
      <w:pPr>
        <w:pStyle w:val="a7"/>
        <w:numPr>
          <w:ilvl w:val="1"/>
          <w:numId w:val="33"/>
        </w:numPr>
        <w:spacing w:after="0" w:line="360" w:lineRule="auto"/>
        <w:jc w:val="center"/>
        <w:outlineLvl w:val="1"/>
        <w:rPr>
          <w:rFonts w:ascii="Times New Roman" w:hAnsi="Times New Roman" w:cs="Times New Roman"/>
          <w:sz w:val="28"/>
          <w:szCs w:val="28"/>
        </w:rPr>
      </w:pPr>
      <w:bookmarkStart w:id="9" w:name="_Toc89227583"/>
      <w:r w:rsidRPr="00A5330F">
        <w:rPr>
          <w:rFonts w:ascii="Times New Roman" w:hAnsi="Times New Roman" w:cs="Times New Roman"/>
          <w:sz w:val="28"/>
          <w:szCs w:val="28"/>
        </w:rPr>
        <w:t>Виробничі приміщення одноразового використання</w:t>
      </w:r>
      <w:bookmarkEnd w:id="9"/>
    </w:p>
    <w:p w:rsidR="009002EB" w:rsidRPr="00A5330F" w:rsidRDefault="009002EB" w:rsidP="0049328C">
      <w:pPr>
        <w:pStyle w:val="a7"/>
        <w:spacing w:after="0" w:line="360" w:lineRule="auto"/>
        <w:ind w:left="1017"/>
        <w:jc w:val="both"/>
        <w:rPr>
          <w:rFonts w:ascii="Times New Roman" w:hAnsi="Times New Roman" w:cs="Times New Roman"/>
          <w:sz w:val="28"/>
          <w:szCs w:val="28"/>
        </w:rPr>
      </w:pPr>
    </w:p>
    <w:p w:rsidR="00A46431" w:rsidRPr="00A5330F" w:rsidRDefault="00A46431" w:rsidP="0049328C">
      <w:pPr>
        <w:spacing w:after="0" w:line="360" w:lineRule="auto"/>
        <w:ind w:firstLine="567"/>
        <w:jc w:val="both"/>
        <w:rPr>
          <w:rFonts w:ascii="Times New Roman" w:hAnsi="Times New Roman" w:cs="Times New Roman"/>
          <w:sz w:val="28"/>
          <w:szCs w:val="28"/>
        </w:rPr>
      </w:pPr>
      <w:r w:rsidRPr="00A5330F">
        <w:rPr>
          <w:rFonts w:ascii="Times New Roman" w:hAnsi="Times New Roman" w:cs="Times New Roman"/>
          <w:sz w:val="28"/>
          <w:szCs w:val="28"/>
          <w:lang w:val="ru-RU"/>
        </w:rPr>
        <w:t>І</w:t>
      </w:r>
      <w:r w:rsidR="00E5654D" w:rsidRPr="00A5330F">
        <w:rPr>
          <w:rFonts w:ascii="Times New Roman" w:hAnsi="Times New Roman" w:cs="Times New Roman"/>
          <w:sz w:val="28"/>
          <w:szCs w:val="28"/>
        </w:rPr>
        <w:t>снує можливість виробництва терапевтичних моноклональних антитіл у повному виробничому комплексі для одноразового використання, як це робиться, наприклад, компанією WuXi Pharmatech у Шанхаї. Однак повністю одноразові виробничі потужності становл</w:t>
      </w:r>
      <w:r w:rsidRPr="00A5330F">
        <w:rPr>
          <w:rFonts w:ascii="Times New Roman" w:hAnsi="Times New Roman" w:cs="Times New Roman"/>
          <w:sz w:val="28"/>
          <w:szCs w:val="28"/>
        </w:rPr>
        <w:t xml:space="preserve">ять лише близько 10% усіх таких об'єктів </w:t>
      </w:r>
      <w:r w:rsidR="00F02FC2" w:rsidRPr="00A5330F">
        <w:rPr>
          <w:rFonts w:ascii="Times New Roman" w:hAnsi="Times New Roman" w:cs="Times New Roman"/>
          <w:sz w:val="28"/>
          <w:szCs w:val="28"/>
        </w:rPr>
        <w:t>[32</w:t>
      </w:r>
      <w:r w:rsidRPr="00A5330F">
        <w:rPr>
          <w:rFonts w:ascii="Times New Roman" w:hAnsi="Times New Roman" w:cs="Times New Roman"/>
          <w:sz w:val="28"/>
          <w:szCs w:val="28"/>
        </w:rPr>
        <w:t xml:space="preserve">]. </w:t>
      </w:r>
    </w:p>
    <w:p w:rsidR="00A46431" w:rsidRPr="00A5330F" w:rsidRDefault="00E5654D" w:rsidP="0049328C">
      <w:pPr>
        <w:spacing w:after="0" w:line="360" w:lineRule="auto"/>
        <w:ind w:firstLine="567"/>
        <w:jc w:val="both"/>
        <w:rPr>
          <w:rFonts w:ascii="Times New Roman" w:hAnsi="Times New Roman" w:cs="Times New Roman"/>
          <w:sz w:val="28"/>
          <w:szCs w:val="28"/>
        </w:rPr>
      </w:pPr>
      <w:r w:rsidRPr="00A5330F">
        <w:rPr>
          <w:rFonts w:ascii="Times New Roman" w:hAnsi="Times New Roman" w:cs="Times New Roman"/>
          <w:sz w:val="28"/>
          <w:szCs w:val="28"/>
        </w:rPr>
        <w:t xml:space="preserve">Зараз переважають об’єкти, в яких поєднуються пристрої одноразового та багаторазового використання. Це пов’язано з тим фактом, що подальша обробка ще не повсюдно реалізована за допомогою одноразових пристроїв у кожному випадку залежно </w:t>
      </w:r>
      <w:r w:rsidR="00A46431" w:rsidRPr="00A5330F">
        <w:rPr>
          <w:rFonts w:ascii="Times New Roman" w:hAnsi="Times New Roman" w:cs="Times New Roman"/>
          <w:sz w:val="28"/>
          <w:szCs w:val="28"/>
        </w:rPr>
        <w:t>від масштабу та режиму процесу.</w:t>
      </w:r>
    </w:p>
    <w:p w:rsidR="00E5654D" w:rsidRPr="00A5330F" w:rsidRDefault="00A46431" w:rsidP="0049328C">
      <w:pPr>
        <w:spacing w:after="0" w:line="360" w:lineRule="auto"/>
        <w:ind w:firstLine="567"/>
        <w:jc w:val="both"/>
        <w:rPr>
          <w:rFonts w:ascii="Times New Roman" w:hAnsi="Times New Roman" w:cs="Times New Roman"/>
          <w:sz w:val="28"/>
          <w:szCs w:val="28"/>
        </w:rPr>
      </w:pPr>
      <w:r w:rsidRPr="00A5330F">
        <w:rPr>
          <w:rFonts w:ascii="Times New Roman" w:hAnsi="Times New Roman" w:cs="Times New Roman"/>
          <w:sz w:val="28"/>
          <w:szCs w:val="28"/>
        </w:rPr>
        <w:t>Одноразове виробництво</w:t>
      </w:r>
      <w:r w:rsidR="00E5654D" w:rsidRPr="00A5330F">
        <w:rPr>
          <w:rFonts w:ascii="Times New Roman" w:hAnsi="Times New Roman" w:cs="Times New Roman"/>
          <w:sz w:val="28"/>
          <w:szCs w:val="28"/>
        </w:rPr>
        <w:t xml:space="preserve"> існує, коли транспортування, а також зберігання сировини, проміжних і кінцевих продуктів, а також масове перетворення здійснюються переважно або повністю в одноразових пристроях. Можна розрізняти одн</w:t>
      </w:r>
      <w:r w:rsidRPr="00A5330F">
        <w:rPr>
          <w:rFonts w:ascii="Times New Roman" w:hAnsi="Times New Roman" w:cs="Times New Roman"/>
          <w:sz w:val="28"/>
          <w:szCs w:val="28"/>
        </w:rPr>
        <w:t xml:space="preserve">оразові споруди закритого типу </w:t>
      </w:r>
      <w:r w:rsidR="00E5654D" w:rsidRPr="00A5330F">
        <w:rPr>
          <w:rFonts w:ascii="Times New Roman" w:hAnsi="Times New Roman" w:cs="Times New Roman"/>
          <w:sz w:val="28"/>
          <w:szCs w:val="28"/>
        </w:rPr>
        <w:t xml:space="preserve">та одноразові приміщення, що працюють на станціях. Об’єкт одноразового використання закритого типу (наприклад, система колекторів для приготування буфера та середовища) характеризується закритим виконанням усіх етапів процесу та обмежений невеликими робочими обсягами. Одноразові предмети готові та з’єднуються в послідовності, що відповідає </w:t>
      </w:r>
      <w:r w:rsidR="00E5654D" w:rsidRPr="00A5330F">
        <w:rPr>
          <w:rFonts w:ascii="Times New Roman" w:hAnsi="Times New Roman" w:cs="Times New Roman"/>
          <w:sz w:val="28"/>
          <w:szCs w:val="28"/>
        </w:rPr>
        <w:lastRenderedPageBreak/>
        <w:t xml:space="preserve">необхідним етапам процесу. Транспортування матеріалу здійснюється за допомогою вільного дренажу або тиску. На відміну від цього, одноразове обладнання, яке працює на станціях, де матеріал переміщується з етапу процесу на наступний за допомогою транспортувальних одноразових </w:t>
      </w:r>
      <w:r w:rsidR="00E46C1B" w:rsidRPr="00A5330F">
        <w:rPr>
          <w:rFonts w:ascii="Times New Roman" w:hAnsi="Times New Roman" w:cs="Times New Roman"/>
          <w:sz w:val="28"/>
          <w:szCs w:val="28"/>
        </w:rPr>
        <w:t>контейнерів, є більш гнучким [33, 34</w:t>
      </w:r>
      <w:r w:rsidR="00E5654D" w:rsidRPr="00A5330F">
        <w:rPr>
          <w:rFonts w:ascii="Times New Roman" w:hAnsi="Times New Roman" w:cs="Times New Roman"/>
          <w:sz w:val="28"/>
          <w:szCs w:val="28"/>
        </w:rPr>
        <w:t>]. Одноразові виробничі потужності, де обробка нагору повністю виконується за допомогою одноразових пристроїв, наприклад, установка Shire з виробництва велаглюцерази альфа в Лексінгтоні (штат Массачусетс), належать до одноразових установок, що працюють на ст</w:t>
      </w:r>
      <w:r w:rsidRPr="00A5330F">
        <w:rPr>
          <w:rFonts w:ascii="Times New Roman" w:hAnsi="Times New Roman" w:cs="Times New Roman"/>
          <w:sz w:val="28"/>
          <w:szCs w:val="28"/>
        </w:rPr>
        <w:t xml:space="preserve">анціях. Такі об'єкти вважаються </w:t>
      </w:r>
      <w:r w:rsidR="00E5654D" w:rsidRPr="00A5330F">
        <w:rPr>
          <w:rFonts w:ascii="Times New Roman" w:hAnsi="Times New Roman" w:cs="Times New Roman"/>
          <w:sz w:val="28"/>
          <w:szCs w:val="28"/>
        </w:rPr>
        <w:t>біооб’єкти майбутнього, що дають змогу вести стале виробництво в менших приміщеннях та з меншими інвестиційними витратами. Їх ключовою особливістю є гнучкий і модульний дизайн, для якого визна</w:t>
      </w:r>
      <w:r w:rsidRPr="00A5330F">
        <w:rPr>
          <w:rFonts w:ascii="Times New Roman" w:hAnsi="Times New Roman" w:cs="Times New Roman"/>
          <w:sz w:val="28"/>
          <w:szCs w:val="28"/>
        </w:rPr>
        <w:t xml:space="preserve">но чотири концепції кімнат: концепція бального залу, </w:t>
      </w:r>
      <w:r w:rsidR="00E5654D" w:rsidRPr="00A5330F">
        <w:rPr>
          <w:rFonts w:ascii="Times New Roman" w:hAnsi="Times New Roman" w:cs="Times New Roman"/>
          <w:sz w:val="28"/>
          <w:szCs w:val="28"/>
        </w:rPr>
        <w:t>концепція т</w:t>
      </w:r>
      <w:r w:rsidRPr="00A5330F">
        <w:rPr>
          <w:rFonts w:ascii="Times New Roman" w:hAnsi="Times New Roman" w:cs="Times New Roman"/>
          <w:sz w:val="28"/>
          <w:szCs w:val="28"/>
        </w:rPr>
        <w:t>анцювального майданчика, i</w:t>
      </w:r>
      <w:r w:rsidR="00E5654D" w:rsidRPr="00A5330F">
        <w:rPr>
          <w:rFonts w:ascii="Times New Roman" w:hAnsi="Times New Roman" w:cs="Times New Roman"/>
          <w:sz w:val="28"/>
          <w:szCs w:val="28"/>
        </w:rPr>
        <w:t>нтеграція модульних блоків чистої кі</w:t>
      </w:r>
      <w:r w:rsidRPr="00A5330F">
        <w:rPr>
          <w:rFonts w:ascii="Times New Roman" w:hAnsi="Times New Roman" w:cs="Times New Roman"/>
          <w:sz w:val="28"/>
          <w:szCs w:val="28"/>
        </w:rPr>
        <w:t>мнати в бальну залу та</w:t>
      </w:r>
      <w:r w:rsidR="00E5654D" w:rsidRPr="00A5330F">
        <w:rPr>
          <w:rFonts w:ascii="Times New Roman" w:hAnsi="Times New Roman" w:cs="Times New Roman"/>
          <w:sz w:val="28"/>
          <w:szCs w:val="28"/>
        </w:rPr>
        <w:t xml:space="preserve"> складання модульних блоків, які можна конфігурувати, таких як модулі KUBio або FlexFactory (також згадуються як засоби планування). Концепції кім</w:t>
      </w:r>
      <w:r w:rsidR="00E46C1B" w:rsidRPr="00A5330F">
        <w:rPr>
          <w:rFonts w:ascii="Times New Roman" w:hAnsi="Times New Roman" w:cs="Times New Roman"/>
          <w:sz w:val="28"/>
          <w:szCs w:val="28"/>
        </w:rPr>
        <w:t>нат детально описані в Refs. [35, 36</w:t>
      </w:r>
      <w:r w:rsidR="00E5654D" w:rsidRPr="00A5330F">
        <w:rPr>
          <w:rFonts w:ascii="Times New Roman" w:hAnsi="Times New Roman" w:cs="Times New Roman"/>
          <w:sz w:val="28"/>
          <w:szCs w:val="28"/>
        </w:rPr>
        <w:t>].</w:t>
      </w:r>
    </w:p>
    <w:p w:rsidR="001109BA" w:rsidRPr="00A5330F" w:rsidRDefault="001109BA" w:rsidP="0049328C">
      <w:pPr>
        <w:spacing w:after="0" w:line="360" w:lineRule="auto"/>
        <w:ind w:firstLine="567"/>
        <w:jc w:val="both"/>
        <w:rPr>
          <w:rFonts w:ascii="Times New Roman" w:hAnsi="Times New Roman" w:cs="Times New Roman"/>
          <w:sz w:val="28"/>
          <w:szCs w:val="28"/>
        </w:rPr>
      </w:pPr>
    </w:p>
    <w:p w:rsidR="001109BA" w:rsidRPr="00A5330F" w:rsidRDefault="009002EB" w:rsidP="00A5330F">
      <w:pPr>
        <w:pStyle w:val="2"/>
        <w:rPr>
          <w:szCs w:val="28"/>
        </w:rPr>
      </w:pPr>
      <w:bookmarkStart w:id="10" w:name="_Toc89227584"/>
      <w:r w:rsidRPr="00A5330F">
        <w:rPr>
          <w:szCs w:val="28"/>
        </w:rPr>
        <w:t>1.</w:t>
      </w:r>
      <w:r w:rsidR="004719FB" w:rsidRPr="00A5330F">
        <w:rPr>
          <w:szCs w:val="28"/>
        </w:rPr>
        <w:t>3</w:t>
      </w:r>
      <w:r w:rsidRPr="00A5330F">
        <w:rPr>
          <w:szCs w:val="28"/>
        </w:rPr>
        <w:t xml:space="preserve"> </w:t>
      </w:r>
      <w:r w:rsidR="001109BA" w:rsidRPr="00A5330F">
        <w:rPr>
          <w:szCs w:val="28"/>
        </w:rPr>
        <w:t>Типи систем одноразових сумок та методи перевірки цілісності</w:t>
      </w:r>
      <w:bookmarkEnd w:id="10"/>
    </w:p>
    <w:p w:rsidR="00023117" w:rsidRPr="00A5330F" w:rsidRDefault="00023117" w:rsidP="0049328C">
      <w:pPr>
        <w:spacing w:after="0" w:line="360" w:lineRule="auto"/>
        <w:ind w:firstLine="567"/>
        <w:jc w:val="both"/>
        <w:rPr>
          <w:rFonts w:ascii="Times New Roman" w:hAnsi="Times New Roman" w:cs="Times New Roman"/>
          <w:sz w:val="28"/>
          <w:szCs w:val="28"/>
        </w:rPr>
      </w:pPr>
    </w:p>
    <w:p w:rsidR="00023117" w:rsidRPr="00A5330F" w:rsidRDefault="001109BA" w:rsidP="0049328C">
      <w:pPr>
        <w:spacing w:line="360" w:lineRule="auto"/>
        <w:ind w:firstLine="567"/>
        <w:jc w:val="both"/>
        <w:rPr>
          <w:rFonts w:ascii="Times New Roman" w:hAnsi="Times New Roman" w:cs="Times New Roman"/>
          <w:sz w:val="28"/>
          <w:szCs w:val="28"/>
        </w:rPr>
      </w:pPr>
      <w:r w:rsidRPr="00A5330F">
        <w:rPr>
          <w:rFonts w:ascii="Times New Roman" w:hAnsi="Times New Roman" w:cs="Times New Roman"/>
          <w:sz w:val="28"/>
          <w:szCs w:val="28"/>
        </w:rPr>
        <w:t>Середовища, буфери, вихідні матеріали, проміжні та готові продукти, можливо, доведеться відбирати, обробляти, зберігати, змішувати, заморожувати, розморожувати, транспортувати або відправляти під час виробництва біофармацевтичних препаратів. Системи одноразових пакетів стали загальноприйнятою альте</w:t>
      </w:r>
      <w:r w:rsidR="00023117" w:rsidRPr="00A5330F">
        <w:rPr>
          <w:rFonts w:ascii="Times New Roman" w:hAnsi="Times New Roman" w:cs="Times New Roman"/>
          <w:sz w:val="28"/>
          <w:szCs w:val="28"/>
        </w:rPr>
        <w:t>рнативою і навіть найсучаснішим технологіям</w:t>
      </w:r>
      <w:r w:rsidRPr="00A5330F">
        <w:rPr>
          <w:rFonts w:ascii="Times New Roman" w:hAnsi="Times New Roman" w:cs="Times New Roman"/>
          <w:sz w:val="28"/>
          <w:szCs w:val="28"/>
        </w:rPr>
        <w:t xml:space="preserve"> для систем відбору проб, зберігання та транспортування, виготовлених зі скла або нержавіючої сталі, які традиційно використовувалися в цих процесах. Їх використання спочатку базувалося на технології, пов’язаної зі стерильними внутрішньовенними медичними застосуваннями, які зазвичай використовують одноразові пакети, що складаються з одношарових плівок з полівінілхлориду або етиленвінілацетату (EVA), для зберігання крові або інфузійних розчинів. Протягом десятиліть у дослідженнях, розробках і </w:t>
      </w:r>
      <w:r w:rsidRPr="00A5330F">
        <w:rPr>
          <w:rFonts w:ascii="Times New Roman" w:hAnsi="Times New Roman" w:cs="Times New Roman"/>
          <w:sz w:val="28"/>
          <w:szCs w:val="28"/>
        </w:rPr>
        <w:lastRenderedPageBreak/>
        <w:t>виробництві біофармацевтичних препаратів використовувалися</w:t>
      </w:r>
      <w:r w:rsidR="00E46C1B" w:rsidRPr="00A5330F">
        <w:rPr>
          <w:rFonts w:ascii="Times New Roman" w:hAnsi="Times New Roman" w:cs="Times New Roman"/>
          <w:sz w:val="28"/>
          <w:szCs w:val="28"/>
        </w:rPr>
        <w:t xml:space="preserve"> різні пакети для біопроцесів [37–39</w:t>
      </w:r>
      <w:r w:rsidRPr="00A5330F">
        <w:rPr>
          <w:rFonts w:ascii="Times New Roman" w:hAnsi="Times New Roman" w:cs="Times New Roman"/>
          <w:sz w:val="28"/>
          <w:szCs w:val="28"/>
        </w:rPr>
        <w:t xml:space="preserve">]. </w:t>
      </w:r>
    </w:p>
    <w:p w:rsidR="004D4F9D" w:rsidRPr="00A5330F" w:rsidRDefault="004D4F9D" w:rsidP="0049328C">
      <w:pPr>
        <w:spacing w:line="360" w:lineRule="auto"/>
        <w:ind w:firstLine="567"/>
        <w:jc w:val="both"/>
        <w:rPr>
          <w:rFonts w:ascii="Times New Roman" w:hAnsi="Times New Roman" w:cs="Times New Roman"/>
          <w:sz w:val="28"/>
          <w:szCs w:val="28"/>
          <w:lang w:val="ru-RU"/>
        </w:rPr>
      </w:pPr>
      <w:r w:rsidRPr="00A5330F">
        <w:rPr>
          <w:rFonts w:ascii="Times New Roman" w:hAnsi="Times New Roman" w:cs="Times New Roman"/>
          <w:sz w:val="28"/>
          <w:szCs w:val="28"/>
        </w:rPr>
        <w:t>Типове застосування пакетів у біофармацевтичному виробництві</w:t>
      </w:r>
      <w:r w:rsidRPr="00A5330F">
        <w:rPr>
          <w:rFonts w:ascii="Times New Roman" w:hAnsi="Times New Roman" w:cs="Times New Roman"/>
          <w:sz w:val="28"/>
          <w:szCs w:val="28"/>
          <w:lang w:val="ru-RU"/>
        </w:rPr>
        <w:t>:</w:t>
      </w:r>
    </w:p>
    <w:p w:rsidR="004D4F9D" w:rsidRPr="00A5330F" w:rsidRDefault="004D4F9D" w:rsidP="0049328C">
      <w:pPr>
        <w:spacing w:line="360" w:lineRule="auto"/>
        <w:ind w:firstLine="567"/>
        <w:jc w:val="both"/>
        <w:rPr>
          <w:rFonts w:ascii="Times New Roman" w:hAnsi="Times New Roman" w:cs="Times New Roman"/>
          <w:sz w:val="28"/>
          <w:szCs w:val="28"/>
        </w:rPr>
      </w:pPr>
      <w:r w:rsidRPr="00A5330F">
        <w:rPr>
          <w:rFonts w:ascii="Times New Roman" w:hAnsi="Times New Roman" w:cs="Times New Roman"/>
          <w:sz w:val="28"/>
          <w:szCs w:val="28"/>
        </w:rPr>
        <w:t>&gt; Зберігання та зберігання продуктів: порошок, середовище, буфери, вода для ін'єкцій (WFI), реагенти та сипучі продукти</w:t>
      </w:r>
    </w:p>
    <w:p w:rsidR="004D4F9D" w:rsidRPr="00A5330F" w:rsidRDefault="004D4F9D" w:rsidP="0049328C">
      <w:pPr>
        <w:spacing w:line="360" w:lineRule="auto"/>
        <w:ind w:firstLine="567"/>
        <w:jc w:val="both"/>
        <w:rPr>
          <w:rFonts w:ascii="Times New Roman" w:hAnsi="Times New Roman" w:cs="Times New Roman"/>
          <w:sz w:val="28"/>
          <w:szCs w:val="28"/>
        </w:rPr>
      </w:pPr>
      <w:r w:rsidRPr="00A5330F">
        <w:rPr>
          <w:rFonts w:ascii="Times New Roman" w:hAnsi="Times New Roman" w:cs="Times New Roman"/>
          <w:sz w:val="28"/>
          <w:szCs w:val="28"/>
        </w:rPr>
        <w:t>&gt; Змішування: Приготування середовища та буфера, рецептура лікарських засобів</w:t>
      </w:r>
    </w:p>
    <w:p w:rsidR="004D4F9D" w:rsidRPr="00A5330F" w:rsidRDefault="004D4F9D" w:rsidP="0049328C">
      <w:pPr>
        <w:spacing w:line="360" w:lineRule="auto"/>
        <w:ind w:firstLine="567"/>
        <w:jc w:val="both"/>
        <w:rPr>
          <w:rFonts w:ascii="Times New Roman" w:hAnsi="Times New Roman" w:cs="Times New Roman"/>
          <w:sz w:val="28"/>
          <w:szCs w:val="28"/>
        </w:rPr>
      </w:pPr>
      <w:r w:rsidRPr="00A5330F">
        <w:rPr>
          <w:rFonts w:ascii="Times New Roman" w:hAnsi="Times New Roman" w:cs="Times New Roman"/>
          <w:sz w:val="28"/>
          <w:szCs w:val="28"/>
        </w:rPr>
        <w:t>&gt; Доставка та транспортування: доставка носіїв, буферів, WFI, реагентів та сипучих продуктів до місця використання</w:t>
      </w:r>
    </w:p>
    <w:p w:rsidR="004D4F9D" w:rsidRPr="00A5330F" w:rsidRDefault="004D4F9D" w:rsidP="0049328C">
      <w:pPr>
        <w:spacing w:line="360" w:lineRule="auto"/>
        <w:ind w:firstLine="567"/>
        <w:jc w:val="both"/>
        <w:rPr>
          <w:rFonts w:ascii="Times New Roman" w:hAnsi="Times New Roman" w:cs="Times New Roman"/>
          <w:sz w:val="28"/>
          <w:szCs w:val="28"/>
        </w:rPr>
      </w:pPr>
      <w:r w:rsidRPr="00A5330F">
        <w:rPr>
          <w:rFonts w:ascii="Times New Roman" w:hAnsi="Times New Roman" w:cs="Times New Roman"/>
          <w:sz w:val="28"/>
          <w:szCs w:val="28"/>
        </w:rPr>
        <w:t>&gt; Культивування клітин і ферментація: виробництво посівного матеріалу, перенесення посівного матеріалу, управління рідиною для середовища, збирання врожаю та бродіння стічних вод</w:t>
      </w:r>
    </w:p>
    <w:p w:rsidR="004D4F9D" w:rsidRPr="00A5330F" w:rsidRDefault="004D4F9D" w:rsidP="0049328C">
      <w:pPr>
        <w:spacing w:line="360" w:lineRule="auto"/>
        <w:ind w:firstLine="567"/>
        <w:jc w:val="both"/>
        <w:rPr>
          <w:rFonts w:ascii="Times New Roman" w:hAnsi="Times New Roman" w:cs="Times New Roman"/>
          <w:sz w:val="28"/>
          <w:szCs w:val="28"/>
        </w:rPr>
      </w:pPr>
      <w:r w:rsidRPr="00A5330F">
        <w:rPr>
          <w:rFonts w:ascii="Times New Roman" w:hAnsi="Times New Roman" w:cs="Times New Roman"/>
          <w:sz w:val="28"/>
          <w:szCs w:val="28"/>
        </w:rPr>
        <w:t>&gt; Відбір проб: технологічні зразки, еталонні зразки</w:t>
      </w:r>
    </w:p>
    <w:p w:rsidR="004D4F9D" w:rsidRPr="00A5330F" w:rsidRDefault="004D4F9D" w:rsidP="0049328C">
      <w:pPr>
        <w:spacing w:line="360" w:lineRule="auto"/>
        <w:ind w:firstLine="567"/>
        <w:jc w:val="both"/>
        <w:rPr>
          <w:rFonts w:ascii="Times New Roman" w:hAnsi="Times New Roman" w:cs="Times New Roman"/>
          <w:sz w:val="28"/>
          <w:szCs w:val="28"/>
        </w:rPr>
      </w:pPr>
      <w:r w:rsidRPr="00A5330F">
        <w:rPr>
          <w:rFonts w:ascii="Times New Roman" w:hAnsi="Times New Roman" w:cs="Times New Roman"/>
          <w:sz w:val="28"/>
          <w:szCs w:val="28"/>
        </w:rPr>
        <w:t>&gt; Відновлення та очищення: управління рідиною для мікрофільтрації</w:t>
      </w:r>
    </w:p>
    <w:p w:rsidR="004D4F9D" w:rsidRPr="00A5330F" w:rsidRDefault="004D4F9D" w:rsidP="0049328C">
      <w:pPr>
        <w:spacing w:line="360" w:lineRule="auto"/>
        <w:ind w:firstLine="567"/>
        <w:jc w:val="both"/>
        <w:rPr>
          <w:rFonts w:ascii="Times New Roman" w:hAnsi="Times New Roman" w:cs="Times New Roman"/>
          <w:sz w:val="28"/>
          <w:szCs w:val="28"/>
        </w:rPr>
      </w:pPr>
      <w:r w:rsidRPr="00A5330F">
        <w:rPr>
          <w:rFonts w:ascii="Times New Roman" w:hAnsi="Times New Roman" w:cs="Times New Roman"/>
          <w:sz w:val="28"/>
          <w:szCs w:val="28"/>
        </w:rPr>
        <w:t>&gt; Очищення та концентрація: управління рідиною для ультрафільтрації, діафільтрації, інактивації вірусів та технологічної хроматографії</w:t>
      </w:r>
    </w:p>
    <w:p w:rsidR="004D4F9D" w:rsidRPr="00A5330F" w:rsidRDefault="004D4F9D" w:rsidP="0049328C">
      <w:pPr>
        <w:spacing w:line="360" w:lineRule="auto"/>
        <w:ind w:firstLine="567"/>
        <w:jc w:val="both"/>
        <w:rPr>
          <w:rFonts w:ascii="Times New Roman" w:hAnsi="Times New Roman" w:cs="Times New Roman"/>
          <w:sz w:val="28"/>
          <w:szCs w:val="28"/>
        </w:rPr>
      </w:pPr>
      <w:r w:rsidRPr="00A5330F">
        <w:rPr>
          <w:rFonts w:ascii="Times New Roman" w:hAnsi="Times New Roman" w:cs="Times New Roman"/>
          <w:sz w:val="28"/>
          <w:szCs w:val="28"/>
        </w:rPr>
        <w:t>&gt; Заморожування та відтавання: виробництво проміжних продуктів, інокулята або очищених сипучих продуктів</w:t>
      </w:r>
    </w:p>
    <w:p w:rsidR="004D4F9D" w:rsidRPr="00A5330F" w:rsidRDefault="004D4F9D" w:rsidP="0049328C">
      <w:pPr>
        <w:spacing w:line="360" w:lineRule="auto"/>
        <w:ind w:firstLine="567"/>
        <w:jc w:val="both"/>
        <w:rPr>
          <w:rFonts w:ascii="Times New Roman" w:hAnsi="Times New Roman" w:cs="Times New Roman"/>
          <w:sz w:val="28"/>
          <w:szCs w:val="28"/>
        </w:rPr>
      </w:pPr>
      <w:r w:rsidRPr="00A5330F">
        <w:rPr>
          <w:rFonts w:ascii="Times New Roman" w:hAnsi="Times New Roman" w:cs="Times New Roman"/>
          <w:sz w:val="28"/>
          <w:szCs w:val="28"/>
        </w:rPr>
        <w:t>&gt; Наповнення та обробка: управління рідиною для остаточної фільтрації та наповнення</w:t>
      </w:r>
    </w:p>
    <w:p w:rsidR="001109BA" w:rsidRPr="00A5330F" w:rsidRDefault="001109BA" w:rsidP="0049328C">
      <w:pPr>
        <w:spacing w:line="360" w:lineRule="auto"/>
        <w:ind w:firstLine="567"/>
        <w:jc w:val="both"/>
        <w:rPr>
          <w:rFonts w:ascii="Times New Roman" w:hAnsi="Times New Roman" w:cs="Times New Roman"/>
          <w:sz w:val="28"/>
          <w:szCs w:val="28"/>
        </w:rPr>
      </w:pPr>
      <w:r w:rsidRPr="00A5330F">
        <w:rPr>
          <w:rFonts w:ascii="Times New Roman" w:hAnsi="Times New Roman" w:cs="Times New Roman"/>
          <w:sz w:val="28"/>
          <w:szCs w:val="28"/>
        </w:rPr>
        <w:t xml:space="preserve">Одноразові пакети виготовляються </w:t>
      </w:r>
      <w:r w:rsidR="00E46C1B" w:rsidRPr="00A5330F">
        <w:rPr>
          <w:rFonts w:ascii="Times New Roman" w:hAnsi="Times New Roman" w:cs="Times New Roman"/>
          <w:sz w:val="28"/>
          <w:szCs w:val="28"/>
        </w:rPr>
        <w:t>з пластикових плівок [39</w:t>
      </w:r>
      <w:r w:rsidR="00023117" w:rsidRPr="00A5330F">
        <w:rPr>
          <w:rFonts w:ascii="Times New Roman" w:hAnsi="Times New Roman" w:cs="Times New Roman"/>
          <w:sz w:val="28"/>
          <w:szCs w:val="28"/>
        </w:rPr>
        <w:t>]</w:t>
      </w:r>
      <w:r w:rsidRPr="00A5330F">
        <w:rPr>
          <w:rFonts w:ascii="Times New Roman" w:hAnsi="Times New Roman" w:cs="Times New Roman"/>
          <w:sz w:val="28"/>
          <w:szCs w:val="28"/>
        </w:rPr>
        <w:t>, склад яких сильно впливає на їх конструкцію, експлуатаційні характеристики та виробничі можливості. Клієнт може вибрати пакет залежно від дизайну, об’єму, доступних портів, трубок, вбудованих фільтрів, роз’ємів, технічної функції та упаковки. Більшість виробників сумок пропонують як стандартні, так і індивідуальні рішення для сумок.</w:t>
      </w:r>
    </w:p>
    <w:p w:rsidR="0049328C" w:rsidRPr="00A5330F" w:rsidRDefault="0049328C" w:rsidP="0049328C">
      <w:pPr>
        <w:spacing w:line="360" w:lineRule="auto"/>
        <w:jc w:val="center"/>
        <w:rPr>
          <w:rFonts w:ascii="Times New Roman" w:hAnsi="Times New Roman" w:cs="Times New Roman"/>
          <w:sz w:val="28"/>
          <w:szCs w:val="28"/>
          <w:lang w:val="ru-RU"/>
        </w:rPr>
      </w:pPr>
    </w:p>
    <w:p w:rsidR="001109BA" w:rsidRPr="00A5330F" w:rsidRDefault="009002EB" w:rsidP="00A5330F">
      <w:pPr>
        <w:pStyle w:val="2"/>
        <w:rPr>
          <w:szCs w:val="28"/>
        </w:rPr>
      </w:pPr>
      <w:bookmarkStart w:id="11" w:name="_Toc89227585"/>
      <w:r w:rsidRPr="00A5330F">
        <w:rPr>
          <w:szCs w:val="28"/>
        </w:rPr>
        <w:lastRenderedPageBreak/>
        <w:t>1.</w:t>
      </w:r>
      <w:r w:rsidR="004719FB" w:rsidRPr="00A5330F">
        <w:rPr>
          <w:szCs w:val="28"/>
        </w:rPr>
        <w:t>4</w:t>
      </w:r>
      <w:r w:rsidR="001109BA" w:rsidRPr="00A5330F">
        <w:rPr>
          <w:szCs w:val="28"/>
        </w:rPr>
        <w:t xml:space="preserve"> Мішки для обробки рідини та порошку</w:t>
      </w:r>
      <w:bookmarkEnd w:id="11"/>
    </w:p>
    <w:p w:rsidR="00E60724" w:rsidRPr="00A5330F" w:rsidRDefault="001109BA" w:rsidP="0049328C">
      <w:pPr>
        <w:spacing w:line="360" w:lineRule="auto"/>
        <w:ind w:firstLine="708"/>
        <w:jc w:val="both"/>
        <w:rPr>
          <w:rFonts w:ascii="Times New Roman" w:hAnsi="Times New Roman" w:cs="Times New Roman"/>
          <w:sz w:val="28"/>
          <w:szCs w:val="28"/>
        </w:rPr>
      </w:pPr>
      <w:r w:rsidRPr="00A5330F">
        <w:rPr>
          <w:rFonts w:ascii="Times New Roman" w:hAnsi="Times New Roman" w:cs="Times New Roman"/>
          <w:sz w:val="28"/>
          <w:szCs w:val="28"/>
        </w:rPr>
        <w:t xml:space="preserve">Вкладиші для цистерн — це прості відкриті одноразові мішки, які використовуються для обшивки контейнерів і транспортних систем. У деяких випадках вони не піддаються гамма-стерилізації. Як показано на </w:t>
      </w:r>
      <w:r w:rsidR="004D4F9D" w:rsidRPr="00A5330F">
        <w:rPr>
          <w:rFonts w:ascii="Times New Roman" w:hAnsi="Times New Roman" w:cs="Times New Roman"/>
          <w:sz w:val="28"/>
          <w:szCs w:val="28"/>
        </w:rPr>
        <w:t>рисунку 1.</w:t>
      </w:r>
      <w:r w:rsidR="004D4F9D" w:rsidRPr="00A5330F">
        <w:rPr>
          <w:rFonts w:ascii="Times New Roman" w:hAnsi="Times New Roman" w:cs="Times New Roman"/>
          <w:sz w:val="28"/>
          <w:szCs w:val="28"/>
          <w:lang w:val="ru-RU"/>
        </w:rPr>
        <w:t>1</w:t>
      </w:r>
      <w:r w:rsidRPr="00A5330F">
        <w:rPr>
          <w:rFonts w:ascii="Times New Roman" w:hAnsi="Times New Roman" w:cs="Times New Roman"/>
          <w:sz w:val="28"/>
          <w:szCs w:val="28"/>
        </w:rPr>
        <w:t>, вкладиші для цистерн використовуються у відкритих одноразових системах, у яких мішок поміщається в конт</w:t>
      </w:r>
      <w:r w:rsidR="00E46C1B" w:rsidRPr="00A5330F">
        <w:rPr>
          <w:rFonts w:ascii="Times New Roman" w:hAnsi="Times New Roman" w:cs="Times New Roman"/>
          <w:sz w:val="28"/>
          <w:szCs w:val="28"/>
        </w:rPr>
        <w:t>ейнер для утворення підкладки [40</w:t>
      </w:r>
      <w:r w:rsidRPr="00A5330F">
        <w:rPr>
          <w:rFonts w:ascii="Times New Roman" w:hAnsi="Times New Roman" w:cs="Times New Roman"/>
          <w:sz w:val="28"/>
          <w:szCs w:val="28"/>
        </w:rPr>
        <w:t>]. Єдина функція контейнера - забезпечити фізичну підтримку.</w:t>
      </w:r>
    </w:p>
    <w:p w:rsidR="001109BA" w:rsidRPr="00A5330F" w:rsidRDefault="00E60724" w:rsidP="0049328C">
      <w:pPr>
        <w:spacing w:line="360" w:lineRule="auto"/>
        <w:ind w:firstLine="708"/>
        <w:jc w:val="center"/>
        <w:rPr>
          <w:rFonts w:ascii="Times New Roman" w:hAnsi="Times New Roman" w:cs="Times New Roman"/>
          <w:noProof/>
          <w:lang w:val="ru-RU" w:eastAsia="ru-RU"/>
        </w:rPr>
      </w:pPr>
      <w:r w:rsidRPr="00A5330F">
        <w:rPr>
          <w:rFonts w:ascii="Times New Roman" w:hAnsi="Times New Roman" w:cs="Times New Roman"/>
          <w:noProof/>
          <w:lang w:val="ru-RU" w:eastAsia="ru-RU"/>
        </w:rPr>
        <w:drawing>
          <wp:inline distT="0" distB="0" distL="0" distR="0" wp14:anchorId="2206BA99" wp14:editId="773140EB">
            <wp:extent cx="2766951" cy="2090783"/>
            <wp:effectExtent l="0" t="0" r="0" b="508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0"/>
                    <a:stretch>
                      <a:fillRect/>
                    </a:stretch>
                  </pic:blipFill>
                  <pic:spPr>
                    <a:xfrm>
                      <a:off x="0" y="0"/>
                      <a:ext cx="2853076" cy="2155861"/>
                    </a:xfrm>
                    <a:prstGeom prst="rect">
                      <a:avLst/>
                    </a:prstGeom>
                  </pic:spPr>
                </pic:pic>
              </a:graphicData>
            </a:graphic>
          </wp:inline>
        </w:drawing>
      </w:r>
    </w:p>
    <w:p w:rsidR="00E60724" w:rsidRPr="00A5330F" w:rsidRDefault="00E60724" w:rsidP="0049328C">
      <w:pPr>
        <w:spacing w:line="360" w:lineRule="auto"/>
        <w:ind w:firstLine="708"/>
        <w:jc w:val="center"/>
        <w:rPr>
          <w:rFonts w:ascii="Times New Roman" w:hAnsi="Times New Roman" w:cs="Times New Roman"/>
          <w:sz w:val="28"/>
          <w:szCs w:val="28"/>
          <w:lang w:val="ru-RU"/>
        </w:rPr>
      </w:pPr>
      <w:r w:rsidRPr="00A5330F">
        <w:rPr>
          <w:rFonts w:ascii="Times New Roman" w:hAnsi="Times New Roman" w:cs="Times New Roman"/>
          <w:sz w:val="28"/>
          <w:szCs w:val="28"/>
          <w:lang w:val="ru-RU"/>
        </w:rPr>
        <w:t xml:space="preserve">Рисунок 1.1 - </w:t>
      </w:r>
      <w:r w:rsidRPr="00A5330F">
        <w:rPr>
          <w:rFonts w:ascii="Times New Roman" w:hAnsi="Times New Roman" w:cs="Times New Roman"/>
          <w:sz w:val="28"/>
          <w:szCs w:val="28"/>
        </w:rPr>
        <w:t>вкладиші для цистерн використовуються у відкритих одноразових системах</w:t>
      </w:r>
    </w:p>
    <w:p w:rsidR="00686E46" w:rsidRPr="00A5330F" w:rsidRDefault="001109BA" w:rsidP="0049328C">
      <w:pPr>
        <w:spacing w:line="360" w:lineRule="auto"/>
        <w:ind w:firstLine="708"/>
        <w:jc w:val="both"/>
        <w:rPr>
          <w:rFonts w:ascii="Times New Roman" w:hAnsi="Times New Roman" w:cs="Times New Roman"/>
          <w:sz w:val="28"/>
          <w:szCs w:val="28"/>
        </w:rPr>
      </w:pPr>
      <w:r w:rsidRPr="00A5330F">
        <w:rPr>
          <w:rFonts w:ascii="Times New Roman" w:hAnsi="Times New Roman" w:cs="Times New Roman"/>
          <w:sz w:val="28"/>
          <w:szCs w:val="28"/>
        </w:rPr>
        <w:t>Функція футеровки бака полягає в тому, щоб утримувати вміст вкладиша та створювати бар’єр між вмістом вкладиша та стінкою контейнера та/або навколишнім середовищем. Наповнювачі резервуарів добре підходять для завдань змішування, таких як приготування середовищ і буфера або для приготування лікарських препаратів, у які необхідно додавати та розчиняти великі кількості твердих речовин. Комерційно доступні накладні змішувачі</w:t>
      </w:r>
      <w:r w:rsidR="00023117" w:rsidRPr="00A5330F">
        <w:rPr>
          <w:rFonts w:ascii="Times New Roman" w:hAnsi="Times New Roman" w:cs="Times New Roman"/>
          <w:sz w:val="28"/>
          <w:szCs w:val="28"/>
          <w:lang w:val="ru-RU"/>
        </w:rPr>
        <w:t xml:space="preserve"> що</w:t>
      </w:r>
      <w:r w:rsidRPr="00A5330F">
        <w:rPr>
          <w:rFonts w:ascii="Times New Roman" w:hAnsi="Times New Roman" w:cs="Times New Roman"/>
          <w:sz w:val="28"/>
          <w:szCs w:val="28"/>
        </w:rPr>
        <w:t xml:space="preserve"> можна легко інтегрувати, оскільки ці системи відкриті. Гільзи для резервуарів пропонуються без або з нижньою зливною лінією.</w:t>
      </w:r>
      <w:r w:rsidR="00686E46" w:rsidRPr="00A5330F">
        <w:rPr>
          <w:rFonts w:ascii="Times New Roman" w:hAnsi="Times New Roman" w:cs="Times New Roman"/>
          <w:sz w:val="28"/>
          <w:szCs w:val="28"/>
        </w:rPr>
        <w:t xml:space="preserve"> </w:t>
      </w:r>
    </w:p>
    <w:p w:rsidR="001109BA" w:rsidRPr="00A5330F" w:rsidRDefault="001109BA" w:rsidP="0049328C">
      <w:pPr>
        <w:spacing w:line="360" w:lineRule="auto"/>
        <w:ind w:firstLine="708"/>
        <w:jc w:val="both"/>
        <w:rPr>
          <w:rFonts w:ascii="Times New Roman" w:hAnsi="Times New Roman" w:cs="Times New Roman"/>
          <w:sz w:val="28"/>
          <w:szCs w:val="28"/>
        </w:rPr>
      </w:pPr>
      <w:r w:rsidRPr="00A5330F">
        <w:rPr>
          <w:rFonts w:ascii="Times New Roman" w:hAnsi="Times New Roman" w:cs="Times New Roman"/>
          <w:sz w:val="28"/>
          <w:szCs w:val="28"/>
        </w:rPr>
        <w:t>2D мішки використовуються, коли необхідно працювати з невеликими обсягами рідини. Типові об’єми рідини від 20 мл до 50 л. Використовуються плівки здебільшого на основі поліетилену (PE) або етилвінілацетату (EVA). Є мішки більшого розміру об’ємом до 200 л, але є винятками. Вони використовуються для спеціальних за</w:t>
      </w:r>
      <w:r w:rsidR="00023117" w:rsidRPr="00A5330F">
        <w:rPr>
          <w:rFonts w:ascii="Times New Roman" w:hAnsi="Times New Roman" w:cs="Times New Roman"/>
          <w:sz w:val="28"/>
          <w:szCs w:val="28"/>
        </w:rPr>
        <w:t>стосувань, таких як ферментація</w:t>
      </w:r>
      <w:r w:rsidRPr="00A5330F">
        <w:rPr>
          <w:rFonts w:ascii="Times New Roman" w:hAnsi="Times New Roman" w:cs="Times New Roman"/>
          <w:sz w:val="28"/>
          <w:szCs w:val="28"/>
        </w:rPr>
        <w:t xml:space="preserve">, як у випадку Cellbag 200 л і Flexsafe </w:t>
      </w:r>
      <w:r w:rsidRPr="00A5330F">
        <w:rPr>
          <w:rFonts w:ascii="Times New Roman" w:hAnsi="Times New Roman" w:cs="Times New Roman"/>
          <w:sz w:val="28"/>
          <w:szCs w:val="28"/>
        </w:rPr>
        <w:lastRenderedPageBreak/>
        <w:t>RM 200 л. Ці пакети виготовляються з багатошарових плівок на основі різних смоляних матеріалів, залежно від сімейства продуктів і виробника. В результаті утворюється пло</w:t>
      </w:r>
      <w:r w:rsidR="006A6248" w:rsidRPr="00A5330F">
        <w:rPr>
          <w:rFonts w:ascii="Times New Roman" w:hAnsi="Times New Roman" w:cs="Times New Roman"/>
          <w:sz w:val="28"/>
          <w:szCs w:val="28"/>
        </w:rPr>
        <w:t>ска камера.</w:t>
      </w:r>
    </w:p>
    <w:p w:rsidR="001109BA" w:rsidRPr="00A5330F" w:rsidRDefault="001109BA" w:rsidP="0049328C">
      <w:pPr>
        <w:spacing w:line="360" w:lineRule="auto"/>
        <w:ind w:firstLine="708"/>
        <w:jc w:val="both"/>
        <w:rPr>
          <w:rFonts w:ascii="Times New Roman" w:hAnsi="Times New Roman" w:cs="Times New Roman"/>
          <w:sz w:val="28"/>
          <w:szCs w:val="28"/>
        </w:rPr>
      </w:pPr>
      <w:r w:rsidRPr="00A5330F">
        <w:rPr>
          <w:rFonts w:ascii="Times New Roman" w:hAnsi="Times New Roman" w:cs="Times New Roman"/>
          <w:sz w:val="28"/>
          <w:szCs w:val="28"/>
        </w:rPr>
        <w:t>Кількість і розташування портів і вузлів (трубки, затискачі, з’єднувачі, фільтри тощо) залежать від типу мішка. Більшість виробників сумок пропонують ряд варіацій в рамках однієї стандартизованої серії типів сумок. Як згадувалося у вступі, доступні індивідуальні рішення. Однак налаштування збільшує витрати через додаткову складність, інженерію та вартість виробництва. Використання індивідуальних мішків може бути економічно вигідним, якщо мішки використовуються у великих кількостях або для дуже специфічних застосувань, що вимагають спеціальних технологій, а також для високоцінних продуктів.</w:t>
      </w:r>
    </w:p>
    <w:p w:rsidR="001109BA" w:rsidRPr="00A5330F" w:rsidRDefault="001109BA" w:rsidP="0049328C">
      <w:pPr>
        <w:spacing w:line="360" w:lineRule="auto"/>
        <w:ind w:firstLine="708"/>
        <w:jc w:val="both"/>
        <w:rPr>
          <w:rFonts w:ascii="Times New Roman" w:hAnsi="Times New Roman" w:cs="Times New Roman"/>
          <w:sz w:val="28"/>
          <w:szCs w:val="28"/>
        </w:rPr>
      </w:pPr>
      <w:r w:rsidRPr="00A5330F">
        <w:rPr>
          <w:rFonts w:ascii="Times New Roman" w:hAnsi="Times New Roman" w:cs="Times New Roman"/>
          <w:sz w:val="28"/>
          <w:szCs w:val="28"/>
        </w:rPr>
        <w:t>2D сумки використовуються в лежачому або висячому положенні. На додаток до окремих одноразових пакетів, також доступні багаторазові 2D пакети, наприклад, для використання в колекторах для відбору проб, дозування та зберігання продуктів.</w:t>
      </w:r>
    </w:p>
    <w:p w:rsidR="0007375B" w:rsidRPr="00A5330F" w:rsidRDefault="001109BA" w:rsidP="0049328C">
      <w:pPr>
        <w:spacing w:line="360" w:lineRule="auto"/>
        <w:ind w:firstLine="708"/>
        <w:jc w:val="both"/>
        <w:rPr>
          <w:rFonts w:ascii="Times New Roman" w:hAnsi="Times New Roman" w:cs="Times New Roman"/>
          <w:sz w:val="28"/>
          <w:szCs w:val="28"/>
        </w:rPr>
      </w:pPr>
      <w:r w:rsidRPr="00A5330F">
        <w:rPr>
          <w:rFonts w:ascii="Times New Roman" w:hAnsi="Times New Roman" w:cs="Times New Roman"/>
          <w:sz w:val="28"/>
          <w:szCs w:val="28"/>
        </w:rPr>
        <w:t>Мішки, призначені для транспортування твердих речовин, мають форму воронки, гнучкі та прозорі. Вони обладнані великою сантехнікою або асептичними сист</w:t>
      </w:r>
      <w:r w:rsidR="006A6248" w:rsidRPr="00A5330F">
        <w:rPr>
          <w:rFonts w:ascii="Times New Roman" w:hAnsi="Times New Roman" w:cs="Times New Roman"/>
          <w:sz w:val="28"/>
          <w:szCs w:val="28"/>
        </w:rPr>
        <w:t>емами перенесення</w:t>
      </w:r>
      <w:r w:rsidRPr="00A5330F">
        <w:rPr>
          <w:rFonts w:ascii="Times New Roman" w:hAnsi="Times New Roman" w:cs="Times New Roman"/>
          <w:sz w:val="28"/>
          <w:szCs w:val="28"/>
        </w:rPr>
        <w:t xml:space="preserve"> на вих</w:t>
      </w:r>
      <w:r w:rsidR="006A6248" w:rsidRPr="00A5330F">
        <w:rPr>
          <w:rFonts w:ascii="Times New Roman" w:hAnsi="Times New Roman" w:cs="Times New Roman"/>
          <w:sz w:val="28"/>
          <w:szCs w:val="28"/>
        </w:rPr>
        <w:t xml:space="preserve">оді з воронки </w:t>
      </w:r>
      <w:r w:rsidR="00FB54FE" w:rsidRPr="00A5330F">
        <w:rPr>
          <w:rFonts w:ascii="Times New Roman" w:hAnsi="Times New Roman" w:cs="Times New Roman"/>
          <w:sz w:val="28"/>
          <w:szCs w:val="28"/>
        </w:rPr>
        <w:t xml:space="preserve">(див. Рисунок  </w:t>
      </w:r>
      <w:r w:rsidR="00FB54FE" w:rsidRPr="00A5330F">
        <w:rPr>
          <w:rFonts w:ascii="Times New Roman" w:hAnsi="Times New Roman" w:cs="Times New Roman"/>
          <w:sz w:val="28"/>
          <w:szCs w:val="28"/>
          <w:lang w:val="ru-RU"/>
        </w:rPr>
        <w:t>1</w:t>
      </w:r>
      <w:r w:rsidR="006A6248" w:rsidRPr="00A5330F">
        <w:rPr>
          <w:rFonts w:ascii="Times New Roman" w:hAnsi="Times New Roman" w:cs="Times New Roman"/>
          <w:sz w:val="28"/>
          <w:szCs w:val="28"/>
        </w:rPr>
        <w:t>.</w:t>
      </w:r>
      <w:r w:rsidR="00FB54FE" w:rsidRPr="00A5330F">
        <w:rPr>
          <w:rFonts w:ascii="Times New Roman" w:hAnsi="Times New Roman" w:cs="Times New Roman"/>
          <w:sz w:val="28"/>
          <w:szCs w:val="28"/>
          <w:lang w:val="ru-RU"/>
        </w:rPr>
        <w:t>2</w:t>
      </w:r>
      <w:r w:rsidRPr="00A5330F">
        <w:rPr>
          <w:rFonts w:ascii="Times New Roman" w:hAnsi="Times New Roman" w:cs="Times New Roman"/>
          <w:sz w:val="28"/>
          <w:szCs w:val="28"/>
        </w:rPr>
        <w:t xml:space="preserve">). </w:t>
      </w:r>
      <w:r w:rsidR="0007375B" w:rsidRPr="00A5330F">
        <w:rPr>
          <w:rFonts w:ascii="Times New Roman" w:hAnsi="Times New Roman" w:cs="Times New Roman"/>
          <w:sz w:val="28"/>
          <w:szCs w:val="28"/>
        </w:rPr>
        <w:t>Застосування цих порошкових пакетів (як вони також відомі) включають закрите перенесення та зберігання, а також транспортування сухих порошкових середовищ, буферних солей, фармацевтично активних речовин та допоміжних речовин. Вони доступні від різних виробників у різному вико</w:t>
      </w:r>
      <w:r w:rsidR="00686E46" w:rsidRPr="00A5330F">
        <w:rPr>
          <w:rFonts w:ascii="Times New Roman" w:hAnsi="Times New Roman" w:cs="Times New Roman"/>
          <w:sz w:val="28"/>
          <w:szCs w:val="28"/>
        </w:rPr>
        <w:t>нанні з ємністю д</w:t>
      </w:r>
      <w:r w:rsidR="00E46C1B" w:rsidRPr="00A5330F">
        <w:rPr>
          <w:rFonts w:ascii="Times New Roman" w:hAnsi="Times New Roman" w:cs="Times New Roman"/>
          <w:sz w:val="28"/>
          <w:szCs w:val="28"/>
        </w:rPr>
        <w:t>о 100 л [41–45</w:t>
      </w:r>
      <w:r w:rsidR="00686E46" w:rsidRPr="00A5330F">
        <w:rPr>
          <w:rFonts w:ascii="Times New Roman" w:hAnsi="Times New Roman" w:cs="Times New Roman"/>
          <w:sz w:val="28"/>
          <w:szCs w:val="28"/>
        </w:rPr>
        <w:t>].</w:t>
      </w:r>
    </w:p>
    <w:p w:rsidR="004E0760" w:rsidRPr="00A5330F" w:rsidRDefault="004E0760" w:rsidP="0049328C">
      <w:pPr>
        <w:spacing w:line="360" w:lineRule="auto"/>
        <w:ind w:firstLine="708"/>
        <w:jc w:val="center"/>
        <w:rPr>
          <w:rFonts w:ascii="Times New Roman" w:hAnsi="Times New Roman" w:cs="Times New Roman"/>
          <w:sz w:val="28"/>
          <w:szCs w:val="28"/>
        </w:rPr>
      </w:pPr>
      <w:r w:rsidRPr="00A5330F">
        <w:rPr>
          <w:rFonts w:ascii="Times New Roman" w:hAnsi="Times New Roman" w:cs="Times New Roman"/>
          <w:noProof/>
          <w:lang w:val="ru-RU" w:eastAsia="ru-RU"/>
        </w:rPr>
        <w:drawing>
          <wp:inline distT="0" distB="0" distL="0" distR="0" wp14:anchorId="37946032" wp14:editId="523B3C7F">
            <wp:extent cx="1080654" cy="1593965"/>
            <wp:effectExtent l="0" t="0" r="5715" b="635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1"/>
                    <a:stretch>
                      <a:fillRect/>
                    </a:stretch>
                  </pic:blipFill>
                  <pic:spPr>
                    <a:xfrm>
                      <a:off x="0" y="0"/>
                      <a:ext cx="1127103" cy="1662478"/>
                    </a:xfrm>
                    <a:prstGeom prst="rect">
                      <a:avLst/>
                    </a:prstGeom>
                  </pic:spPr>
                </pic:pic>
              </a:graphicData>
            </a:graphic>
          </wp:inline>
        </w:drawing>
      </w:r>
    </w:p>
    <w:p w:rsidR="004E0760" w:rsidRPr="00A5330F" w:rsidRDefault="004E0760" w:rsidP="0049328C">
      <w:pPr>
        <w:spacing w:line="360" w:lineRule="auto"/>
        <w:ind w:firstLine="708"/>
        <w:jc w:val="center"/>
        <w:rPr>
          <w:rFonts w:ascii="Times New Roman" w:hAnsi="Times New Roman" w:cs="Times New Roman"/>
          <w:sz w:val="28"/>
          <w:szCs w:val="28"/>
        </w:rPr>
      </w:pPr>
      <w:r w:rsidRPr="00A5330F">
        <w:rPr>
          <w:rFonts w:ascii="Times New Roman" w:hAnsi="Times New Roman" w:cs="Times New Roman"/>
          <w:sz w:val="28"/>
          <w:szCs w:val="28"/>
        </w:rPr>
        <w:t xml:space="preserve">Рисунок </w:t>
      </w:r>
      <w:r w:rsidR="00FB54FE" w:rsidRPr="00A5330F">
        <w:rPr>
          <w:rFonts w:ascii="Times New Roman" w:hAnsi="Times New Roman" w:cs="Times New Roman"/>
          <w:sz w:val="28"/>
          <w:szCs w:val="28"/>
        </w:rPr>
        <w:t>1</w:t>
      </w:r>
      <w:r w:rsidRPr="00A5330F">
        <w:rPr>
          <w:rFonts w:ascii="Times New Roman" w:hAnsi="Times New Roman" w:cs="Times New Roman"/>
          <w:sz w:val="28"/>
          <w:szCs w:val="28"/>
        </w:rPr>
        <w:t xml:space="preserve">.2 - </w:t>
      </w:r>
      <w:r w:rsidRPr="00A5330F">
        <w:rPr>
          <w:rFonts w:ascii="Times New Roman" w:hAnsi="Times New Roman" w:cs="Times New Roman"/>
          <w:sz w:val="28"/>
          <w:szCs w:val="28"/>
          <w:lang w:val="ru-RU"/>
        </w:rPr>
        <w:t>Thermo</w:t>
      </w:r>
      <w:r w:rsidRPr="00A5330F">
        <w:rPr>
          <w:rFonts w:ascii="Times New Roman" w:hAnsi="Times New Roman" w:cs="Times New Roman"/>
          <w:sz w:val="28"/>
          <w:szCs w:val="28"/>
        </w:rPr>
        <w:t xml:space="preserve"> </w:t>
      </w:r>
      <w:r w:rsidRPr="00A5330F">
        <w:rPr>
          <w:rFonts w:ascii="Times New Roman" w:hAnsi="Times New Roman" w:cs="Times New Roman"/>
          <w:sz w:val="28"/>
          <w:szCs w:val="28"/>
          <w:lang w:val="ru-RU"/>
        </w:rPr>
        <w:t>Scientific</w:t>
      </w:r>
      <w:r w:rsidRPr="00A5330F">
        <w:rPr>
          <w:rFonts w:ascii="Times New Roman" w:hAnsi="Times New Roman" w:cs="Times New Roman"/>
          <w:sz w:val="28"/>
          <w:szCs w:val="28"/>
        </w:rPr>
        <w:t xml:space="preserve"> </w:t>
      </w:r>
      <w:r w:rsidRPr="00A5330F">
        <w:rPr>
          <w:rFonts w:ascii="Times New Roman" w:hAnsi="Times New Roman" w:cs="Times New Roman"/>
          <w:sz w:val="28"/>
          <w:szCs w:val="28"/>
          <w:lang w:val="ru-RU"/>
        </w:rPr>
        <w:t>Powdertainer</w:t>
      </w:r>
      <w:r w:rsidRPr="00A5330F">
        <w:rPr>
          <w:rFonts w:ascii="Times New Roman" w:hAnsi="Times New Roman" w:cs="Times New Roman"/>
          <w:sz w:val="28"/>
          <w:szCs w:val="28"/>
        </w:rPr>
        <w:t xml:space="preserve"> </w:t>
      </w:r>
      <w:r w:rsidRPr="00A5330F">
        <w:rPr>
          <w:rFonts w:ascii="Times New Roman" w:hAnsi="Times New Roman" w:cs="Times New Roman"/>
          <w:sz w:val="28"/>
          <w:szCs w:val="28"/>
          <w:lang w:val="ru-RU"/>
        </w:rPr>
        <w:t>II</w:t>
      </w:r>
      <w:r w:rsidRPr="00A5330F">
        <w:rPr>
          <w:rFonts w:ascii="Times New Roman" w:hAnsi="Times New Roman" w:cs="Times New Roman"/>
          <w:sz w:val="28"/>
          <w:szCs w:val="28"/>
        </w:rPr>
        <w:t xml:space="preserve"> із затискачем та лінією для промивання.</w:t>
      </w:r>
    </w:p>
    <w:p w:rsidR="0007375B" w:rsidRPr="00A5330F" w:rsidRDefault="0007375B" w:rsidP="0049328C">
      <w:pPr>
        <w:spacing w:line="360" w:lineRule="auto"/>
        <w:ind w:firstLine="708"/>
        <w:jc w:val="both"/>
        <w:rPr>
          <w:rFonts w:ascii="Times New Roman" w:hAnsi="Times New Roman" w:cs="Times New Roman"/>
          <w:sz w:val="28"/>
          <w:szCs w:val="28"/>
        </w:rPr>
      </w:pPr>
      <w:r w:rsidRPr="00A5330F">
        <w:rPr>
          <w:rFonts w:ascii="Times New Roman" w:hAnsi="Times New Roman" w:cs="Times New Roman"/>
          <w:sz w:val="28"/>
          <w:szCs w:val="28"/>
        </w:rPr>
        <w:lastRenderedPageBreak/>
        <w:t>3D-мішки доступні для більш складних застосувань та біль</w:t>
      </w:r>
      <w:r w:rsidR="006A6248" w:rsidRPr="00A5330F">
        <w:rPr>
          <w:rFonts w:ascii="Times New Roman" w:hAnsi="Times New Roman" w:cs="Times New Roman"/>
          <w:sz w:val="28"/>
          <w:szCs w:val="28"/>
        </w:rPr>
        <w:t>ших об’ємів рідини, у яких</w:t>
      </w:r>
      <w:r w:rsidRPr="00A5330F">
        <w:rPr>
          <w:rFonts w:ascii="Times New Roman" w:hAnsi="Times New Roman" w:cs="Times New Roman"/>
          <w:sz w:val="28"/>
          <w:szCs w:val="28"/>
        </w:rPr>
        <w:t xml:space="preserve"> контейнер зовнішнього мішка м</w:t>
      </w:r>
      <w:r w:rsidR="006A6248" w:rsidRPr="00A5330F">
        <w:rPr>
          <w:rFonts w:ascii="Times New Roman" w:hAnsi="Times New Roman" w:cs="Times New Roman"/>
          <w:sz w:val="28"/>
          <w:szCs w:val="28"/>
        </w:rPr>
        <w:t>ає функцію підтримки. Використов</w:t>
      </w:r>
      <w:r w:rsidRPr="00A5330F">
        <w:rPr>
          <w:rFonts w:ascii="Times New Roman" w:hAnsi="Times New Roman" w:cs="Times New Roman"/>
          <w:sz w:val="28"/>
          <w:szCs w:val="28"/>
        </w:rPr>
        <w:t>уються плівки здебільшого на основі поліетиленових шарів, що контактують з рідиною. Залежно від вимог замовника, ці мішки можуть вмістити рідину об’ємом до 5000 л. Тривимірний дизайн є результатом зварювання відповідних багатоша</w:t>
      </w:r>
      <w:r w:rsidR="006A6248" w:rsidRPr="00A5330F">
        <w:rPr>
          <w:rFonts w:ascii="Times New Roman" w:hAnsi="Times New Roman" w:cs="Times New Roman"/>
          <w:sz w:val="28"/>
          <w:szCs w:val="28"/>
        </w:rPr>
        <w:t>рових плівок</w:t>
      </w:r>
      <w:r w:rsidRPr="00A5330F">
        <w:rPr>
          <w:rFonts w:ascii="Times New Roman" w:hAnsi="Times New Roman" w:cs="Times New Roman"/>
          <w:sz w:val="28"/>
          <w:szCs w:val="28"/>
        </w:rPr>
        <w:t>. Найпоширенішими конструкціями є циліндрична/конічна форма (</w:t>
      </w:r>
      <w:r w:rsidR="004E08FB" w:rsidRPr="00A5330F">
        <w:rPr>
          <w:rFonts w:ascii="Times New Roman" w:hAnsi="Times New Roman" w:cs="Times New Roman"/>
          <w:sz w:val="28"/>
          <w:szCs w:val="28"/>
        </w:rPr>
        <w:t>Рисунок</w:t>
      </w:r>
      <w:r w:rsidR="00C07F21" w:rsidRPr="00A5330F">
        <w:rPr>
          <w:rFonts w:ascii="Times New Roman" w:hAnsi="Times New Roman" w:cs="Times New Roman"/>
          <w:sz w:val="28"/>
          <w:szCs w:val="28"/>
        </w:rPr>
        <w:t> 1</w:t>
      </w:r>
      <w:r w:rsidR="004E08FB" w:rsidRPr="00A5330F">
        <w:rPr>
          <w:rFonts w:ascii="Times New Roman" w:hAnsi="Times New Roman" w:cs="Times New Roman"/>
          <w:sz w:val="28"/>
          <w:szCs w:val="28"/>
        </w:rPr>
        <w:t>.3 а</w:t>
      </w:r>
      <w:r w:rsidRPr="00A5330F">
        <w:rPr>
          <w:rFonts w:ascii="Times New Roman" w:hAnsi="Times New Roman" w:cs="Times New Roman"/>
          <w:sz w:val="28"/>
          <w:szCs w:val="28"/>
        </w:rPr>
        <w:t>) або</w:t>
      </w:r>
      <w:r w:rsidR="004E08FB" w:rsidRPr="00A5330F">
        <w:rPr>
          <w:rFonts w:ascii="Times New Roman" w:hAnsi="Times New Roman" w:cs="Times New Roman"/>
          <w:sz w:val="28"/>
          <w:szCs w:val="28"/>
        </w:rPr>
        <w:t xml:space="preserve"> кубоподібна/прямокутна (Рисунок</w:t>
      </w:r>
      <w:r w:rsidR="00C07F21" w:rsidRPr="00A5330F">
        <w:rPr>
          <w:rFonts w:ascii="Times New Roman" w:hAnsi="Times New Roman" w:cs="Times New Roman"/>
          <w:sz w:val="28"/>
          <w:szCs w:val="28"/>
        </w:rPr>
        <w:t>  1</w:t>
      </w:r>
      <w:r w:rsidR="004E08FB" w:rsidRPr="00A5330F">
        <w:rPr>
          <w:rFonts w:ascii="Times New Roman" w:hAnsi="Times New Roman" w:cs="Times New Roman"/>
          <w:sz w:val="28"/>
          <w:szCs w:val="28"/>
        </w:rPr>
        <w:t>.3 б</w:t>
      </w:r>
      <w:r w:rsidRPr="00A5330F">
        <w:rPr>
          <w:rFonts w:ascii="Times New Roman" w:hAnsi="Times New Roman" w:cs="Times New Roman"/>
          <w:sz w:val="28"/>
          <w:szCs w:val="28"/>
        </w:rPr>
        <w:t>), які доступні з нижнім зливним отвором і без нього.</w:t>
      </w:r>
    </w:p>
    <w:p w:rsidR="004E0760" w:rsidRPr="00A5330F" w:rsidRDefault="004E0760" w:rsidP="0049328C">
      <w:pPr>
        <w:spacing w:line="360" w:lineRule="auto"/>
        <w:ind w:firstLine="708"/>
        <w:jc w:val="center"/>
        <w:rPr>
          <w:rFonts w:ascii="Times New Roman" w:hAnsi="Times New Roman" w:cs="Times New Roman"/>
          <w:sz w:val="28"/>
          <w:szCs w:val="28"/>
        </w:rPr>
      </w:pPr>
      <w:r w:rsidRPr="00A5330F">
        <w:rPr>
          <w:rFonts w:ascii="Times New Roman" w:hAnsi="Times New Roman" w:cs="Times New Roman"/>
          <w:noProof/>
          <w:lang w:val="ru-RU" w:eastAsia="ru-RU"/>
        </w:rPr>
        <w:drawing>
          <wp:inline distT="0" distB="0" distL="0" distR="0" wp14:anchorId="458CC847" wp14:editId="44EC1419">
            <wp:extent cx="3254191" cy="1847168"/>
            <wp:effectExtent l="0" t="0" r="3810" b="127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2"/>
                    <a:stretch>
                      <a:fillRect/>
                    </a:stretch>
                  </pic:blipFill>
                  <pic:spPr>
                    <a:xfrm>
                      <a:off x="0" y="0"/>
                      <a:ext cx="3344450" cy="1898401"/>
                    </a:xfrm>
                    <a:prstGeom prst="rect">
                      <a:avLst/>
                    </a:prstGeom>
                  </pic:spPr>
                </pic:pic>
              </a:graphicData>
            </a:graphic>
          </wp:inline>
        </w:drawing>
      </w:r>
    </w:p>
    <w:p w:rsidR="004E08FB" w:rsidRPr="00A5330F" w:rsidRDefault="004E08FB" w:rsidP="0049328C">
      <w:pPr>
        <w:spacing w:line="360" w:lineRule="auto"/>
        <w:ind w:firstLine="708"/>
        <w:jc w:val="center"/>
        <w:rPr>
          <w:rFonts w:ascii="Times New Roman" w:hAnsi="Times New Roman" w:cs="Times New Roman"/>
          <w:sz w:val="28"/>
          <w:szCs w:val="28"/>
          <w:lang w:val="ru-RU"/>
        </w:rPr>
      </w:pPr>
      <w:r w:rsidRPr="00A5330F">
        <w:rPr>
          <w:rFonts w:ascii="Times New Roman" w:hAnsi="Times New Roman" w:cs="Times New Roman"/>
          <w:sz w:val="28"/>
          <w:szCs w:val="28"/>
          <w:lang w:val="ru-RU"/>
        </w:rPr>
        <w:t>а                                        б</w:t>
      </w:r>
    </w:p>
    <w:p w:rsidR="004E0760" w:rsidRPr="00A5330F" w:rsidRDefault="00C07F21" w:rsidP="0049328C">
      <w:pPr>
        <w:spacing w:line="360" w:lineRule="auto"/>
        <w:ind w:firstLine="708"/>
        <w:jc w:val="center"/>
        <w:rPr>
          <w:rFonts w:ascii="Times New Roman" w:hAnsi="Times New Roman" w:cs="Times New Roman"/>
          <w:sz w:val="28"/>
          <w:szCs w:val="28"/>
          <w:lang w:val="ru-RU"/>
        </w:rPr>
      </w:pPr>
      <w:r w:rsidRPr="00A5330F">
        <w:rPr>
          <w:rFonts w:ascii="Times New Roman" w:hAnsi="Times New Roman" w:cs="Times New Roman"/>
          <w:sz w:val="28"/>
          <w:szCs w:val="28"/>
          <w:lang w:val="ru-RU"/>
        </w:rPr>
        <w:t>Рисунок 1</w:t>
      </w:r>
      <w:r w:rsidR="004E08FB" w:rsidRPr="00A5330F">
        <w:rPr>
          <w:rFonts w:ascii="Times New Roman" w:hAnsi="Times New Roman" w:cs="Times New Roman"/>
          <w:sz w:val="28"/>
          <w:szCs w:val="28"/>
          <w:lang w:val="ru-RU"/>
        </w:rPr>
        <w:t xml:space="preserve">.3 – а - </w:t>
      </w:r>
      <w:r w:rsidR="004E08FB" w:rsidRPr="00A5330F">
        <w:rPr>
          <w:rFonts w:ascii="Times New Roman" w:hAnsi="Times New Roman" w:cs="Times New Roman"/>
          <w:sz w:val="28"/>
          <w:szCs w:val="28"/>
        </w:rPr>
        <w:t>кубоподібна/прямокутна</w:t>
      </w:r>
      <w:r w:rsidR="004E08FB" w:rsidRPr="00A5330F">
        <w:rPr>
          <w:rFonts w:ascii="Times New Roman" w:hAnsi="Times New Roman" w:cs="Times New Roman"/>
          <w:sz w:val="28"/>
          <w:szCs w:val="28"/>
          <w:lang w:val="ru-RU"/>
        </w:rPr>
        <w:t>; б - циліндрична/конічна форма</w:t>
      </w:r>
    </w:p>
    <w:p w:rsidR="0007375B" w:rsidRPr="00A5330F" w:rsidRDefault="006A6248" w:rsidP="0049328C">
      <w:pPr>
        <w:spacing w:line="360" w:lineRule="auto"/>
        <w:ind w:firstLine="708"/>
        <w:jc w:val="both"/>
        <w:rPr>
          <w:rFonts w:ascii="Times New Roman" w:hAnsi="Times New Roman" w:cs="Times New Roman"/>
          <w:sz w:val="28"/>
          <w:szCs w:val="28"/>
        </w:rPr>
      </w:pPr>
      <w:r w:rsidRPr="00A5330F">
        <w:rPr>
          <w:rFonts w:ascii="Times New Roman" w:hAnsi="Times New Roman" w:cs="Times New Roman"/>
          <w:sz w:val="28"/>
          <w:szCs w:val="28"/>
        </w:rPr>
        <w:t>На відміну від 2D-сумок</w:t>
      </w:r>
      <w:r w:rsidR="0007375B" w:rsidRPr="00A5330F">
        <w:rPr>
          <w:rFonts w:ascii="Times New Roman" w:hAnsi="Times New Roman" w:cs="Times New Roman"/>
          <w:sz w:val="28"/>
          <w:szCs w:val="28"/>
        </w:rPr>
        <w:t xml:space="preserve">, 3D-сумки пропонують більшу гнучкість щодо розташування та кількості портів. Крім того, існує широкий вибір розмірів портів і їх складності. Нарешті, варто згадати, що 3D-сумки є основою всіх великих одноразових систем зберігання та транспортування, майже всіх одноразових систем змішування (крім систем малого об’єму, хвильових </w:t>
      </w:r>
      <w:r w:rsidR="00B37B18" w:rsidRPr="00A5330F">
        <w:rPr>
          <w:rFonts w:ascii="Times New Roman" w:hAnsi="Times New Roman" w:cs="Times New Roman"/>
          <w:sz w:val="28"/>
          <w:szCs w:val="28"/>
        </w:rPr>
        <w:t>систем).</w:t>
      </w:r>
    </w:p>
    <w:p w:rsidR="0007375B" w:rsidRPr="00054120" w:rsidRDefault="00686E46" w:rsidP="00A5330F">
      <w:pPr>
        <w:pStyle w:val="2"/>
        <w:rPr>
          <w:szCs w:val="28"/>
          <w:lang w:val="uk-UA"/>
        </w:rPr>
      </w:pPr>
      <w:bookmarkStart w:id="12" w:name="_Toc89227586"/>
      <w:r w:rsidRPr="00054120">
        <w:rPr>
          <w:szCs w:val="28"/>
          <w:lang w:val="uk-UA"/>
        </w:rPr>
        <w:t>1.</w:t>
      </w:r>
      <w:r w:rsidR="004719FB" w:rsidRPr="00054120">
        <w:rPr>
          <w:szCs w:val="28"/>
          <w:lang w:val="uk-UA"/>
        </w:rPr>
        <w:t>5</w:t>
      </w:r>
      <w:r w:rsidR="0007375B" w:rsidRPr="00054120">
        <w:rPr>
          <w:szCs w:val="28"/>
          <w:lang w:val="uk-UA"/>
        </w:rPr>
        <w:t xml:space="preserve"> Систе</w:t>
      </w:r>
      <w:r w:rsidRPr="00054120">
        <w:rPr>
          <w:szCs w:val="28"/>
          <w:lang w:val="uk-UA"/>
        </w:rPr>
        <w:t>ми обробки мішків і контейнерів</w:t>
      </w:r>
      <w:bookmarkEnd w:id="12"/>
    </w:p>
    <w:p w:rsidR="0007375B" w:rsidRPr="00A5330F" w:rsidRDefault="0007375B" w:rsidP="0049328C">
      <w:pPr>
        <w:spacing w:line="360" w:lineRule="auto"/>
        <w:ind w:firstLine="708"/>
        <w:jc w:val="both"/>
        <w:rPr>
          <w:rFonts w:ascii="Times New Roman" w:hAnsi="Times New Roman" w:cs="Times New Roman"/>
          <w:sz w:val="28"/>
          <w:szCs w:val="28"/>
        </w:rPr>
      </w:pPr>
      <w:r w:rsidRPr="00A5330F">
        <w:rPr>
          <w:rFonts w:ascii="Times New Roman" w:hAnsi="Times New Roman" w:cs="Times New Roman"/>
          <w:sz w:val="28"/>
          <w:szCs w:val="28"/>
        </w:rPr>
        <w:t xml:space="preserve">Завдяки притаманним характеристикам плівкових матеріалів і технологіям зварювання та виробництва, які використовуються під час їх виготовлення, системи одноразових пакетів мають обмежену здатність до механічного навантаження. Міцність плівок на розрив у поєднанні з міцністю зварних швів значною мірою визначає максимальну стійкість до механічних навантажень, а отже, розмір, форму та застосування мішка. Крім того, характеристики матеріалу сильно залежать від </w:t>
      </w:r>
      <w:r w:rsidRPr="00A5330F">
        <w:rPr>
          <w:rFonts w:ascii="Times New Roman" w:hAnsi="Times New Roman" w:cs="Times New Roman"/>
          <w:sz w:val="28"/>
          <w:szCs w:val="28"/>
        </w:rPr>
        <w:lastRenderedPageBreak/>
        <w:t xml:space="preserve">температури. Наприклад, деякі пластикові плівки можуть вийти крихким при низькій температурі. </w:t>
      </w:r>
    </w:p>
    <w:p w:rsidR="0007375B" w:rsidRPr="00A5330F" w:rsidRDefault="0007375B" w:rsidP="0049328C">
      <w:pPr>
        <w:spacing w:line="360" w:lineRule="auto"/>
        <w:ind w:firstLine="708"/>
        <w:jc w:val="both"/>
        <w:rPr>
          <w:rFonts w:ascii="Times New Roman" w:hAnsi="Times New Roman" w:cs="Times New Roman"/>
          <w:sz w:val="28"/>
          <w:szCs w:val="28"/>
        </w:rPr>
      </w:pPr>
      <w:r w:rsidRPr="00A5330F">
        <w:rPr>
          <w:rFonts w:ascii="Times New Roman" w:hAnsi="Times New Roman" w:cs="Times New Roman"/>
          <w:sz w:val="28"/>
          <w:szCs w:val="28"/>
        </w:rPr>
        <w:t>Окрім невеликих 2D пакетів, які використовуються при температурі навколишнього середовища для внутрішнього зберігання, для всіх систем потрібен зовнішній контейнер. Однак навіть невеликий об’єм 2D мішків може бути складним для обробки, тому для цих мішків також рекомендується відповідна система обробки, щоб забезпечити безпечне зберігання та/або транспортування. У</w:t>
      </w:r>
      <w:r w:rsidR="00B37B18" w:rsidRPr="00A5330F">
        <w:rPr>
          <w:rFonts w:ascii="Times New Roman" w:hAnsi="Times New Roman" w:cs="Times New Roman"/>
          <w:sz w:val="28"/>
          <w:szCs w:val="28"/>
        </w:rPr>
        <w:t xml:space="preserve"> багатьох випадках для 2D-сумок</w:t>
      </w:r>
      <w:r w:rsidRPr="00A5330F">
        <w:rPr>
          <w:rFonts w:ascii="Times New Roman" w:hAnsi="Times New Roman" w:cs="Times New Roman"/>
          <w:sz w:val="28"/>
          <w:szCs w:val="28"/>
        </w:rPr>
        <w:t xml:space="preserve"> підходять прості лотки або стелажі, виготовлені з пластику або нержавіючої сталі; проте дуже складні системи також можна отримати для конкретних застосувань. </w:t>
      </w:r>
      <w:r w:rsidR="00B37B18" w:rsidRPr="00A5330F">
        <w:rPr>
          <w:rFonts w:ascii="Times New Roman" w:hAnsi="Times New Roman" w:cs="Times New Roman"/>
          <w:sz w:val="28"/>
          <w:szCs w:val="28"/>
        </w:rPr>
        <w:t>Прості системи, такі як штабельо</w:t>
      </w:r>
      <w:r w:rsidRPr="00A5330F">
        <w:rPr>
          <w:rFonts w:ascii="Times New Roman" w:hAnsi="Times New Roman" w:cs="Times New Roman"/>
          <w:sz w:val="28"/>
          <w:szCs w:val="28"/>
        </w:rPr>
        <w:t xml:space="preserve">вані лотки з ручками для перенесення та вставками для напрямних труб, показані на </w:t>
      </w:r>
      <w:r w:rsidR="004719FB" w:rsidRPr="00A5330F">
        <w:rPr>
          <w:rFonts w:ascii="Times New Roman" w:hAnsi="Times New Roman" w:cs="Times New Roman"/>
          <w:sz w:val="28"/>
          <w:szCs w:val="28"/>
        </w:rPr>
        <w:t>рисунках 1</w:t>
      </w:r>
      <w:r w:rsidR="004E08FB" w:rsidRPr="00A5330F">
        <w:rPr>
          <w:rFonts w:ascii="Times New Roman" w:hAnsi="Times New Roman" w:cs="Times New Roman"/>
          <w:sz w:val="28"/>
          <w:szCs w:val="28"/>
        </w:rPr>
        <w:t>.</w:t>
      </w:r>
      <w:r w:rsidR="004E08FB" w:rsidRPr="00A5330F">
        <w:rPr>
          <w:rFonts w:ascii="Times New Roman" w:hAnsi="Times New Roman" w:cs="Times New Roman"/>
          <w:sz w:val="28"/>
          <w:szCs w:val="28"/>
          <w:lang w:val="ru-RU"/>
        </w:rPr>
        <w:t xml:space="preserve">4 </w:t>
      </w:r>
      <w:r w:rsidR="004E08FB" w:rsidRPr="00A5330F">
        <w:rPr>
          <w:rFonts w:ascii="Times New Roman" w:hAnsi="Times New Roman" w:cs="Times New Roman"/>
          <w:sz w:val="28"/>
          <w:szCs w:val="28"/>
        </w:rPr>
        <w:t>a і б</w:t>
      </w:r>
      <w:r w:rsidR="00E46C1B" w:rsidRPr="00A5330F">
        <w:rPr>
          <w:rFonts w:ascii="Times New Roman" w:hAnsi="Times New Roman" w:cs="Times New Roman"/>
          <w:sz w:val="28"/>
          <w:szCs w:val="28"/>
        </w:rPr>
        <w:t xml:space="preserve"> [46, 47</w:t>
      </w:r>
      <w:r w:rsidRPr="00A5330F">
        <w:rPr>
          <w:rFonts w:ascii="Times New Roman" w:hAnsi="Times New Roman" w:cs="Times New Roman"/>
          <w:sz w:val="28"/>
          <w:szCs w:val="28"/>
        </w:rPr>
        <w:t xml:space="preserve">]. Оптимальна доступність і гнучкість забезпечується завдяки використанню модульних систем стелажів, що розширюються (див. </w:t>
      </w:r>
      <w:r w:rsidR="004E08FB" w:rsidRPr="00A5330F">
        <w:rPr>
          <w:rFonts w:ascii="Times New Roman" w:hAnsi="Times New Roman" w:cs="Times New Roman"/>
          <w:sz w:val="28"/>
          <w:szCs w:val="28"/>
          <w:lang w:val="ru-RU"/>
        </w:rPr>
        <w:t>Рисунок</w:t>
      </w:r>
      <w:r w:rsidR="004719FB" w:rsidRPr="00A5330F">
        <w:rPr>
          <w:rFonts w:ascii="Times New Roman" w:hAnsi="Times New Roman" w:cs="Times New Roman"/>
          <w:sz w:val="28"/>
          <w:szCs w:val="28"/>
        </w:rPr>
        <w:t> 1</w:t>
      </w:r>
      <w:r w:rsidR="004E08FB" w:rsidRPr="00A5330F">
        <w:rPr>
          <w:rFonts w:ascii="Times New Roman" w:hAnsi="Times New Roman" w:cs="Times New Roman"/>
          <w:sz w:val="28"/>
          <w:szCs w:val="28"/>
        </w:rPr>
        <w:t>.</w:t>
      </w:r>
      <w:r w:rsidR="004E08FB" w:rsidRPr="00A5330F">
        <w:rPr>
          <w:rFonts w:ascii="Times New Roman" w:hAnsi="Times New Roman" w:cs="Times New Roman"/>
          <w:sz w:val="28"/>
          <w:szCs w:val="28"/>
          <w:lang w:val="ru-RU"/>
        </w:rPr>
        <w:t xml:space="preserve">4 </w:t>
      </w:r>
      <w:r w:rsidR="004E08FB" w:rsidRPr="00A5330F">
        <w:rPr>
          <w:rFonts w:ascii="Times New Roman" w:hAnsi="Times New Roman" w:cs="Times New Roman"/>
          <w:sz w:val="28"/>
          <w:szCs w:val="28"/>
        </w:rPr>
        <w:t>в</w:t>
      </w:r>
      <w:r w:rsidRPr="00A5330F">
        <w:rPr>
          <w:rFonts w:ascii="Times New Roman" w:hAnsi="Times New Roman" w:cs="Times New Roman"/>
          <w:sz w:val="28"/>
          <w:szCs w:val="28"/>
        </w:rPr>
        <w:t>), які також можна використовувати для заповнення та зберігання колекторів сумок.</w:t>
      </w:r>
    </w:p>
    <w:p w:rsidR="004E08FB" w:rsidRPr="00A5330F" w:rsidRDefault="004E08FB" w:rsidP="0049328C">
      <w:pPr>
        <w:spacing w:line="360" w:lineRule="auto"/>
        <w:ind w:firstLine="708"/>
        <w:jc w:val="center"/>
        <w:rPr>
          <w:rFonts w:ascii="Times New Roman" w:hAnsi="Times New Roman" w:cs="Times New Roman"/>
          <w:sz w:val="28"/>
          <w:szCs w:val="28"/>
        </w:rPr>
      </w:pPr>
      <w:r w:rsidRPr="00A5330F">
        <w:rPr>
          <w:rFonts w:ascii="Times New Roman" w:hAnsi="Times New Roman" w:cs="Times New Roman"/>
          <w:noProof/>
          <w:lang w:val="ru-RU" w:eastAsia="ru-RU"/>
        </w:rPr>
        <w:drawing>
          <wp:inline distT="0" distB="0" distL="0" distR="0" wp14:anchorId="2FCBE7C9" wp14:editId="3C87E8A8">
            <wp:extent cx="4770522" cy="1971054"/>
            <wp:effectExtent l="0" t="0" r="0"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3"/>
                    <a:stretch>
                      <a:fillRect/>
                    </a:stretch>
                  </pic:blipFill>
                  <pic:spPr>
                    <a:xfrm>
                      <a:off x="0" y="0"/>
                      <a:ext cx="4820051" cy="1991518"/>
                    </a:xfrm>
                    <a:prstGeom prst="rect">
                      <a:avLst/>
                    </a:prstGeom>
                  </pic:spPr>
                </pic:pic>
              </a:graphicData>
            </a:graphic>
          </wp:inline>
        </w:drawing>
      </w:r>
    </w:p>
    <w:p w:rsidR="004E08FB" w:rsidRPr="00A5330F" w:rsidRDefault="004E08FB" w:rsidP="0049328C">
      <w:pPr>
        <w:spacing w:line="360" w:lineRule="auto"/>
        <w:ind w:firstLine="708"/>
        <w:jc w:val="center"/>
        <w:rPr>
          <w:rFonts w:ascii="Times New Roman" w:hAnsi="Times New Roman" w:cs="Times New Roman"/>
          <w:sz w:val="28"/>
          <w:szCs w:val="28"/>
        </w:rPr>
      </w:pPr>
      <w:r w:rsidRPr="00A5330F">
        <w:rPr>
          <w:rFonts w:ascii="Times New Roman" w:hAnsi="Times New Roman" w:cs="Times New Roman"/>
          <w:sz w:val="28"/>
          <w:szCs w:val="28"/>
        </w:rPr>
        <w:t>а                                    б                                          в</w:t>
      </w:r>
    </w:p>
    <w:p w:rsidR="004E08FB" w:rsidRPr="00A5330F" w:rsidRDefault="004719FB" w:rsidP="0049328C">
      <w:pPr>
        <w:spacing w:line="360" w:lineRule="auto"/>
        <w:ind w:firstLine="708"/>
        <w:jc w:val="center"/>
        <w:rPr>
          <w:rFonts w:ascii="Times New Roman" w:hAnsi="Times New Roman" w:cs="Times New Roman"/>
          <w:sz w:val="28"/>
          <w:szCs w:val="28"/>
        </w:rPr>
      </w:pPr>
      <w:r w:rsidRPr="00A5330F">
        <w:rPr>
          <w:rFonts w:ascii="Times New Roman" w:hAnsi="Times New Roman" w:cs="Times New Roman"/>
          <w:sz w:val="28"/>
          <w:szCs w:val="28"/>
        </w:rPr>
        <w:t>Рисунок 1</w:t>
      </w:r>
      <w:r w:rsidR="004E08FB" w:rsidRPr="00A5330F">
        <w:rPr>
          <w:rFonts w:ascii="Times New Roman" w:hAnsi="Times New Roman" w:cs="Times New Roman"/>
          <w:sz w:val="28"/>
          <w:szCs w:val="28"/>
        </w:rPr>
        <w:t xml:space="preserve">.4 – а пластикові лотки </w:t>
      </w:r>
      <w:r w:rsidR="004E08FB" w:rsidRPr="00A5330F">
        <w:rPr>
          <w:rFonts w:ascii="Times New Roman" w:hAnsi="Times New Roman" w:cs="Times New Roman"/>
          <w:sz w:val="28"/>
          <w:szCs w:val="28"/>
          <w:lang w:val="ru-RU"/>
        </w:rPr>
        <w:t>Flexsafe</w:t>
      </w:r>
      <w:r w:rsidR="004E08FB" w:rsidRPr="00A5330F">
        <w:rPr>
          <w:rFonts w:ascii="Times New Roman" w:hAnsi="Times New Roman" w:cs="Times New Roman"/>
          <w:sz w:val="28"/>
          <w:szCs w:val="28"/>
        </w:rPr>
        <w:t>/</w:t>
      </w:r>
      <w:r w:rsidR="004E08FB" w:rsidRPr="00A5330F">
        <w:rPr>
          <w:rFonts w:ascii="Times New Roman" w:hAnsi="Times New Roman" w:cs="Times New Roman"/>
          <w:sz w:val="28"/>
          <w:szCs w:val="28"/>
          <w:lang w:val="ru-RU"/>
        </w:rPr>
        <w:t>Flexboy</w:t>
      </w:r>
      <w:r w:rsidR="004E08FB" w:rsidRPr="00A5330F">
        <w:rPr>
          <w:rFonts w:ascii="Times New Roman" w:hAnsi="Times New Roman" w:cs="Times New Roman"/>
          <w:sz w:val="28"/>
          <w:szCs w:val="28"/>
        </w:rPr>
        <w:t xml:space="preserve">; б </w:t>
      </w:r>
      <w:r w:rsidR="004E08FB" w:rsidRPr="00A5330F">
        <w:rPr>
          <w:rFonts w:ascii="Times New Roman" w:hAnsi="Times New Roman" w:cs="Times New Roman"/>
          <w:sz w:val="28"/>
          <w:szCs w:val="28"/>
          <w:lang w:val="ru-RU"/>
        </w:rPr>
        <w:t>Flexsafe</w:t>
      </w:r>
      <w:r w:rsidR="004E08FB" w:rsidRPr="00A5330F">
        <w:rPr>
          <w:rFonts w:ascii="Times New Roman" w:hAnsi="Times New Roman" w:cs="Times New Roman"/>
          <w:sz w:val="28"/>
          <w:szCs w:val="28"/>
        </w:rPr>
        <w:t>/</w:t>
      </w:r>
      <w:r w:rsidR="004E08FB" w:rsidRPr="00A5330F">
        <w:rPr>
          <w:rFonts w:ascii="Times New Roman" w:hAnsi="Times New Roman" w:cs="Times New Roman"/>
          <w:sz w:val="28"/>
          <w:szCs w:val="28"/>
          <w:lang w:val="ru-RU"/>
        </w:rPr>
        <w:t>Flexboy</w:t>
      </w:r>
      <w:r w:rsidR="004E08FB" w:rsidRPr="00A5330F">
        <w:rPr>
          <w:rFonts w:ascii="Times New Roman" w:hAnsi="Times New Roman" w:cs="Times New Roman"/>
          <w:sz w:val="28"/>
          <w:szCs w:val="28"/>
        </w:rPr>
        <w:t xml:space="preserve"> з нержавіючої сталі та в стійка </w:t>
      </w:r>
      <w:r w:rsidR="004E08FB" w:rsidRPr="00A5330F">
        <w:rPr>
          <w:rFonts w:ascii="Times New Roman" w:hAnsi="Times New Roman" w:cs="Times New Roman"/>
          <w:sz w:val="28"/>
          <w:szCs w:val="28"/>
          <w:lang w:val="ru-RU"/>
        </w:rPr>
        <w:t>Flexboy</w:t>
      </w:r>
      <w:r w:rsidR="004E08FB" w:rsidRPr="00A5330F">
        <w:rPr>
          <w:rFonts w:ascii="Times New Roman" w:hAnsi="Times New Roman" w:cs="Times New Roman"/>
          <w:sz w:val="28"/>
          <w:szCs w:val="28"/>
        </w:rPr>
        <w:t>/</w:t>
      </w:r>
      <w:r w:rsidR="004E08FB" w:rsidRPr="00A5330F">
        <w:rPr>
          <w:rFonts w:ascii="Times New Roman" w:hAnsi="Times New Roman" w:cs="Times New Roman"/>
          <w:sz w:val="28"/>
          <w:szCs w:val="28"/>
          <w:lang w:val="ru-RU"/>
        </w:rPr>
        <w:t>Flexsafe</w:t>
      </w:r>
      <w:r w:rsidR="004E08FB" w:rsidRPr="00A5330F">
        <w:rPr>
          <w:rFonts w:ascii="Times New Roman" w:hAnsi="Times New Roman" w:cs="Times New Roman"/>
          <w:sz w:val="28"/>
          <w:szCs w:val="28"/>
        </w:rPr>
        <w:t>.</w:t>
      </w:r>
    </w:p>
    <w:p w:rsidR="0007375B" w:rsidRPr="00A5330F" w:rsidRDefault="0007375B" w:rsidP="0049328C">
      <w:pPr>
        <w:spacing w:line="360" w:lineRule="auto"/>
        <w:ind w:firstLine="708"/>
        <w:jc w:val="both"/>
        <w:rPr>
          <w:rFonts w:ascii="Times New Roman" w:hAnsi="Times New Roman" w:cs="Times New Roman"/>
          <w:sz w:val="28"/>
          <w:szCs w:val="28"/>
        </w:rPr>
      </w:pPr>
      <w:r w:rsidRPr="00A5330F">
        <w:rPr>
          <w:rFonts w:ascii="Times New Roman" w:hAnsi="Times New Roman" w:cs="Times New Roman"/>
          <w:sz w:val="28"/>
          <w:szCs w:val="28"/>
        </w:rPr>
        <w:t>Для міш</w:t>
      </w:r>
      <w:r w:rsidR="00B37B18" w:rsidRPr="00A5330F">
        <w:rPr>
          <w:rFonts w:ascii="Times New Roman" w:hAnsi="Times New Roman" w:cs="Times New Roman"/>
          <w:sz w:val="28"/>
          <w:szCs w:val="28"/>
        </w:rPr>
        <w:t>ків, у яких заморожені рідини</w:t>
      </w:r>
      <w:r w:rsidRPr="00A5330F">
        <w:rPr>
          <w:rFonts w:ascii="Times New Roman" w:hAnsi="Times New Roman" w:cs="Times New Roman"/>
          <w:sz w:val="28"/>
          <w:szCs w:val="28"/>
        </w:rPr>
        <w:t xml:space="preserve"> зберігаються та</w:t>
      </w:r>
      <w:r w:rsidR="00B37B18" w:rsidRPr="00A5330F">
        <w:rPr>
          <w:rFonts w:ascii="Times New Roman" w:hAnsi="Times New Roman" w:cs="Times New Roman"/>
          <w:sz w:val="28"/>
          <w:szCs w:val="28"/>
          <w:lang w:val="ru-RU"/>
        </w:rPr>
        <w:t>/чи</w:t>
      </w:r>
      <w:r w:rsidRPr="00A5330F">
        <w:rPr>
          <w:rFonts w:ascii="Times New Roman" w:hAnsi="Times New Roman" w:cs="Times New Roman"/>
          <w:sz w:val="28"/>
          <w:szCs w:val="28"/>
        </w:rPr>
        <w:t xml:space="preserve"> т</w:t>
      </w:r>
      <w:r w:rsidR="00B37B18" w:rsidRPr="00A5330F">
        <w:rPr>
          <w:rFonts w:ascii="Times New Roman" w:hAnsi="Times New Roman" w:cs="Times New Roman"/>
          <w:sz w:val="28"/>
          <w:szCs w:val="28"/>
        </w:rPr>
        <w:t>ранспортуються</w:t>
      </w:r>
      <w:r w:rsidRPr="00A5330F">
        <w:rPr>
          <w:rFonts w:ascii="Times New Roman" w:hAnsi="Times New Roman" w:cs="Times New Roman"/>
          <w:sz w:val="28"/>
          <w:szCs w:val="28"/>
        </w:rPr>
        <w:t xml:space="preserve">, має бути передбачений спеціальний захист. З’єднання порту/мішка викликають особливе занепокоєння, але також існує ризик крихкого руйнування в точках переходу труба/фітинг. Тому різні виробники розробили спеціальні пакети, виготовлені зі спеціальної плівки, і відповідні безпечні системи обробки, які можна </w:t>
      </w:r>
      <w:r w:rsidRPr="00A5330F">
        <w:rPr>
          <w:rFonts w:ascii="Times New Roman" w:hAnsi="Times New Roman" w:cs="Times New Roman"/>
          <w:sz w:val="28"/>
          <w:szCs w:val="28"/>
        </w:rPr>
        <w:lastRenderedPageBreak/>
        <w:t xml:space="preserve">використовувати при низьких температурах </w:t>
      </w:r>
      <w:r w:rsidR="004719FB" w:rsidRPr="00A5330F">
        <w:rPr>
          <w:rFonts w:ascii="Times New Roman" w:hAnsi="Times New Roman" w:cs="Times New Roman"/>
          <w:sz w:val="28"/>
          <w:szCs w:val="28"/>
        </w:rPr>
        <w:t>(див. Рисунок  1</w:t>
      </w:r>
      <w:r w:rsidRPr="00A5330F">
        <w:rPr>
          <w:rFonts w:ascii="Times New Roman" w:hAnsi="Times New Roman" w:cs="Times New Roman"/>
          <w:sz w:val="28"/>
          <w:szCs w:val="28"/>
        </w:rPr>
        <w:t>.</w:t>
      </w:r>
      <w:r w:rsidR="004E08FB" w:rsidRPr="00A5330F">
        <w:rPr>
          <w:rFonts w:ascii="Times New Roman" w:hAnsi="Times New Roman" w:cs="Times New Roman"/>
          <w:sz w:val="28"/>
          <w:szCs w:val="28"/>
          <w:lang w:val="ru-RU"/>
        </w:rPr>
        <w:t>5</w:t>
      </w:r>
      <w:r w:rsidRPr="00A5330F">
        <w:rPr>
          <w:rFonts w:ascii="Times New Roman" w:hAnsi="Times New Roman" w:cs="Times New Roman"/>
          <w:sz w:val="28"/>
          <w:szCs w:val="28"/>
        </w:rPr>
        <w:t>). Деякі системи обробки мішків навіть витримуют</w:t>
      </w:r>
      <w:r w:rsidR="00E46C1B" w:rsidRPr="00A5330F">
        <w:rPr>
          <w:rFonts w:ascii="Times New Roman" w:hAnsi="Times New Roman" w:cs="Times New Roman"/>
          <w:sz w:val="28"/>
          <w:szCs w:val="28"/>
        </w:rPr>
        <w:t>ь низькі температури [48–50</w:t>
      </w:r>
      <w:r w:rsidR="00B37B18" w:rsidRPr="00A5330F">
        <w:rPr>
          <w:rFonts w:ascii="Times New Roman" w:hAnsi="Times New Roman" w:cs="Times New Roman"/>
          <w:sz w:val="28"/>
          <w:szCs w:val="28"/>
        </w:rPr>
        <w:t>].</w:t>
      </w:r>
    </w:p>
    <w:p w:rsidR="004E08FB" w:rsidRPr="00A5330F" w:rsidRDefault="004E08FB" w:rsidP="0049328C">
      <w:pPr>
        <w:spacing w:line="360" w:lineRule="auto"/>
        <w:ind w:firstLine="708"/>
        <w:jc w:val="center"/>
        <w:rPr>
          <w:rFonts w:ascii="Times New Roman" w:hAnsi="Times New Roman" w:cs="Times New Roman"/>
          <w:sz w:val="28"/>
          <w:szCs w:val="28"/>
        </w:rPr>
      </w:pPr>
      <w:r w:rsidRPr="00A5330F">
        <w:rPr>
          <w:rFonts w:ascii="Times New Roman" w:hAnsi="Times New Roman" w:cs="Times New Roman"/>
          <w:noProof/>
          <w:lang w:val="ru-RU" w:eastAsia="ru-RU"/>
        </w:rPr>
        <w:drawing>
          <wp:inline distT="0" distB="0" distL="0" distR="0" wp14:anchorId="44F53851" wp14:editId="0E7E599D">
            <wp:extent cx="2743200" cy="2097741"/>
            <wp:effectExtent l="0" t="0" r="0" b="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4"/>
                    <a:stretch>
                      <a:fillRect/>
                    </a:stretch>
                  </pic:blipFill>
                  <pic:spPr>
                    <a:xfrm>
                      <a:off x="0" y="0"/>
                      <a:ext cx="2752830" cy="2105105"/>
                    </a:xfrm>
                    <a:prstGeom prst="rect">
                      <a:avLst/>
                    </a:prstGeom>
                  </pic:spPr>
                </pic:pic>
              </a:graphicData>
            </a:graphic>
          </wp:inline>
        </w:drawing>
      </w:r>
    </w:p>
    <w:p w:rsidR="004E08FB" w:rsidRPr="00A5330F" w:rsidRDefault="004719FB" w:rsidP="0049328C">
      <w:pPr>
        <w:spacing w:line="360" w:lineRule="auto"/>
        <w:ind w:firstLine="708"/>
        <w:jc w:val="center"/>
        <w:rPr>
          <w:rFonts w:ascii="Times New Roman" w:hAnsi="Times New Roman" w:cs="Times New Roman"/>
          <w:sz w:val="28"/>
          <w:szCs w:val="28"/>
          <w:lang w:val="ru-RU"/>
        </w:rPr>
      </w:pPr>
      <w:r w:rsidRPr="00A5330F">
        <w:rPr>
          <w:rFonts w:ascii="Times New Roman" w:hAnsi="Times New Roman" w:cs="Times New Roman"/>
          <w:sz w:val="28"/>
          <w:szCs w:val="28"/>
          <w:lang w:val="ru-RU"/>
        </w:rPr>
        <w:t>Рисунок 1</w:t>
      </w:r>
      <w:r w:rsidR="004E08FB" w:rsidRPr="00A5330F">
        <w:rPr>
          <w:rFonts w:ascii="Times New Roman" w:hAnsi="Times New Roman" w:cs="Times New Roman"/>
          <w:sz w:val="28"/>
          <w:szCs w:val="28"/>
          <w:lang w:val="ru-RU"/>
        </w:rPr>
        <w:t>.5 - Система обробки мішків для заморожених рідин.</w:t>
      </w:r>
    </w:p>
    <w:p w:rsidR="0007375B" w:rsidRPr="00A5330F" w:rsidRDefault="0007375B" w:rsidP="0049328C">
      <w:pPr>
        <w:spacing w:line="360" w:lineRule="auto"/>
        <w:ind w:firstLine="708"/>
        <w:jc w:val="both"/>
        <w:rPr>
          <w:rFonts w:ascii="Times New Roman" w:hAnsi="Times New Roman" w:cs="Times New Roman"/>
          <w:sz w:val="28"/>
          <w:szCs w:val="28"/>
        </w:rPr>
      </w:pPr>
      <w:r w:rsidRPr="00A5330F">
        <w:rPr>
          <w:rFonts w:ascii="Times New Roman" w:hAnsi="Times New Roman" w:cs="Times New Roman"/>
          <w:sz w:val="28"/>
          <w:szCs w:val="28"/>
        </w:rPr>
        <w:t xml:space="preserve">Контейнери для внутрішнього застосування використовуються, якщо більші та складніші мішки необхідно обробляти на місці виробництва </w:t>
      </w:r>
      <w:r w:rsidR="004719FB" w:rsidRPr="00A5330F">
        <w:rPr>
          <w:rFonts w:ascii="Times New Roman" w:hAnsi="Times New Roman" w:cs="Times New Roman"/>
          <w:sz w:val="28"/>
          <w:szCs w:val="28"/>
        </w:rPr>
        <w:t>(Малюнок 1</w:t>
      </w:r>
      <w:r w:rsidR="004E08FB" w:rsidRPr="00A5330F">
        <w:rPr>
          <w:rFonts w:ascii="Times New Roman" w:hAnsi="Times New Roman" w:cs="Times New Roman"/>
          <w:sz w:val="28"/>
          <w:szCs w:val="28"/>
        </w:rPr>
        <w:t>.6</w:t>
      </w:r>
      <w:r w:rsidR="00B37B18" w:rsidRPr="00A5330F">
        <w:rPr>
          <w:rFonts w:ascii="Times New Roman" w:hAnsi="Times New Roman" w:cs="Times New Roman"/>
          <w:sz w:val="28"/>
          <w:szCs w:val="28"/>
        </w:rPr>
        <w:t>). Вони виготовлені і</w:t>
      </w:r>
      <w:r w:rsidRPr="00A5330F">
        <w:rPr>
          <w:rFonts w:ascii="Times New Roman" w:hAnsi="Times New Roman" w:cs="Times New Roman"/>
          <w:sz w:val="28"/>
          <w:szCs w:val="28"/>
        </w:rPr>
        <w:t>з нержавіючої сталі або пластику і доступні для мішків циліндричної/конічної форми та мішків кубової/прямокутної форми об’ємом до 3000 л, але не призначені для транспортування. Сучасні кубоподібні контейне</w:t>
      </w:r>
      <w:r w:rsidR="00B37B18" w:rsidRPr="00A5330F">
        <w:rPr>
          <w:rFonts w:ascii="Times New Roman" w:hAnsi="Times New Roman" w:cs="Times New Roman"/>
          <w:sz w:val="28"/>
          <w:szCs w:val="28"/>
        </w:rPr>
        <w:t>ри для біопроцесів можна штабелю</w:t>
      </w:r>
      <w:r w:rsidRPr="00A5330F">
        <w:rPr>
          <w:rFonts w:ascii="Times New Roman" w:hAnsi="Times New Roman" w:cs="Times New Roman"/>
          <w:sz w:val="28"/>
          <w:szCs w:val="28"/>
        </w:rPr>
        <w:t xml:space="preserve">вати та займати мінімально необхідний простір </w:t>
      </w:r>
      <w:r w:rsidR="004719FB" w:rsidRPr="00A5330F">
        <w:rPr>
          <w:rFonts w:ascii="Times New Roman" w:hAnsi="Times New Roman" w:cs="Times New Roman"/>
          <w:sz w:val="28"/>
          <w:szCs w:val="28"/>
        </w:rPr>
        <w:t>(Малюнок  1</w:t>
      </w:r>
      <w:r w:rsidR="004E08FB" w:rsidRPr="00A5330F">
        <w:rPr>
          <w:rFonts w:ascii="Times New Roman" w:hAnsi="Times New Roman" w:cs="Times New Roman"/>
          <w:sz w:val="28"/>
          <w:szCs w:val="28"/>
        </w:rPr>
        <w:t xml:space="preserve">.6 </w:t>
      </w:r>
      <w:r w:rsidR="004E08FB" w:rsidRPr="00A5330F">
        <w:rPr>
          <w:rFonts w:ascii="Times New Roman" w:hAnsi="Times New Roman" w:cs="Times New Roman"/>
          <w:sz w:val="28"/>
          <w:szCs w:val="28"/>
          <w:lang w:val="ru-RU"/>
        </w:rPr>
        <w:t>в</w:t>
      </w:r>
      <w:r w:rsidRPr="00A5330F">
        <w:rPr>
          <w:rFonts w:ascii="Times New Roman" w:hAnsi="Times New Roman" w:cs="Times New Roman"/>
          <w:sz w:val="28"/>
          <w:szCs w:val="28"/>
        </w:rPr>
        <w:t>). Їх можна транспортувати за допомогою підйомних візків, палетних домкра</w:t>
      </w:r>
      <w:r w:rsidR="00B37B18" w:rsidRPr="00A5330F">
        <w:rPr>
          <w:rFonts w:ascii="Times New Roman" w:hAnsi="Times New Roman" w:cs="Times New Roman"/>
          <w:sz w:val="28"/>
          <w:szCs w:val="28"/>
        </w:rPr>
        <w:t xml:space="preserve">тів, навантажувачів або візків </w:t>
      </w:r>
      <w:r w:rsidR="00E46C1B" w:rsidRPr="00A5330F">
        <w:rPr>
          <w:rFonts w:ascii="Times New Roman" w:hAnsi="Times New Roman" w:cs="Times New Roman"/>
          <w:sz w:val="28"/>
          <w:szCs w:val="28"/>
        </w:rPr>
        <w:t>[48</w:t>
      </w:r>
      <w:r w:rsidRPr="00A5330F">
        <w:rPr>
          <w:rFonts w:ascii="Times New Roman" w:hAnsi="Times New Roman" w:cs="Times New Roman"/>
          <w:sz w:val="28"/>
          <w:szCs w:val="28"/>
        </w:rPr>
        <w:t>].</w:t>
      </w:r>
    </w:p>
    <w:p w:rsidR="004E08FB" w:rsidRPr="00A5330F" w:rsidRDefault="004E08FB" w:rsidP="0049328C">
      <w:pPr>
        <w:spacing w:line="360" w:lineRule="auto"/>
        <w:ind w:firstLine="708"/>
        <w:jc w:val="center"/>
        <w:rPr>
          <w:rFonts w:ascii="Times New Roman" w:hAnsi="Times New Roman" w:cs="Times New Roman"/>
          <w:sz w:val="28"/>
          <w:szCs w:val="28"/>
        </w:rPr>
      </w:pPr>
      <w:r w:rsidRPr="00A5330F">
        <w:rPr>
          <w:rFonts w:ascii="Times New Roman" w:hAnsi="Times New Roman" w:cs="Times New Roman"/>
          <w:noProof/>
          <w:lang w:val="ru-RU" w:eastAsia="ru-RU"/>
        </w:rPr>
        <w:drawing>
          <wp:inline distT="0" distB="0" distL="0" distR="0" wp14:anchorId="20409BE0" wp14:editId="69A8B0EC">
            <wp:extent cx="4619501" cy="1746571"/>
            <wp:effectExtent l="0" t="0" r="0" b="6350"/>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5"/>
                    <a:stretch>
                      <a:fillRect/>
                    </a:stretch>
                  </pic:blipFill>
                  <pic:spPr>
                    <a:xfrm>
                      <a:off x="0" y="0"/>
                      <a:ext cx="4740839" cy="1792447"/>
                    </a:xfrm>
                    <a:prstGeom prst="rect">
                      <a:avLst/>
                    </a:prstGeom>
                  </pic:spPr>
                </pic:pic>
              </a:graphicData>
            </a:graphic>
          </wp:inline>
        </w:drawing>
      </w:r>
    </w:p>
    <w:p w:rsidR="004E08FB" w:rsidRPr="00A5330F" w:rsidRDefault="004E08FB" w:rsidP="0049328C">
      <w:pPr>
        <w:spacing w:line="360" w:lineRule="auto"/>
        <w:ind w:firstLine="708"/>
        <w:jc w:val="center"/>
        <w:rPr>
          <w:rFonts w:ascii="Times New Roman" w:hAnsi="Times New Roman" w:cs="Times New Roman"/>
          <w:sz w:val="28"/>
          <w:szCs w:val="28"/>
        </w:rPr>
      </w:pPr>
      <w:r w:rsidRPr="00A5330F">
        <w:rPr>
          <w:rFonts w:ascii="Times New Roman" w:hAnsi="Times New Roman" w:cs="Times New Roman"/>
          <w:sz w:val="28"/>
          <w:szCs w:val="28"/>
        </w:rPr>
        <w:t>а                                    б                                         в</w:t>
      </w:r>
    </w:p>
    <w:p w:rsidR="004E08FB" w:rsidRPr="00A5330F" w:rsidRDefault="004719FB" w:rsidP="0049328C">
      <w:pPr>
        <w:spacing w:line="360" w:lineRule="auto"/>
        <w:ind w:firstLine="708"/>
        <w:jc w:val="center"/>
        <w:rPr>
          <w:rFonts w:ascii="Times New Roman" w:hAnsi="Times New Roman" w:cs="Times New Roman"/>
          <w:sz w:val="28"/>
          <w:szCs w:val="28"/>
        </w:rPr>
      </w:pPr>
      <w:r w:rsidRPr="00A5330F">
        <w:rPr>
          <w:rFonts w:ascii="Times New Roman" w:hAnsi="Times New Roman" w:cs="Times New Roman"/>
          <w:sz w:val="28"/>
          <w:szCs w:val="28"/>
        </w:rPr>
        <w:t>Рисунок 1</w:t>
      </w:r>
      <w:r w:rsidR="004E08FB" w:rsidRPr="00A5330F">
        <w:rPr>
          <w:rFonts w:ascii="Times New Roman" w:hAnsi="Times New Roman" w:cs="Times New Roman"/>
          <w:sz w:val="28"/>
          <w:szCs w:val="28"/>
        </w:rPr>
        <w:t>.6 - Контейнер для внутрішнього застосування: а 3</w:t>
      </w:r>
      <w:r w:rsidR="004E08FB" w:rsidRPr="00A5330F">
        <w:rPr>
          <w:rFonts w:ascii="Times New Roman" w:hAnsi="Times New Roman" w:cs="Times New Roman"/>
          <w:sz w:val="28"/>
          <w:szCs w:val="28"/>
          <w:lang w:val="ru-RU"/>
        </w:rPr>
        <w:t>D</w:t>
      </w:r>
      <w:r w:rsidR="004E08FB" w:rsidRPr="00A5330F">
        <w:rPr>
          <w:rFonts w:ascii="Times New Roman" w:hAnsi="Times New Roman" w:cs="Times New Roman"/>
          <w:sz w:val="28"/>
          <w:szCs w:val="28"/>
        </w:rPr>
        <w:t>-піддон з нержавіючої сталі для зберігання; б 3</w:t>
      </w:r>
      <w:r w:rsidR="004E08FB" w:rsidRPr="00A5330F">
        <w:rPr>
          <w:rFonts w:ascii="Times New Roman" w:hAnsi="Times New Roman" w:cs="Times New Roman"/>
          <w:sz w:val="28"/>
          <w:szCs w:val="28"/>
          <w:lang w:val="ru-RU"/>
        </w:rPr>
        <w:t>D</w:t>
      </w:r>
      <w:r w:rsidR="004E08FB" w:rsidRPr="00A5330F">
        <w:rPr>
          <w:rFonts w:ascii="Times New Roman" w:hAnsi="Times New Roman" w:cs="Times New Roman"/>
          <w:sz w:val="28"/>
          <w:szCs w:val="28"/>
        </w:rPr>
        <w:t>-пластиковий піддон; в 3</w:t>
      </w:r>
      <w:r w:rsidR="004E08FB" w:rsidRPr="00A5330F">
        <w:rPr>
          <w:rFonts w:ascii="Times New Roman" w:hAnsi="Times New Roman" w:cs="Times New Roman"/>
          <w:sz w:val="28"/>
          <w:szCs w:val="28"/>
          <w:lang w:val="ru-RU"/>
        </w:rPr>
        <w:t>D</w:t>
      </w:r>
      <w:r w:rsidR="004E08FB" w:rsidRPr="00A5330F">
        <w:rPr>
          <w:rFonts w:ascii="Times New Roman" w:hAnsi="Times New Roman" w:cs="Times New Roman"/>
          <w:sz w:val="28"/>
          <w:szCs w:val="28"/>
        </w:rPr>
        <w:t>-піддон з нержавіючої сталі для обробки рідини в процесі.</w:t>
      </w:r>
    </w:p>
    <w:p w:rsidR="0007375B" w:rsidRPr="00A5330F" w:rsidRDefault="0007375B" w:rsidP="0049328C">
      <w:pPr>
        <w:spacing w:line="360" w:lineRule="auto"/>
        <w:ind w:firstLine="708"/>
        <w:jc w:val="both"/>
        <w:rPr>
          <w:rFonts w:ascii="Times New Roman" w:hAnsi="Times New Roman" w:cs="Times New Roman"/>
          <w:sz w:val="28"/>
          <w:szCs w:val="28"/>
        </w:rPr>
      </w:pPr>
      <w:r w:rsidRPr="00A5330F">
        <w:rPr>
          <w:rFonts w:ascii="Times New Roman" w:hAnsi="Times New Roman" w:cs="Times New Roman"/>
          <w:sz w:val="28"/>
          <w:szCs w:val="28"/>
        </w:rPr>
        <w:lastRenderedPageBreak/>
        <w:t>Контей</w:t>
      </w:r>
      <w:r w:rsidR="00B37B18" w:rsidRPr="00A5330F">
        <w:rPr>
          <w:rFonts w:ascii="Times New Roman" w:hAnsi="Times New Roman" w:cs="Times New Roman"/>
          <w:sz w:val="28"/>
          <w:szCs w:val="28"/>
        </w:rPr>
        <w:t xml:space="preserve">нери біопроцесу для змішування </w:t>
      </w:r>
      <w:r w:rsidRPr="00A5330F">
        <w:rPr>
          <w:rFonts w:ascii="Times New Roman" w:hAnsi="Times New Roman" w:cs="Times New Roman"/>
          <w:sz w:val="28"/>
          <w:szCs w:val="28"/>
        </w:rPr>
        <w:t>можуть бути додатково оснащені тензодатчиками для зважування, кожухами для регулювання температури, а також можуть бути поєднані з блоками керування для одноразових датчиків, таких як pH та провідність, якщо потрібно. Температуру вмісту мішка можна контролювати за допомогою нагрівання або охолодження теплоносія, що циркулює в подвійній сорочці</w:t>
      </w:r>
      <w:r w:rsidR="00686E46" w:rsidRPr="00A5330F">
        <w:rPr>
          <w:rFonts w:ascii="Times New Roman" w:hAnsi="Times New Roman" w:cs="Times New Roman"/>
          <w:sz w:val="28"/>
          <w:szCs w:val="28"/>
        </w:rPr>
        <w:t>.</w:t>
      </w:r>
    </w:p>
    <w:p w:rsidR="0007375B" w:rsidRPr="00A5330F" w:rsidRDefault="0007375B" w:rsidP="0049328C">
      <w:pPr>
        <w:spacing w:line="360" w:lineRule="auto"/>
        <w:ind w:firstLine="708"/>
        <w:jc w:val="both"/>
        <w:rPr>
          <w:rFonts w:ascii="Times New Roman" w:hAnsi="Times New Roman" w:cs="Times New Roman"/>
          <w:sz w:val="28"/>
          <w:szCs w:val="28"/>
        </w:rPr>
      </w:pPr>
      <w:r w:rsidRPr="00A5330F">
        <w:rPr>
          <w:rFonts w:ascii="Times New Roman" w:hAnsi="Times New Roman" w:cs="Times New Roman"/>
          <w:sz w:val="28"/>
          <w:szCs w:val="28"/>
        </w:rPr>
        <w:t>Існує попит на безпечні, стабільні та закриті контейнерні системи, коли стерильні рідини відправляються в одноразових пакетах. Фактори, що впливають на вибір відповідних систем, включають відстань пересування, засоби транспортування, температурну чутливість, об’єм та можливість утворен</w:t>
      </w:r>
      <w:r w:rsidR="00E46C1B" w:rsidRPr="00A5330F">
        <w:rPr>
          <w:rFonts w:ascii="Times New Roman" w:hAnsi="Times New Roman" w:cs="Times New Roman"/>
          <w:sz w:val="28"/>
          <w:szCs w:val="28"/>
        </w:rPr>
        <w:t>ня піни під час приготування [51</w:t>
      </w:r>
      <w:r w:rsidRPr="00A5330F">
        <w:rPr>
          <w:rFonts w:ascii="Times New Roman" w:hAnsi="Times New Roman" w:cs="Times New Roman"/>
          <w:sz w:val="28"/>
          <w:szCs w:val="28"/>
        </w:rPr>
        <w:t>]. Такі системи називаються контейнерами для транспортування рідини. Контейнерні системи для транспортування рідин також можна використовувати для внутрішніх застосувань, якщо вони відповідають вимогам застосування. Важливо зазначити, що деякі комерційно доступні системи підходять лише для використання в некритичних областях.</w:t>
      </w:r>
    </w:p>
    <w:p w:rsidR="0007375B" w:rsidRPr="00A5330F" w:rsidRDefault="0007375B" w:rsidP="0049328C">
      <w:pPr>
        <w:spacing w:line="360" w:lineRule="auto"/>
        <w:ind w:firstLine="708"/>
        <w:jc w:val="both"/>
        <w:rPr>
          <w:rFonts w:ascii="Times New Roman" w:hAnsi="Times New Roman" w:cs="Times New Roman"/>
          <w:sz w:val="28"/>
          <w:szCs w:val="28"/>
        </w:rPr>
      </w:pPr>
      <w:r w:rsidRPr="00A5330F">
        <w:rPr>
          <w:rFonts w:ascii="Times New Roman" w:hAnsi="Times New Roman" w:cs="Times New Roman"/>
          <w:sz w:val="28"/>
          <w:szCs w:val="28"/>
        </w:rPr>
        <w:t xml:space="preserve">Зокрема, у разі більших об’ємів рідину необхідно утримувати в положенні та не допускати коливань. Постачальники контейнерних систем для рідких перевезень, наприклад Thermo Fisher Scientific і Sartorius Stedim пропонують відповідні пристрої, відомі як Smarttainer II Shipper і Flexel 3D Palltank для доставки відповідно. Ці пристрої забезпечують безпечне та надійне транспортування стерильних рідин об’ємом до 500 л, оскільки регульована кришка утримує рідину на місці й таким чином пригнічує будь-яку дію рідини під час </w:t>
      </w:r>
      <w:r w:rsidR="004719FB" w:rsidRPr="00A5330F">
        <w:rPr>
          <w:rFonts w:ascii="Times New Roman" w:hAnsi="Times New Roman" w:cs="Times New Roman"/>
          <w:sz w:val="28"/>
          <w:szCs w:val="28"/>
        </w:rPr>
        <w:t>транспортування (див. Рисунок 1</w:t>
      </w:r>
      <w:r w:rsidR="00A517A2" w:rsidRPr="00A5330F">
        <w:rPr>
          <w:rFonts w:ascii="Times New Roman" w:hAnsi="Times New Roman" w:cs="Times New Roman"/>
          <w:sz w:val="28"/>
          <w:szCs w:val="28"/>
        </w:rPr>
        <w:t>.7</w:t>
      </w:r>
      <w:r w:rsidRPr="00A5330F">
        <w:rPr>
          <w:rFonts w:ascii="Times New Roman" w:hAnsi="Times New Roman" w:cs="Times New Roman"/>
          <w:sz w:val="28"/>
          <w:szCs w:val="28"/>
        </w:rPr>
        <w:t>). На даний момент на ринку доступні різні кваліфікації для систем доставки 2D та 3D сумок. Для рівня кваліфікації дуже важливо розрізняти доставку вантажівкою або повітрям, з одного боку, і цінність продукту, з іншого боку. В даний час системи доставки зазвичай використовуються для постачання носіїв і буферів, а також для проміжних і сипучих продуктів. Найвищий рівень кваліфікації, доступний зараз на ринку, базує</w:t>
      </w:r>
      <w:r w:rsidR="00E46C1B" w:rsidRPr="00A5330F">
        <w:rPr>
          <w:rFonts w:ascii="Times New Roman" w:hAnsi="Times New Roman" w:cs="Times New Roman"/>
          <w:sz w:val="28"/>
          <w:szCs w:val="28"/>
        </w:rPr>
        <w:t>ться на стандарті ASTM D4169 [52</w:t>
      </w:r>
      <w:r w:rsidRPr="00A5330F">
        <w:rPr>
          <w:rFonts w:ascii="Times New Roman" w:hAnsi="Times New Roman" w:cs="Times New Roman"/>
          <w:sz w:val="28"/>
          <w:szCs w:val="28"/>
        </w:rPr>
        <w:t>].</w:t>
      </w:r>
    </w:p>
    <w:p w:rsidR="00A517A2" w:rsidRPr="00A5330F" w:rsidRDefault="00A517A2" w:rsidP="0049328C">
      <w:pPr>
        <w:spacing w:line="360" w:lineRule="auto"/>
        <w:ind w:firstLine="708"/>
        <w:jc w:val="center"/>
        <w:rPr>
          <w:rFonts w:ascii="Times New Roman" w:hAnsi="Times New Roman" w:cs="Times New Roman"/>
          <w:sz w:val="28"/>
          <w:szCs w:val="28"/>
        </w:rPr>
      </w:pPr>
      <w:r w:rsidRPr="00A5330F">
        <w:rPr>
          <w:rFonts w:ascii="Times New Roman" w:hAnsi="Times New Roman" w:cs="Times New Roman"/>
          <w:noProof/>
          <w:lang w:val="ru-RU" w:eastAsia="ru-RU"/>
        </w:rPr>
        <w:lastRenderedPageBreak/>
        <w:drawing>
          <wp:inline distT="0" distB="0" distL="0" distR="0" wp14:anchorId="079831B1" wp14:editId="74B7129D">
            <wp:extent cx="3219450" cy="2305050"/>
            <wp:effectExtent l="0" t="0" r="0" b="0"/>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6"/>
                    <a:stretch>
                      <a:fillRect/>
                    </a:stretch>
                  </pic:blipFill>
                  <pic:spPr>
                    <a:xfrm>
                      <a:off x="0" y="0"/>
                      <a:ext cx="3219450" cy="2305050"/>
                    </a:xfrm>
                    <a:prstGeom prst="rect">
                      <a:avLst/>
                    </a:prstGeom>
                  </pic:spPr>
                </pic:pic>
              </a:graphicData>
            </a:graphic>
          </wp:inline>
        </w:drawing>
      </w:r>
    </w:p>
    <w:p w:rsidR="00A517A2" w:rsidRPr="00A5330F" w:rsidRDefault="004719FB" w:rsidP="0049328C">
      <w:pPr>
        <w:spacing w:line="360" w:lineRule="auto"/>
        <w:ind w:firstLine="708"/>
        <w:jc w:val="center"/>
        <w:rPr>
          <w:rFonts w:ascii="Times New Roman" w:hAnsi="Times New Roman" w:cs="Times New Roman"/>
          <w:sz w:val="28"/>
          <w:szCs w:val="28"/>
          <w:lang w:val="ru-RU"/>
        </w:rPr>
      </w:pPr>
      <w:r w:rsidRPr="00A5330F">
        <w:rPr>
          <w:rFonts w:ascii="Times New Roman" w:hAnsi="Times New Roman" w:cs="Times New Roman"/>
          <w:sz w:val="28"/>
          <w:szCs w:val="28"/>
          <w:lang w:val="ru-RU"/>
        </w:rPr>
        <w:t>Рисунок 1</w:t>
      </w:r>
      <w:r w:rsidR="00A517A2" w:rsidRPr="00A5330F">
        <w:rPr>
          <w:rFonts w:ascii="Times New Roman" w:hAnsi="Times New Roman" w:cs="Times New Roman"/>
          <w:sz w:val="28"/>
          <w:szCs w:val="28"/>
          <w:lang w:val="ru-RU"/>
        </w:rPr>
        <w:t>.7 - Flexel 3D Palletatan для доставки.</w:t>
      </w:r>
    </w:p>
    <w:p w:rsidR="0007375B" w:rsidRPr="00A5330F" w:rsidRDefault="00686E46" w:rsidP="00A5330F">
      <w:pPr>
        <w:pStyle w:val="2"/>
        <w:rPr>
          <w:szCs w:val="28"/>
        </w:rPr>
      </w:pPr>
      <w:bookmarkStart w:id="13" w:name="_Toc89227587"/>
      <w:r w:rsidRPr="00A5330F">
        <w:rPr>
          <w:szCs w:val="28"/>
        </w:rPr>
        <w:t>1.</w:t>
      </w:r>
      <w:r w:rsidR="004719FB" w:rsidRPr="00A5330F">
        <w:rPr>
          <w:szCs w:val="28"/>
        </w:rPr>
        <w:t>6</w:t>
      </w:r>
      <w:r w:rsidR="0007375B" w:rsidRPr="00A5330F">
        <w:rPr>
          <w:szCs w:val="28"/>
        </w:rPr>
        <w:t xml:space="preserve"> Системи одноразових пакетів для заморожування та відтавання</w:t>
      </w:r>
      <w:bookmarkEnd w:id="13"/>
    </w:p>
    <w:p w:rsidR="0007375B" w:rsidRPr="00A5330F" w:rsidRDefault="0007375B" w:rsidP="0049328C">
      <w:pPr>
        <w:spacing w:line="360" w:lineRule="auto"/>
        <w:ind w:firstLine="708"/>
        <w:jc w:val="both"/>
        <w:rPr>
          <w:rFonts w:ascii="Times New Roman" w:hAnsi="Times New Roman" w:cs="Times New Roman"/>
          <w:sz w:val="28"/>
          <w:szCs w:val="28"/>
        </w:rPr>
      </w:pPr>
      <w:r w:rsidRPr="00A5330F">
        <w:rPr>
          <w:rFonts w:ascii="Times New Roman" w:hAnsi="Times New Roman" w:cs="Times New Roman"/>
          <w:sz w:val="28"/>
          <w:szCs w:val="28"/>
        </w:rPr>
        <w:t>Заморожені, біофармацевтичні проміжні та готові продукти залишаються стабільними протягом тривалого періоду, що полегшує зберігання та транспортування. Крім того, потенціал небажаних реакцій і забруднення зведений до мінімуму, і тому можливе транспортування при контрольо</w:t>
      </w:r>
      <w:r w:rsidR="00E46C1B" w:rsidRPr="00A5330F">
        <w:rPr>
          <w:rFonts w:ascii="Times New Roman" w:hAnsi="Times New Roman" w:cs="Times New Roman"/>
          <w:sz w:val="28"/>
          <w:szCs w:val="28"/>
        </w:rPr>
        <w:t>ваних і низьких температурах [53</w:t>
      </w:r>
      <w:r w:rsidRPr="00A5330F">
        <w:rPr>
          <w:rFonts w:ascii="Times New Roman" w:hAnsi="Times New Roman" w:cs="Times New Roman"/>
          <w:sz w:val="28"/>
          <w:szCs w:val="28"/>
        </w:rPr>
        <w:t>]. Системи заморожування, що використовуються у біофармацевтичному виробництві, залежать від природи та кількості замороженого вантажу. У той час як маленькі пластикові трубки та пакети знаходять застосування в мілілітровій шкалі, пакети, а також контейнери використовуються у шкалі L (1–20 л), а великі, транспортабельні та контрольовані контейнери для заморожування, виготовлені з нержавіючої сталі, використовуються у великих</w:t>
      </w:r>
      <w:r w:rsidR="00E46C1B" w:rsidRPr="00A5330F">
        <w:rPr>
          <w:rFonts w:ascii="Times New Roman" w:hAnsi="Times New Roman" w:cs="Times New Roman"/>
          <w:sz w:val="28"/>
          <w:szCs w:val="28"/>
        </w:rPr>
        <w:t>. шкали (50–500 л) [54, 55–60</w:t>
      </w:r>
      <w:r w:rsidRPr="00A5330F">
        <w:rPr>
          <w:rFonts w:ascii="Times New Roman" w:hAnsi="Times New Roman" w:cs="Times New Roman"/>
          <w:sz w:val="28"/>
          <w:szCs w:val="28"/>
        </w:rPr>
        <w:t>].</w:t>
      </w:r>
    </w:p>
    <w:p w:rsidR="0007375B" w:rsidRPr="00A5330F" w:rsidRDefault="0007375B" w:rsidP="0049328C">
      <w:pPr>
        <w:spacing w:line="360" w:lineRule="auto"/>
        <w:ind w:firstLine="708"/>
        <w:jc w:val="both"/>
        <w:rPr>
          <w:rFonts w:ascii="Times New Roman" w:hAnsi="Times New Roman" w:cs="Times New Roman"/>
          <w:sz w:val="28"/>
          <w:szCs w:val="28"/>
        </w:rPr>
      </w:pPr>
      <w:r w:rsidRPr="00A5330F">
        <w:rPr>
          <w:rFonts w:ascii="Times New Roman" w:hAnsi="Times New Roman" w:cs="Times New Roman"/>
          <w:sz w:val="28"/>
          <w:szCs w:val="28"/>
        </w:rPr>
        <w:t>Одноразові пакети виявилися придатними для заморожування біологічних препаратів. Склад сумок, забезпечення безпечного використання при низьких температурах, а також наявність відповідних систем обро</w:t>
      </w:r>
      <w:r w:rsidR="00420BC7" w:rsidRPr="00A5330F">
        <w:rPr>
          <w:rFonts w:ascii="Times New Roman" w:hAnsi="Times New Roman" w:cs="Times New Roman"/>
          <w:sz w:val="28"/>
          <w:szCs w:val="28"/>
        </w:rPr>
        <w:t xml:space="preserve">бки мішків </w:t>
      </w:r>
      <w:r w:rsidRPr="00A5330F">
        <w:rPr>
          <w:rFonts w:ascii="Times New Roman" w:hAnsi="Times New Roman" w:cs="Times New Roman"/>
          <w:sz w:val="28"/>
          <w:szCs w:val="28"/>
        </w:rPr>
        <w:t>і контрольованих пристроїв для заморожування та розморожування, сприяє високій швидкості заморожування та розморожування бе</w:t>
      </w:r>
      <w:r w:rsidR="00E46C1B" w:rsidRPr="00A5330F">
        <w:rPr>
          <w:rFonts w:ascii="Times New Roman" w:hAnsi="Times New Roman" w:cs="Times New Roman"/>
          <w:sz w:val="28"/>
          <w:szCs w:val="28"/>
        </w:rPr>
        <w:t>з шкоди безпеці експлуатації [60</w:t>
      </w:r>
      <w:r w:rsidRPr="00A5330F">
        <w:rPr>
          <w:rFonts w:ascii="Times New Roman" w:hAnsi="Times New Roman" w:cs="Times New Roman"/>
          <w:sz w:val="28"/>
          <w:szCs w:val="28"/>
        </w:rPr>
        <w:t>]. Ще однією перевагою систем мішків є вбудовування систем наповнення</w:t>
      </w:r>
      <w:r w:rsidR="00420BC7" w:rsidRPr="00A5330F">
        <w:rPr>
          <w:rFonts w:ascii="Times New Roman" w:hAnsi="Times New Roman" w:cs="Times New Roman"/>
          <w:sz w:val="28"/>
          <w:szCs w:val="28"/>
        </w:rPr>
        <w:t xml:space="preserve"> колекторів</w:t>
      </w:r>
      <w:r w:rsidRPr="00A5330F">
        <w:rPr>
          <w:rFonts w:ascii="Times New Roman" w:hAnsi="Times New Roman" w:cs="Times New Roman"/>
          <w:sz w:val="28"/>
          <w:szCs w:val="28"/>
        </w:rPr>
        <w:t>. Як наслідок, перед заморожуванням м</w:t>
      </w:r>
      <w:r w:rsidR="00420BC7" w:rsidRPr="00A5330F">
        <w:rPr>
          <w:rFonts w:ascii="Times New Roman" w:hAnsi="Times New Roman" w:cs="Times New Roman"/>
          <w:sz w:val="28"/>
          <w:szCs w:val="28"/>
        </w:rPr>
        <w:t>оже бути досягнуто просте порціону</w:t>
      </w:r>
      <w:r w:rsidRPr="00A5330F">
        <w:rPr>
          <w:rFonts w:ascii="Times New Roman" w:hAnsi="Times New Roman" w:cs="Times New Roman"/>
          <w:sz w:val="28"/>
          <w:szCs w:val="28"/>
        </w:rPr>
        <w:t xml:space="preserve">вання рідини, що полегшує подальшу обробку. Це дозволяє розморожувати лише необхідну </w:t>
      </w:r>
      <w:r w:rsidRPr="00A5330F">
        <w:rPr>
          <w:rFonts w:ascii="Times New Roman" w:hAnsi="Times New Roman" w:cs="Times New Roman"/>
          <w:sz w:val="28"/>
          <w:szCs w:val="28"/>
        </w:rPr>
        <w:lastRenderedPageBreak/>
        <w:t>кількість продукту в будь-який конкретний час. Крім того, у поєднанні з процесами заморожування розробляються нові області застосування мішків, що дає можливість довготривалого зберігання та відокремлення етапів процесу. Наприклад, процедуру виробництва посівного матеріалу, отриманого з робочого банку клітин, можна спростити та скоротити. Таким чином, банки клітин великого об’єму можна наповнювати, заморожувати та</w:t>
      </w:r>
      <w:r w:rsidR="00420BC7" w:rsidRPr="00A5330F">
        <w:rPr>
          <w:rFonts w:ascii="Times New Roman" w:hAnsi="Times New Roman" w:cs="Times New Roman"/>
          <w:sz w:val="28"/>
          <w:szCs w:val="28"/>
        </w:rPr>
        <w:t xml:space="preserve"> зберігати в пакетах </w:t>
      </w:r>
      <w:r w:rsidR="00E46C1B" w:rsidRPr="00A5330F">
        <w:rPr>
          <w:rFonts w:ascii="Times New Roman" w:hAnsi="Times New Roman" w:cs="Times New Roman"/>
          <w:sz w:val="28"/>
          <w:szCs w:val="28"/>
        </w:rPr>
        <w:t>[61</w:t>
      </w:r>
      <w:r w:rsidRPr="00A5330F">
        <w:rPr>
          <w:rFonts w:ascii="Times New Roman" w:hAnsi="Times New Roman" w:cs="Times New Roman"/>
          <w:sz w:val="28"/>
          <w:szCs w:val="28"/>
        </w:rPr>
        <w:t>]. Потенційним недоліком мішків, який не слід недооцінювати, на додаток до визнаної проблеми</w:t>
      </w:r>
      <w:r w:rsidR="00420BC7" w:rsidRPr="00A5330F">
        <w:rPr>
          <w:rFonts w:ascii="Times New Roman" w:hAnsi="Times New Roman" w:cs="Times New Roman"/>
          <w:sz w:val="28"/>
          <w:szCs w:val="28"/>
        </w:rPr>
        <w:t xml:space="preserve"> вилуговуваних і екстрагованих </w:t>
      </w:r>
      <w:r w:rsidR="00420BC7" w:rsidRPr="00A5330F">
        <w:rPr>
          <w:rFonts w:ascii="Times New Roman" w:hAnsi="Times New Roman" w:cs="Times New Roman"/>
          <w:sz w:val="28"/>
          <w:szCs w:val="28"/>
          <w:lang w:val="ru-RU"/>
        </w:rPr>
        <w:t>частин</w:t>
      </w:r>
      <w:r w:rsidRPr="00A5330F">
        <w:rPr>
          <w:rFonts w:ascii="Times New Roman" w:hAnsi="Times New Roman" w:cs="Times New Roman"/>
          <w:sz w:val="28"/>
          <w:szCs w:val="28"/>
        </w:rPr>
        <w:t>, є невиявлене пошкодження замороженого пакета. Цілісність пакета, як правило, не може бути підтверджена, доки вміс</w:t>
      </w:r>
      <w:r w:rsidR="00E46C1B" w:rsidRPr="00A5330F">
        <w:rPr>
          <w:rFonts w:ascii="Times New Roman" w:hAnsi="Times New Roman" w:cs="Times New Roman"/>
          <w:sz w:val="28"/>
          <w:szCs w:val="28"/>
        </w:rPr>
        <w:t>т пакета не буде розморожено [62</w:t>
      </w:r>
      <w:r w:rsidRPr="00A5330F">
        <w:rPr>
          <w:rFonts w:ascii="Times New Roman" w:hAnsi="Times New Roman" w:cs="Times New Roman"/>
          <w:sz w:val="28"/>
          <w:szCs w:val="28"/>
        </w:rPr>
        <w:t>].</w:t>
      </w:r>
    </w:p>
    <w:p w:rsidR="0007375B" w:rsidRPr="00A5330F" w:rsidRDefault="0007375B" w:rsidP="0049328C">
      <w:pPr>
        <w:spacing w:line="360" w:lineRule="auto"/>
        <w:ind w:firstLine="708"/>
        <w:jc w:val="both"/>
        <w:rPr>
          <w:rFonts w:ascii="Times New Roman" w:hAnsi="Times New Roman" w:cs="Times New Roman"/>
          <w:sz w:val="28"/>
          <w:szCs w:val="28"/>
        </w:rPr>
      </w:pPr>
      <w:r w:rsidRPr="00A5330F">
        <w:rPr>
          <w:rFonts w:ascii="Times New Roman" w:hAnsi="Times New Roman" w:cs="Times New Roman"/>
          <w:sz w:val="28"/>
          <w:szCs w:val="28"/>
        </w:rPr>
        <w:t xml:space="preserve">Пакети, придатні для кріоконсервування, можна заморожувати та розморожувати в традиційних системах заморожування та розморожування, але неможливо контролювати процес заморожування та розморожування, якщо використовуються прості пристрої. Контрольоване заморожування та розморожування вимагає використання передових систем заморожування та розморожування, таких як система Celsius-Paks від Sartorius Stedim. Це був перший керований апарат для заморожування та розморожування для використання з пакетами з робочим об’ємом від 30 мл до 16,6 л. При використанні в поєднанні з блоком керування, модулями заморожування-розморожування, транспортними візками, модулями зберігання та транспортними блоками біофармацевтичні рідини можна заповнювати в пакети, заморожувати в контрольованих умовах, зберігати та/або транспортувати, контролювати розморожування та подальшої обробки </w:t>
      </w:r>
      <w:r w:rsidR="004719FB" w:rsidRPr="00A5330F">
        <w:rPr>
          <w:rFonts w:ascii="Times New Roman" w:hAnsi="Times New Roman" w:cs="Times New Roman"/>
          <w:sz w:val="28"/>
          <w:szCs w:val="28"/>
        </w:rPr>
        <w:t>(див. рис. 1</w:t>
      </w:r>
      <w:r w:rsidR="00A517A2" w:rsidRPr="00A5330F">
        <w:rPr>
          <w:rFonts w:ascii="Times New Roman" w:hAnsi="Times New Roman" w:cs="Times New Roman"/>
          <w:sz w:val="28"/>
          <w:szCs w:val="28"/>
        </w:rPr>
        <w:t>.8</w:t>
      </w:r>
      <w:r w:rsidRPr="00A5330F">
        <w:rPr>
          <w:rFonts w:ascii="Times New Roman" w:hAnsi="Times New Roman" w:cs="Times New Roman"/>
          <w:sz w:val="28"/>
          <w:szCs w:val="28"/>
        </w:rPr>
        <w:t>)</w:t>
      </w:r>
      <w:r w:rsidR="00E46C1B" w:rsidRPr="00A5330F">
        <w:rPr>
          <w:rFonts w:ascii="Times New Roman" w:hAnsi="Times New Roman" w:cs="Times New Roman"/>
          <w:sz w:val="28"/>
          <w:szCs w:val="28"/>
        </w:rPr>
        <w:t xml:space="preserve"> [55, 63</w:t>
      </w:r>
      <w:r w:rsidRPr="00A5330F">
        <w:rPr>
          <w:rFonts w:ascii="Times New Roman" w:hAnsi="Times New Roman" w:cs="Times New Roman"/>
          <w:sz w:val="28"/>
          <w:szCs w:val="28"/>
        </w:rPr>
        <w:t>]. Компанія Single Use Support також пропонує системи для заморожування та розморожування. Технологія заснована на оболонці, в яку можуть бути встановлені одноразові пакети різних постачальників.</w:t>
      </w:r>
      <w:r w:rsidR="006F4567" w:rsidRPr="00A5330F">
        <w:rPr>
          <w:rFonts w:ascii="Times New Roman" w:hAnsi="Times New Roman" w:cs="Times New Roman"/>
          <w:sz w:val="28"/>
          <w:szCs w:val="28"/>
          <w:lang w:val="ru-RU"/>
        </w:rPr>
        <w:t xml:space="preserve"> </w:t>
      </w:r>
      <w:r w:rsidRPr="00A5330F">
        <w:rPr>
          <w:rFonts w:ascii="Times New Roman" w:hAnsi="Times New Roman" w:cs="Times New Roman"/>
          <w:sz w:val="28"/>
          <w:szCs w:val="28"/>
        </w:rPr>
        <w:t xml:space="preserve">Технологія забезпечує масштабований, автоматизований та контрольований процес заморожування та розморожування. Найменша система дозволяє заморожувати до 4 л (4×1 л), а друга доступна система — до 240 л (24×10 л) </w:t>
      </w:r>
      <w:r w:rsidR="00A517A2" w:rsidRPr="00A5330F">
        <w:rPr>
          <w:rFonts w:ascii="Times New Roman" w:hAnsi="Times New Roman" w:cs="Times New Roman"/>
          <w:sz w:val="28"/>
          <w:szCs w:val="28"/>
        </w:rPr>
        <w:t xml:space="preserve">(див. </w:t>
      </w:r>
      <w:r w:rsidR="00A517A2" w:rsidRPr="00A5330F">
        <w:rPr>
          <w:rFonts w:ascii="Times New Roman" w:hAnsi="Times New Roman" w:cs="Times New Roman"/>
          <w:sz w:val="28"/>
          <w:szCs w:val="28"/>
          <w:lang w:val="ru-RU"/>
        </w:rPr>
        <w:t>Рисунок</w:t>
      </w:r>
      <w:r w:rsidR="004719FB" w:rsidRPr="00A5330F">
        <w:rPr>
          <w:rFonts w:ascii="Times New Roman" w:hAnsi="Times New Roman" w:cs="Times New Roman"/>
          <w:sz w:val="28"/>
          <w:szCs w:val="28"/>
        </w:rPr>
        <w:t> 1</w:t>
      </w:r>
      <w:r w:rsidR="00A517A2" w:rsidRPr="00A5330F">
        <w:rPr>
          <w:rFonts w:ascii="Times New Roman" w:hAnsi="Times New Roman" w:cs="Times New Roman"/>
          <w:sz w:val="28"/>
          <w:szCs w:val="28"/>
        </w:rPr>
        <w:t>.9</w:t>
      </w:r>
      <w:r w:rsidRPr="00A5330F">
        <w:rPr>
          <w:rFonts w:ascii="Times New Roman" w:hAnsi="Times New Roman" w:cs="Times New Roman"/>
          <w:sz w:val="28"/>
          <w:szCs w:val="28"/>
        </w:rPr>
        <w:t>). Незабаром оголошено про вихід на ринок ще однієї системи заморозки до 300 л.</w:t>
      </w:r>
    </w:p>
    <w:p w:rsidR="00A517A2" w:rsidRPr="00A5330F" w:rsidRDefault="00A517A2" w:rsidP="0049328C">
      <w:pPr>
        <w:spacing w:line="360" w:lineRule="auto"/>
        <w:ind w:firstLine="708"/>
        <w:jc w:val="both"/>
        <w:rPr>
          <w:rFonts w:ascii="Times New Roman" w:hAnsi="Times New Roman" w:cs="Times New Roman"/>
          <w:sz w:val="28"/>
          <w:szCs w:val="28"/>
        </w:rPr>
      </w:pPr>
      <w:r w:rsidRPr="00A5330F">
        <w:rPr>
          <w:rFonts w:ascii="Times New Roman" w:hAnsi="Times New Roman" w:cs="Times New Roman"/>
          <w:noProof/>
          <w:lang w:val="ru-RU" w:eastAsia="ru-RU"/>
        </w:rPr>
        <w:lastRenderedPageBreak/>
        <w:drawing>
          <wp:inline distT="0" distB="0" distL="0" distR="0" wp14:anchorId="2E51FD88" wp14:editId="1A7824D9">
            <wp:extent cx="5688280" cy="2097992"/>
            <wp:effectExtent l="0" t="0" r="8255" b="0"/>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7"/>
                    <a:stretch>
                      <a:fillRect/>
                    </a:stretch>
                  </pic:blipFill>
                  <pic:spPr>
                    <a:xfrm>
                      <a:off x="0" y="0"/>
                      <a:ext cx="5708921" cy="2105605"/>
                    </a:xfrm>
                    <a:prstGeom prst="rect">
                      <a:avLst/>
                    </a:prstGeom>
                  </pic:spPr>
                </pic:pic>
              </a:graphicData>
            </a:graphic>
          </wp:inline>
        </w:drawing>
      </w:r>
    </w:p>
    <w:p w:rsidR="00A517A2" w:rsidRPr="00A5330F" w:rsidRDefault="00A517A2" w:rsidP="0049328C">
      <w:pPr>
        <w:spacing w:line="360" w:lineRule="auto"/>
        <w:ind w:firstLine="708"/>
        <w:jc w:val="both"/>
        <w:rPr>
          <w:rFonts w:ascii="Times New Roman" w:hAnsi="Times New Roman" w:cs="Times New Roman"/>
          <w:sz w:val="28"/>
          <w:szCs w:val="28"/>
        </w:rPr>
      </w:pPr>
      <w:r w:rsidRPr="00A5330F">
        <w:rPr>
          <w:rFonts w:ascii="Times New Roman" w:hAnsi="Times New Roman" w:cs="Times New Roman"/>
          <w:sz w:val="28"/>
          <w:szCs w:val="28"/>
        </w:rPr>
        <w:t xml:space="preserve">           а                                          б                                                в</w:t>
      </w:r>
    </w:p>
    <w:p w:rsidR="00A517A2" w:rsidRPr="00A5330F" w:rsidRDefault="00A517A2" w:rsidP="0049328C">
      <w:pPr>
        <w:spacing w:line="360" w:lineRule="auto"/>
        <w:ind w:firstLine="708"/>
        <w:jc w:val="both"/>
        <w:rPr>
          <w:rFonts w:ascii="Times New Roman" w:hAnsi="Times New Roman" w:cs="Times New Roman"/>
          <w:sz w:val="28"/>
          <w:szCs w:val="28"/>
        </w:rPr>
      </w:pPr>
      <w:r w:rsidRPr="00A5330F">
        <w:rPr>
          <w:rFonts w:ascii="Times New Roman" w:hAnsi="Times New Roman" w:cs="Times New Roman"/>
          <w:sz w:val="28"/>
          <w:szCs w:val="28"/>
        </w:rPr>
        <w:t xml:space="preserve">Рисунок </w:t>
      </w:r>
      <w:r w:rsidR="004719FB" w:rsidRPr="00A5330F">
        <w:rPr>
          <w:rFonts w:ascii="Times New Roman" w:hAnsi="Times New Roman" w:cs="Times New Roman"/>
          <w:sz w:val="28"/>
          <w:szCs w:val="28"/>
        </w:rPr>
        <w:t>1</w:t>
      </w:r>
      <w:r w:rsidRPr="00A5330F">
        <w:rPr>
          <w:rFonts w:ascii="Times New Roman" w:hAnsi="Times New Roman" w:cs="Times New Roman"/>
          <w:sz w:val="28"/>
          <w:szCs w:val="28"/>
        </w:rPr>
        <w:t xml:space="preserve">.8 - Система заморожування-розморожування </w:t>
      </w:r>
      <w:r w:rsidRPr="00A5330F">
        <w:rPr>
          <w:rFonts w:ascii="Times New Roman" w:hAnsi="Times New Roman" w:cs="Times New Roman"/>
          <w:sz w:val="28"/>
          <w:szCs w:val="28"/>
          <w:lang w:val="ru-RU"/>
        </w:rPr>
        <w:t>Sartorius</w:t>
      </w:r>
      <w:r w:rsidRPr="00A5330F">
        <w:rPr>
          <w:rFonts w:ascii="Times New Roman" w:hAnsi="Times New Roman" w:cs="Times New Roman"/>
          <w:sz w:val="28"/>
          <w:szCs w:val="28"/>
        </w:rPr>
        <w:t xml:space="preserve"> </w:t>
      </w:r>
      <w:r w:rsidRPr="00A5330F">
        <w:rPr>
          <w:rFonts w:ascii="Times New Roman" w:hAnsi="Times New Roman" w:cs="Times New Roman"/>
          <w:sz w:val="28"/>
          <w:szCs w:val="28"/>
          <w:lang w:val="ru-RU"/>
        </w:rPr>
        <w:t>Stedim</w:t>
      </w:r>
      <w:r w:rsidRPr="00A5330F">
        <w:rPr>
          <w:rFonts w:ascii="Times New Roman" w:hAnsi="Times New Roman" w:cs="Times New Roman"/>
          <w:sz w:val="28"/>
          <w:szCs w:val="28"/>
        </w:rPr>
        <w:t xml:space="preserve">: а - 1 і 2 л </w:t>
      </w:r>
      <w:r w:rsidRPr="00A5330F">
        <w:rPr>
          <w:rFonts w:ascii="Times New Roman" w:hAnsi="Times New Roman" w:cs="Times New Roman"/>
          <w:sz w:val="28"/>
          <w:szCs w:val="28"/>
          <w:lang w:val="ru-RU"/>
        </w:rPr>
        <w:t>Celsius</w:t>
      </w:r>
      <w:r w:rsidRPr="00A5330F">
        <w:rPr>
          <w:rFonts w:ascii="Times New Roman" w:hAnsi="Times New Roman" w:cs="Times New Roman"/>
          <w:sz w:val="28"/>
          <w:szCs w:val="28"/>
        </w:rPr>
        <w:t>-</w:t>
      </w:r>
      <w:r w:rsidRPr="00A5330F">
        <w:rPr>
          <w:rFonts w:ascii="Times New Roman" w:hAnsi="Times New Roman" w:cs="Times New Roman"/>
          <w:sz w:val="28"/>
          <w:szCs w:val="28"/>
          <w:lang w:val="ru-RU"/>
        </w:rPr>
        <w:t>Pak</w:t>
      </w:r>
      <w:r w:rsidRPr="00A5330F">
        <w:rPr>
          <w:rFonts w:ascii="Times New Roman" w:hAnsi="Times New Roman" w:cs="Times New Roman"/>
          <w:sz w:val="28"/>
          <w:szCs w:val="28"/>
        </w:rPr>
        <w:t xml:space="preserve">, </w:t>
      </w:r>
      <w:r w:rsidRPr="00A5330F">
        <w:rPr>
          <w:rFonts w:ascii="Times New Roman" w:hAnsi="Times New Roman" w:cs="Times New Roman"/>
          <w:sz w:val="28"/>
          <w:szCs w:val="28"/>
          <w:lang w:val="ru-RU"/>
        </w:rPr>
        <w:t>Celsius</w:t>
      </w:r>
      <w:r w:rsidRPr="00A5330F">
        <w:rPr>
          <w:rFonts w:ascii="Times New Roman" w:hAnsi="Times New Roman" w:cs="Times New Roman"/>
          <w:sz w:val="28"/>
          <w:szCs w:val="28"/>
        </w:rPr>
        <w:t>-</w:t>
      </w:r>
      <w:r w:rsidRPr="00A5330F">
        <w:rPr>
          <w:rFonts w:ascii="Times New Roman" w:hAnsi="Times New Roman" w:cs="Times New Roman"/>
          <w:sz w:val="28"/>
          <w:szCs w:val="28"/>
          <w:lang w:val="ru-RU"/>
        </w:rPr>
        <w:t>Pak</w:t>
      </w:r>
      <w:r w:rsidRPr="00A5330F">
        <w:rPr>
          <w:rFonts w:ascii="Times New Roman" w:hAnsi="Times New Roman" w:cs="Times New Roman"/>
          <w:sz w:val="28"/>
          <w:szCs w:val="28"/>
        </w:rPr>
        <w:t xml:space="preserve"> </w:t>
      </w:r>
      <w:r w:rsidRPr="00A5330F">
        <w:rPr>
          <w:rFonts w:ascii="Times New Roman" w:hAnsi="Times New Roman" w:cs="Times New Roman"/>
          <w:sz w:val="28"/>
          <w:szCs w:val="28"/>
          <w:lang w:val="ru-RU"/>
        </w:rPr>
        <w:t>Carrier</w:t>
      </w:r>
      <w:r w:rsidRPr="00A5330F">
        <w:rPr>
          <w:rFonts w:ascii="Times New Roman" w:hAnsi="Times New Roman" w:cs="Times New Roman"/>
          <w:sz w:val="28"/>
          <w:szCs w:val="28"/>
        </w:rPr>
        <w:t xml:space="preserve">, 8,3 і 16,6 </w:t>
      </w:r>
      <w:r w:rsidRPr="00A5330F">
        <w:rPr>
          <w:rFonts w:ascii="Times New Roman" w:hAnsi="Times New Roman" w:cs="Times New Roman"/>
          <w:sz w:val="28"/>
          <w:szCs w:val="28"/>
          <w:lang w:val="ru-RU"/>
        </w:rPr>
        <w:t>L</w:t>
      </w:r>
      <w:r w:rsidRPr="00A5330F">
        <w:rPr>
          <w:rFonts w:ascii="Times New Roman" w:hAnsi="Times New Roman" w:cs="Times New Roman"/>
          <w:sz w:val="28"/>
          <w:szCs w:val="28"/>
        </w:rPr>
        <w:t xml:space="preserve"> </w:t>
      </w:r>
      <w:r w:rsidRPr="00A5330F">
        <w:rPr>
          <w:rFonts w:ascii="Times New Roman" w:hAnsi="Times New Roman" w:cs="Times New Roman"/>
          <w:sz w:val="28"/>
          <w:szCs w:val="28"/>
          <w:lang w:val="ru-RU"/>
        </w:rPr>
        <w:t>Celsius</w:t>
      </w:r>
      <w:r w:rsidRPr="00A5330F">
        <w:rPr>
          <w:rFonts w:ascii="Times New Roman" w:hAnsi="Times New Roman" w:cs="Times New Roman"/>
          <w:sz w:val="28"/>
          <w:szCs w:val="28"/>
        </w:rPr>
        <w:t>-</w:t>
      </w:r>
      <w:r w:rsidRPr="00A5330F">
        <w:rPr>
          <w:rFonts w:ascii="Times New Roman" w:hAnsi="Times New Roman" w:cs="Times New Roman"/>
          <w:sz w:val="28"/>
          <w:szCs w:val="28"/>
          <w:lang w:val="ru-RU"/>
        </w:rPr>
        <w:t>Pak</w:t>
      </w:r>
      <w:r w:rsidRPr="00A5330F">
        <w:rPr>
          <w:rFonts w:ascii="Times New Roman" w:hAnsi="Times New Roman" w:cs="Times New Roman"/>
          <w:sz w:val="28"/>
          <w:szCs w:val="28"/>
        </w:rPr>
        <w:t xml:space="preserve">; б - модуль заморожування-розморожування </w:t>
      </w:r>
      <w:r w:rsidRPr="00A5330F">
        <w:rPr>
          <w:rFonts w:ascii="Times New Roman" w:hAnsi="Times New Roman" w:cs="Times New Roman"/>
          <w:sz w:val="28"/>
          <w:szCs w:val="28"/>
          <w:lang w:val="ru-RU"/>
        </w:rPr>
        <w:t>FT</w:t>
      </w:r>
      <w:r w:rsidRPr="00A5330F">
        <w:rPr>
          <w:rFonts w:ascii="Times New Roman" w:hAnsi="Times New Roman" w:cs="Times New Roman"/>
          <w:sz w:val="28"/>
          <w:szCs w:val="28"/>
        </w:rPr>
        <w:t xml:space="preserve"> 100 з блоком термоконтролю </w:t>
      </w:r>
      <w:r w:rsidRPr="00A5330F">
        <w:rPr>
          <w:rFonts w:ascii="Times New Roman" w:hAnsi="Times New Roman" w:cs="Times New Roman"/>
          <w:sz w:val="28"/>
          <w:szCs w:val="28"/>
          <w:lang w:val="ru-RU"/>
        </w:rPr>
        <w:t>CU</w:t>
      </w:r>
      <w:r w:rsidRPr="00A5330F">
        <w:rPr>
          <w:rFonts w:ascii="Times New Roman" w:hAnsi="Times New Roman" w:cs="Times New Roman"/>
          <w:sz w:val="28"/>
          <w:szCs w:val="28"/>
        </w:rPr>
        <w:t xml:space="preserve"> 5000 і транспортними візками; в -  модуль зберігання, який можна відвантажувати (</w:t>
      </w:r>
      <w:r w:rsidRPr="00A5330F">
        <w:rPr>
          <w:rFonts w:ascii="Times New Roman" w:hAnsi="Times New Roman" w:cs="Times New Roman"/>
          <w:sz w:val="28"/>
          <w:szCs w:val="28"/>
          <w:lang w:val="ru-RU"/>
        </w:rPr>
        <w:t>SSM</w:t>
      </w:r>
      <w:r w:rsidRPr="00A5330F">
        <w:rPr>
          <w:rFonts w:ascii="Times New Roman" w:hAnsi="Times New Roman" w:cs="Times New Roman"/>
          <w:sz w:val="28"/>
          <w:szCs w:val="28"/>
        </w:rPr>
        <w:t xml:space="preserve">) і візок </w:t>
      </w:r>
      <w:r w:rsidRPr="00A5330F">
        <w:rPr>
          <w:rFonts w:ascii="Times New Roman" w:hAnsi="Times New Roman" w:cs="Times New Roman"/>
          <w:sz w:val="28"/>
          <w:szCs w:val="28"/>
          <w:lang w:val="ru-RU"/>
        </w:rPr>
        <w:t>SSM</w:t>
      </w:r>
      <w:r w:rsidRPr="00A5330F">
        <w:rPr>
          <w:rFonts w:ascii="Times New Roman" w:hAnsi="Times New Roman" w:cs="Times New Roman"/>
          <w:sz w:val="28"/>
          <w:szCs w:val="28"/>
        </w:rPr>
        <w:t>.</w:t>
      </w:r>
    </w:p>
    <w:p w:rsidR="00A517A2" w:rsidRPr="00A5330F" w:rsidRDefault="00A517A2" w:rsidP="0049328C">
      <w:pPr>
        <w:spacing w:line="360" w:lineRule="auto"/>
        <w:ind w:firstLine="708"/>
        <w:jc w:val="both"/>
        <w:rPr>
          <w:rFonts w:ascii="Times New Roman" w:hAnsi="Times New Roman" w:cs="Times New Roman"/>
          <w:sz w:val="28"/>
          <w:szCs w:val="28"/>
        </w:rPr>
      </w:pPr>
      <w:r w:rsidRPr="00A5330F">
        <w:rPr>
          <w:rFonts w:ascii="Times New Roman" w:hAnsi="Times New Roman" w:cs="Times New Roman"/>
          <w:noProof/>
          <w:lang w:val="ru-RU" w:eastAsia="ru-RU"/>
        </w:rPr>
        <w:drawing>
          <wp:inline distT="0" distB="0" distL="0" distR="0" wp14:anchorId="0E2A5587" wp14:editId="091FD478">
            <wp:extent cx="4972050" cy="1838325"/>
            <wp:effectExtent l="0" t="0" r="0" b="9525"/>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8"/>
                    <a:stretch>
                      <a:fillRect/>
                    </a:stretch>
                  </pic:blipFill>
                  <pic:spPr>
                    <a:xfrm>
                      <a:off x="0" y="0"/>
                      <a:ext cx="4972050" cy="1838325"/>
                    </a:xfrm>
                    <a:prstGeom prst="rect">
                      <a:avLst/>
                    </a:prstGeom>
                  </pic:spPr>
                </pic:pic>
              </a:graphicData>
            </a:graphic>
          </wp:inline>
        </w:drawing>
      </w:r>
    </w:p>
    <w:p w:rsidR="00A517A2" w:rsidRPr="00A5330F" w:rsidRDefault="00A517A2" w:rsidP="0049328C">
      <w:pPr>
        <w:spacing w:line="360" w:lineRule="auto"/>
        <w:ind w:firstLine="708"/>
        <w:jc w:val="both"/>
        <w:rPr>
          <w:rFonts w:ascii="Times New Roman" w:hAnsi="Times New Roman" w:cs="Times New Roman"/>
          <w:sz w:val="28"/>
          <w:szCs w:val="28"/>
          <w:lang w:val="ru-RU"/>
        </w:rPr>
      </w:pPr>
      <w:r w:rsidRPr="00A5330F">
        <w:rPr>
          <w:rFonts w:ascii="Times New Roman" w:hAnsi="Times New Roman" w:cs="Times New Roman"/>
          <w:sz w:val="28"/>
          <w:szCs w:val="28"/>
          <w:lang w:val="ru-RU"/>
        </w:rPr>
        <w:t xml:space="preserve">                         а                                                    б</w:t>
      </w:r>
    </w:p>
    <w:p w:rsidR="00A517A2" w:rsidRPr="00A5330F" w:rsidRDefault="004719FB" w:rsidP="0049328C">
      <w:pPr>
        <w:spacing w:line="360" w:lineRule="auto"/>
        <w:ind w:firstLine="708"/>
        <w:jc w:val="both"/>
        <w:rPr>
          <w:rFonts w:ascii="Times New Roman" w:hAnsi="Times New Roman" w:cs="Times New Roman"/>
          <w:sz w:val="28"/>
          <w:szCs w:val="28"/>
        </w:rPr>
      </w:pPr>
      <w:r w:rsidRPr="00A5330F">
        <w:rPr>
          <w:rFonts w:ascii="Times New Roman" w:hAnsi="Times New Roman" w:cs="Times New Roman"/>
          <w:sz w:val="28"/>
          <w:szCs w:val="28"/>
        </w:rPr>
        <w:t>Рисунок 1</w:t>
      </w:r>
      <w:r w:rsidR="00A517A2" w:rsidRPr="00A5330F">
        <w:rPr>
          <w:rFonts w:ascii="Times New Roman" w:hAnsi="Times New Roman" w:cs="Times New Roman"/>
          <w:sz w:val="28"/>
          <w:szCs w:val="28"/>
        </w:rPr>
        <w:t xml:space="preserve">.9 - RoSS оболонка </w:t>
      </w:r>
      <w:r w:rsidR="00A517A2" w:rsidRPr="00A5330F">
        <w:rPr>
          <w:rFonts w:ascii="Times New Roman" w:hAnsi="Times New Roman" w:cs="Times New Roman"/>
          <w:sz w:val="28"/>
          <w:szCs w:val="28"/>
          <w:lang w:val="ru-RU"/>
        </w:rPr>
        <w:t xml:space="preserve">– </w:t>
      </w:r>
      <w:r w:rsidR="00A517A2" w:rsidRPr="00A5330F">
        <w:rPr>
          <w:rFonts w:ascii="Times New Roman" w:hAnsi="Times New Roman" w:cs="Times New Roman"/>
          <w:sz w:val="28"/>
          <w:szCs w:val="28"/>
        </w:rPr>
        <w:t>а</w:t>
      </w:r>
      <w:r w:rsidR="00A517A2" w:rsidRPr="00A5330F">
        <w:rPr>
          <w:rFonts w:ascii="Times New Roman" w:hAnsi="Times New Roman" w:cs="Times New Roman"/>
          <w:sz w:val="28"/>
          <w:szCs w:val="28"/>
          <w:lang w:val="ru-RU"/>
        </w:rPr>
        <w:t>;</w:t>
      </w:r>
      <w:r w:rsidR="00A517A2" w:rsidRPr="00A5330F">
        <w:rPr>
          <w:rFonts w:ascii="Times New Roman" w:hAnsi="Times New Roman" w:cs="Times New Roman"/>
          <w:sz w:val="28"/>
          <w:szCs w:val="28"/>
        </w:rPr>
        <w:t xml:space="preserve"> і RoSS.pFTU для об’єму до 240 л</w:t>
      </w:r>
      <w:r w:rsidR="00A517A2" w:rsidRPr="00A5330F">
        <w:rPr>
          <w:rFonts w:ascii="Times New Roman" w:hAnsi="Times New Roman" w:cs="Times New Roman"/>
          <w:sz w:val="28"/>
          <w:szCs w:val="28"/>
          <w:lang w:val="ru-RU"/>
        </w:rPr>
        <w:t xml:space="preserve"> -</w:t>
      </w:r>
      <w:r w:rsidR="00A517A2" w:rsidRPr="00A5330F">
        <w:rPr>
          <w:rFonts w:ascii="Times New Roman" w:hAnsi="Times New Roman" w:cs="Times New Roman"/>
          <w:sz w:val="28"/>
          <w:szCs w:val="28"/>
        </w:rPr>
        <w:t xml:space="preserve"> б</w:t>
      </w:r>
    </w:p>
    <w:p w:rsidR="0007375B" w:rsidRPr="00A5330F" w:rsidRDefault="00686E46" w:rsidP="00A5330F">
      <w:pPr>
        <w:pStyle w:val="2"/>
        <w:rPr>
          <w:szCs w:val="28"/>
        </w:rPr>
      </w:pPr>
      <w:bookmarkStart w:id="14" w:name="_Toc89227588"/>
      <w:r w:rsidRPr="00A5330F">
        <w:rPr>
          <w:szCs w:val="28"/>
        </w:rPr>
        <w:t>1.</w:t>
      </w:r>
      <w:r w:rsidR="004719FB" w:rsidRPr="00A5330F">
        <w:rPr>
          <w:szCs w:val="28"/>
        </w:rPr>
        <w:t>7</w:t>
      </w:r>
      <w:r w:rsidR="0007375B" w:rsidRPr="00A5330F">
        <w:rPr>
          <w:szCs w:val="28"/>
        </w:rPr>
        <w:t xml:space="preserve"> Перевірка цілісності закриття контейнера</w:t>
      </w:r>
      <w:bookmarkEnd w:id="14"/>
    </w:p>
    <w:p w:rsidR="0007375B" w:rsidRPr="00A5330F" w:rsidRDefault="0007375B" w:rsidP="0049328C">
      <w:pPr>
        <w:spacing w:line="360" w:lineRule="auto"/>
        <w:ind w:firstLine="708"/>
        <w:jc w:val="both"/>
        <w:rPr>
          <w:rFonts w:ascii="Times New Roman" w:hAnsi="Times New Roman" w:cs="Times New Roman"/>
          <w:sz w:val="28"/>
          <w:szCs w:val="28"/>
        </w:rPr>
      </w:pPr>
      <w:r w:rsidRPr="00A5330F">
        <w:rPr>
          <w:rFonts w:ascii="Times New Roman" w:hAnsi="Times New Roman" w:cs="Times New Roman"/>
          <w:sz w:val="28"/>
          <w:szCs w:val="28"/>
        </w:rPr>
        <w:t>Цілісність закриття контейнера (CCI) стає все більш важливою темою для одноразових систем і в даний час вважається однією з ключових проблем для одноразових систем технології в біофармацевтичній промисловості. У майбутньому одноразова обробка вимагатиме все більш надійних рішень і перевірених CCI, щоб підвищити безпеку пацієнтів і забезпечити відповідність нормативним вимогам. На сьогоднішній день не існує чіткого нормативного керівництва, яке б точно описало вимоги, науку та метод те</w:t>
      </w:r>
      <w:r w:rsidR="006F4567" w:rsidRPr="00A5330F">
        <w:rPr>
          <w:rFonts w:ascii="Times New Roman" w:hAnsi="Times New Roman" w:cs="Times New Roman"/>
          <w:sz w:val="28"/>
          <w:szCs w:val="28"/>
        </w:rPr>
        <w:t>стування для одноразових систем</w:t>
      </w:r>
      <w:r w:rsidRPr="00A5330F">
        <w:rPr>
          <w:rFonts w:ascii="Times New Roman" w:hAnsi="Times New Roman" w:cs="Times New Roman"/>
          <w:sz w:val="28"/>
          <w:szCs w:val="28"/>
        </w:rPr>
        <w:t>. Було запущено два</w:t>
      </w:r>
      <w:r w:rsidR="00E46C1B" w:rsidRPr="00A5330F">
        <w:rPr>
          <w:rFonts w:ascii="Times New Roman" w:hAnsi="Times New Roman" w:cs="Times New Roman"/>
          <w:sz w:val="28"/>
          <w:szCs w:val="28"/>
        </w:rPr>
        <w:t xml:space="preserve"> нових </w:t>
      </w:r>
      <w:r w:rsidR="00E46C1B" w:rsidRPr="00A5330F">
        <w:rPr>
          <w:rFonts w:ascii="Times New Roman" w:hAnsi="Times New Roman" w:cs="Times New Roman"/>
          <w:sz w:val="28"/>
          <w:szCs w:val="28"/>
        </w:rPr>
        <w:lastRenderedPageBreak/>
        <w:t>робочих елемента ASTM [64</w:t>
      </w:r>
      <w:r w:rsidRPr="00A5330F">
        <w:rPr>
          <w:rFonts w:ascii="Times New Roman" w:hAnsi="Times New Roman" w:cs="Times New Roman"/>
          <w:sz w:val="28"/>
          <w:szCs w:val="28"/>
        </w:rPr>
        <w:t>] E55 щодо цілісності –  один як стандартна практика для забезпечення цілісності та тестування (постачальник і кінцевий користувач), а також один, який слугує методом випробування для тестування на проникнення мікробів на одиночних- використовувати системи. Крім того, перевіряється цілісність фармацевтичної упаковки PDA TR27 (1998), щоб вклю</w:t>
      </w:r>
      <w:r w:rsidR="00E46C1B" w:rsidRPr="00A5330F">
        <w:rPr>
          <w:rFonts w:ascii="Times New Roman" w:hAnsi="Times New Roman" w:cs="Times New Roman"/>
          <w:sz w:val="28"/>
          <w:szCs w:val="28"/>
        </w:rPr>
        <w:t>чати одноразове використання [65</w:t>
      </w:r>
      <w:r w:rsidRPr="00A5330F">
        <w:rPr>
          <w:rFonts w:ascii="Times New Roman" w:hAnsi="Times New Roman" w:cs="Times New Roman"/>
          <w:sz w:val="28"/>
          <w:szCs w:val="28"/>
        </w:rPr>
        <w:t>]. BPSA (2017) проектування, керування та моніторинг одноразових систем</w:t>
      </w:r>
      <w:r w:rsidR="00E46C1B" w:rsidRPr="00A5330F">
        <w:rPr>
          <w:rFonts w:ascii="Times New Roman" w:hAnsi="Times New Roman" w:cs="Times New Roman"/>
          <w:sz w:val="28"/>
          <w:szCs w:val="28"/>
        </w:rPr>
        <w:t xml:space="preserve"> для забезпечення цілісності [66</w:t>
      </w:r>
      <w:r w:rsidRPr="00A5330F">
        <w:rPr>
          <w:rFonts w:ascii="Times New Roman" w:hAnsi="Times New Roman" w:cs="Times New Roman"/>
          <w:sz w:val="28"/>
          <w:szCs w:val="28"/>
        </w:rPr>
        <w:t xml:space="preserve">] вже охоплює технологію одноразового використання. Для постачальників існує кілька важливих аспектів для забезпечення цілісності одноразових систем. Перш за все, підхід «якість за проектом» та перевірка на етапі розробки необхідні, щоб гарантувати стабільну надійність одноразових систем після складного виробничого процесу. Це включає екструзію плівки, виготовлення компонентів, складання та, у більшості </w:t>
      </w:r>
      <w:r w:rsidR="006F4567" w:rsidRPr="00A5330F">
        <w:rPr>
          <w:rFonts w:ascii="Times New Roman" w:hAnsi="Times New Roman" w:cs="Times New Roman"/>
          <w:sz w:val="28"/>
          <w:szCs w:val="28"/>
        </w:rPr>
        <w:t>випадків, гамма-опромінення</w:t>
      </w:r>
      <w:r w:rsidRPr="00A5330F">
        <w:rPr>
          <w:rFonts w:ascii="Times New Roman" w:hAnsi="Times New Roman" w:cs="Times New Roman"/>
          <w:sz w:val="28"/>
          <w:szCs w:val="28"/>
        </w:rPr>
        <w:t>. Критичні виробничі параметри, а також простір для проектування повинні бути визначені та відслідковані для кожного етапу виробництва, щоб досягти узгодженості між партією. Крім контролю якості та процесу, впровадження фізичного тестування цілісності постачальника та тестування точки використання може забезпечити додаткову безпеку для критичних додатків. Щоб розробити такі тести на цілісність, необхідно зрозуміти механізми витоку рідини та проникнення бактерій. Іншими словами, кореляція між межами виявлення та витоками рідини, а також мікробами може бути встановлено проникнення в умовах процесу. Проте все ще недостатньо розуміння розміру дефекту, який спричиняє витік рідини та потрапляння мікробів у системи одноразового використання в реальних умовах. Щоб розробити стратегію тестування, рекомендується ознайомитися з наявною статистикою з виробничої документації та документації з якості, оскільки історія довгострокового виробництва мішків, що сягає мільйонів, безсумнівно може допомогти у визначенні ризиків, моделей витоків, потенційних методів тестування, а також межі виявлення.</w:t>
      </w:r>
    </w:p>
    <w:p w:rsidR="0007375B" w:rsidRPr="00A5330F" w:rsidRDefault="0007375B" w:rsidP="0049328C">
      <w:pPr>
        <w:spacing w:line="360" w:lineRule="auto"/>
        <w:ind w:firstLine="708"/>
        <w:jc w:val="both"/>
        <w:rPr>
          <w:rFonts w:ascii="Times New Roman" w:hAnsi="Times New Roman" w:cs="Times New Roman"/>
          <w:sz w:val="28"/>
          <w:szCs w:val="28"/>
        </w:rPr>
      </w:pPr>
      <w:r w:rsidRPr="00A5330F">
        <w:rPr>
          <w:rFonts w:ascii="Times New Roman" w:hAnsi="Times New Roman" w:cs="Times New Roman"/>
          <w:sz w:val="28"/>
          <w:szCs w:val="28"/>
        </w:rPr>
        <w:t xml:space="preserve">Наука щодо пластикових плівок та одноразових збірок, що використовуються у виробництві біофармацевтичних препаратів, детально не вивчена; однак дослідження, що стосуються упаковки кінцевого продукту, є хорошою основою. Таким чином, це може слугувати відправною точкою для дослідження розміру </w:t>
      </w:r>
      <w:r w:rsidRPr="00A5330F">
        <w:rPr>
          <w:rFonts w:ascii="Times New Roman" w:hAnsi="Times New Roman" w:cs="Times New Roman"/>
          <w:sz w:val="28"/>
          <w:szCs w:val="28"/>
        </w:rPr>
        <w:lastRenderedPageBreak/>
        <w:t>дефекту і може відігравати ключову роль у розробці та співвіднесенні меж виявлення фізичного тесту з результатами витоку рідини та мікробних результатів. Опубліковані дані та наш досвід показують, що існує тісний зв’язок між витоками рідини та проникне</w:t>
      </w:r>
      <w:r w:rsidR="00A517A2" w:rsidRPr="00A5330F">
        <w:rPr>
          <w:rFonts w:ascii="Times New Roman" w:hAnsi="Times New Roman" w:cs="Times New Roman"/>
          <w:sz w:val="28"/>
          <w:szCs w:val="28"/>
        </w:rPr>
        <w:t>нням мікробів</w:t>
      </w:r>
      <w:r w:rsidRPr="00A5330F">
        <w:rPr>
          <w:rFonts w:ascii="Times New Roman" w:hAnsi="Times New Roman" w:cs="Times New Roman"/>
          <w:sz w:val="28"/>
          <w:szCs w:val="28"/>
        </w:rPr>
        <w:t>. Зг</w:t>
      </w:r>
      <w:r w:rsidR="00E46C1B" w:rsidRPr="00A5330F">
        <w:rPr>
          <w:rFonts w:ascii="Times New Roman" w:hAnsi="Times New Roman" w:cs="Times New Roman"/>
          <w:sz w:val="28"/>
          <w:szCs w:val="28"/>
        </w:rPr>
        <w:t>ідно з дослідженнями Келлера [67</w:t>
      </w:r>
      <w:r w:rsidRPr="00A5330F">
        <w:rPr>
          <w:rFonts w:ascii="Times New Roman" w:hAnsi="Times New Roman" w:cs="Times New Roman"/>
          <w:sz w:val="28"/>
          <w:szCs w:val="28"/>
        </w:rPr>
        <w:t>], розміри витоку для потоку рідини істотно не відрізняються від розмірів витоку для втрати стерильності. Крім того, критичні розміри витоку залежать від таких параметрів, як поверхневий натяг рідини (характеристики рідини) і тиск (параметри процесу). Мікробного проникнення не було виявлено з мікропробірками діаметром 2 мкм за будь-яких умо</w:t>
      </w:r>
      <w:r w:rsidR="00E46C1B" w:rsidRPr="00A5330F">
        <w:rPr>
          <w:rFonts w:ascii="Times New Roman" w:hAnsi="Times New Roman" w:cs="Times New Roman"/>
          <w:sz w:val="28"/>
          <w:szCs w:val="28"/>
        </w:rPr>
        <w:t>в, тоді як дослідження Гібні [68</w:t>
      </w:r>
      <w:r w:rsidRPr="00A5330F">
        <w:rPr>
          <w:rFonts w:ascii="Times New Roman" w:hAnsi="Times New Roman" w:cs="Times New Roman"/>
          <w:sz w:val="28"/>
          <w:szCs w:val="28"/>
        </w:rPr>
        <w:t>] показали, що мікровитік, заповнений рідиною, має легше пропускати мікроорганізми.</w:t>
      </w:r>
    </w:p>
    <w:p w:rsidR="0007375B" w:rsidRPr="00A5330F" w:rsidRDefault="0007375B" w:rsidP="0049328C">
      <w:pPr>
        <w:spacing w:line="360" w:lineRule="auto"/>
        <w:ind w:firstLine="708"/>
        <w:jc w:val="both"/>
        <w:rPr>
          <w:rFonts w:ascii="Times New Roman" w:hAnsi="Times New Roman" w:cs="Times New Roman"/>
          <w:sz w:val="28"/>
          <w:szCs w:val="28"/>
        </w:rPr>
      </w:pPr>
      <w:r w:rsidRPr="00A5330F">
        <w:rPr>
          <w:rFonts w:ascii="Times New Roman" w:hAnsi="Times New Roman" w:cs="Times New Roman"/>
          <w:sz w:val="28"/>
          <w:szCs w:val="28"/>
        </w:rPr>
        <w:t>Крім того, слід брати до уваги мак</w:t>
      </w:r>
      <w:r w:rsidR="000A6082" w:rsidRPr="00A5330F">
        <w:rPr>
          <w:rFonts w:ascii="Times New Roman" w:hAnsi="Times New Roman" w:cs="Times New Roman"/>
          <w:sz w:val="28"/>
          <w:szCs w:val="28"/>
        </w:rPr>
        <w:t>симальну допустиму межу витоку</w:t>
      </w:r>
      <w:r w:rsidR="00E46C1B" w:rsidRPr="00A5330F">
        <w:rPr>
          <w:rFonts w:ascii="Times New Roman" w:hAnsi="Times New Roman" w:cs="Times New Roman"/>
          <w:sz w:val="28"/>
          <w:szCs w:val="28"/>
        </w:rPr>
        <w:t xml:space="preserve"> [69</w:t>
      </w:r>
      <w:r w:rsidRPr="00A5330F">
        <w:rPr>
          <w:rFonts w:ascii="Times New Roman" w:hAnsi="Times New Roman" w:cs="Times New Roman"/>
          <w:sz w:val="28"/>
          <w:szCs w:val="28"/>
        </w:rPr>
        <w:t xml:space="preserve">]. </w:t>
      </w:r>
      <w:r w:rsidR="00A517A2" w:rsidRPr="00A5330F">
        <w:rPr>
          <w:rFonts w:ascii="Times New Roman" w:hAnsi="Times New Roman" w:cs="Times New Roman"/>
          <w:sz w:val="28"/>
          <w:szCs w:val="28"/>
          <w:lang w:val="ru-RU"/>
        </w:rPr>
        <w:t>Р</w:t>
      </w:r>
      <w:r w:rsidRPr="00A5330F">
        <w:rPr>
          <w:rFonts w:ascii="Times New Roman" w:hAnsi="Times New Roman" w:cs="Times New Roman"/>
          <w:sz w:val="28"/>
          <w:szCs w:val="28"/>
        </w:rPr>
        <w:t>ізноманітні дос</w:t>
      </w:r>
      <w:r w:rsidR="000A6082" w:rsidRPr="00A5330F">
        <w:rPr>
          <w:rFonts w:ascii="Times New Roman" w:hAnsi="Times New Roman" w:cs="Times New Roman"/>
          <w:sz w:val="28"/>
          <w:szCs w:val="28"/>
        </w:rPr>
        <w:t>лідження, які визначили, що межа</w:t>
      </w:r>
      <w:r w:rsidRPr="00A5330F">
        <w:rPr>
          <w:rFonts w:ascii="Times New Roman" w:hAnsi="Times New Roman" w:cs="Times New Roman"/>
          <w:sz w:val="28"/>
          <w:szCs w:val="28"/>
        </w:rPr>
        <w:t xml:space="preserve"> падає в діапазоні 2–5 мкм при використанні капілярних трубок за умов негативного та позитивного тиску, а також різні методи</w:t>
      </w:r>
      <w:r w:rsidR="00E46C1B" w:rsidRPr="00A5330F">
        <w:rPr>
          <w:rFonts w:ascii="Times New Roman" w:hAnsi="Times New Roman" w:cs="Times New Roman"/>
          <w:sz w:val="28"/>
          <w:szCs w:val="28"/>
        </w:rPr>
        <w:t>ки тестування. Мортон та ін. [70</w:t>
      </w:r>
      <w:r w:rsidRPr="00A5330F">
        <w:rPr>
          <w:rFonts w:ascii="Times New Roman" w:hAnsi="Times New Roman" w:cs="Times New Roman"/>
          <w:sz w:val="28"/>
          <w:szCs w:val="28"/>
        </w:rPr>
        <w:t>] описують, що немає передачі мікробів, якщо немає витоку рідини. Це спостереження важливе, оскільки воно показує, що якщо не спостерігається витік рідини, мікробне забруднення технологічного розчину не може відбутися. Виходячи з цих висновків, слід зробити</w:t>
      </w:r>
      <w:r w:rsidR="000A6082" w:rsidRPr="00A5330F">
        <w:rPr>
          <w:rFonts w:ascii="Times New Roman" w:hAnsi="Times New Roman" w:cs="Times New Roman"/>
          <w:sz w:val="28"/>
          <w:szCs w:val="28"/>
        </w:rPr>
        <w:t xml:space="preserve"> наступні кроки: визначення межу</w:t>
      </w:r>
      <w:r w:rsidRPr="00A5330F">
        <w:rPr>
          <w:rFonts w:ascii="Times New Roman" w:hAnsi="Times New Roman" w:cs="Times New Roman"/>
          <w:sz w:val="28"/>
          <w:szCs w:val="28"/>
        </w:rPr>
        <w:t xml:space="preserve"> в умовах процесу, встановлення кореляції між витоком рідини/проникненням мікробів і перевіркою фізичної </w:t>
      </w:r>
      <w:r w:rsidR="000A6082" w:rsidRPr="00A5330F">
        <w:rPr>
          <w:rFonts w:ascii="Times New Roman" w:hAnsi="Times New Roman" w:cs="Times New Roman"/>
          <w:sz w:val="28"/>
          <w:szCs w:val="28"/>
        </w:rPr>
        <w:t>цілісності, і, нарешті, розробка</w:t>
      </w:r>
      <w:r w:rsidRPr="00A5330F">
        <w:rPr>
          <w:rFonts w:ascii="Times New Roman" w:hAnsi="Times New Roman" w:cs="Times New Roman"/>
          <w:sz w:val="28"/>
          <w:szCs w:val="28"/>
        </w:rPr>
        <w:t xml:space="preserve"> та валідація фізичних методів випробування з виявленням обмеження для підтвердження відсутності витоку рідини/проникнення мікробів у системах одноразового використання.</w:t>
      </w:r>
    </w:p>
    <w:p w:rsidR="0007375B" w:rsidRPr="00A5330F" w:rsidRDefault="00E46C1B" w:rsidP="0049328C">
      <w:pPr>
        <w:spacing w:line="360" w:lineRule="auto"/>
        <w:ind w:firstLine="708"/>
        <w:jc w:val="both"/>
        <w:rPr>
          <w:rFonts w:ascii="Times New Roman" w:hAnsi="Times New Roman" w:cs="Times New Roman"/>
          <w:sz w:val="28"/>
          <w:szCs w:val="28"/>
        </w:rPr>
      </w:pPr>
      <w:r w:rsidRPr="00A5330F">
        <w:rPr>
          <w:rFonts w:ascii="Times New Roman" w:hAnsi="Times New Roman" w:cs="Times New Roman"/>
          <w:sz w:val="28"/>
          <w:szCs w:val="28"/>
        </w:rPr>
        <w:t>Висновки Келлера [67] і Гібні [68</w:t>
      </w:r>
      <w:r w:rsidR="0007375B" w:rsidRPr="00A5330F">
        <w:rPr>
          <w:rFonts w:ascii="Times New Roman" w:hAnsi="Times New Roman" w:cs="Times New Roman"/>
          <w:sz w:val="28"/>
          <w:szCs w:val="28"/>
        </w:rPr>
        <w:t>] також свідчать про те, що витік рідини залежить від тиску, поверхневого натягу рідини та діаметра дефекту. Це необхідно враховувати при розробці тестів, як показує наступний приклад. Статичний тиск у наповненому мішку об’ємом 500 л з висотою стовпа води приблизно 0,7 м відповідає напору 70 мбар</w:t>
      </w:r>
      <w:r w:rsidRPr="00A5330F">
        <w:rPr>
          <w:rFonts w:ascii="Times New Roman" w:hAnsi="Times New Roman" w:cs="Times New Roman"/>
          <w:sz w:val="28"/>
          <w:szCs w:val="28"/>
        </w:rPr>
        <w:t>. Відповідно до моделі Гібні [69</w:t>
      </w:r>
      <w:r w:rsidR="0007375B" w:rsidRPr="00A5330F">
        <w:rPr>
          <w:rFonts w:ascii="Times New Roman" w:hAnsi="Times New Roman" w:cs="Times New Roman"/>
          <w:sz w:val="28"/>
          <w:szCs w:val="28"/>
        </w:rPr>
        <w:t xml:space="preserve">], очікується, що розмір витоку рідини становитиме близько 20 мкм. В експериментах був виявлений витік при 20 мкм, але </w:t>
      </w:r>
      <w:r w:rsidR="0007375B" w:rsidRPr="00A5330F">
        <w:rPr>
          <w:rFonts w:ascii="Times New Roman" w:hAnsi="Times New Roman" w:cs="Times New Roman"/>
          <w:sz w:val="28"/>
          <w:szCs w:val="28"/>
        </w:rPr>
        <w:lastRenderedPageBreak/>
        <w:t>не при 15 мкм</w:t>
      </w:r>
      <w:r w:rsidR="000A6082" w:rsidRPr="00A5330F">
        <w:rPr>
          <w:rFonts w:ascii="Times New Roman" w:hAnsi="Times New Roman" w:cs="Times New Roman"/>
          <w:sz w:val="28"/>
          <w:szCs w:val="28"/>
        </w:rPr>
        <w:t>. На основі цих результатів</w:t>
      </w:r>
      <w:r w:rsidR="0007375B" w:rsidRPr="00A5330F">
        <w:rPr>
          <w:rFonts w:ascii="Times New Roman" w:hAnsi="Times New Roman" w:cs="Times New Roman"/>
          <w:sz w:val="28"/>
          <w:szCs w:val="28"/>
        </w:rPr>
        <w:t xml:space="preserve"> було визначено для цих умов процесу як 10 мкм після введення запасу міцності.</w:t>
      </w:r>
    </w:p>
    <w:p w:rsidR="0007375B" w:rsidRPr="00A5330F" w:rsidRDefault="0007375B" w:rsidP="0049328C">
      <w:pPr>
        <w:spacing w:line="360" w:lineRule="auto"/>
        <w:ind w:firstLine="708"/>
        <w:jc w:val="both"/>
        <w:rPr>
          <w:rFonts w:ascii="Times New Roman" w:hAnsi="Times New Roman" w:cs="Times New Roman"/>
          <w:sz w:val="28"/>
          <w:szCs w:val="28"/>
        </w:rPr>
      </w:pPr>
      <w:r w:rsidRPr="00A5330F">
        <w:rPr>
          <w:rFonts w:ascii="Times New Roman" w:hAnsi="Times New Roman" w:cs="Times New Roman"/>
          <w:sz w:val="28"/>
          <w:szCs w:val="28"/>
        </w:rPr>
        <w:t>Розглядаючи заявки на доставку, необхідно враховувати додаткові аспекти. Імпул</w:t>
      </w:r>
      <w:r w:rsidR="000A6082" w:rsidRPr="00A5330F">
        <w:rPr>
          <w:rFonts w:ascii="Times New Roman" w:hAnsi="Times New Roman" w:cs="Times New Roman"/>
          <w:sz w:val="28"/>
          <w:szCs w:val="28"/>
        </w:rPr>
        <w:t>ьси тиску під час повітряного</w:t>
      </w:r>
      <w:r w:rsidRPr="00A5330F">
        <w:rPr>
          <w:rFonts w:ascii="Times New Roman" w:hAnsi="Times New Roman" w:cs="Times New Roman"/>
          <w:sz w:val="28"/>
          <w:szCs w:val="28"/>
        </w:rPr>
        <w:t xml:space="preserve"> транспортування мішків не вплинули на розмір дефекту, оскільк</w:t>
      </w:r>
      <w:r w:rsidR="000A6082" w:rsidRPr="00A5330F">
        <w:rPr>
          <w:rFonts w:ascii="Times New Roman" w:hAnsi="Times New Roman" w:cs="Times New Roman"/>
          <w:sz w:val="28"/>
          <w:szCs w:val="28"/>
        </w:rPr>
        <w:t>и в мішках не було значного тимку</w:t>
      </w:r>
      <w:r w:rsidRPr="00A5330F">
        <w:rPr>
          <w:rFonts w:ascii="Times New Roman" w:hAnsi="Times New Roman" w:cs="Times New Roman"/>
          <w:sz w:val="28"/>
          <w:szCs w:val="28"/>
        </w:rPr>
        <w:t xml:space="preserve">, тому перепад тиску не може мати жодного впливу. Однак на розмір дефекту впливає прискорення транспортування рідини. У реальному світі повітряні та вантажні перевезення зафіксували прискорення до 20 g. Здійснюючи теоретичний розрахунок </w:t>
      </w:r>
      <w:r w:rsidR="00E46C1B" w:rsidRPr="00A5330F">
        <w:rPr>
          <w:rFonts w:ascii="Times New Roman" w:hAnsi="Times New Roman" w:cs="Times New Roman"/>
          <w:sz w:val="28"/>
          <w:szCs w:val="28"/>
        </w:rPr>
        <w:t>з використанням моделі Гібні [70</w:t>
      </w:r>
      <w:r w:rsidRPr="00A5330F">
        <w:rPr>
          <w:rFonts w:ascii="Times New Roman" w:hAnsi="Times New Roman" w:cs="Times New Roman"/>
          <w:sz w:val="28"/>
          <w:szCs w:val="28"/>
        </w:rPr>
        <w:t>], при збільшенні прискоре</w:t>
      </w:r>
      <w:r w:rsidR="000A6082" w:rsidRPr="00A5330F">
        <w:rPr>
          <w:rFonts w:ascii="Times New Roman" w:hAnsi="Times New Roman" w:cs="Times New Roman"/>
          <w:sz w:val="28"/>
          <w:szCs w:val="28"/>
        </w:rPr>
        <w:t>ння з 1 до 20 g відповідна межа</w:t>
      </w:r>
      <w:r w:rsidRPr="00A5330F">
        <w:rPr>
          <w:rFonts w:ascii="Times New Roman" w:hAnsi="Times New Roman" w:cs="Times New Roman"/>
          <w:sz w:val="28"/>
          <w:szCs w:val="28"/>
        </w:rPr>
        <w:t xml:space="preserve"> зменшиться з 10 до 2 мкм при висоті рідини 0,7 м (або 70 мбар)</w:t>
      </w:r>
      <w:r w:rsidR="000A6082" w:rsidRPr="00A5330F">
        <w:rPr>
          <w:rFonts w:ascii="Times New Roman" w:hAnsi="Times New Roman" w:cs="Times New Roman"/>
          <w:sz w:val="28"/>
          <w:szCs w:val="28"/>
        </w:rPr>
        <w:t xml:space="preserve"> у 500 л.  під час відправлення</w:t>
      </w:r>
      <w:r w:rsidRPr="00A5330F">
        <w:rPr>
          <w:rFonts w:ascii="Times New Roman" w:hAnsi="Times New Roman" w:cs="Times New Roman"/>
          <w:sz w:val="28"/>
          <w:szCs w:val="28"/>
        </w:rPr>
        <w:t>. Підводячи підсумок, література та дослідження, засновані на плівках з лазерно просвердленими отворами, модельних розчинах та різних умовах випробувань, показали, що результати, отримані з плівковими матеріалами, потрапляють в існуючі моделі стерильного пакування з використанням мікропробірок. Вони також вказують на те</w:t>
      </w:r>
      <w:r w:rsidR="000A6082" w:rsidRPr="00A5330F">
        <w:rPr>
          <w:rFonts w:ascii="Times New Roman" w:hAnsi="Times New Roman" w:cs="Times New Roman"/>
          <w:sz w:val="28"/>
          <w:szCs w:val="28"/>
        </w:rPr>
        <w:t>, що 2 мкм, швидше за все, є межею</w:t>
      </w:r>
      <w:r w:rsidRPr="00A5330F">
        <w:rPr>
          <w:rFonts w:ascii="Times New Roman" w:hAnsi="Times New Roman" w:cs="Times New Roman"/>
          <w:sz w:val="28"/>
          <w:szCs w:val="28"/>
        </w:rPr>
        <w:t xml:space="preserve"> за будь-яких відповідних умов процесу для витоку рідини, а також проникнення мікробів. З іншого боку, стратегія тестування також повинна враховувати практичні вимоги, а також техніко-економічні обмеження методологій тестування під час реальних </w:t>
      </w:r>
      <w:r w:rsidR="000A6082" w:rsidRPr="00A5330F">
        <w:rPr>
          <w:rFonts w:ascii="Times New Roman" w:hAnsi="Times New Roman" w:cs="Times New Roman"/>
          <w:sz w:val="28"/>
          <w:szCs w:val="28"/>
        </w:rPr>
        <w:t>виробництв</w:t>
      </w:r>
      <w:r w:rsidRPr="00A5330F">
        <w:rPr>
          <w:rFonts w:ascii="Times New Roman" w:hAnsi="Times New Roman" w:cs="Times New Roman"/>
          <w:sz w:val="28"/>
          <w:szCs w:val="28"/>
        </w:rPr>
        <w:t xml:space="preserve"> постачальниками та кінцевими споживачами (наприклад, вартість виробництва, час, простір та інвестиції).</w:t>
      </w:r>
    </w:p>
    <w:p w:rsidR="00686E46" w:rsidRPr="00A5330F" w:rsidRDefault="0007375B" w:rsidP="0049328C">
      <w:pPr>
        <w:spacing w:line="360" w:lineRule="auto"/>
        <w:ind w:firstLine="708"/>
        <w:jc w:val="both"/>
        <w:rPr>
          <w:rFonts w:ascii="Times New Roman" w:hAnsi="Times New Roman" w:cs="Times New Roman"/>
          <w:sz w:val="28"/>
          <w:szCs w:val="28"/>
        </w:rPr>
      </w:pPr>
      <w:r w:rsidRPr="00A5330F">
        <w:rPr>
          <w:rFonts w:ascii="Times New Roman" w:hAnsi="Times New Roman" w:cs="Times New Roman"/>
          <w:sz w:val="28"/>
          <w:szCs w:val="28"/>
        </w:rPr>
        <w:t>Після виготовлення мішкової</w:t>
      </w:r>
      <w:r w:rsidR="000A6082" w:rsidRPr="00A5330F">
        <w:rPr>
          <w:rFonts w:ascii="Times New Roman" w:hAnsi="Times New Roman" w:cs="Times New Roman"/>
          <w:sz w:val="28"/>
          <w:szCs w:val="28"/>
        </w:rPr>
        <w:t xml:space="preserve"> камери та перед складанням герметичність </w:t>
      </w:r>
      <w:r w:rsidRPr="00A5330F">
        <w:rPr>
          <w:rFonts w:ascii="Times New Roman" w:hAnsi="Times New Roman" w:cs="Times New Roman"/>
          <w:sz w:val="28"/>
          <w:szCs w:val="28"/>
        </w:rPr>
        <w:t>м</w:t>
      </w:r>
      <w:r w:rsidR="000A6082" w:rsidRPr="00A5330F">
        <w:rPr>
          <w:rFonts w:ascii="Times New Roman" w:hAnsi="Times New Roman" w:cs="Times New Roman"/>
          <w:sz w:val="28"/>
          <w:szCs w:val="28"/>
        </w:rPr>
        <w:t>ішкової камери перевіряється</w:t>
      </w:r>
      <w:r w:rsidRPr="00A5330F">
        <w:rPr>
          <w:rFonts w:ascii="Times New Roman" w:hAnsi="Times New Roman" w:cs="Times New Roman"/>
          <w:sz w:val="28"/>
          <w:szCs w:val="28"/>
        </w:rPr>
        <w:t>. Після остаточного складання мішкових камер із такими компоне</w:t>
      </w:r>
      <w:r w:rsidR="000A6082" w:rsidRPr="00A5330F">
        <w:rPr>
          <w:rFonts w:ascii="Times New Roman" w:hAnsi="Times New Roman" w:cs="Times New Roman"/>
          <w:sz w:val="28"/>
          <w:szCs w:val="28"/>
        </w:rPr>
        <w:t>нтами, як трубки та з’єднувачі</w:t>
      </w:r>
      <w:r w:rsidRPr="00A5330F">
        <w:rPr>
          <w:rFonts w:ascii="Times New Roman" w:hAnsi="Times New Roman" w:cs="Times New Roman"/>
          <w:sz w:val="28"/>
          <w:szCs w:val="28"/>
        </w:rPr>
        <w:t>, виконується пе</w:t>
      </w:r>
      <w:r w:rsidR="000A6082" w:rsidRPr="00A5330F">
        <w:rPr>
          <w:rFonts w:ascii="Times New Roman" w:hAnsi="Times New Roman" w:cs="Times New Roman"/>
          <w:sz w:val="28"/>
          <w:szCs w:val="28"/>
        </w:rPr>
        <w:t>ревірка цілісності постачальником</w:t>
      </w:r>
      <w:r w:rsidRPr="00A5330F">
        <w:rPr>
          <w:rFonts w:ascii="Times New Roman" w:hAnsi="Times New Roman" w:cs="Times New Roman"/>
          <w:sz w:val="28"/>
          <w:szCs w:val="28"/>
        </w:rPr>
        <w:t xml:space="preserve"> за допомогою методу ви</w:t>
      </w:r>
      <w:r w:rsidR="000A6082" w:rsidRPr="00A5330F">
        <w:rPr>
          <w:rFonts w:ascii="Times New Roman" w:hAnsi="Times New Roman" w:cs="Times New Roman"/>
          <w:sz w:val="28"/>
          <w:szCs w:val="28"/>
        </w:rPr>
        <w:t>пробування гелієм</w:t>
      </w:r>
      <w:r w:rsidRPr="00A5330F">
        <w:rPr>
          <w:rFonts w:ascii="Times New Roman" w:hAnsi="Times New Roman" w:cs="Times New Roman"/>
          <w:sz w:val="28"/>
          <w:szCs w:val="28"/>
        </w:rPr>
        <w:t>. Основними перевагами гелієвого тесту є досяжна швидкість виявлення, короткий час випробування та можливість тестува</w:t>
      </w:r>
      <w:r w:rsidR="00686E46" w:rsidRPr="00A5330F">
        <w:rPr>
          <w:rFonts w:ascii="Times New Roman" w:hAnsi="Times New Roman" w:cs="Times New Roman"/>
          <w:sz w:val="28"/>
          <w:szCs w:val="28"/>
        </w:rPr>
        <w:t>ння зібраної готової продукції.</w:t>
      </w:r>
    </w:p>
    <w:p w:rsidR="0007375B" w:rsidRPr="00054120" w:rsidRDefault="004719FB" w:rsidP="00A5330F">
      <w:pPr>
        <w:pStyle w:val="2"/>
        <w:rPr>
          <w:szCs w:val="28"/>
          <w:lang w:val="uk-UA"/>
        </w:rPr>
      </w:pPr>
      <w:bookmarkStart w:id="15" w:name="_Toc89227589"/>
      <w:r w:rsidRPr="00054120">
        <w:rPr>
          <w:szCs w:val="28"/>
          <w:lang w:val="uk-UA"/>
        </w:rPr>
        <w:t>1.8</w:t>
      </w:r>
      <w:r w:rsidR="00686E46" w:rsidRPr="00054120">
        <w:rPr>
          <w:szCs w:val="28"/>
          <w:lang w:val="uk-UA"/>
        </w:rPr>
        <w:t xml:space="preserve"> </w:t>
      </w:r>
      <w:r w:rsidR="0007375B" w:rsidRPr="00054120">
        <w:rPr>
          <w:szCs w:val="28"/>
          <w:lang w:val="uk-UA"/>
        </w:rPr>
        <w:t>Системи змішування для одноразового використання</w:t>
      </w:r>
      <w:bookmarkEnd w:id="15"/>
    </w:p>
    <w:p w:rsidR="0007375B" w:rsidRPr="00A5330F" w:rsidRDefault="0007375B" w:rsidP="0049328C">
      <w:pPr>
        <w:spacing w:line="360" w:lineRule="auto"/>
        <w:ind w:firstLine="708"/>
        <w:jc w:val="both"/>
        <w:rPr>
          <w:rFonts w:ascii="Times New Roman" w:hAnsi="Times New Roman" w:cs="Times New Roman"/>
          <w:sz w:val="28"/>
          <w:szCs w:val="28"/>
        </w:rPr>
      </w:pPr>
      <w:r w:rsidRPr="00A5330F">
        <w:rPr>
          <w:rFonts w:ascii="Times New Roman" w:hAnsi="Times New Roman" w:cs="Times New Roman"/>
          <w:sz w:val="28"/>
          <w:szCs w:val="28"/>
        </w:rPr>
        <w:t>Змішування є однією з найважливіших технологічних операцій, що використовуються у виробництві</w:t>
      </w:r>
      <w:r w:rsidR="00E46C1B" w:rsidRPr="00A5330F">
        <w:rPr>
          <w:rFonts w:ascii="Times New Roman" w:hAnsi="Times New Roman" w:cs="Times New Roman"/>
          <w:sz w:val="28"/>
          <w:szCs w:val="28"/>
        </w:rPr>
        <w:t xml:space="preserve"> біофармацевтичних препаратів [71</w:t>
      </w:r>
      <w:r w:rsidRPr="00A5330F">
        <w:rPr>
          <w:rFonts w:ascii="Times New Roman" w:hAnsi="Times New Roman" w:cs="Times New Roman"/>
          <w:sz w:val="28"/>
          <w:szCs w:val="28"/>
        </w:rPr>
        <w:t xml:space="preserve">], і використовується для досягнення гомогенізації, суспендування, диспергування </w:t>
      </w:r>
      <w:r w:rsidRPr="00A5330F">
        <w:rPr>
          <w:rFonts w:ascii="Times New Roman" w:hAnsi="Times New Roman" w:cs="Times New Roman"/>
          <w:sz w:val="28"/>
          <w:szCs w:val="28"/>
        </w:rPr>
        <w:lastRenderedPageBreak/>
        <w:t>(рідина–рідина та газ–рідина) та теплообміну. Такі одиничні операції часто необхідні при підготовці середовища та буфера, процедурах культивування клітин, під час ферментації, остаточного приготування та наповнення біологічних препаратів. Процедури змішування також можуть знадобитися для того, щоб уникнути осідання та розмішування, або для досягнення температурних зрушень під час збирання врожаю, концентрації, очищення, формулювання та наповнення [</w:t>
      </w:r>
      <w:r w:rsidR="00E46C1B" w:rsidRPr="00A5330F">
        <w:rPr>
          <w:rFonts w:ascii="Times New Roman" w:hAnsi="Times New Roman" w:cs="Times New Roman"/>
          <w:sz w:val="28"/>
          <w:szCs w:val="28"/>
        </w:rPr>
        <w:t>7</w:t>
      </w:r>
      <w:r w:rsidRPr="00A5330F">
        <w:rPr>
          <w:rFonts w:ascii="Times New Roman" w:hAnsi="Times New Roman" w:cs="Times New Roman"/>
          <w:sz w:val="28"/>
          <w:szCs w:val="28"/>
        </w:rPr>
        <w:t>2–</w:t>
      </w:r>
      <w:r w:rsidR="00E46C1B" w:rsidRPr="00A5330F">
        <w:rPr>
          <w:rFonts w:ascii="Times New Roman" w:hAnsi="Times New Roman" w:cs="Times New Roman"/>
          <w:sz w:val="28"/>
          <w:szCs w:val="28"/>
        </w:rPr>
        <w:t>7</w:t>
      </w:r>
      <w:r w:rsidRPr="00A5330F">
        <w:rPr>
          <w:rFonts w:ascii="Times New Roman" w:hAnsi="Times New Roman" w:cs="Times New Roman"/>
          <w:sz w:val="28"/>
          <w:szCs w:val="28"/>
        </w:rPr>
        <w:t>4].</w:t>
      </w:r>
    </w:p>
    <w:p w:rsidR="0007375B" w:rsidRPr="00A5330F" w:rsidRDefault="0007375B" w:rsidP="0049328C">
      <w:pPr>
        <w:spacing w:line="360" w:lineRule="auto"/>
        <w:ind w:firstLine="708"/>
        <w:jc w:val="both"/>
        <w:rPr>
          <w:rFonts w:ascii="Times New Roman" w:hAnsi="Times New Roman" w:cs="Times New Roman"/>
          <w:sz w:val="28"/>
          <w:szCs w:val="28"/>
        </w:rPr>
      </w:pPr>
      <w:r w:rsidRPr="00A5330F">
        <w:rPr>
          <w:rFonts w:ascii="Times New Roman" w:hAnsi="Times New Roman" w:cs="Times New Roman"/>
          <w:sz w:val="28"/>
          <w:szCs w:val="28"/>
        </w:rPr>
        <w:t>Звичайні змішувальні пристрої, виготовлені з нержавіючої сталі, в даний час є золотим стандартом у виробництві біофармацевтичних препаратів [</w:t>
      </w:r>
      <w:r w:rsidR="00E46C1B" w:rsidRPr="00A5330F">
        <w:rPr>
          <w:rFonts w:ascii="Times New Roman" w:hAnsi="Times New Roman" w:cs="Times New Roman"/>
          <w:sz w:val="28"/>
          <w:szCs w:val="28"/>
          <w:lang w:val="ru-RU"/>
        </w:rPr>
        <w:t>7</w:t>
      </w:r>
      <w:r w:rsidRPr="00A5330F">
        <w:rPr>
          <w:rFonts w:ascii="Times New Roman" w:hAnsi="Times New Roman" w:cs="Times New Roman"/>
          <w:sz w:val="28"/>
          <w:szCs w:val="28"/>
        </w:rPr>
        <w:t>5]. Зростаючий інтерес до технології одноразового використання в біофармацевтичній промисловості через її численні переваги [</w:t>
      </w:r>
      <w:r w:rsidR="00E46C1B" w:rsidRPr="00A5330F">
        <w:rPr>
          <w:rFonts w:ascii="Times New Roman" w:hAnsi="Times New Roman" w:cs="Times New Roman"/>
          <w:sz w:val="28"/>
          <w:szCs w:val="28"/>
        </w:rPr>
        <w:t>76–8</w:t>
      </w:r>
      <w:r w:rsidRPr="00A5330F">
        <w:rPr>
          <w:rFonts w:ascii="Times New Roman" w:hAnsi="Times New Roman" w:cs="Times New Roman"/>
          <w:sz w:val="28"/>
          <w:szCs w:val="28"/>
        </w:rPr>
        <w:t>4</w:t>
      </w:r>
      <w:r w:rsidR="00E46C1B" w:rsidRPr="00A5330F">
        <w:rPr>
          <w:rFonts w:ascii="Times New Roman" w:hAnsi="Times New Roman" w:cs="Times New Roman"/>
          <w:sz w:val="28"/>
          <w:szCs w:val="28"/>
        </w:rPr>
        <w:t>] та меншу кількість обмежень [8</w:t>
      </w:r>
      <w:r w:rsidRPr="00A5330F">
        <w:rPr>
          <w:rFonts w:ascii="Times New Roman" w:hAnsi="Times New Roman" w:cs="Times New Roman"/>
          <w:sz w:val="28"/>
          <w:szCs w:val="28"/>
        </w:rPr>
        <w:t>5] у порівнянні зі звичайною сталлю призвело до розробки одноразових систем змішування пакетів до робочого об’єму. 5000 л. Клієнт може вибирати між численними одноразовими мішками, які відрізняються за своїми масштабами, принципом змішування та рівнем притаманної їм чистоти, приладів та автоматизації.</w:t>
      </w:r>
    </w:p>
    <w:p w:rsidR="0007375B" w:rsidRPr="00054120" w:rsidRDefault="00686E46" w:rsidP="00A5330F">
      <w:pPr>
        <w:pStyle w:val="2"/>
        <w:rPr>
          <w:szCs w:val="28"/>
          <w:lang w:val="uk-UA"/>
        </w:rPr>
      </w:pPr>
      <w:bookmarkStart w:id="16" w:name="_Toc89227590"/>
      <w:r w:rsidRPr="00054120">
        <w:rPr>
          <w:szCs w:val="28"/>
          <w:lang w:val="uk-UA"/>
        </w:rPr>
        <w:t>1.</w:t>
      </w:r>
      <w:r w:rsidR="004719FB" w:rsidRPr="00054120">
        <w:rPr>
          <w:szCs w:val="28"/>
          <w:lang w:val="uk-UA"/>
        </w:rPr>
        <w:t>9</w:t>
      </w:r>
      <w:r w:rsidR="0007375B" w:rsidRPr="00054120">
        <w:rPr>
          <w:szCs w:val="28"/>
          <w:lang w:val="uk-UA"/>
        </w:rPr>
        <w:t xml:space="preserve"> Процес змішування</w:t>
      </w:r>
      <w:bookmarkEnd w:id="16"/>
    </w:p>
    <w:p w:rsidR="00512F9B" w:rsidRPr="00A5330F" w:rsidRDefault="0007375B" w:rsidP="0049328C">
      <w:pPr>
        <w:spacing w:line="360" w:lineRule="auto"/>
        <w:ind w:firstLine="708"/>
        <w:jc w:val="both"/>
        <w:rPr>
          <w:rFonts w:ascii="Times New Roman" w:hAnsi="Times New Roman" w:cs="Times New Roman"/>
          <w:sz w:val="28"/>
          <w:szCs w:val="28"/>
        </w:rPr>
      </w:pPr>
      <w:r w:rsidRPr="00A5330F">
        <w:rPr>
          <w:rFonts w:ascii="Times New Roman" w:hAnsi="Times New Roman" w:cs="Times New Roman"/>
          <w:sz w:val="28"/>
          <w:szCs w:val="28"/>
        </w:rPr>
        <w:t>Процес змішування являє собою розподіл твердих або рідких елементів в обсязі, в якому ці елементи відрізняються хоча б однією властивістю. Властивості визначаються концентрацією, агрегацією, розміром і формою частинок, розміром і формою крапель, температурою, в'язкістю, кольором, щільністю тощо. Метою змішування є досягнення певного ступеня змішування та отримання проміжного або кінцевого продукту. . Більше того, змішування є передумовою деяких наступних реакцій і може сприят</w:t>
      </w:r>
      <w:r w:rsidR="00E46C1B" w:rsidRPr="00A5330F">
        <w:rPr>
          <w:rFonts w:ascii="Times New Roman" w:hAnsi="Times New Roman" w:cs="Times New Roman"/>
          <w:sz w:val="28"/>
          <w:szCs w:val="28"/>
        </w:rPr>
        <w:t>и як тепло-, так і масообміну [86, 8</w:t>
      </w:r>
      <w:r w:rsidRPr="00A5330F">
        <w:rPr>
          <w:rFonts w:ascii="Times New Roman" w:hAnsi="Times New Roman" w:cs="Times New Roman"/>
          <w:sz w:val="28"/>
          <w:szCs w:val="28"/>
        </w:rPr>
        <w:t>7]. Змішування можна розділити на три категорії: розподільне змішування, дисперсійне змішування та дифузійне змішування. Розподільне змішування — це регулювання властивостей, що веде до просторової однорідності всіх компонентів. Дисперсійне змішування визначається як розпад агломератів або грудок до</w:t>
      </w:r>
      <w:r w:rsidR="00512F9B" w:rsidRPr="00A5330F">
        <w:rPr>
          <w:rFonts w:ascii="Times New Roman" w:hAnsi="Times New Roman" w:cs="Times New Roman"/>
          <w:sz w:val="28"/>
          <w:szCs w:val="28"/>
        </w:rPr>
        <w:t xml:space="preserve"> бажаного кінцевого</w:t>
      </w:r>
      <w:r w:rsidRPr="00A5330F">
        <w:rPr>
          <w:rFonts w:ascii="Times New Roman" w:hAnsi="Times New Roman" w:cs="Times New Roman"/>
          <w:sz w:val="28"/>
          <w:szCs w:val="28"/>
        </w:rPr>
        <w:t xml:space="preserve"> розмір</w:t>
      </w:r>
      <w:r w:rsidR="00512F9B" w:rsidRPr="00A5330F">
        <w:rPr>
          <w:rFonts w:ascii="Times New Roman" w:hAnsi="Times New Roman" w:cs="Times New Roman"/>
          <w:sz w:val="28"/>
          <w:szCs w:val="28"/>
        </w:rPr>
        <w:t>у</w:t>
      </w:r>
      <w:r w:rsidRPr="00A5330F">
        <w:rPr>
          <w:rFonts w:ascii="Times New Roman" w:hAnsi="Times New Roman" w:cs="Times New Roman"/>
          <w:sz w:val="28"/>
          <w:szCs w:val="28"/>
        </w:rPr>
        <w:t xml:space="preserve"> зерен твердих частинок або</w:t>
      </w:r>
      <w:r w:rsidR="00512F9B" w:rsidRPr="00A5330F">
        <w:rPr>
          <w:rFonts w:ascii="Times New Roman" w:hAnsi="Times New Roman" w:cs="Times New Roman"/>
          <w:sz w:val="28"/>
          <w:szCs w:val="28"/>
        </w:rPr>
        <w:t xml:space="preserve"> </w:t>
      </w:r>
      <w:r w:rsidRPr="00A5330F">
        <w:rPr>
          <w:rFonts w:ascii="Times New Roman" w:hAnsi="Times New Roman" w:cs="Times New Roman"/>
          <w:sz w:val="28"/>
          <w:szCs w:val="28"/>
        </w:rPr>
        <w:t>розмір домену (кр</w:t>
      </w:r>
      <w:r w:rsidR="00E46C1B" w:rsidRPr="00A5330F">
        <w:rPr>
          <w:rFonts w:ascii="Times New Roman" w:hAnsi="Times New Roman" w:cs="Times New Roman"/>
          <w:sz w:val="28"/>
          <w:szCs w:val="28"/>
        </w:rPr>
        <w:t>аплі) рідин, що не змішуються [8</w:t>
      </w:r>
      <w:r w:rsidRPr="00A5330F">
        <w:rPr>
          <w:rFonts w:ascii="Times New Roman" w:hAnsi="Times New Roman" w:cs="Times New Roman"/>
          <w:sz w:val="28"/>
          <w:szCs w:val="28"/>
        </w:rPr>
        <w:t>8].</w:t>
      </w:r>
      <w:r w:rsidR="00512F9B" w:rsidRPr="00A5330F">
        <w:rPr>
          <w:rFonts w:ascii="Times New Roman" w:hAnsi="Times New Roman" w:cs="Times New Roman"/>
          <w:sz w:val="28"/>
          <w:szCs w:val="28"/>
        </w:rPr>
        <w:t xml:space="preserve"> </w:t>
      </w:r>
    </w:p>
    <w:p w:rsidR="0007375B" w:rsidRPr="00A5330F" w:rsidRDefault="00512F9B" w:rsidP="0049328C">
      <w:pPr>
        <w:spacing w:line="360" w:lineRule="auto"/>
        <w:ind w:firstLine="708"/>
        <w:jc w:val="both"/>
        <w:rPr>
          <w:rFonts w:ascii="Times New Roman" w:hAnsi="Times New Roman" w:cs="Times New Roman"/>
          <w:sz w:val="28"/>
          <w:szCs w:val="28"/>
        </w:rPr>
      </w:pPr>
      <w:r w:rsidRPr="00A5330F">
        <w:rPr>
          <w:rFonts w:ascii="Times New Roman" w:hAnsi="Times New Roman" w:cs="Times New Roman"/>
          <w:sz w:val="28"/>
          <w:szCs w:val="28"/>
        </w:rPr>
        <w:t>Д</w:t>
      </w:r>
      <w:r w:rsidR="0007375B" w:rsidRPr="00A5330F">
        <w:rPr>
          <w:rFonts w:ascii="Times New Roman" w:hAnsi="Times New Roman" w:cs="Times New Roman"/>
          <w:sz w:val="28"/>
          <w:szCs w:val="28"/>
        </w:rPr>
        <w:t xml:space="preserve">ифузійне змішування (яке менш актуальне в промислових процесах) характеризується рівноважною концентрацією, що виникає внаслідок молекулярної </w:t>
      </w:r>
      <w:r w:rsidR="00E46C1B" w:rsidRPr="00A5330F">
        <w:rPr>
          <w:rFonts w:ascii="Times New Roman" w:hAnsi="Times New Roman" w:cs="Times New Roman"/>
          <w:sz w:val="28"/>
          <w:szCs w:val="28"/>
        </w:rPr>
        <w:lastRenderedPageBreak/>
        <w:t>дифузії [8</w:t>
      </w:r>
      <w:r w:rsidR="0007375B" w:rsidRPr="00A5330F">
        <w:rPr>
          <w:rFonts w:ascii="Times New Roman" w:hAnsi="Times New Roman" w:cs="Times New Roman"/>
          <w:sz w:val="28"/>
          <w:szCs w:val="28"/>
        </w:rPr>
        <w:t>6]. Ламінарне перемішування, яке часто зустрічається в рідинах з високою в’язкістю, походить від поздовжнього перемішування. Частинки рідини течуть уздовж паралельних ліній току незалежним від часу способом. Для досягнення однорідності необхідне додаткове радіальне перемішування поперек лініях течії, яке може бути досягнуто шляхом зсуву, розширення, стиснення, розминання та використання зворотного та спірального поток</w:t>
      </w:r>
      <w:r w:rsidR="00E46C1B" w:rsidRPr="00A5330F">
        <w:rPr>
          <w:rFonts w:ascii="Times New Roman" w:hAnsi="Times New Roman" w:cs="Times New Roman"/>
          <w:sz w:val="28"/>
          <w:szCs w:val="28"/>
        </w:rPr>
        <w:t>у [86, 8</w:t>
      </w:r>
      <w:r w:rsidRPr="00A5330F">
        <w:rPr>
          <w:rFonts w:ascii="Times New Roman" w:hAnsi="Times New Roman" w:cs="Times New Roman"/>
          <w:sz w:val="28"/>
          <w:szCs w:val="28"/>
        </w:rPr>
        <w:t>9]. Нарешті, турбулентне</w:t>
      </w:r>
      <w:r w:rsidR="0007375B" w:rsidRPr="00A5330F">
        <w:rPr>
          <w:rFonts w:ascii="Times New Roman" w:hAnsi="Times New Roman" w:cs="Times New Roman"/>
          <w:sz w:val="28"/>
          <w:szCs w:val="28"/>
        </w:rPr>
        <w:t xml:space="preserve"> змішування забезпечує найбільшу ефективність. Це пов’язано з просторовими та тимчасовими флуктуаціями потоку, які вимагають від частинок рідини безперервно переорієнт</w:t>
      </w:r>
      <w:r w:rsidRPr="00A5330F">
        <w:rPr>
          <w:rFonts w:ascii="Times New Roman" w:hAnsi="Times New Roman" w:cs="Times New Roman"/>
          <w:sz w:val="28"/>
          <w:szCs w:val="28"/>
        </w:rPr>
        <w:t>ов</w:t>
      </w:r>
      <w:r w:rsidR="0007375B" w:rsidRPr="00A5330F">
        <w:rPr>
          <w:rFonts w:ascii="Times New Roman" w:hAnsi="Times New Roman" w:cs="Times New Roman"/>
          <w:sz w:val="28"/>
          <w:szCs w:val="28"/>
        </w:rPr>
        <w:t>уватися вздовж лагранжових траєктор</w:t>
      </w:r>
      <w:r w:rsidR="00E46C1B" w:rsidRPr="00A5330F">
        <w:rPr>
          <w:rFonts w:ascii="Times New Roman" w:hAnsi="Times New Roman" w:cs="Times New Roman"/>
          <w:sz w:val="28"/>
          <w:szCs w:val="28"/>
        </w:rPr>
        <w:t>ій [8</w:t>
      </w:r>
      <w:r w:rsidR="0007375B" w:rsidRPr="00A5330F">
        <w:rPr>
          <w:rFonts w:ascii="Times New Roman" w:hAnsi="Times New Roman" w:cs="Times New Roman"/>
          <w:sz w:val="28"/>
          <w:szCs w:val="28"/>
        </w:rPr>
        <w:t>9], що призводить до ефективного турбулентного масообміну.</w:t>
      </w:r>
    </w:p>
    <w:p w:rsidR="0007375B" w:rsidRPr="00A5330F" w:rsidRDefault="0007375B" w:rsidP="0049328C">
      <w:pPr>
        <w:spacing w:line="360" w:lineRule="auto"/>
        <w:ind w:firstLine="708"/>
        <w:jc w:val="both"/>
        <w:rPr>
          <w:rFonts w:ascii="Times New Roman" w:hAnsi="Times New Roman" w:cs="Times New Roman"/>
          <w:sz w:val="28"/>
          <w:szCs w:val="28"/>
        </w:rPr>
      </w:pPr>
      <w:r w:rsidRPr="00A5330F">
        <w:rPr>
          <w:rFonts w:ascii="Times New Roman" w:hAnsi="Times New Roman" w:cs="Times New Roman"/>
          <w:sz w:val="28"/>
          <w:szCs w:val="28"/>
        </w:rPr>
        <w:t>Процеси змішування зазвичай описуються статистичними параметрами, такими як якість суміші, час змішування та розподіл часу перебування. Крім того, безрозмірне число Рейнольдса і питома введена потужність є важливими параметрами для визначення ефективності змішування. Усі ці параметри (які коротко викладені нижче) також використовуються для збільшення та зменшення процесів змішування.</w:t>
      </w:r>
    </w:p>
    <w:p w:rsidR="0007375B" w:rsidRPr="00054120" w:rsidRDefault="00686E46" w:rsidP="00A5330F">
      <w:pPr>
        <w:pStyle w:val="2"/>
        <w:rPr>
          <w:szCs w:val="28"/>
          <w:lang w:val="uk-UA"/>
        </w:rPr>
      </w:pPr>
      <w:bookmarkStart w:id="17" w:name="_Toc89227591"/>
      <w:r w:rsidRPr="00054120">
        <w:rPr>
          <w:szCs w:val="28"/>
          <w:lang w:val="uk-UA"/>
        </w:rPr>
        <w:t>1.</w:t>
      </w:r>
      <w:r w:rsidR="004719FB" w:rsidRPr="00054120">
        <w:rPr>
          <w:szCs w:val="28"/>
          <w:lang w:val="uk-UA"/>
        </w:rPr>
        <w:t>10</w:t>
      </w:r>
      <w:r w:rsidR="0007375B" w:rsidRPr="00054120">
        <w:rPr>
          <w:szCs w:val="28"/>
          <w:lang w:val="uk-UA"/>
        </w:rPr>
        <w:t xml:space="preserve"> Якість змішування</w:t>
      </w:r>
      <w:bookmarkEnd w:id="17"/>
    </w:p>
    <w:p w:rsidR="0007375B" w:rsidRPr="00A5330F" w:rsidRDefault="0007375B" w:rsidP="0049328C">
      <w:pPr>
        <w:spacing w:line="360" w:lineRule="auto"/>
        <w:ind w:firstLine="708"/>
        <w:jc w:val="both"/>
        <w:rPr>
          <w:rFonts w:ascii="Times New Roman" w:hAnsi="Times New Roman" w:cs="Times New Roman"/>
          <w:sz w:val="28"/>
          <w:szCs w:val="28"/>
        </w:rPr>
      </w:pPr>
      <w:r w:rsidRPr="00A5330F">
        <w:rPr>
          <w:rFonts w:ascii="Times New Roman" w:hAnsi="Times New Roman" w:cs="Times New Roman"/>
          <w:sz w:val="28"/>
          <w:szCs w:val="28"/>
        </w:rPr>
        <w:t>Загалом, якість змішування зазвичай визначається як відхилення вимірюваної властивості, пов’язане з середнім значенням. Для кількісної оцінки змішування використовується ряд індексів, які відрізняю</w:t>
      </w:r>
      <w:r w:rsidR="00E46C1B" w:rsidRPr="00A5330F">
        <w:rPr>
          <w:rFonts w:ascii="Times New Roman" w:hAnsi="Times New Roman" w:cs="Times New Roman"/>
          <w:sz w:val="28"/>
          <w:szCs w:val="28"/>
        </w:rPr>
        <w:t>ться залежно від застосування [90–9</w:t>
      </w:r>
      <w:r w:rsidRPr="00A5330F">
        <w:rPr>
          <w:rFonts w:ascii="Times New Roman" w:hAnsi="Times New Roman" w:cs="Times New Roman"/>
          <w:sz w:val="28"/>
          <w:szCs w:val="28"/>
        </w:rPr>
        <w:t>2]. Загальновідомо шість специфічних умов якості змішування: повністю незмішані системи, ідеально однорідне змішування, розмішування, однорідне випадкове змішування, реальне зміш</w:t>
      </w:r>
      <w:r w:rsidR="00E46C1B" w:rsidRPr="00A5330F">
        <w:rPr>
          <w:rFonts w:ascii="Times New Roman" w:hAnsi="Times New Roman" w:cs="Times New Roman"/>
          <w:sz w:val="28"/>
          <w:szCs w:val="28"/>
        </w:rPr>
        <w:t>ування та змішування текстури [9</w:t>
      </w:r>
      <w:r w:rsidRPr="00A5330F">
        <w:rPr>
          <w:rFonts w:ascii="Times New Roman" w:hAnsi="Times New Roman" w:cs="Times New Roman"/>
          <w:sz w:val="28"/>
          <w:szCs w:val="28"/>
        </w:rPr>
        <w:t xml:space="preserve">1]. У повністю незмішаній системі всі компоненти локально розділені </w:t>
      </w:r>
      <w:r w:rsidR="004719FB" w:rsidRPr="00A5330F">
        <w:rPr>
          <w:rFonts w:ascii="Times New Roman" w:hAnsi="Times New Roman" w:cs="Times New Roman"/>
          <w:sz w:val="28"/>
          <w:szCs w:val="28"/>
        </w:rPr>
        <w:t>(Малюнок 1</w:t>
      </w:r>
      <w:r w:rsidRPr="00A5330F">
        <w:rPr>
          <w:rFonts w:ascii="Times New Roman" w:hAnsi="Times New Roman" w:cs="Times New Roman"/>
          <w:sz w:val="28"/>
          <w:szCs w:val="28"/>
        </w:rPr>
        <w:t>.1</w:t>
      </w:r>
      <w:r w:rsidR="004719FB" w:rsidRPr="00A5330F">
        <w:rPr>
          <w:rFonts w:ascii="Times New Roman" w:hAnsi="Times New Roman" w:cs="Times New Roman"/>
          <w:sz w:val="28"/>
          <w:szCs w:val="28"/>
          <w:lang w:val="ru-RU"/>
        </w:rPr>
        <w:t>0</w:t>
      </w:r>
      <w:r w:rsidRPr="00A5330F">
        <w:rPr>
          <w:rFonts w:ascii="Times New Roman" w:hAnsi="Times New Roman" w:cs="Times New Roman"/>
          <w:sz w:val="28"/>
          <w:szCs w:val="28"/>
        </w:rPr>
        <w:t>a). Ідеально змішана система (також відома як ідеально однорідна система) схожа на кристалічну решітку, в якій кожен компонент x примикає до такої ж кількості компонентів y (Малюнок </w:t>
      </w:r>
      <w:r w:rsidR="004719FB" w:rsidRPr="00A5330F">
        <w:rPr>
          <w:rFonts w:ascii="Times New Roman" w:hAnsi="Times New Roman" w:cs="Times New Roman"/>
          <w:sz w:val="28"/>
          <w:szCs w:val="28"/>
          <w:lang w:val="ru-RU"/>
        </w:rPr>
        <w:t>1</w:t>
      </w:r>
      <w:r w:rsidRPr="00A5330F">
        <w:rPr>
          <w:rFonts w:ascii="Times New Roman" w:hAnsi="Times New Roman" w:cs="Times New Roman"/>
          <w:sz w:val="28"/>
          <w:szCs w:val="28"/>
        </w:rPr>
        <w:t>.1</w:t>
      </w:r>
      <w:r w:rsidR="004719FB" w:rsidRPr="00A5330F">
        <w:rPr>
          <w:rFonts w:ascii="Times New Roman" w:hAnsi="Times New Roman" w:cs="Times New Roman"/>
          <w:sz w:val="28"/>
          <w:szCs w:val="28"/>
          <w:lang w:val="ru-RU"/>
        </w:rPr>
        <w:t>0</w:t>
      </w:r>
      <w:r w:rsidR="004719FB" w:rsidRPr="00A5330F">
        <w:rPr>
          <w:rFonts w:ascii="Times New Roman" w:hAnsi="Times New Roman" w:cs="Times New Roman"/>
          <w:sz w:val="28"/>
          <w:szCs w:val="28"/>
        </w:rPr>
        <w:t>б</w:t>
      </w:r>
      <w:r w:rsidRPr="00A5330F">
        <w:rPr>
          <w:rFonts w:ascii="Times New Roman" w:hAnsi="Times New Roman" w:cs="Times New Roman"/>
          <w:sz w:val="28"/>
          <w:szCs w:val="28"/>
        </w:rPr>
        <w:t xml:space="preserve">). Як показано на </w:t>
      </w:r>
      <w:r w:rsidR="004719FB" w:rsidRPr="00A5330F">
        <w:rPr>
          <w:rFonts w:ascii="Times New Roman" w:hAnsi="Times New Roman" w:cs="Times New Roman"/>
          <w:sz w:val="28"/>
          <w:szCs w:val="28"/>
        </w:rPr>
        <w:t>малюнку 1</w:t>
      </w:r>
      <w:r w:rsidRPr="00A5330F">
        <w:rPr>
          <w:rFonts w:ascii="Times New Roman" w:hAnsi="Times New Roman" w:cs="Times New Roman"/>
          <w:sz w:val="28"/>
          <w:szCs w:val="28"/>
        </w:rPr>
        <w:t>.1</w:t>
      </w:r>
      <w:r w:rsidR="004719FB" w:rsidRPr="00A5330F">
        <w:rPr>
          <w:rFonts w:ascii="Times New Roman" w:hAnsi="Times New Roman" w:cs="Times New Roman"/>
          <w:sz w:val="28"/>
          <w:szCs w:val="28"/>
          <w:lang w:val="ru-RU"/>
        </w:rPr>
        <w:t>0</w:t>
      </w:r>
      <w:r w:rsidR="004719FB" w:rsidRPr="00A5330F">
        <w:rPr>
          <w:rFonts w:ascii="Times New Roman" w:hAnsi="Times New Roman" w:cs="Times New Roman"/>
          <w:sz w:val="28"/>
          <w:szCs w:val="28"/>
        </w:rPr>
        <w:t>в</w:t>
      </w:r>
      <w:r w:rsidRPr="00A5330F">
        <w:rPr>
          <w:rFonts w:ascii="Times New Roman" w:hAnsi="Times New Roman" w:cs="Times New Roman"/>
          <w:sz w:val="28"/>
          <w:szCs w:val="28"/>
        </w:rPr>
        <w:t xml:space="preserve">, розмішування характеризується просторовим розділенням компонентів, які починаються біля стінок системи. Однорідна випадкова суміш </w:t>
      </w:r>
      <w:r w:rsidR="004719FB" w:rsidRPr="00A5330F">
        <w:rPr>
          <w:rFonts w:ascii="Times New Roman" w:hAnsi="Times New Roman" w:cs="Times New Roman"/>
          <w:sz w:val="28"/>
          <w:szCs w:val="28"/>
        </w:rPr>
        <w:t>(Рисунок 1</w:t>
      </w:r>
      <w:r w:rsidRPr="00A5330F">
        <w:rPr>
          <w:rFonts w:ascii="Times New Roman" w:hAnsi="Times New Roman" w:cs="Times New Roman"/>
          <w:sz w:val="28"/>
          <w:szCs w:val="28"/>
        </w:rPr>
        <w:t>.1</w:t>
      </w:r>
      <w:r w:rsidR="004719FB" w:rsidRPr="00A5330F">
        <w:rPr>
          <w:rFonts w:ascii="Times New Roman" w:hAnsi="Times New Roman" w:cs="Times New Roman"/>
          <w:sz w:val="28"/>
          <w:szCs w:val="28"/>
        </w:rPr>
        <w:t>0г</w:t>
      </w:r>
      <w:r w:rsidRPr="00A5330F">
        <w:rPr>
          <w:rFonts w:ascii="Times New Roman" w:hAnsi="Times New Roman" w:cs="Times New Roman"/>
          <w:sz w:val="28"/>
          <w:szCs w:val="28"/>
        </w:rPr>
        <w:t xml:space="preserve">) є умовою, за якої існує однакова </w:t>
      </w:r>
      <w:r w:rsidRPr="00A5330F">
        <w:rPr>
          <w:rFonts w:ascii="Times New Roman" w:hAnsi="Times New Roman" w:cs="Times New Roman"/>
          <w:sz w:val="28"/>
          <w:szCs w:val="28"/>
        </w:rPr>
        <w:lastRenderedPageBreak/>
        <w:t>ймовірність того, що компонент x або y буде зустрічатися після достатнього часу змішування, що й слід очікувати, оскільки змішування є випадковим процесом. На практиці фактична умова змішування (рисунок </w:t>
      </w:r>
      <w:r w:rsidR="004719FB" w:rsidRPr="00A5330F">
        <w:rPr>
          <w:rFonts w:ascii="Times New Roman" w:hAnsi="Times New Roman" w:cs="Times New Roman"/>
          <w:sz w:val="28"/>
          <w:szCs w:val="28"/>
          <w:lang w:val="ru-RU"/>
        </w:rPr>
        <w:t>1</w:t>
      </w:r>
      <w:r w:rsidRPr="00A5330F">
        <w:rPr>
          <w:rFonts w:ascii="Times New Roman" w:hAnsi="Times New Roman" w:cs="Times New Roman"/>
          <w:sz w:val="28"/>
          <w:szCs w:val="28"/>
        </w:rPr>
        <w:t>.1</w:t>
      </w:r>
      <w:r w:rsidR="004719FB" w:rsidRPr="00A5330F">
        <w:rPr>
          <w:rFonts w:ascii="Times New Roman" w:hAnsi="Times New Roman" w:cs="Times New Roman"/>
          <w:sz w:val="28"/>
          <w:szCs w:val="28"/>
          <w:lang w:val="ru-RU"/>
        </w:rPr>
        <w:t>0</w:t>
      </w:r>
      <w:r w:rsidR="004719FB" w:rsidRPr="00A5330F">
        <w:rPr>
          <w:rFonts w:ascii="Times New Roman" w:hAnsi="Times New Roman" w:cs="Times New Roman"/>
          <w:sz w:val="28"/>
          <w:szCs w:val="28"/>
        </w:rPr>
        <w:t>д</w:t>
      </w:r>
      <w:r w:rsidRPr="00A5330F">
        <w:rPr>
          <w:rFonts w:ascii="Times New Roman" w:hAnsi="Times New Roman" w:cs="Times New Roman"/>
          <w:sz w:val="28"/>
          <w:szCs w:val="28"/>
        </w:rPr>
        <w:t xml:space="preserve">) у технічних системах змішування знаходиться між умовами, показаними на </w:t>
      </w:r>
      <w:r w:rsidR="004719FB" w:rsidRPr="00A5330F">
        <w:rPr>
          <w:rFonts w:ascii="Times New Roman" w:hAnsi="Times New Roman" w:cs="Times New Roman"/>
          <w:sz w:val="28"/>
          <w:szCs w:val="28"/>
        </w:rPr>
        <w:t>рисунках 1</w:t>
      </w:r>
      <w:r w:rsidRPr="00A5330F">
        <w:rPr>
          <w:rFonts w:ascii="Times New Roman" w:hAnsi="Times New Roman" w:cs="Times New Roman"/>
          <w:sz w:val="28"/>
          <w:szCs w:val="28"/>
        </w:rPr>
        <w:t>.1</w:t>
      </w:r>
      <w:r w:rsidR="004719FB" w:rsidRPr="00A5330F">
        <w:rPr>
          <w:rFonts w:ascii="Times New Roman" w:hAnsi="Times New Roman" w:cs="Times New Roman"/>
          <w:sz w:val="28"/>
          <w:szCs w:val="28"/>
          <w:lang w:val="ru-RU"/>
        </w:rPr>
        <w:t>0</w:t>
      </w:r>
      <w:r w:rsidR="004719FB" w:rsidRPr="00A5330F">
        <w:rPr>
          <w:rFonts w:ascii="Times New Roman" w:hAnsi="Times New Roman" w:cs="Times New Roman"/>
          <w:sz w:val="28"/>
          <w:szCs w:val="28"/>
        </w:rPr>
        <w:t>б і г</w:t>
      </w:r>
      <w:r w:rsidRPr="00A5330F">
        <w:rPr>
          <w:rFonts w:ascii="Times New Roman" w:hAnsi="Times New Roman" w:cs="Times New Roman"/>
          <w:sz w:val="28"/>
          <w:szCs w:val="28"/>
        </w:rPr>
        <w:t>. Змішування текстур (</w:t>
      </w:r>
      <w:r w:rsidR="004719FB" w:rsidRPr="00A5330F">
        <w:rPr>
          <w:rFonts w:ascii="Times New Roman" w:hAnsi="Times New Roman" w:cs="Times New Roman"/>
          <w:sz w:val="28"/>
          <w:szCs w:val="28"/>
        </w:rPr>
        <w:t>Рисунок 1</w:t>
      </w:r>
      <w:r w:rsidRPr="00A5330F">
        <w:rPr>
          <w:rFonts w:ascii="Times New Roman" w:hAnsi="Times New Roman" w:cs="Times New Roman"/>
          <w:sz w:val="28"/>
          <w:szCs w:val="28"/>
        </w:rPr>
        <w:t>.1</w:t>
      </w:r>
      <w:r w:rsidR="004719FB" w:rsidRPr="00A5330F">
        <w:rPr>
          <w:rFonts w:ascii="Times New Roman" w:hAnsi="Times New Roman" w:cs="Times New Roman"/>
          <w:sz w:val="28"/>
          <w:szCs w:val="28"/>
          <w:lang w:val="ru-RU"/>
        </w:rPr>
        <w:t>0</w:t>
      </w:r>
      <w:r w:rsidR="004719FB" w:rsidRPr="00A5330F">
        <w:rPr>
          <w:rFonts w:ascii="Times New Roman" w:hAnsi="Times New Roman" w:cs="Times New Roman"/>
          <w:sz w:val="28"/>
          <w:szCs w:val="28"/>
        </w:rPr>
        <w:t>е</w:t>
      </w:r>
      <w:r w:rsidRPr="00A5330F">
        <w:rPr>
          <w:rFonts w:ascii="Times New Roman" w:hAnsi="Times New Roman" w:cs="Times New Roman"/>
          <w:sz w:val="28"/>
          <w:szCs w:val="28"/>
        </w:rPr>
        <w:t>) не має значення в біовиробництві.</w:t>
      </w:r>
    </w:p>
    <w:p w:rsidR="00A517A2" w:rsidRPr="00A5330F" w:rsidRDefault="00A517A2" w:rsidP="0049328C">
      <w:pPr>
        <w:spacing w:line="360" w:lineRule="auto"/>
        <w:ind w:firstLine="708"/>
        <w:jc w:val="center"/>
        <w:rPr>
          <w:rFonts w:ascii="Times New Roman" w:hAnsi="Times New Roman" w:cs="Times New Roman"/>
          <w:sz w:val="28"/>
          <w:szCs w:val="28"/>
        </w:rPr>
      </w:pPr>
      <w:r w:rsidRPr="00A5330F">
        <w:rPr>
          <w:rFonts w:ascii="Times New Roman" w:hAnsi="Times New Roman" w:cs="Times New Roman"/>
          <w:noProof/>
          <w:lang w:val="ru-RU" w:eastAsia="ru-RU"/>
        </w:rPr>
        <w:drawing>
          <wp:inline distT="0" distB="0" distL="0" distR="0" wp14:anchorId="2526AA74" wp14:editId="5765FA15">
            <wp:extent cx="6248400" cy="1600200"/>
            <wp:effectExtent l="0" t="0" r="0" b="0"/>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9"/>
                    <a:stretch>
                      <a:fillRect/>
                    </a:stretch>
                  </pic:blipFill>
                  <pic:spPr>
                    <a:xfrm>
                      <a:off x="0" y="0"/>
                      <a:ext cx="6248400" cy="1600200"/>
                    </a:xfrm>
                    <a:prstGeom prst="rect">
                      <a:avLst/>
                    </a:prstGeom>
                  </pic:spPr>
                </pic:pic>
              </a:graphicData>
            </a:graphic>
          </wp:inline>
        </w:drawing>
      </w:r>
    </w:p>
    <w:p w:rsidR="00A517A2" w:rsidRPr="00A5330F" w:rsidRDefault="00A517A2" w:rsidP="0049328C">
      <w:pPr>
        <w:spacing w:line="360" w:lineRule="auto"/>
        <w:ind w:firstLine="708"/>
        <w:jc w:val="center"/>
        <w:rPr>
          <w:rFonts w:ascii="Times New Roman" w:hAnsi="Times New Roman" w:cs="Times New Roman"/>
          <w:sz w:val="28"/>
          <w:szCs w:val="28"/>
          <w:lang w:val="ru-RU"/>
        </w:rPr>
      </w:pPr>
      <w:r w:rsidRPr="00A5330F">
        <w:rPr>
          <w:rFonts w:ascii="Times New Roman" w:hAnsi="Times New Roman" w:cs="Times New Roman"/>
          <w:sz w:val="28"/>
          <w:szCs w:val="28"/>
          <w:lang w:val="ru-RU"/>
        </w:rPr>
        <w:t>а                                             б                                              в</w:t>
      </w:r>
    </w:p>
    <w:p w:rsidR="00A517A2" w:rsidRPr="00A5330F" w:rsidRDefault="00A517A2" w:rsidP="0049328C">
      <w:pPr>
        <w:spacing w:line="360" w:lineRule="auto"/>
        <w:ind w:firstLine="708"/>
        <w:jc w:val="center"/>
        <w:rPr>
          <w:rFonts w:ascii="Times New Roman" w:hAnsi="Times New Roman" w:cs="Times New Roman"/>
          <w:sz w:val="28"/>
          <w:szCs w:val="28"/>
        </w:rPr>
      </w:pPr>
      <w:r w:rsidRPr="00A5330F">
        <w:rPr>
          <w:rFonts w:ascii="Times New Roman" w:hAnsi="Times New Roman" w:cs="Times New Roman"/>
          <w:noProof/>
          <w:lang w:val="ru-RU" w:eastAsia="ru-RU"/>
        </w:rPr>
        <w:drawing>
          <wp:inline distT="0" distB="0" distL="0" distR="0" wp14:anchorId="7E37DE94" wp14:editId="4062C3A2">
            <wp:extent cx="6229350" cy="1600200"/>
            <wp:effectExtent l="0" t="0" r="0" b="0"/>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0"/>
                    <a:stretch>
                      <a:fillRect/>
                    </a:stretch>
                  </pic:blipFill>
                  <pic:spPr>
                    <a:xfrm>
                      <a:off x="0" y="0"/>
                      <a:ext cx="6229350" cy="1600200"/>
                    </a:xfrm>
                    <a:prstGeom prst="rect">
                      <a:avLst/>
                    </a:prstGeom>
                  </pic:spPr>
                </pic:pic>
              </a:graphicData>
            </a:graphic>
          </wp:inline>
        </w:drawing>
      </w:r>
    </w:p>
    <w:p w:rsidR="00A517A2" w:rsidRPr="00A5330F" w:rsidRDefault="00A517A2" w:rsidP="0049328C">
      <w:pPr>
        <w:spacing w:line="360" w:lineRule="auto"/>
        <w:ind w:firstLine="708"/>
        <w:jc w:val="center"/>
        <w:rPr>
          <w:rFonts w:ascii="Times New Roman" w:hAnsi="Times New Roman" w:cs="Times New Roman"/>
          <w:sz w:val="28"/>
          <w:szCs w:val="28"/>
        </w:rPr>
      </w:pPr>
      <w:r w:rsidRPr="00A5330F">
        <w:rPr>
          <w:rFonts w:ascii="Times New Roman" w:hAnsi="Times New Roman" w:cs="Times New Roman"/>
          <w:sz w:val="28"/>
          <w:szCs w:val="28"/>
        </w:rPr>
        <w:t>г                                             д                                             е</w:t>
      </w:r>
    </w:p>
    <w:p w:rsidR="00A517A2" w:rsidRPr="00A5330F" w:rsidRDefault="00A517A2" w:rsidP="0049328C">
      <w:pPr>
        <w:spacing w:line="360" w:lineRule="auto"/>
        <w:ind w:firstLine="708"/>
        <w:jc w:val="center"/>
        <w:rPr>
          <w:rFonts w:ascii="Times New Roman" w:hAnsi="Times New Roman" w:cs="Times New Roman"/>
          <w:sz w:val="28"/>
          <w:szCs w:val="28"/>
        </w:rPr>
      </w:pPr>
      <w:r w:rsidRPr="00A5330F">
        <w:rPr>
          <w:rFonts w:ascii="Times New Roman" w:hAnsi="Times New Roman" w:cs="Times New Roman"/>
          <w:sz w:val="28"/>
          <w:szCs w:val="28"/>
        </w:rPr>
        <w:t>Рисунок 3.1 –  Умови змішування, що описують якість змішування: а -  повністю незмішана система; б - ідеально однорідне змішування; в – розмішування; г - однорідне випадкове змішування; д - реальне змішування; е -</w:t>
      </w:r>
      <w:r w:rsidR="0037734D" w:rsidRPr="00A5330F">
        <w:rPr>
          <w:rFonts w:ascii="Times New Roman" w:hAnsi="Times New Roman" w:cs="Times New Roman"/>
          <w:sz w:val="28"/>
          <w:szCs w:val="28"/>
        </w:rPr>
        <w:t xml:space="preserve"> змішування текстури </w:t>
      </w:r>
      <w:r w:rsidRPr="00A5330F">
        <w:rPr>
          <w:rFonts w:ascii="Times New Roman" w:hAnsi="Times New Roman" w:cs="Times New Roman"/>
          <w:sz w:val="28"/>
          <w:szCs w:val="28"/>
        </w:rPr>
        <w:t>[21].</w:t>
      </w:r>
    </w:p>
    <w:p w:rsidR="00A517A2" w:rsidRPr="00A5330F" w:rsidRDefault="00A517A2" w:rsidP="0049328C">
      <w:pPr>
        <w:spacing w:line="360" w:lineRule="auto"/>
        <w:ind w:firstLine="708"/>
        <w:jc w:val="both"/>
        <w:rPr>
          <w:rFonts w:ascii="Times New Roman" w:hAnsi="Times New Roman" w:cs="Times New Roman"/>
          <w:sz w:val="28"/>
          <w:szCs w:val="28"/>
        </w:rPr>
      </w:pPr>
    </w:p>
    <w:p w:rsidR="0007375B" w:rsidRPr="00054120" w:rsidRDefault="00686E46" w:rsidP="00A5330F">
      <w:pPr>
        <w:pStyle w:val="2"/>
        <w:rPr>
          <w:szCs w:val="28"/>
          <w:lang w:val="uk-UA"/>
        </w:rPr>
      </w:pPr>
      <w:bookmarkStart w:id="18" w:name="_Toc89227592"/>
      <w:r w:rsidRPr="00054120">
        <w:rPr>
          <w:szCs w:val="28"/>
          <w:lang w:val="uk-UA"/>
        </w:rPr>
        <w:t>1.</w:t>
      </w:r>
      <w:r w:rsidR="004719FB" w:rsidRPr="00054120">
        <w:rPr>
          <w:szCs w:val="28"/>
          <w:lang w:val="uk-UA"/>
        </w:rPr>
        <w:t>11</w:t>
      </w:r>
      <w:r w:rsidR="0007375B" w:rsidRPr="00054120">
        <w:rPr>
          <w:szCs w:val="28"/>
          <w:lang w:val="uk-UA"/>
        </w:rPr>
        <w:t xml:space="preserve"> Час змішування</w:t>
      </w:r>
      <w:bookmarkEnd w:id="18"/>
    </w:p>
    <w:p w:rsidR="00686E46" w:rsidRPr="00A5330F" w:rsidRDefault="0007375B" w:rsidP="0049328C">
      <w:pPr>
        <w:spacing w:line="360" w:lineRule="auto"/>
        <w:ind w:firstLine="708"/>
        <w:jc w:val="both"/>
        <w:rPr>
          <w:rFonts w:ascii="Times New Roman" w:hAnsi="Times New Roman" w:cs="Times New Roman"/>
          <w:sz w:val="28"/>
          <w:szCs w:val="28"/>
        </w:rPr>
      </w:pPr>
      <w:r w:rsidRPr="00A5330F">
        <w:rPr>
          <w:rFonts w:ascii="Times New Roman" w:hAnsi="Times New Roman" w:cs="Times New Roman"/>
          <w:sz w:val="28"/>
          <w:szCs w:val="28"/>
        </w:rPr>
        <w:t xml:space="preserve">Час змішування — це другий параметр, який використовується для кількісної оцінки ефективності змішування і являє собою час, необхідний для досягнення визначеної якості змішування. Ступінь змішування 95% часто вважається відповідною продуктивністю в промислових системах змішування. Але високі </w:t>
      </w:r>
      <w:r w:rsidRPr="00A5330F">
        <w:rPr>
          <w:rFonts w:ascii="Times New Roman" w:hAnsi="Times New Roman" w:cs="Times New Roman"/>
          <w:sz w:val="28"/>
          <w:szCs w:val="28"/>
        </w:rPr>
        <w:lastRenderedPageBreak/>
        <w:t>вимоги висуваються до спеціальних застосувань. Визначення часу зміш</w:t>
      </w:r>
      <w:r w:rsidR="00E46C1B" w:rsidRPr="00A5330F">
        <w:rPr>
          <w:rFonts w:ascii="Times New Roman" w:hAnsi="Times New Roman" w:cs="Times New Roman"/>
          <w:sz w:val="28"/>
          <w:szCs w:val="28"/>
        </w:rPr>
        <w:t>ування описано в іншому місці [9</w:t>
      </w:r>
      <w:r w:rsidRPr="00A5330F">
        <w:rPr>
          <w:rFonts w:ascii="Times New Roman" w:hAnsi="Times New Roman" w:cs="Times New Roman"/>
          <w:sz w:val="28"/>
          <w:szCs w:val="28"/>
        </w:rPr>
        <w:t xml:space="preserve">3]. </w:t>
      </w:r>
    </w:p>
    <w:p w:rsidR="00686E46" w:rsidRPr="00A5330F" w:rsidRDefault="0007375B" w:rsidP="0049328C">
      <w:pPr>
        <w:spacing w:line="360" w:lineRule="auto"/>
        <w:ind w:firstLine="708"/>
        <w:jc w:val="both"/>
        <w:rPr>
          <w:rFonts w:ascii="Times New Roman" w:hAnsi="Times New Roman" w:cs="Times New Roman"/>
          <w:sz w:val="28"/>
          <w:szCs w:val="28"/>
        </w:rPr>
      </w:pPr>
      <w:r w:rsidRPr="00A5330F">
        <w:rPr>
          <w:rFonts w:ascii="Times New Roman" w:hAnsi="Times New Roman" w:cs="Times New Roman"/>
          <w:sz w:val="28"/>
          <w:szCs w:val="28"/>
        </w:rPr>
        <w:t>Розподіл часу пере</w:t>
      </w:r>
      <w:r w:rsidR="00E46C1B" w:rsidRPr="00A5330F">
        <w:rPr>
          <w:rFonts w:ascii="Times New Roman" w:hAnsi="Times New Roman" w:cs="Times New Roman"/>
          <w:sz w:val="28"/>
          <w:szCs w:val="28"/>
        </w:rPr>
        <w:t>бування, введений Данквертсом [9</w:t>
      </w:r>
      <w:r w:rsidRPr="00A5330F">
        <w:rPr>
          <w:rFonts w:ascii="Times New Roman" w:hAnsi="Times New Roman" w:cs="Times New Roman"/>
          <w:sz w:val="28"/>
          <w:szCs w:val="28"/>
        </w:rPr>
        <w:t>4], описує ймовірність того, що елементи залишаться в безперервно працюючому апараті протягом певного часу. Таким чином, можна оцінити пр</w:t>
      </w:r>
      <w:r w:rsidR="00E46C1B" w:rsidRPr="00A5330F">
        <w:rPr>
          <w:rFonts w:ascii="Times New Roman" w:hAnsi="Times New Roman" w:cs="Times New Roman"/>
          <w:sz w:val="28"/>
          <w:szCs w:val="28"/>
        </w:rPr>
        <w:t>осторове та часове змішування [9</w:t>
      </w:r>
      <w:r w:rsidRPr="00A5330F">
        <w:rPr>
          <w:rFonts w:ascii="Times New Roman" w:hAnsi="Times New Roman" w:cs="Times New Roman"/>
          <w:sz w:val="28"/>
          <w:szCs w:val="28"/>
        </w:rPr>
        <w:t>5].</w:t>
      </w:r>
    </w:p>
    <w:p w:rsidR="0007375B" w:rsidRPr="00A5330F" w:rsidRDefault="0007375B" w:rsidP="0049328C">
      <w:pPr>
        <w:spacing w:line="360" w:lineRule="auto"/>
        <w:ind w:firstLine="708"/>
        <w:jc w:val="both"/>
        <w:rPr>
          <w:rFonts w:ascii="Times New Roman" w:hAnsi="Times New Roman" w:cs="Times New Roman"/>
          <w:sz w:val="28"/>
          <w:szCs w:val="28"/>
        </w:rPr>
      </w:pPr>
      <w:r w:rsidRPr="00A5330F">
        <w:rPr>
          <w:rFonts w:ascii="Times New Roman" w:hAnsi="Times New Roman" w:cs="Times New Roman"/>
          <w:sz w:val="28"/>
          <w:szCs w:val="28"/>
        </w:rPr>
        <w:t>Число Рейнольдса, що описує співвідношення сил інерції та сил в’язкості, названо на честь фізика Осборна Рейнольдса. Він використовується для аналізу режиму течії рідини і розглядається як один з найважливіших параметрів в теорії моделей. Наприклад, ламінарний потік виникає при низьких числах Рейнольдса і характеризується плавним і постійним потоком рідини. Турбулентний потік розвивається при високих числах Рейнольдса. На відміну від ламінарного потоку, в якому переважають в’язкі сили, турбулентний потік характеризується силами інерції, які мають тенденцію викликати нестабільність потоку, наприклад, випадкові вихри.</w:t>
      </w:r>
    </w:p>
    <w:p w:rsidR="0007375B" w:rsidRPr="00A5330F" w:rsidRDefault="0007375B" w:rsidP="0049328C">
      <w:pPr>
        <w:spacing w:line="360" w:lineRule="auto"/>
        <w:ind w:firstLine="708"/>
        <w:jc w:val="both"/>
        <w:rPr>
          <w:rFonts w:ascii="Times New Roman" w:hAnsi="Times New Roman" w:cs="Times New Roman"/>
          <w:sz w:val="28"/>
          <w:szCs w:val="28"/>
        </w:rPr>
      </w:pPr>
      <w:r w:rsidRPr="00A5330F">
        <w:rPr>
          <w:rFonts w:ascii="Times New Roman" w:hAnsi="Times New Roman" w:cs="Times New Roman"/>
          <w:sz w:val="28"/>
          <w:szCs w:val="28"/>
        </w:rPr>
        <w:t>Питома введена потужність, що визначається як залежна від маси або об’єму кількість потужності, що вводиться в систему приводним механізмом, який може бути механічним, гідравлічним або пневматичним, є ще одним, критичним параметром, який використовується для оптимізації конструкці</w:t>
      </w:r>
      <w:r w:rsidR="00DD7E15" w:rsidRPr="00A5330F">
        <w:rPr>
          <w:rFonts w:ascii="Times New Roman" w:hAnsi="Times New Roman" w:cs="Times New Roman"/>
          <w:sz w:val="28"/>
          <w:szCs w:val="28"/>
        </w:rPr>
        <w:t>ї систем змішування та</w:t>
      </w:r>
      <w:r w:rsidRPr="00A5330F">
        <w:rPr>
          <w:rFonts w:ascii="Times New Roman" w:hAnsi="Times New Roman" w:cs="Times New Roman"/>
          <w:sz w:val="28"/>
          <w:szCs w:val="28"/>
        </w:rPr>
        <w:t xml:space="preserve"> визначенні їх ефективності, а так</w:t>
      </w:r>
      <w:r w:rsidR="00E46C1B" w:rsidRPr="00A5330F">
        <w:rPr>
          <w:rFonts w:ascii="Times New Roman" w:hAnsi="Times New Roman" w:cs="Times New Roman"/>
          <w:sz w:val="28"/>
          <w:szCs w:val="28"/>
        </w:rPr>
        <w:t>ож у масштабуванні [9</w:t>
      </w:r>
      <w:r w:rsidRPr="00A5330F">
        <w:rPr>
          <w:rFonts w:ascii="Times New Roman" w:hAnsi="Times New Roman" w:cs="Times New Roman"/>
          <w:sz w:val="28"/>
          <w:szCs w:val="28"/>
        </w:rPr>
        <w:t xml:space="preserve">6]. Висока питома вхідна потужність зазвичай призводить до короткого часу змішування. Однак напруга зсуву в такій суміші буде </w:t>
      </w:r>
      <w:r w:rsidR="00DD7E15" w:rsidRPr="00A5330F">
        <w:rPr>
          <w:rFonts w:ascii="Times New Roman" w:hAnsi="Times New Roman" w:cs="Times New Roman"/>
          <w:sz w:val="28"/>
          <w:szCs w:val="28"/>
        </w:rPr>
        <w:t xml:space="preserve">зазвичай </w:t>
      </w:r>
      <w:r w:rsidRPr="00A5330F">
        <w:rPr>
          <w:rFonts w:ascii="Times New Roman" w:hAnsi="Times New Roman" w:cs="Times New Roman"/>
          <w:sz w:val="28"/>
          <w:szCs w:val="28"/>
        </w:rPr>
        <w:t xml:space="preserve"> високою, і температура буде мати тенденцію до підвищення, що може бути шкідливим під час виробництва як проміжних, так і кінцевих продуктів, і, зокрема, при використанні систем змішування одноразових пакетів. Потужність можна визначити експериментально, проте часто необхідна</w:t>
      </w:r>
      <w:r w:rsidR="00E46C1B" w:rsidRPr="00A5330F">
        <w:rPr>
          <w:rFonts w:ascii="Times New Roman" w:hAnsi="Times New Roman" w:cs="Times New Roman"/>
          <w:sz w:val="28"/>
          <w:szCs w:val="28"/>
        </w:rPr>
        <w:t xml:space="preserve"> спеціальна адаптація системи [9</w:t>
      </w:r>
      <w:r w:rsidRPr="00A5330F">
        <w:rPr>
          <w:rFonts w:ascii="Times New Roman" w:hAnsi="Times New Roman" w:cs="Times New Roman"/>
          <w:sz w:val="28"/>
          <w:szCs w:val="28"/>
        </w:rPr>
        <w:t>3].</w:t>
      </w:r>
    </w:p>
    <w:p w:rsidR="0007375B" w:rsidRPr="00A5330F" w:rsidRDefault="00686E46" w:rsidP="00A5330F">
      <w:pPr>
        <w:pStyle w:val="2"/>
        <w:rPr>
          <w:szCs w:val="28"/>
        </w:rPr>
      </w:pPr>
      <w:bookmarkStart w:id="19" w:name="_Toc89227593"/>
      <w:r w:rsidRPr="00A5330F">
        <w:rPr>
          <w:szCs w:val="28"/>
        </w:rPr>
        <w:t>1.</w:t>
      </w:r>
      <w:r w:rsidR="004719FB" w:rsidRPr="00A5330F">
        <w:rPr>
          <w:szCs w:val="28"/>
        </w:rPr>
        <w:t>12</w:t>
      </w:r>
      <w:r w:rsidR="0007375B" w:rsidRPr="00A5330F">
        <w:rPr>
          <w:szCs w:val="28"/>
        </w:rPr>
        <w:t xml:space="preserve"> Системи змішування одноразових пакетів</w:t>
      </w:r>
      <w:bookmarkEnd w:id="19"/>
    </w:p>
    <w:p w:rsidR="0007375B" w:rsidRPr="00A5330F" w:rsidRDefault="0007375B" w:rsidP="0049328C">
      <w:pPr>
        <w:spacing w:line="360" w:lineRule="auto"/>
        <w:ind w:firstLine="708"/>
        <w:jc w:val="both"/>
        <w:rPr>
          <w:rFonts w:ascii="Times New Roman" w:hAnsi="Times New Roman" w:cs="Times New Roman"/>
          <w:sz w:val="28"/>
          <w:szCs w:val="28"/>
        </w:rPr>
      </w:pPr>
      <w:r w:rsidRPr="00A5330F">
        <w:rPr>
          <w:rFonts w:ascii="Times New Roman" w:hAnsi="Times New Roman" w:cs="Times New Roman"/>
          <w:sz w:val="28"/>
          <w:szCs w:val="28"/>
        </w:rPr>
        <w:t>Комерційно доступні одноразові системи змішува</w:t>
      </w:r>
      <w:r w:rsidR="0037734D" w:rsidRPr="00A5330F">
        <w:rPr>
          <w:rFonts w:ascii="Times New Roman" w:hAnsi="Times New Roman" w:cs="Times New Roman"/>
          <w:sz w:val="28"/>
          <w:szCs w:val="28"/>
        </w:rPr>
        <w:t>ння в пакетах класифікуються</w:t>
      </w:r>
      <w:r w:rsidRPr="00A5330F">
        <w:rPr>
          <w:rFonts w:ascii="Times New Roman" w:hAnsi="Times New Roman" w:cs="Times New Roman"/>
          <w:sz w:val="28"/>
          <w:szCs w:val="28"/>
        </w:rPr>
        <w:t xml:space="preserve"> на основі механізму введення потужності та принципу їх роботи. Загалом, в даний час доступні два основних класи одноразових систем змішування, а саме з механічним і гідравлічним приводом. Тут головну роль відіграють системи з </w:t>
      </w:r>
      <w:r w:rsidRPr="00A5330F">
        <w:rPr>
          <w:rFonts w:ascii="Times New Roman" w:hAnsi="Times New Roman" w:cs="Times New Roman"/>
          <w:sz w:val="28"/>
          <w:szCs w:val="28"/>
        </w:rPr>
        <w:lastRenderedPageBreak/>
        <w:t>механічним приводом. Як видно з назви, вхідна потужність, необхідна для масо- і теплообміну в одноразових змішувачах з механічним приводом, забезпечується механічним способом. Цей клас змішувачів можна додатково розділити на одноразові змішувачі з обертовими мішалками, з необертовими мішалками, що створюють ефект перемішування за рахунок обертання, і з коливальними пристроями, такими як вібраційні диски. Одноразові змішувачі з обертовими мішалками або механічно з’єднані з валом (за допомогою простого ущільнення), або магнітно з’єднані. У випадку перекидних і вібраційних валів вал (або принаймні втулка) безпосередньо приварюється до одноразового змішувача.</w:t>
      </w:r>
    </w:p>
    <w:p w:rsidR="0007375B" w:rsidRPr="00A5330F" w:rsidRDefault="0007375B" w:rsidP="0049328C">
      <w:pPr>
        <w:spacing w:line="360" w:lineRule="auto"/>
        <w:ind w:firstLine="708"/>
        <w:jc w:val="both"/>
        <w:rPr>
          <w:rFonts w:ascii="Times New Roman" w:hAnsi="Times New Roman" w:cs="Times New Roman"/>
          <w:sz w:val="28"/>
          <w:szCs w:val="28"/>
        </w:rPr>
      </w:pPr>
      <w:r w:rsidRPr="00A5330F">
        <w:rPr>
          <w:rFonts w:ascii="Times New Roman" w:hAnsi="Times New Roman" w:cs="Times New Roman"/>
          <w:sz w:val="28"/>
          <w:szCs w:val="28"/>
        </w:rPr>
        <w:t xml:space="preserve">Одноразові змішувальні пристрої з гідравлічним приводом простіші за конструкцією, ніж з механічним приводом аналогів. Петля рециркуляції, що керується зовнішнім насосом, забезпечує потік рідини через мішок. Для посилення ефекту змішування можна використовувати спеціальні інжектори. </w:t>
      </w:r>
    </w:p>
    <w:p w:rsidR="00DD7E15" w:rsidRPr="00A5330F" w:rsidRDefault="00686E46" w:rsidP="00A5330F">
      <w:pPr>
        <w:pStyle w:val="2"/>
        <w:rPr>
          <w:szCs w:val="28"/>
        </w:rPr>
      </w:pPr>
      <w:bookmarkStart w:id="20" w:name="_Toc89227594"/>
      <w:r w:rsidRPr="00A5330F">
        <w:rPr>
          <w:szCs w:val="28"/>
        </w:rPr>
        <w:t>1.</w:t>
      </w:r>
      <w:r w:rsidR="004719FB" w:rsidRPr="00A5330F">
        <w:rPr>
          <w:szCs w:val="28"/>
        </w:rPr>
        <w:t>13</w:t>
      </w:r>
      <w:r w:rsidR="00C07F21" w:rsidRPr="00A5330F">
        <w:rPr>
          <w:szCs w:val="28"/>
        </w:rPr>
        <w:t xml:space="preserve"> </w:t>
      </w:r>
      <w:r w:rsidR="0007375B" w:rsidRPr="00A5330F">
        <w:rPr>
          <w:szCs w:val="28"/>
        </w:rPr>
        <w:t>Системи змішування з обертовою мішалкою</w:t>
      </w:r>
      <w:bookmarkEnd w:id="20"/>
    </w:p>
    <w:p w:rsidR="0007375B" w:rsidRDefault="0007375B" w:rsidP="0049328C">
      <w:pPr>
        <w:spacing w:line="360" w:lineRule="auto"/>
        <w:ind w:firstLine="708"/>
        <w:jc w:val="both"/>
        <w:rPr>
          <w:rFonts w:ascii="Times New Roman" w:hAnsi="Times New Roman" w:cs="Times New Roman"/>
          <w:sz w:val="28"/>
          <w:szCs w:val="28"/>
        </w:rPr>
      </w:pPr>
      <w:r w:rsidRPr="00A5330F">
        <w:rPr>
          <w:rFonts w:ascii="Times New Roman" w:hAnsi="Times New Roman" w:cs="Times New Roman"/>
          <w:sz w:val="28"/>
          <w:szCs w:val="28"/>
        </w:rPr>
        <w:t xml:space="preserve">Найбільш часто використовуються мішалки з магнітним зв’язком, які мають перевагу високої стерильності та, отже, безпеки завдяки своїй закритій конструкції </w:t>
      </w:r>
      <w:r w:rsidR="0037734D" w:rsidRPr="00A5330F">
        <w:rPr>
          <w:rFonts w:ascii="Times New Roman" w:hAnsi="Times New Roman" w:cs="Times New Roman"/>
          <w:sz w:val="28"/>
          <w:szCs w:val="28"/>
        </w:rPr>
        <w:t>(Рисунок</w:t>
      </w:r>
      <w:r w:rsidRPr="00A5330F">
        <w:rPr>
          <w:rFonts w:ascii="Times New Roman" w:hAnsi="Times New Roman" w:cs="Times New Roman"/>
          <w:sz w:val="28"/>
          <w:szCs w:val="28"/>
        </w:rPr>
        <w:t> </w:t>
      </w:r>
      <w:r w:rsidR="004719FB" w:rsidRPr="00A5330F">
        <w:rPr>
          <w:rFonts w:ascii="Times New Roman" w:hAnsi="Times New Roman" w:cs="Times New Roman"/>
          <w:sz w:val="28"/>
          <w:szCs w:val="28"/>
        </w:rPr>
        <w:t>1.11</w:t>
      </w:r>
      <w:r w:rsidRPr="00A5330F">
        <w:rPr>
          <w:rFonts w:ascii="Times New Roman" w:hAnsi="Times New Roman" w:cs="Times New Roman"/>
          <w:sz w:val="28"/>
          <w:szCs w:val="28"/>
        </w:rPr>
        <w:t>). Однак сміття, що утворюєть</w:t>
      </w:r>
      <w:r w:rsidR="0037734D" w:rsidRPr="00A5330F">
        <w:rPr>
          <w:rFonts w:ascii="Times New Roman" w:hAnsi="Times New Roman" w:cs="Times New Roman"/>
          <w:sz w:val="28"/>
          <w:szCs w:val="28"/>
        </w:rPr>
        <w:t>ся на ковзаючих поверхнях, може</w:t>
      </w:r>
      <w:r w:rsidR="0037734D" w:rsidRPr="00A5330F">
        <w:rPr>
          <w:rFonts w:ascii="Times New Roman" w:hAnsi="Times New Roman" w:cs="Times New Roman"/>
          <w:sz w:val="28"/>
          <w:szCs w:val="28"/>
          <w:lang w:val="ru-RU"/>
        </w:rPr>
        <w:t xml:space="preserve"> </w:t>
      </w:r>
      <w:r w:rsidRPr="00A5330F">
        <w:rPr>
          <w:rFonts w:ascii="Times New Roman" w:hAnsi="Times New Roman" w:cs="Times New Roman"/>
          <w:sz w:val="28"/>
          <w:szCs w:val="28"/>
        </w:rPr>
        <w:t>забруднити суміш. Левітуючи мішалку, як і у випадку з технологією LevTech (змінний надпровідний приводний блок і запатентована левітуюча мішалка), утворення частинок повністю виключається за ра</w:t>
      </w:r>
      <w:r w:rsidR="00E46C1B" w:rsidRPr="00A5330F">
        <w:rPr>
          <w:rFonts w:ascii="Times New Roman" w:hAnsi="Times New Roman" w:cs="Times New Roman"/>
          <w:sz w:val="28"/>
          <w:szCs w:val="28"/>
        </w:rPr>
        <w:t>хунок руху мішалки без тертя [94</w:t>
      </w:r>
      <w:r w:rsidRPr="00A5330F">
        <w:rPr>
          <w:rFonts w:ascii="Times New Roman" w:hAnsi="Times New Roman" w:cs="Times New Roman"/>
          <w:sz w:val="28"/>
          <w:szCs w:val="28"/>
        </w:rPr>
        <w:t>]. Однак переданий крутний момент обмежений магнітною силою (</w:t>
      </w:r>
      <w:r w:rsidR="0037734D" w:rsidRPr="00A5330F">
        <w:rPr>
          <w:rFonts w:ascii="Times New Roman" w:hAnsi="Times New Roman" w:cs="Times New Roman"/>
          <w:sz w:val="28"/>
          <w:szCs w:val="28"/>
        </w:rPr>
        <w:t>Рисунок</w:t>
      </w:r>
      <w:r w:rsidR="004719FB" w:rsidRPr="00A5330F">
        <w:rPr>
          <w:rFonts w:ascii="Times New Roman" w:hAnsi="Times New Roman" w:cs="Times New Roman"/>
          <w:sz w:val="28"/>
          <w:szCs w:val="28"/>
        </w:rPr>
        <w:t> 1.12</w:t>
      </w:r>
      <w:r w:rsidRPr="00A5330F">
        <w:rPr>
          <w:rFonts w:ascii="Times New Roman" w:hAnsi="Times New Roman" w:cs="Times New Roman"/>
          <w:sz w:val="28"/>
          <w:szCs w:val="28"/>
        </w:rPr>
        <w:t>).</w:t>
      </w:r>
    </w:p>
    <w:p w:rsidR="00A5330F" w:rsidRPr="00A5330F" w:rsidRDefault="00A5330F" w:rsidP="0049328C">
      <w:pPr>
        <w:spacing w:line="360" w:lineRule="auto"/>
        <w:ind w:firstLine="708"/>
        <w:jc w:val="both"/>
        <w:rPr>
          <w:rFonts w:ascii="Times New Roman" w:hAnsi="Times New Roman" w:cs="Times New Roman"/>
          <w:sz w:val="28"/>
          <w:szCs w:val="28"/>
        </w:rPr>
      </w:pPr>
    </w:p>
    <w:p w:rsidR="0037734D" w:rsidRPr="00A5330F" w:rsidRDefault="0037734D" w:rsidP="0049328C">
      <w:pPr>
        <w:spacing w:line="360" w:lineRule="auto"/>
        <w:ind w:firstLine="708"/>
        <w:jc w:val="center"/>
        <w:rPr>
          <w:rFonts w:ascii="Times New Roman" w:hAnsi="Times New Roman" w:cs="Times New Roman"/>
          <w:sz w:val="28"/>
          <w:szCs w:val="28"/>
        </w:rPr>
      </w:pPr>
      <w:r w:rsidRPr="00A5330F">
        <w:rPr>
          <w:rFonts w:ascii="Times New Roman" w:hAnsi="Times New Roman" w:cs="Times New Roman"/>
          <w:noProof/>
          <w:lang w:val="ru-RU" w:eastAsia="ru-RU"/>
        </w:rPr>
        <w:lastRenderedPageBreak/>
        <w:drawing>
          <wp:inline distT="0" distB="0" distL="0" distR="0" wp14:anchorId="27F7FF09" wp14:editId="6FFFC64C">
            <wp:extent cx="5973288" cy="2504637"/>
            <wp:effectExtent l="0" t="0" r="8890" b="0"/>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1"/>
                    <a:stretch>
                      <a:fillRect/>
                    </a:stretch>
                  </pic:blipFill>
                  <pic:spPr>
                    <a:xfrm>
                      <a:off x="0" y="0"/>
                      <a:ext cx="5985313" cy="2509679"/>
                    </a:xfrm>
                    <a:prstGeom prst="rect">
                      <a:avLst/>
                    </a:prstGeom>
                  </pic:spPr>
                </pic:pic>
              </a:graphicData>
            </a:graphic>
          </wp:inline>
        </w:drawing>
      </w:r>
    </w:p>
    <w:p w:rsidR="0037734D" w:rsidRPr="00A5330F" w:rsidRDefault="0037734D" w:rsidP="0049328C">
      <w:pPr>
        <w:spacing w:line="360" w:lineRule="auto"/>
        <w:ind w:firstLine="708"/>
        <w:jc w:val="center"/>
        <w:rPr>
          <w:rFonts w:ascii="Times New Roman" w:hAnsi="Times New Roman" w:cs="Times New Roman"/>
          <w:sz w:val="28"/>
          <w:szCs w:val="28"/>
          <w:lang w:val="ru-RU"/>
        </w:rPr>
      </w:pPr>
      <w:r w:rsidRPr="00A5330F">
        <w:rPr>
          <w:rFonts w:ascii="Times New Roman" w:hAnsi="Times New Roman" w:cs="Times New Roman"/>
          <w:sz w:val="28"/>
          <w:szCs w:val="28"/>
          <w:lang w:val="ru-RU"/>
        </w:rPr>
        <w:t>а                                             б                                              в</w:t>
      </w:r>
    </w:p>
    <w:p w:rsidR="0037734D" w:rsidRPr="00A5330F" w:rsidRDefault="00ED5353" w:rsidP="0049328C">
      <w:pPr>
        <w:spacing w:line="360" w:lineRule="auto"/>
        <w:ind w:firstLine="708"/>
        <w:jc w:val="center"/>
        <w:rPr>
          <w:rFonts w:ascii="Times New Roman" w:hAnsi="Times New Roman" w:cs="Times New Roman"/>
          <w:sz w:val="28"/>
          <w:szCs w:val="28"/>
          <w:lang w:val="ru-RU"/>
        </w:rPr>
      </w:pPr>
      <w:r w:rsidRPr="00A5330F">
        <w:rPr>
          <w:rFonts w:ascii="Times New Roman" w:hAnsi="Times New Roman" w:cs="Times New Roman"/>
          <w:sz w:val="28"/>
          <w:szCs w:val="28"/>
          <w:lang w:val="ru-RU"/>
        </w:rPr>
        <w:t>Рисунок 1.12</w:t>
      </w:r>
      <w:r w:rsidR="0037734D" w:rsidRPr="00A5330F">
        <w:rPr>
          <w:rFonts w:ascii="Times New Roman" w:hAnsi="Times New Roman" w:cs="Times New Roman"/>
          <w:sz w:val="28"/>
          <w:szCs w:val="28"/>
          <w:lang w:val="ru-RU"/>
        </w:rPr>
        <w:t xml:space="preserve"> - Системи перемішування: а - Левітована мішалка. Надпровідний приводний блок викликає левітацію та обертання крильчатки через пластиковий вкладиш мішка; б - Магнітно-зв'язана мішалка. Магнітна сила використовується для обертання мішалки, яка вбудована всередину мішка і прикріплена до підшипника; в -Безпосередньо пов'язана мішалка. Привід і мішалка безпосередньо з'єднані через вал, який інтегрований в мішок з ущільненням.</w:t>
      </w:r>
    </w:p>
    <w:p w:rsidR="00713348" w:rsidRPr="00A5330F" w:rsidRDefault="00713348" w:rsidP="0049328C">
      <w:pPr>
        <w:spacing w:line="360" w:lineRule="auto"/>
        <w:ind w:firstLine="708"/>
        <w:jc w:val="both"/>
        <w:rPr>
          <w:rFonts w:ascii="Times New Roman" w:hAnsi="Times New Roman" w:cs="Times New Roman"/>
          <w:sz w:val="28"/>
          <w:szCs w:val="28"/>
          <w:lang w:val="ru-RU"/>
        </w:rPr>
      </w:pPr>
    </w:p>
    <w:p w:rsidR="0007375B" w:rsidRPr="00A5330F" w:rsidRDefault="00686E46" w:rsidP="00A5330F">
      <w:pPr>
        <w:pStyle w:val="2"/>
        <w:rPr>
          <w:szCs w:val="28"/>
        </w:rPr>
      </w:pPr>
      <w:bookmarkStart w:id="21" w:name="_Toc89227595"/>
      <w:r w:rsidRPr="00A5330F">
        <w:rPr>
          <w:szCs w:val="28"/>
        </w:rPr>
        <w:t>1.</w:t>
      </w:r>
      <w:r w:rsidR="00C07F21" w:rsidRPr="00A5330F">
        <w:rPr>
          <w:szCs w:val="28"/>
        </w:rPr>
        <w:t>1</w:t>
      </w:r>
      <w:r w:rsidR="00ED5353" w:rsidRPr="00A5330F">
        <w:rPr>
          <w:szCs w:val="28"/>
        </w:rPr>
        <w:t>4</w:t>
      </w:r>
      <w:r w:rsidR="0007375B" w:rsidRPr="00A5330F">
        <w:rPr>
          <w:szCs w:val="28"/>
        </w:rPr>
        <w:t xml:space="preserve"> Левітовані змішувачі</w:t>
      </w:r>
      <w:bookmarkEnd w:id="21"/>
    </w:p>
    <w:p w:rsidR="0007375B" w:rsidRPr="00A5330F" w:rsidRDefault="0007375B" w:rsidP="0049328C">
      <w:pPr>
        <w:spacing w:line="360" w:lineRule="auto"/>
        <w:ind w:firstLine="708"/>
        <w:jc w:val="both"/>
        <w:rPr>
          <w:rFonts w:ascii="Times New Roman" w:hAnsi="Times New Roman" w:cs="Times New Roman"/>
          <w:sz w:val="28"/>
          <w:szCs w:val="28"/>
        </w:rPr>
      </w:pPr>
      <w:r w:rsidRPr="00A5330F">
        <w:rPr>
          <w:rFonts w:ascii="Times New Roman" w:hAnsi="Times New Roman" w:cs="Times New Roman"/>
          <w:sz w:val="28"/>
          <w:szCs w:val="28"/>
        </w:rPr>
        <w:t>Систему LevMixer від Pall в літературі називають неінвазивною одноразовою</w:t>
      </w:r>
      <w:r w:rsidR="00E46C1B" w:rsidRPr="00A5330F">
        <w:rPr>
          <w:rFonts w:ascii="Times New Roman" w:hAnsi="Times New Roman" w:cs="Times New Roman"/>
          <w:sz w:val="28"/>
          <w:szCs w:val="28"/>
        </w:rPr>
        <w:t xml:space="preserve"> системою змішування пакетів [94</w:t>
      </w:r>
      <w:r w:rsidRPr="00A5330F">
        <w:rPr>
          <w:rFonts w:ascii="Times New Roman" w:hAnsi="Times New Roman" w:cs="Times New Roman"/>
          <w:sz w:val="28"/>
          <w:szCs w:val="28"/>
        </w:rPr>
        <w:t>]. По суті, він с</w:t>
      </w:r>
      <w:r w:rsidR="00DD7E15" w:rsidRPr="00A5330F">
        <w:rPr>
          <w:rFonts w:ascii="Times New Roman" w:hAnsi="Times New Roman" w:cs="Times New Roman"/>
          <w:sz w:val="28"/>
          <w:szCs w:val="28"/>
        </w:rPr>
        <w:t xml:space="preserve">кладається з сумки, що містить </w:t>
      </w:r>
      <w:r w:rsidRPr="00A5330F">
        <w:rPr>
          <w:rFonts w:ascii="Times New Roman" w:hAnsi="Times New Roman" w:cs="Times New Roman"/>
          <w:sz w:val="28"/>
          <w:szCs w:val="28"/>
        </w:rPr>
        <w:t xml:space="preserve"> </w:t>
      </w:r>
      <w:r w:rsidR="00DD7E15" w:rsidRPr="00A5330F">
        <w:rPr>
          <w:rFonts w:ascii="Times New Roman" w:hAnsi="Times New Roman" w:cs="Times New Roman"/>
          <w:sz w:val="28"/>
          <w:szCs w:val="28"/>
        </w:rPr>
        <w:t>левітуючу крильчатку</w:t>
      </w:r>
      <w:r w:rsidRPr="00A5330F">
        <w:rPr>
          <w:rFonts w:ascii="Times New Roman" w:hAnsi="Times New Roman" w:cs="Times New Roman"/>
          <w:sz w:val="28"/>
          <w:szCs w:val="28"/>
        </w:rPr>
        <w:t xml:space="preserve"> з нижньою лінією, </w:t>
      </w:r>
      <w:r w:rsidR="00DD7E15" w:rsidRPr="00A5330F">
        <w:rPr>
          <w:rFonts w:ascii="Times New Roman" w:hAnsi="Times New Roman" w:cs="Times New Roman"/>
          <w:sz w:val="28"/>
          <w:szCs w:val="28"/>
        </w:rPr>
        <w:t xml:space="preserve">що </w:t>
      </w:r>
      <w:r w:rsidRPr="00A5330F">
        <w:rPr>
          <w:rFonts w:ascii="Times New Roman" w:hAnsi="Times New Roman" w:cs="Times New Roman"/>
          <w:sz w:val="28"/>
          <w:szCs w:val="28"/>
        </w:rPr>
        <w:t>п</w:t>
      </w:r>
      <w:r w:rsidR="00DD7E15" w:rsidRPr="00A5330F">
        <w:rPr>
          <w:rFonts w:ascii="Times New Roman" w:hAnsi="Times New Roman" w:cs="Times New Roman"/>
          <w:sz w:val="28"/>
          <w:szCs w:val="28"/>
        </w:rPr>
        <w:t>ризначена для змішування порошк</w:t>
      </w:r>
      <w:r w:rsidRPr="00A5330F">
        <w:rPr>
          <w:rFonts w:ascii="Times New Roman" w:hAnsi="Times New Roman" w:cs="Times New Roman"/>
          <w:sz w:val="28"/>
          <w:szCs w:val="28"/>
        </w:rPr>
        <w:t>-рідина та рідини-рідини. Випробування змішування порошок-рідина підтвердили, що здатність ресуспендувати осідалі частинки обмежена через обмеження верхньої швидкості левітованого робочого колеса 180 об/хв. Однак система призначена для кінцевої рецептури, а також для гомогенізації та суспендування продукту. Усі поверхні, що стикаються з пр</w:t>
      </w:r>
      <w:r w:rsidR="00E46C1B" w:rsidRPr="00A5330F">
        <w:rPr>
          <w:rFonts w:ascii="Times New Roman" w:hAnsi="Times New Roman" w:cs="Times New Roman"/>
          <w:sz w:val="28"/>
          <w:szCs w:val="28"/>
        </w:rPr>
        <w:t>одуктом, повністю одноразові [94</w:t>
      </w:r>
      <w:r w:rsidRPr="00A5330F">
        <w:rPr>
          <w:rFonts w:ascii="Times New Roman" w:hAnsi="Times New Roman" w:cs="Times New Roman"/>
          <w:sz w:val="28"/>
          <w:szCs w:val="28"/>
        </w:rPr>
        <w:t>]. Система доступна в розмірах від 30 до 2000 л з різними резервуа</w:t>
      </w:r>
      <w:r w:rsidR="00DD7E15" w:rsidRPr="00A5330F">
        <w:rPr>
          <w:rFonts w:ascii="Times New Roman" w:hAnsi="Times New Roman" w:cs="Times New Roman"/>
          <w:sz w:val="28"/>
          <w:szCs w:val="28"/>
        </w:rPr>
        <w:t>рами (круглий, поліетиленовий</w:t>
      </w:r>
      <w:r w:rsidRPr="00A5330F">
        <w:rPr>
          <w:rFonts w:ascii="Times New Roman" w:hAnsi="Times New Roman" w:cs="Times New Roman"/>
          <w:sz w:val="28"/>
          <w:szCs w:val="28"/>
        </w:rPr>
        <w:t xml:space="preserve"> утримуючий резервуар, круглий та/або кубічний ре</w:t>
      </w:r>
      <w:r w:rsidR="00E46C1B" w:rsidRPr="00A5330F">
        <w:rPr>
          <w:rFonts w:ascii="Times New Roman" w:hAnsi="Times New Roman" w:cs="Times New Roman"/>
          <w:sz w:val="28"/>
          <w:szCs w:val="28"/>
        </w:rPr>
        <w:t>зервуар з нержавіючої сталі) [95</w:t>
      </w:r>
      <w:r w:rsidRPr="00A5330F">
        <w:rPr>
          <w:rFonts w:ascii="Times New Roman" w:hAnsi="Times New Roman" w:cs="Times New Roman"/>
          <w:sz w:val="28"/>
          <w:szCs w:val="28"/>
        </w:rPr>
        <w:t>].</w:t>
      </w:r>
    </w:p>
    <w:p w:rsidR="0007375B" w:rsidRPr="00A5330F" w:rsidRDefault="0007375B" w:rsidP="0049328C">
      <w:pPr>
        <w:spacing w:line="360" w:lineRule="auto"/>
        <w:ind w:firstLine="708"/>
        <w:jc w:val="both"/>
        <w:rPr>
          <w:rFonts w:ascii="Times New Roman" w:hAnsi="Times New Roman" w:cs="Times New Roman"/>
          <w:sz w:val="28"/>
          <w:szCs w:val="28"/>
        </w:rPr>
      </w:pPr>
      <w:r w:rsidRPr="00A5330F">
        <w:rPr>
          <w:rFonts w:ascii="Times New Roman" w:hAnsi="Times New Roman" w:cs="Times New Roman"/>
          <w:sz w:val="28"/>
          <w:szCs w:val="28"/>
        </w:rPr>
        <w:lastRenderedPageBreak/>
        <w:t>Сумка Flexel Bag для LevMixer від Sartorius поєднує в собі крильчатку з підйомом LevTech за ліцензією Pall і Flexel Bag Sartorius. Він складається з контейнера у формі куба з нержавіючої сталі з дверцятами для зручності кріплення сумки. Крім того, він має вікна для спостереження за процесом змішування, привід для левітації або обертання мішалки, а також одноразовий пакет з магнітною мішалкою в центрі. Система випускається в об’ємах 50,</w:t>
      </w:r>
      <w:r w:rsidR="00E46C1B" w:rsidRPr="00A5330F">
        <w:rPr>
          <w:rFonts w:ascii="Times New Roman" w:hAnsi="Times New Roman" w:cs="Times New Roman"/>
          <w:sz w:val="28"/>
          <w:szCs w:val="28"/>
        </w:rPr>
        <w:t xml:space="preserve"> 100, 200, 400, 650 і 1000 л [96</w:t>
      </w:r>
      <w:r w:rsidRPr="00A5330F">
        <w:rPr>
          <w:rFonts w:ascii="Times New Roman" w:hAnsi="Times New Roman" w:cs="Times New Roman"/>
          <w:sz w:val="28"/>
          <w:szCs w:val="28"/>
        </w:rPr>
        <w:t>].</w:t>
      </w:r>
    </w:p>
    <w:p w:rsidR="0007375B" w:rsidRPr="00054120" w:rsidRDefault="00686E46" w:rsidP="00A5330F">
      <w:pPr>
        <w:pStyle w:val="2"/>
        <w:rPr>
          <w:szCs w:val="28"/>
          <w:lang w:val="uk-UA"/>
        </w:rPr>
      </w:pPr>
      <w:bookmarkStart w:id="22" w:name="_Toc89227596"/>
      <w:r w:rsidRPr="00054120">
        <w:rPr>
          <w:szCs w:val="28"/>
          <w:lang w:val="uk-UA"/>
        </w:rPr>
        <w:t>1.</w:t>
      </w:r>
      <w:r w:rsidR="00C07F21" w:rsidRPr="00054120">
        <w:rPr>
          <w:szCs w:val="28"/>
          <w:lang w:val="uk-UA"/>
        </w:rPr>
        <w:t>1</w:t>
      </w:r>
      <w:r w:rsidR="00ED5353" w:rsidRPr="00054120">
        <w:rPr>
          <w:szCs w:val="28"/>
          <w:lang w:val="uk-UA"/>
        </w:rPr>
        <w:t>5</w:t>
      </w:r>
      <w:r w:rsidR="0007375B" w:rsidRPr="00054120">
        <w:rPr>
          <w:szCs w:val="28"/>
          <w:lang w:val="uk-UA"/>
        </w:rPr>
        <w:t xml:space="preserve"> Магнітні змішувачі</w:t>
      </w:r>
      <w:bookmarkEnd w:id="22"/>
    </w:p>
    <w:p w:rsidR="0007375B" w:rsidRPr="00A5330F" w:rsidRDefault="0007375B" w:rsidP="0049328C">
      <w:pPr>
        <w:spacing w:line="360" w:lineRule="auto"/>
        <w:ind w:firstLine="708"/>
        <w:jc w:val="both"/>
        <w:rPr>
          <w:rFonts w:ascii="Times New Roman" w:hAnsi="Times New Roman" w:cs="Times New Roman"/>
          <w:sz w:val="28"/>
          <w:szCs w:val="28"/>
        </w:rPr>
      </w:pPr>
      <w:r w:rsidRPr="00A5330F">
        <w:rPr>
          <w:rFonts w:ascii="Times New Roman" w:hAnsi="Times New Roman" w:cs="Times New Roman"/>
          <w:sz w:val="28"/>
          <w:szCs w:val="28"/>
        </w:rPr>
        <w:t>Лінія продуктів ABEC Custom Single Run (CSR) на даний момент є однією з найбільших доступних одноразових змішувальних систем на ринку. Доступний до об’єму 5000 л. На основі експериментів компаній, системи CSR-General Mixing забезпечують продуктивність процесу, порівнянну з системами з нержавіючої сталі. Система призначена для використання в процесах, що перебувають на першому та нижньому етапі. Це може бути повністю інтегрований з системами фільтрації</w:t>
      </w:r>
      <w:r w:rsidR="00E46C1B" w:rsidRPr="00A5330F">
        <w:rPr>
          <w:rFonts w:ascii="Times New Roman" w:hAnsi="Times New Roman" w:cs="Times New Roman"/>
          <w:sz w:val="28"/>
          <w:szCs w:val="28"/>
        </w:rPr>
        <w:t>, включаючи насоси та датчики [</w:t>
      </w:r>
      <w:r w:rsidR="00E46C1B" w:rsidRPr="00A5330F">
        <w:rPr>
          <w:rFonts w:ascii="Times New Roman" w:hAnsi="Times New Roman" w:cs="Times New Roman"/>
          <w:sz w:val="28"/>
          <w:szCs w:val="28"/>
          <w:lang w:val="ru-RU"/>
        </w:rPr>
        <w:t>97</w:t>
      </w:r>
      <w:r w:rsidRPr="00A5330F">
        <w:rPr>
          <w:rFonts w:ascii="Times New Roman" w:hAnsi="Times New Roman" w:cs="Times New Roman"/>
          <w:sz w:val="28"/>
          <w:szCs w:val="28"/>
        </w:rPr>
        <w:t>].</w:t>
      </w:r>
    </w:p>
    <w:p w:rsidR="0007375B" w:rsidRPr="00A5330F" w:rsidRDefault="0007375B" w:rsidP="0049328C">
      <w:pPr>
        <w:spacing w:line="360" w:lineRule="auto"/>
        <w:ind w:firstLine="708"/>
        <w:jc w:val="both"/>
        <w:rPr>
          <w:rFonts w:ascii="Times New Roman" w:hAnsi="Times New Roman" w:cs="Times New Roman"/>
          <w:sz w:val="28"/>
          <w:szCs w:val="28"/>
        </w:rPr>
      </w:pPr>
      <w:r w:rsidRPr="00A5330F">
        <w:rPr>
          <w:rFonts w:ascii="Times New Roman" w:hAnsi="Times New Roman" w:cs="Times New Roman"/>
          <w:sz w:val="28"/>
          <w:szCs w:val="28"/>
        </w:rPr>
        <w:t>Магнітний змішувач від Pall містить мішок для змішування, що містить встановлене знизу крильчатку з магнітним приводом, здатне забезпечити змішування з високим крутним моментом для всіх застосувань змішування пор</w:t>
      </w:r>
      <w:r w:rsidR="00E46C1B" w:rsidRPr="00A5330F">
        <w:rPr>
          <w:rFonts w:ascii="Times New Roman" w:hAnsi="Times New Roman" w:cs="Times New Roman"/>
          <w:sz w:val="28"/>
          <w:szCs w:val="28"/>
        </w:rPr>
        <w:t>ошок-рідина та рідина-рідина [98, 99</w:t>
      </w:r>
      <w:r w:rsidRPr="00A5330F">
        <w:rPr>
          <w:rFonts w:ascii="Times New Roman" w:hAnsi="Times New Roman" w:cs="Times New Roman"/>
          <w:sz w:val="28"/>
          <w:szCs w:val="28"/>
        </w:rPr>
        <w:t>]. Ефективність змішування порошок-рідина оцінювали в резервуарі об’ємом 160 л з до 37 кг порошку діатомової землі, який було однорідно перемішано менш ніж за дві хвилини. Навіть повністю осаджений порошок був повністю перемішаний через п’ять хвилин</w:t>
      </w:r>
      <w:r w:rsidR="00E46C1B" w:rsidRPr="00A5330F">
        <w:rPr>
          <w:rFonts w:ascii="Times New Roman" w:hAnsi="Times New Roman" w:cs="Times New Roman"/>
          <w:sz w:val="28"/>
          <w:szCs w:val="28"/>
        </w:rPr>
        <w:t xml:space="preserve"> без зупинки робочого колеса [99</w:t>
      </w:r>
      <w:r w:rsidRPr="00A5330F">
        <w:rPr>
          <w:rFonts w:ascii="Times New Roman" w:hAnsi="Times New Roman" w:cs="Times New Roman"/>
          <w:sz w:val="28"/>
          <w:szCs w:val="28"/>
        </w:rPr>
        <w:t>]. Крильчатка працює на інертному підшипниковому вузлі з низьким коефіцієнтом тертя, розробленому для забезпечення низького стирання. Під час випробувань була досягнута низька концентрація частинок менше 5 частинок на мілілітр з розміром частинок менше 10 мкм. Система дозволяє змішувати дуже високі завантаження поро</w:t>
      </w:r>
      <w:r w:rsidR="00E46C1B" w:rsidRPr="00A5330F">
        <w:rPr>
          <w:rFonts w:ascii="Times New Roman" w:hAnsi="Times New Roman" w:cs="Times New Roman"/>
          <w:sz w:val="28"/>
          <w:szCs w:val="28"/>
        </w:rPr>
        <w:t>шку у великих обсягах рідини [98</w:t>
      </w:r>
      <w:r w:rsidRPr="00A5330F">
        <w:rPr>
          <w:rFonts w:ascii="Times New Roman" w:hAnsi="Times New Roman" w:cs="Times New Roman"/>
          <w:sz w:val="28"/>
          <w:szCs w:val="28"/>
        </w:rPr>
        <w:t>]. Усі поверхні, які стикаються з продук</w:t>
      </w:r>
      <w:r w:rsidR="00E46C1B" w:rsidRPr="00A5330F">
        <w:rPr>
          <w:rFonts w:ascii="Times New Roman" w:hAnsi="Times New Roman" w:cs="Times New Roman"/>
          <w:sz w:val="28"/>
          <w:szCs w:val="28"/>
        </w:rPr>
        <w:t>том, є повністю одноразовими [98, 99</w:t>
      </w:r>
      <w:r w:rsidRPr="00A5330F">
        <w:rPr>
          <w:rFonts w:ascii="Times New Roman" w:hAnsi="Times New Roman" w:cs="Times New Roman"/>
          <w:sz w:val="28"/>
          <w:szCs w:val="28"/>
        </w:rPr>
        <w:t xml:space="preserve">]. Система </w:t>
      </w:r>
      <w:r w:rsidR="00F9753E" w:rsidRPr="00A5330F">
        <w:rPr>
          <w:rFonts w:ascii="Times New Roman" w:hAnsi="Times New Roman" w:cs="Times New Roman"/>
          <w:sz w:val="28"/>
          <w:szCs w:val="28"/>
        </w:rPr>
        <w:t>доступна в розмірах 50</w:t>
      </w:r>
      <w:r w:rsidR="00F9753E" w:rsidRPr="00A5330F">
        <w:rPr>
          <w:rFonts w:ascii="Times New Roman" w:hAnsi="Times New Roman" w:cs="Times New Roman"/>
          <w:sz w:val="28"/>
          <w:szCs w:val="28"/>
          <w:lang w:val="ru-RU"/>
        </w:rPr>
        <w:t>,</w:t>
      </w:r>
      <w:r w:rsidR="00F9753E" w:rsidRPr="00A5330F">
        <w:rPr>
          <w:rFonts w:ascii="Times New Roman" w:hAnsi="Times New Roman" w:cs="Times New Roman"/>
          <w:sz w:val="28"/>
          <w:szCs w:val="28"/>
        </w:rPr>
        <w:t>100</w:t>
      </w:r>
      <w:r w:rsidR="00DF38D7" w:rsidRPr="00A5330F">
        <w:rPr>
          <w:rFonts w:ascii="Times New Roman" w:hAnsi="Times New Roman" w:cs="Times New Roman"/>
          <w:sz w:val="28"/>
          <w:szCs w:val="28"/>
        </w:rPr>
        <w:t>, 200, 350</w:t>
      </w:r>
      <w:r w:rsidR="00DF38D7" w:rsidRPr="00A5330F">
        <w:rPr>
          <w:rFonts w:ascii="Times New Roman" w:hAnsi="Times New Roman" w:cs="Times New Roman"/>
          <w:sz w:val="28"/>
          <w:szCs w:val="28"/>
          <w:lang w:val="ru-RU"/>
        </w:rPr>
        <w:t>,</w:t>
      </w:r>
      <w:r w:rsidRPr="00A5330F">
        <w:rPr>
          <w:rFonts w:ascii="Times New Roman" w:hAnsi="Times New Roman" w:cs="Times New Roman"/>
          <w:sz w:val="28"/>
          <w:szCs w:val="28"/>
        </w:rPr>
        <w:t xml:space="preserve"> 5</w:t>
      </w:r>
      <w:r w:rsidR="00DF38D7" w:rsidRPr="00A5330F">
        <w:rPr>
          <w:rFonts w:ascii="Times New Roman" w:hAnsi="Times New Roman" w:cs="Times New Roman"/>
          <w:sz w:val="28"/>
          <w:szCs w:val="28"/>
        </w:rPr>
        <w:t>00</w:t>
      </w:r>
      <w:r w:rsidR="00DF38D7" w:rsidRPr="00A5330F">
        <w:rPr>
          <w:rFonts w:ascii="Times New Roman" w:hAnsi="Times New Roman" w:cs="Times New Roman"/>
          <w:sz w:val="28"/>
          <w:szCs w:val="28"/>
          <w:lang w:val="ru-RU"/>
        </w:rPr>
        <w:t xml:space="preserve">, </w:t>
      </w:r>
      <w:r w:rsidR="00DF38D7" w:rsidRPr="00A5330F">
        <w:rPr>
          <w:rFonts w:ascii="Times New Roman" w:hAnsi="Times New Roman" w:cs="Times New Roman"/>
          <w:sz w:val="28"/>
          <w:szCs w:val="28"/>
        </w:rPr>
        <w:t>1000 і 2000 л</w:t>
      </w:r>
      <w:r w:rsidR="00E46C1B" w:rsidRPr="00A5330F">
        <w:rPr>
          <w:rFonts w:ascii="Times New Roman" w:hAnsi="Times New Roman" w:cs="Times New Roman"/>
          <w:sz w:val="28"/>
          <w:szCs w:val="28"/>
        </w:rPr>
        <w:t xml:space="preserve"> [99</w:t>
      </w:r>
      <w:r w:rsidRPr="00A5330F">
        <w:rPr>
          <w:rFonts w:ascii="Times New Roman" w:hAnsi="Times New Roman" w:cs="Times New Roman"/>
          <w:sz w:val="28"/>
          <w:szCs w:val="28"/>
        </w:rPr>
        <w:t>].</w:t>
      </w:r>
    </w:p>
    <w:p w:rsidR="0007375B" w:rsidRPr="00A5330F" w:rsidRDefault="0007375B" w:rsidP="0049328C">
      <w:pPr>
        <w:spacing w:line="360" w:lineRule="auto"/>
        <w:ind w:firstLine="708"/>
        <w:jc w:val="both"/>
        <w:rPr>
          <w:rFonts w:ascii="Times New Roman" w:hAnsi="Times New Roman" w:cs="Times New Roman"/>
          <w:sz w:val="28"/>
          <w:szCs w:val="28"/>
        </w:rPr>
      </w:pPr>
      <w:r w:rsidRPr="00A5330F">
        <w:rPr>
          <w:rFonts w:ascii="Times New Roman" w:hAnsi="Times New Roman" w:cs="Times New Roman"/>
          <w:sz w:val="28"/>
          <w:szCs w:val="28"/>
        </w:rPr>
        <w:lastRenderedPageBreak/>
        <w:t>Сумка Flexel для магнітного змішувача від Sartorius доступна в розмірах від 50 до 2000 л робочого об’єму. Система призначена для підготовки буфера та середовища. Для цих застосувань необхідний сильний вихор для перемішування порошку, який прагн</w:t>
      </w:r>
      <w:r w:rsidR="00E46C1B" w:rsidRPr="00A5330F">
        <w:rPr>
          <w:rFonts w:ascii="Times New Roman" w:hAnsi="Times New Roman" w:cs="Times New Roman"/>
          <w:sz w:val="28"/>
          <w:szCs w:val="28"/>
        </w:rPr>
        <w:t>е плавати на поверхні рідини [99, 100, 101</w:t>
      </w:r>
      <w:r w:rsidRPr="00A5330F">
        <w:rPr>
          <w:rFonts w:ascii="Times New Roman" w:hAnsi="Times New Roman" w:cs="Times New Roman"/>
          <w:sz w:val="28"/>
          <w:szCs w:val="28"/>
        </w:rPr>
        <w:t>].</w:t>
      </w:r>
    </w:p>
    <w:p w:rsidR="0007375B" w:rsidRPr="00A5330F" w:rsidRDefault="0007375B" w:rsidP="0049328C">
      <w:pPr>
        <w:spacing w:line="360" w:lineRule="auto"/>
        <w:ind w:firstLine="708"/>
        <w:jc w:val="both"/>
        <w:rPr>
          <w:rFonts w:ascii="Times New Roman" w:hAnsi="Times New Roman" w:cs="Times New Roman"/>
          <w:sz w:val="28"/>
          <w:szCs w:val="28"/>
        </w:rPr>
      </w:pPr>
      <w:r w:rsidRPr="00A5330F">
        <w:rPr>
          <w:rFonts w:ascii="Times New Roman" w:hAnsi="Times New Roman" w:cs="Times New Roman"/>
          <w:sz w:val="28"/>
          <w:szCs w:val="28"/>
        </w:rPr>
        <w:t>GE Healthcare пропонує чотиримісну систему змішування Xcellerex XDM, яка містить вбудовану м</w:t>
      </w:r>
      <w:r w:rsidR="00DF38D7" w:rsidRPr="00A5330F">
        <w:rPr>
          <w:rFonts w:ascii="Times New Roman" w:hAnsi="Times New Roman" w:cs="Times New Roman"/>
          <w:sz w:val="28"/>
          <w:szCs w:val="28"/>
        </w:rPr>
        <w:t>агнітну мішалку</w:t>
      </w:r>
      <w:r w:rsidRPr="00A5330F">
        <w:rPr>
          <w:rFonts w:ascii="Times New Roman" w:hAnsi="Times New Roman" w:cs="Times New Roman"/>
          <w:sz w:val="28"/>
          <w:szCs w:val="28"/>
        </w:rPr>
        <w:t xml:space="preserve"> з компактним двигуном, нижньою одноразовою мішалкою та одноразовим поліетиле</w:t>
      </w:r>
      <w:r w:rsidR="00DF38D7" w:rsidRPr="00A5330F">
        <w:rPr>
          <w:rFonts w:ascii="Times New Roman" w:hAnsi="Times New Roman" w:cs="Times New Roman"/>
          <w:sz w:val="28"/>
          <w:szCs w:val="28"/>
        </w:rPr>
        <w:t>новим пакетом низької щільності</w:t>
      </w:r>
      <w:r w:rsidRPr="00A5330F">
        <w:rPr>
          <w:rFonts w:ascii="Times New Roman" w:hAnsi="Times New Roman" w:cs="Times New Roman"/>
          <w:sz w:val="28"/>
          <w:szCs w:val="28"/>
        </w:rPr>
        <w:t>. З'єднання між двигуном і одноразовою мішалкою магнітне. Квадратна конфігурація забезпечує підвищену ефективність змішування за рахунок природного ефекту збентеження та компактного зберігання. Дно нахилено для забезпечення низького залишкового об’єму після розвантаження. Квадратна конфігурація мінімізує зморщування мішка. Проточні вимірювання та можливість відбору проб досягаються за допомогою вікна змішувача та портів мішкового зонда, порту для відбору проб і лунки для термометра, яка використовується для неінвазивного вимірювання температури. Система забезпечує гнучкість за допомогою двох стандартних типів мішків, які включають різну кількість трубопровідних ліній, з’єднань, а також можливості відбору проб і зондування для широкого спектру застосувань. Версії на 500 і 1000 л оснащені знімними дверцятами для легкого завантаження мішка. Система також доступна з поліпропілену або нерж</w:t>
      </w:r>
      <w:r w:rsidR="00DF38D7" w:rsidRPr="00A5330F">
        <w:rPr>
          <w:rFonts w:ascii="Times New Roman" w:hAnsi="Times New Roman" w:cs="Times New Roman"/>
          <w:sz w:val="28"/>
          <w:szCs w:val="28"/>
        </w:rPr>
        <w:t>авіючої сталі з оболонкою для підігріву</w:t>
      </w:r>
      <w:r w:rsidRPr="00A5330F">
        <w:rPr>
          <w:rFonts w:ascii="Times New Roman" w:hAnsi="Times New Roman" w:cs="Times New Roman"/>
          <w:sz w:val="28"/>
          <w:szCs w:val="28"/>
        </w:rPr>
        <w:t xml:space="preserve"> та охолодження. Системи XDM Quad Mixing доступні в п’яти стандартних розмірах</w:t>
      </w:r>
      <w:r w:rsidR="00E46C1B" w:rsidRPr="00A5330F">
        <w:rPr>
          <w:rFonts w:ascii="Times New Roman" w:hAnsi="Times New Roman" w:cs="Times New Roman"/>
          <w:sz w:val="28"/>
          <w:szCs w:val="28"/>
        </w:rPr>
        <w:t>: 50, 100, 200, 500 і 1000 л [102</w:t>
      </w:r>
      <w:r w:rsidRPr="00A5330F">
        <w:rPr>
          <w:rFonts w:ascii="Times New Roman" w:hAnsi="Times New Roman" w:cs="Times New Roman"/>
          <w:sz w:val="28"/>
          <w:szCs w:val="28"/>
        </w:rPr>
        <w:t>].</w:t>
      </w:r>
    </w:p>
    <w:p w:rsidR="0007375B" w:rsidRPr="00A5330F" w:rsidRDefault="0007375B" w:rsidP="0049328C">
      <w:pPr>
        <w:spacing w:line="360" w:lineRule="auto"/>
        <w:ind w:firstLine="708"/>
        <w:jc w:val="both"/>
        <w:rPr>
          <w:rFonts w:ascii="Times New Roman" w:hAnsi="Times New Roman" w:cs="Times New Roman"/>
          <w:sz w:val="28"/>
          <w:szCs w:val="28"/>
        </w:rPr>
      </w:pPr>
      <w:r w:rsidRPr="00A5330F">
        <w:rPr>
          <w:rFonts w:ascii="Times New Roman" w:hAnsi="Times New Roman" w:cs="Times New Roman"/>
          <w:sz w:val="28"/>
          <w:szCs w:val="28"/>
        </w:rPr>
        <w:t xml:space="preserve">Змішувач Xcellerex XDUO 2500 від GE Healthcare має подвійний привід для двох мішалок, які магнітно з’єднані та можуть керуватися незалежно. Автоматична корекція pH дозволяє врівноважити середовище для клітинної культури та приготування буфера або може використовуватися для автоматичної інактивації вірусів. Номінальний об’єм системи становить 2500 л, і, таким чином, можна досягти більшого масштабу застосування як нагорі, так і вниз по течії. Менша Xcellerex XDUO Quad Intelligent Single-Use System Mixing System від GE Healthcare доступна від 100 до 1000 л. Він поєднує в собі можливості вбудованої автоматизації, </w:t>
      </w:r>
      <w:r w:rsidRPr="00A5330F">
        <w:rPr>
          <w:rFonts w:ascii="Times New Roman" w:hAnsi="Times New Roman" w:cs="Times New Roman"/>
          <w:sz w:val="28"/>
          <w:szCs w:val="28"/>
        </w:rPr>
        <w:lastRenderedPageBreak/>
        <w:t>включаючи вбудовані датчики та керування процесом, з хорошим змішуванням. Він підтримує програми для автоматизованого змішування буфера, середовища, продукту та проміжних продуктів, а так</w:t>
      </w:r>
      <w:r w:rsidR="00E46C1B" w:rsidRPr="00A5330F">
        <w:rPr>
          <w:rFonts w:ascii="Times New Roman" w:hAnsi="Times New Roman" w:cs="Times New Roman"/>
          <w:sz w:val="28"/>
          <w:szCs w:val="28"/>
        </w:rPr>
        <w:t>ож інших технологічних рідин [102</w:t>
      </w:r>
      <w:r w:rsidRPr="00A5330F">
        <w:rPr>
          <w:rFonts w:ascii="Times New Roman" w:hAnsi="Times New Roman" w:cs="Times New Roman"/>
          <w:sz w:val="28"/>
          <w:szCs w:val="28"/>
        </w:rPr>
        <w:t>].</w:t>
      </w:r>
    </w:p>
    <w:p w:rsidR="0007375B" w:rsidRPr="00A5330F" w:rsidRDefault="0007375B" w:rsidP="0049328C">
      <w:pPr>
        <w:spacing w:line="360" w:lineRule="auto"/>
        <w:ind w:firstLine="708"/>
        <w:jc w:val="both"/>
        <w:rPr>
          <w:rFonts w:ascii="Times New Roman" w:hAnsi="Times New Roman" w:cs="Times New Roman"/>
          <w:sz w:val="28"/>
          <w:szCs w:val="28"/>
        </w:rPr>
      </w:pPr>
      <w:r w:rsidRPr="00A5330F">
        <w:rPr>
          <w:rFonts w:ascii="Times New Roman" w:hAnsi="Times New Roman" w:cs="Times New Roman"/>
          <w:sz w:val="28"/>
          <w:szCs w:val="28"/>
        </w:rPr>
        <w:t>Сімейство одноразових змішувачів Mobius Power MIX від Merck засноване на технології змішування NovAseptic з магнітним зв’язком, яка також використовується з резервуарами з нержавіючої сталі. Система доступна в розмірах 100, 200 і 500 л (поліетилен високої щільнос</w:t>
      </w:r>
      <w:r w:rsidR="00DF38D7" w:rsidRPr="00A5330F">
        <w:rPr>
          <w:rFonts w:ascii="Times New Roman" w:hAnsi="Times New Roman" w:cs="Times New Roman"/>
          <w:sz w:val="28"/>
          <w:szCs w:val="28"/>
        </w:rPr>
        <w:t>ті і оболонка нержавіюча сталь</w:t>
      </w:r>
      <w:r w:rsidRPr="00A5330F">
        <w:rPr>
          <w:rFonts w:ascii="Times New Roman" w:hAnsi="Times New Roman" w:cs="Times New Roman"/>
          <w:sz w:val="28"/>
          <w:szCs w:val="28"/>
        </w:rPr>
        <w:t>) і 1000, 2000, 2500 і 3000 л (тільки з нержавіючої оболонкою). Для вимірювання рН доступні два варіанти: порт зонда для вста</w:t>
      </w:r>
      <w:r w:rsidR="00DF38D7" w:rsidRPr="00A5330F">
        <w:rPr>
          <w:rFonts w:ascii="Times New Roman" w:hAnsi="Times New Roman" w:cs="Times New Roman"/>
          <w:sz w:val="28"/>
          <w:szCs w:val="28"/>
          <w:lang w:val="ru-RU"/>
        </w:rPr>
        <w:t>новлення</w:t>
      </w:r>
      <w:r w:rsidRPr="00A5330F">
        <w:rPr>
          <w:rFonts w:ascii="Times New Roman" w:hAnsi="Times New Roman" w:cs="Times New Roman"/>
          <w:sz w:val="28"/>
          <w:szCs w:val="28"/>
        </w:rPr>
        <w:t xml:space="preserve"> стандартного PG 13.5 різьбового зонда багаторазового використання або встановлений, попередньо відкалібрований і попередньо стерилізований одноразовий pH-сенсор Hamilton OneFerm.</w:t>
      </w:r>
    </w:p>
    <w:p w:rsidR="0007375B" w:rsidRPr="00A5330F" w:rsidRDefault="0007375B" w:rsidP="0049328C">
      <w:pPr>
        <w:spacing w:line="360" w:lineRule="auto"/>
        <w:ind w:firstLine="708"/>
        <w:jc w:val="both"/>
        <w:rPr>
          <w:rFonts w:ascii="Times New Roman" w:hAnsi="Times New Roman" w:cs="Times New Roman"/>
          <w:sz w:val="28"/>
          <w:szCs w:val="28"/>
        </w:rPr>
      </w:pPr>
      <w:r w:rsidRPr="00A5330F">
        <w:rPr>
          <w:rFonts w:ascii="Times New Roman" w:hAnsi="Times New Roman" w:cs="Times New Roman"/>
          <w:sz w:val="28"/>
          <w:szCs w:val="28"/>
        </w:rPr>
        <w:t>Компанія Ecell з Кореї пропонує систему змішування на основі мішків об'ємом 50, 100, 200, 500, 1000 л. Він містить одноразовий мішок з інтегрованим робочим колесом, який магнітно з’єднаний, і бак з нержавіючої сталі з приводом і додат</w:t>
      </w:r>
      <w:r w:rsidR="00E46C1B" w:rsidRPr="00A5330F">
        <w:rPr>
          <w:rFonts w:ascii="Times New Roman" w:hAnsi="Times New Roman" w:cs="Times New Roman"/>
          <w:sz w:val="28"/>
          <w:szCs w:val="28"/>
        </w:rPr>
        <w:t>ковими датчиками навантаження [10</w:t>
      </w:r>
      <w:r w:rsidRPr="00A5330F">
        <w:rPr>
          <w:rFonts w:ascii="Times New Roman" w:hAnsi="Times New Roman" w:cs="Times New Roman"/>
          <w:sz w:val="28"/>
          <w:szCs w:val="28"/>
        </w:rPr>
        <w:t>3].</w:t>
      </w:r>
    </w:p>
    <w:p w:rsidR="0007375B" w:rsidRPr="00A5330F" w:rsidRDefault="0007375B" w:rsidP="0049328C">
      <w:pPr>
        <w:spacing w:line="360" w:lineRule="auto"/>
        <w:ind w:firstLine="708"/>
        <w:jc w:val="both"/>
        <w:rPr>
          <w:rFonts w:ascii="Times New Roman" w:hAnsi="Times New Roman" w:cs="Times New Roman"/>
          <w:sz w:val="28"/>
          <w:szCs w:val="28"/>
        </w:rPr>
      </w:pPr>
      <w:r w:rsidRPr="00A5330F">
        <w:rPr>
          <w:rFonts w:ascii="Times New Roman" w:hAnsi="Times New Roman" w:cs="Times New Roman"/>
          <w:sz w:val="28"/>
          <w:szCs w:val="28"/>
        </w:rPr>
        <w:t>Ключовою особливістю системи JetMixer від Pall є одноразовий мішок у формі куба з турбіною з магнітним приводом, встановленим на дні мішка, який працює як відцентровий насос. Стверджується, що тривимірний (3D) контур рециркуляції, створений під час роботи, усуває мертві зони та забезпечує швидк</w:t>
      </w:r>
      <w:r w:rsidR="00E46C1B" w:rsidRPr="00A5330F">
        <w:rPr>
          <w:rFonts w:ascii="Times New Roman" w:hAnsi="Times New Roman" w:cs="Times New Roman"/>
          <w:sz w:val="28"/>
          <w:szCs w:val="28"/>
        </w:rPr>
        <w:t>е та ефективне перемішування [99</w:t>
      </w:r>
      <w:r w:rsidRPr="00A5330F">
        <w:rPr>
          <w:rFonts w:ascii="Times New Roman" w:hAnsi="Times New Roman" w:cs="Times New Roman"/>
          <w:sz w:val="28"/>
          <w:szCs w:val="28"/>
        </w:rPr>
        <w:t>]. Утворення частинок становить лише 1% від дозволеного рівня частинок, визначеного</w:t>
      </w:r>
      <w:r w:rsidR="00DF38D7" w:rsidRPr="00A5330F">
        <w:rPr>
          <w:rFonts w:ascii="Times New Roman" w:hAnsi="Times New Roman" w:cs="Times New Roman"/>
          <w:sz w:val="28"/>
          <w:szCs w:val="28"/>
        </w:rPr>
        <w:t xml:space="preserve"> для води для ін’єкцій.</w:t>
      </w:r>
      <w:r w:rsidRPr="00A5330F">
        <w:rPr>
          <w:rFonts w:ascii="Times New Roman" w:hAnsi="Times New Roman" w:cs="Times New Roman"/>
          <w:sz w:val="28"/>
          <w:szCs w:val="28"/>
        </w:rPr>
        <w:t xml:space="preserve"> Ця система доступна в розмірах 50, 200, </w:t>
      </w:r>
      <w:r w:rsidR="00E46C1B" w:rsidRPr="00A5330F">
        <w:rPr>
          <w:rFonts w:ascii="Times New Roman" w:hAnsi="Times New Roman" w:cs="Times New Roman"/>
          <w:sz w:val="28"/>
          <w:szCs w:val="28"/>
        </w:rPr>
        <w:t>500 і 1000 л робочого об’єму [98</w:t>
      </w:r>
      <w:r w:rsidRPr="00A5330F">
        <w:rPr>
          <w:rFonts w:ascii="Times New Roman" w:hAnsi="Times New Roman" w:cs="Times New Roman"/>
          <w:sz w:val="28"/>
          <w:szCs w:val="28"/>
        </w:rPr>
        <w:t>].</w:t>
      </w:r>
    </w:p>
    <w:p w:rsidR="0007375B" w:rsidRPr="00A5330F" w:rsidRDefault="0007375B" w:rsidP="0049328C">
      <w:pPr>
        <w:spacing w:line="360" w:lineRule="auto"/>
        <w:ind w:firstLine="708"/>
        <w:jc w:val="both"/>
        <w:rPr>
          <w:rFonts w:ascii="Times New Roman" w:hAnsi="Times New Roman" w:cs="Times New Roman"/>
          <w:sz w:val="28"/>
          <w:szCs w:val="28"/>
        </w:rPr>
      </w:pPr>
      <w:r w:rsidRPr="00A5330F">
        <w:rPr>
          <w:rFonts w:ascii="Times New Roman" w:hAnsi="Times New Roman" w:cs="Times New Roman"/>
          <w:sz w:val="28"/>
          <w:szCs w:val="28"/>
        </w:rPr>
        <w:t>Подібні пакети доступні в JM BioConnect як JetMixer Bags розмірами від 1 до 1000 л. Мішок із вбудованим змішувальним пристроєм, який являє собою закріплену на дні турбіну з магнітним зв’язком, працює як відцентровий насос, втягуючи рідину вертикально і в</w:t>
      </w:r>
      <w:r w:rsidR="00E46C1B" w:rsidRPr="00A5330F">
        <w:rPr>
          <w:rFonts w:ascii="Times New Roman" w:hAnsi="Times New Roman" w:cs="Times New Roman"/>
          <w:sz w:val="28"/>
          <w:szCs w:val="28"/>
        </w:rPr>
        <w:t>иштовхуючи її по горизонталі [101</w:t>
      </w:r>
      <w:r w:rsidRPr="00A5330F">
        <w:rPr>
          <w:rFonts w:ascii="Times New Roman" w:hAnsi="Times New Roman" w:cs="Times New Roman"/>
          <w:sz w:val="28"/>
          <w:szCs w:val="28"/>
        </w:rPr>
        <w:t>].</w:t>
      </w:r>
    </w:p>
    <w:p w:rsidR="004D7831" w:rsidRPr="00A5330F" w:rsidRDefault="0007375B" w:rsidP="0049328C">
      <w:pPr>
        <w:spacing w:line="360" w:lineRule="auto"/>
        <w:ind w:firstLine="708"/>
        <w:jc w:val="both"/>
        <w:rPr>
          <w:rFonts w:ascii="Times New Roman" w:hAnsi="Times New Roman" w:cs="Times New Roman"/>
          <w:sz w:val="28"/>
          <w:szCs w:val="28"/>
        </w:rPr>
      </w:pPr>
      <w:r w:rsidRPr="00A5330F">
        <w:rPr>
          <w:rFonts w:ascii="Times New Roman" w:hAnsi="Times New Roman" w:cs="Times New Roman"/>
          <w:sz w:val="28"/>
          <w:szCs w:val="28"/>
        </w:rPr>
        <w:t xml:space="preserve">Крім системи змішування більшого масштабу, доступні дрібномасштабні системи з перемішуванням за допомогою магнітної мішалки. Змішувальну систему </w:t>
      </w:r>
      <w:r w:rsidRPr="00A5330F">
        <w:rPr>
          <w:rFonts w:ascii="Times New Roman" w:hAnsi="Times New Roman" w:cs="Times New Roman"/>
          <w:sz w:val="28"/>
          <w:szCs w:val="28"/>
        </w:rPr>
        <w:lastRenderedPageBreak/>
        <w:t xml:space="preserve">CellMiscelatore від CerCell можна оснастити різними </w:t>
      </w:r>
      <w:r w:rsidR="00DF38D7" w:rsidRPr="00A5330F">
        <w:rPr>
          <w:rFonts w:ascii="Times New Roman" w:hAnsi="Times New Roman" w:cs="Times New Roman"/>
          <w:sz w:val="28"/>
          <w:szCs w:val="28"/>
        </w:rPr>
        <w:t>мішалками</w:t>
      </w:r>
      <w:r w:rsidRPr="00A5330F">
        <w:rPr>
          <w:rFonts w:ascii="Times New Roman" w:hAnsi="Times New Roman" w:cs="Times New Roman"/>
          <w:sz w:val="28"/>
          <w:szCs w:val="28"/>
        </w:rPr>
        <w:t xml:space="preserve"> для досягнення хорошого змішування. Жорстку одноразову посудину можна замовит</w:t>
      </w:r>
      <w:r w:rsidR="00E46C1B" w:rsidRPr="00A5330F">
        <w:rPr>
          <w:rFonts w:ascii="Times New Roman" w:hAnsi="Times New Roman" w:cs="Times New Roman"/>
          <w:sz w:val="28"/>
          <w:szCs w:val="28"/>
        </w:rPr>
        <w:t>и в розмірах від 0,5 до 13 л [102</w:t>
      </w:r>
      <w:r w:rsidRPr="00A5330F">
        <w:rPr>
          <w:rFonts w:ascii="Times New Roman" w:hAnsi="Times New Roman" w:cs="Times New Roman"/>
          <w:sz w:val="28"/>
          <w:szCs w:val="28"/>
        </w:rPr>
        <w:t xml:space="preserve">]. </w:t>
      </w:r>
    </w:p>
    <w:p w:rsidR="004D7831" w:rsidRPr="00054120" w:rsidRDefault="00686E46" w:rsidP="00A5330F">
      <w:pPr>
        <w:pStyle w:val="2"/>
        <w:rPr>
          <w:szCs w:val="28"/>
          <w:lang w:val="uk-UA"/>
        </w:rPr>
      </w:pPr>
      <w:bookmarkStart w:id="23" w:name="_Toc89227597"/>
      <w:r w:rsidRPr="00054120">
        <w:rPr>
          <w:szCs w:val="28"/>
          <w:lang w:val="uk-UA"/>
        </w:rPr>
        <w:t>1.</w:t>
      </w:r>
      <w:r w:rsidR="00C07F21" w:rsidRPr="00054120">
        <w:rPr>
          <w:szCs w:val="28"/>
          <w:lang w:val="uk-UA"/>
        </w:rPr>
        <w:t>1</w:t>
      </w:r>
      <w:r w:rsidR="00ED5353" w:rsidRPr="00054120">
        <w:rPr>
          <w:szCs w:val="28"/>
          <w:lang w:val="uk-UA"/>
        </w:rPr>
        <w:t>6</w:t>
      </w:r>
      <w:r w:rsidR="004D7831" w:rsidRPr="00054120">
        <w:rPr>
          <w:szCs w:val="28"/>
          <w:lang w:val="uk-UA"/>
        </w:rPr>
        <w:t xml:space="preserve"> Змішувачі з герметизацією</w:t>
      </w:r>
      <w:bookmarkEnd w:id="23"/>
    </w:p>
    <w:p w:rsidR="004D7831" w:rsidRPr="00A5330F" w:rsidRDefault="004D7831" w:rsidP="0049328C">
      <w:pPr>
        <w:spacing w:line="360" w:lineRule="auto"/>
        <w:ind w:firstLine="708"/>
        <w:jc w:val="both"/>
        <w:rPr>
          <w:rFonts w:ascii="Times New Roman" w:hAnsi="Times New Roman" w:cs="Times New Roman"/>
          <w:sz w:val="28"/>
          <w:szCs w:val="28"/>
        </w:rPr>
      </w:pPr>
      <w:r w:rsidRPr="00A5330F">
        <w:rPr>
          <w:rFonts w:ascii="Times New Roman" w:hAnsi="Times New Roman" w:cs="Times New Roman"/>
          <w:sz w:val="28"/>
          <w:szCs w:val="28"/>
        </w:rPr>
        <w:t xml:space="preserve">Новий одноразовий міксер Allegro від Pall з безпосередньо з’єднаною нижньою мішалкою забезпечує високопотужне змішування для застосування з високим вмістом порошку. Завдяки його безпосередньо пов’язаному валу його можна вважати дуже чистим, що також призводить до його потенційного застосування для процесів приготування. Система доступна в розмірах 50, 200, 500 і 1000 л і пропонує можливість приєднати датчики для онлайн-вимірювання (наприклад, провідності, pH та температури). Крильчатка з чотирма лопатями може обертатися за годинниковою стрілкою або проти годинникової стрілки, і, таким чином, можливий потік вгору і вниз залежно від застосування. Крім того, невелика версія одноразового міксера Allegro на 50 л оснащена спеціальною мішалкою, яка дозволяє працювати з дуже малими об’ємоми до 2 л. </w:t>
      </w:r>
    </w:p>
    <w:p w:rsidR="004D7831" w:rsidRPr="00A5330F" w:rsidRDefault="004D7831" w:rsidP="0049328C">
      <w:pPr>
        <w:spacing w:line="360" w:lineRule="auto"/>
        <w:ind w:firstLine="708"/>
        <w:jc w:val="both"/>
        <w:rPr>
          <w:rFonts w:ascii="Times New Roman" w:hAnsi="Times New Roman" w:cs="Times New Roman"/>
          <w:sz w:val="28"/>
          <w:szCs w:val="28"/>
        </w:rPr>
      </w:pPr>
      <w:r w:rsidRPr="00A5330F">
        <w:rPr>
          <w:rFonts w:ascii="Times New Roman" w:hAnsi="Times New Roman" w:cs="Times New Roman"/>
          <w:sz w:val="28"/>
          <w:szCs w:val="28"/>
        </w:rPr>
        <w:t>Одноразовий міксер HyPerforma від Thermo Fisher Scientific складається з контейнера з нержавіючої сталі та одноразового пакета. У ньому використовується крильчатка, пов’язана з верхнім приводом, і з’єднана герметичним підшипником, який підтримує цілісність системи. Змішувальна мішалка встановлена ​​не по центру. Цей міксер при</w:t>
      </w:r>
      <w:r w:rsidR="00DF38D7" w:rsidRPr="00A5330F">
        <w:rPr>
          <w:rFonts w:ascii="Times New Roman" w:hAnsi="Times New Roman" w:cs="Times New Roman"/>
          <w:sz w:val="28"/>
          <w:szCs w:val="28"/>
        </w:rPr>
        <w:t>значений для змішування порошку-рідини та рідини-</w:t>
      </w:r>
      <w:r w:rsidRPr="00A5330F">
        <w:rPr>
          <w:rFonts w:ascii="Times New Roman" w:hAnsi="Times New Roman" w:cs="Times New Roman"/>
          <w:sz w:val="28"/>
          <w:szCs w:val="28"/>
        </w:rPr>
        <w:t>рідини та має стерильні одноразові контактні поверхні. Випускається в розмірах 50, 200, 500, 1</w:t>
      </w:r>
      <w:r w:rsidR="00E46C1B" w:rsidRPr="00A5330F">
        <w:rPr>
          <w:rFonts w:ascii="Times New Roman" w:hAnsi="Times New Roman" w:cs="Times New Roman"/>
          <w:sz w:val="28"/>
          <w:szCs w:val="28"/>
        </w:rPr>
        <w:t>000 і 2000 л робочого об’єму [104</w:t>
      </w:r>
      <w:r w:rsidRPr="00A5330F">
        <w:rPr>
          <w:rFonts w:ascii="Times New Roman" w:hAnsi="Times New Roman" w:cs="Times New Roman"/>
          <w:sz w:val="28"/>
          <w:szCs w:val="28"/>
        </w:rPr>
        <w:t>].</w:t>
      </w:r>
    </w:p>
    <w:p w:rsidR="004D7831" w:rsidRPr="00A5330F" w:rsidRDefault="00686E46" w:rsidP="00A5330F">
      <w:pPr>
        <w:pStyle w:val="2"/>
        <w:rPr>
          <w:szCs w:val="28"/>
        </w:rPr>
      </w:pPr>
      <w:bookmarkStart w:id="24" w:name="_Toc89227598"/>
      <w:r w:rsidRPr="00A5330F">
        <w:rPr>
          <w:szCs w:val="28"/>
        </w:rPr>
        <w:t>1.</w:t>
      </w:r>
      <w:r w:rsidR="00C07F21" w:rsidRPr="00A5330F">
        <w:rPr>
          <w:szCs w:val="28"/>
        </w:rPr>
        <w:t>1</w:t>
      </w:r>
      <w:r w:rsidR="00ED5353" w:rsidRPr="00A5330F">
        <w:rPr>
          <w:szCs w:val="28"/>
        </w:rPr>
        <w:t>7</w:t>
      </w:r>
      <w:r w:rsidR="004D7831" w:rsidRPr="00A5330F">
        <w:rPr>
          <w:szCs w:val="28"/>
        </w:rPr>
        <w:t xml:space="preserve"> Системи змішування за допомогою барабанної мішалки</w:t>
      </w:r>
      <w:bookmarkEnd w:id="24"/>
    </w:p>
    <w:p w:rsidR="004D7831" w:rsidRPr="00A5330F" w:rsidRDefault="004D7831" w:rsidP="0049328C">
      <w:pPr>
        <w:spacing w:line="360" w:lineRule="auto"/>
        <w:ind w:firstLine="708"/>
        <w:jc w:val="both"/>
        <w:rPr>
          <w:rFonts w:ascii="Times New Roman" w:hAnsi="Times New Roman" w:cs="Times New Roman"/>
          <w:sz w:val="28"/>
          <w:szCs w:val="28"/>
        </w:rPr>
      </w:pPr>
      <w:r w:rsidRPr="00A5330F">
        <w:rPr>
          <w:rFonts w:ascii="Times New Roman" w:hAnsi="Times New Roman" w:cs="Times New Roman"/>
          <w:sz w:val="28"/>
          <w:szCs w:val="28"/>
        </w:rPr>
        <w:t>Завдяки гнучкості мішка, ущільнювачі не вбудовуються в системи змішування з лопаткою, призначеною для одноразового використання. Рух обертової мішалки вводиться в ємність для змішування зверху через вісь, повністю вбудовану в одноразовий пакет (</w:t>
      </w:r>
      <w:r w:rsidR="00713348" w:rsidRPr="00A5330F">
        <w:rPr>
          <w:rFonts w:ascii="Times New Roman" w:hAnsi="Times New Roman" w:cs="Times New Roman"/>
          <w:sz w:val="28"/>
          <w:szCs w:val="28"/>
          <w:lang w:val="ru-RU"/>
        </w:rPr>
        <w:t>Рису</w:t>
      </w:r>
      <w:r w:rsidR="00ED5353" w:rsidRPr="00A5330F">
        <w:rPr>
          <w:rFonts w:ascii="Times New Roman" w:hAnsi="Times New Roman" w:cs="Times New Roman"/>
          <w:sz w:val="28"/>
          <w:szCs w:val="28"/>
        </w:rPr>
        <w:t>нок 1.13</w:t>
      </w:r>
      <w:r w:rsidRPr="00A5330F">
        <w:rPr>
          <w:rFonts w:ascii="Times New Roman" w:hAnsi="Times New Roman" w:cs="Times New Roman"/>
          <w:sz w:val="28"/>
          <w:szCs w:val="28"/>
        </w:rPr>
        <w:t>).</w:t>
      </w:r>
    </w:p>
    <w:p w:rsidR="00713348" w:rsidRPr="00A5330F" w:rsidRDefault="00713348" w:rsidP="0049328C">
      <w:pPr>
        <w:spacing w:line="360" w:lineRule="auto"/>
        <w:ind w:firstLine="708"/>
        <w:jc w:val="center"/>
        <w:rPr>
          <w:rFonts w:ascii="Times New Roman" w:hAnsi="Times New Roman" w:cs="Times New Roman"/>
          <w:sz w:val="28"/>
          <w:szCs w:val="28"/>
        </w:rPr>
      </w:pPr>
      <w:r w:rsidRPr="00A5330F">
        <w:rPr>
          <w:rFonts w:ascii="Times New Roman" w:hAnsi="Times New Roman" w:cs="Times New Roman"/>
          <w:noProof/>
          <w:lang w:val="ru-RU" w:eastAsia="ru-RU"/>
        </w:rPr>
        <w:lastRenderedPageBreak/>
        <w:drawing>
          <wp:inline distT="0" distB="0" distL="0" distR="0" wp14:anchorId="42673D22" wp14:editId="0DA10E02">
            <wp:extent cx="2266950" cy="2533650"/>
            <wp:effectExtent l="0" t="0" r="0" b="0"/>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2"/>
                    <a:stretch>
                      <a:fillRect/>
                    </a:stretch>
                  </pic:blipFill>
                  <pic:spPr>
                    <a:xfrm>
                      <a:off x="0" y="0"/>
                      <a:ext cx="2266950" cy="2533650"/>
                    </a:xfrm>
                    <a:prstGeom prst="rect">
                      <a:avLst/>
                    </a:prstGeom>
                  </pic:spPr>
                </pic:pic>
              </a:graphicData>
            </a:graphic>
          </wp:inline>
        </w:drawing>
      </w:r>
    </w:p>
    <w:p w:rsidR="00713348" w:rsidRPr="00A5330F" w:rsidRDefault="00ED5353" w:rsidP="0049328C">
      <w:pPr>
        <w:spacing w:line="360" w:lineRule="auto"/>
        <w:ind w:firstLine="708"/>
        <w:jc w:val="center"/>
        <w:rPr>
          <w:rFonts w:ascii="Times New Roman" w:hAnsi="Times New Roman" w:cs="Times New Roman"/>
          <w:sz w:val="28"/>
          <w:szCs w:val="28"/>
          <w:lang w:val="ru-RU"/>
        </w:rPr>
      </w:pPr>
      <w:r w:rsidRPr="00A5330F">
        <w:rPr>
          <w:rFonts w:ascii="Times New Roman" w:hAnsi="Times New Roman" w:cs="Times New Roman"/>
          <w:sz w:val="28"/>
          <w:szCs w:val="28"/>
          <w:lang w:val="ru-RU"/>
        </w:rPr>
        <w:t>Рисунок 1.13</w:t>
      </w:r>
      <w:r w:rsidR="00713348" w:rsidRPr="00A5330F">
        <w:rPr>
          <w:rFonts w:ascii="Times New Roman" w:hAnsi="Times New Roman" w:cs="Times New Roman"/>
          <w:sz w:val="28"/>
          <w:szCs w:val="28"/>
          <w:lang w:val="ru-RU"/>
        </w:rPr>
        <w:t xml:space="preserve"> - Система перемішування з барабанною мішалкою. Завдяки поворотному руху мішалки втулка може бути використана для об’єднання мішалки та її переміщення за допомогою вала, який з’єднаний із втулкою зовні.</w:t>
      </w:r>
    </w:p>
    <w:p w:rsidR="004D7831" w:rsidRPr="00A5330F" w:rsidRDefault="004D7831" w:rsidP="0049328C">
      <w:pPr>
        <w:spacing w:line="360" w:lineRule="auto"/>
        <w:ind w:firstLine="708"/>
        <w:jc w:val="both"/>
        <w:rPr>
          <w:rFonts w:ascii="Times New Roman" w:hAnsi="Times New Roman" w:cs="Times New Roman"/>
          <w:sz w:val="28"/>
          <w:szCs w:val="28"/>
        </w:rPr>
      </w:pPr>
      <w:r w:rsidRPr="00A5330F">
        <w:rPr>
          <w:rFonts w:ascii="Times New Roman" w:hAnsi="Times New Roman" w:cs="Times New Roman"/>
          <w:sz w:val="28"/>
          <w:szCs w:val="28"/>
        </w:rPr>
        <w:t>PadMixer від Pall має верхню лопатку для перемішування, яка забезпечує ефективне та рівномірне перемішування у складних</w:t>
      </w:r>
      <w:r w:rsidR="00DF38D7" w:rsidRPr="00A5330F">
        <w:rPr>
          <w:rFonts w:ascii="Times New Roman" w:hAnsi="Times New Roman" w:cs="Times New Roman"/>
          <w:sz w:val="28"/>
          <w:szCs w:val="28"/>
        </w:rPr>
        <w:t xml:space="preserve"> умовах</w:t>
      </w:r>
      <w:r w:rsidRPr="00A5330F">
        <w:rPr>
          <w:rFonts w:ascii="Times New Roman" w:hAnsi="Times New Roman" w:cs="Times New Roman"/>
          <w:sz w:val="28"/>
          <w:szCs w:val="28"/>
        </w:rPr>
        <w:t>, таких як приготування висококонцентрованих твердих/рідких сумішей або змішування високов’язких рідин. Напрямок обертання лопаті можна змінювати для покращення перемішування, а швидкість лопатки обмежується максимум 150 об/хв. Змішування суспензії до 45 кг на 120 л займало менше п’яти хвилин, тоді як ресуспендування осілого порошку завершувал</w:t>
      </w:r>
      <w:r w:rsidR="00E46C1B" w:rsidRPr="00A5330F">
        <w:rPr>
          <w:rFonts w:ascii="Times New Roman" w:hAnsi="Times New Roman" w:cs="Times New Roman"/>
          <w:sz w:val="28"/>
          <w:szCs w:val="28"/>
        </w:rPr>
        <w:t>ося менше ніж за одну хвилину [10</w:t>
      </w:r>
      <w:r w:rsidRPr="00A5330F">
        <w:rPr>
          <w:rFonts w:ascii="Times New Roman" w:hAnsi="Times New Roman" w:cs="Times New Roman"/>
          <w:sz w:val="28"/>
          <w:szCs w:val="28"/>
        </w:rPr>
        <w:t>5]. Pad‐Drive доступний у розмірах 25, 50, 200, 500 і 1000 л робочого об’єму в різних конфігураціях (швид</w:t>
      </w:r>
      <w:r w:rsidR="00E46C1B" w:rsidRPr="00A5330F">
        <w:rPr>
          <w:rFonts w:ascii="Times New Roman" w:hAnsi="Times New Roman" w:cs="Times New Roman"/>
          <w:sz w:val="28"/>
          <w:szCs w:val="28"/>
        </w:rPr>
        <w:t>кість і кут повороту лопаті) [99</w:t>
      </w:r>
      <w:r w:rsidRPr="00A5330F">
        <w:rPr>
          <w:rFonts w:ascii="Times New Roman" w:hAnsi="Times New Roman" w:cs="Times New Roman"/>
          <w:sz w:val="28"/>
          <w:szCs w:val="28"/>
        </w:rPr>
        <w:t>].</w:t>
      </w:r>
    </w:p>
    <w:p w:rsidR="004D7831" w:rsidRPr="00A5330F" w:rsidRDefault="00686E46" w:rsidP="00A5330F">
      <w:pPr>
        <w:pStyle w:val="2"/>
        <w:rPr>
          <w:szCs w:val="28"/>
        </w:rPr>
      </w:pPr>
      <w:bookmarkStart w:id="25" w:name="_Toc89227599"/>
      <w:r w:rsidRPr="00A5330F">
        <w:rPr>
          <w:szCs w:val="28"/>
        </w:rPr>
        <w:t>1.</w:t>
      </w:r>
      <w:r w:rsidR="00C07F21" w:rsidRPr="00A5330F">
        <w:rPr>
          <w:szCs w:val="28"/>
        </w:rPr>
        <w:t>1</w:t>
      </w:r>
      <w:r w:rsidR="00ED5353" w:rsidRPr="00A5330F">
        <w:rPr>
          <w:szCs w:val="28"/>
        </w:rPr>
        <w:t>8</w:t>
      </w:r>
      <w:r w:rsidR="004D7831" w:rsidRPr="00A5330F">
        <w:rPr>
          <w:szCs w:val="28"/>
        </w:rPr>
        <w:t xml:space="preserve"> Системи змішування з коливальними пристроями</w:t>
      </w:r>
      <w:bookmarkEnd w:id="25"/>
    </w:p>
    <w:p w:rsidR="004D7831" w:rsidRPr="00A5330F" w:rsidRDefault="004D7831" w:rsidP="0049328C">
      <w:pPr>
        <w:spacing w:line="360" w:lineRule="auto"/>
        <w:ind w:firstLine="708"/>
        <w:jc w:val="both"/>
        <w:rPr>
          <w:rFonts w:ascii="Times New Roman" w:hAnsi="Times New Roman" w:cs="Times New Roman"/>
          <w:sz w:val="28"/>
          <w:szCs w:val="28"/>
        </w:rPr>
      </w:pPr>
      <w:r w:rsidRPr="00A5330F">
        <w:rPr>
          <w:rFonts w:ascii="Times New Roman" w:hAnsi="Times New Roman" w:cs="Times New Roman"/>
          <w:sz w:val="28"/>
          <w:szCs w:val="28"/>
        </w:rPr>
        <w:t>Замість обертання мішалки для викликання</w:t>
      </w:r>
      <w:r w:rsidR="00977439" w:rsidRPr="00A5330F">
        <w:rPr>
          <w:rFonts w:ascii="Times New Roman" w:hAnsi="Times New Roman" w:cs="Times New Roman"/>
          <w:sz w:val="28"/>
          <w:szCs w:val="28"/>
          <w:lang w:val="ru-RU"/>
        </w:rPr>
        <w:t xml:space="preserve"> перемішування</w:t>
      </w:r>
      <w:r w:rsidRPr="00A5330F">
        <w:rPr>
          <w:rFonts w:ascii="Times New Roman" w:hAnsi="Times New Roman" w:cs="Times New Roman"/>
          <w:sz w:val="28"/>
          <w:szCs w:val="28"/>
        </w:rPr>
        <w:t xml:space="preserve"> потоку рідини можна використовувати обертальний коливальний рух (</w:t>
      </w:r>
      <w:r w:rsidR="00713348" w:rsidRPr="00A5330F">
        <w:rPr>
          <w:rFonts w:ascii="Times New Roman" w:hAnsi="Times New Roman" w:cs="Times New Roman"/>
          <w:sz w:val="28"/>
          <w:szCs w:val="28"/>
          <w:lang w:val="ru-RU"/>
        </w:rPr>
        <w:t>Рису</w:t>
      </w:r>
      <w:r w:rsidR="00ED5353" w:rsidRPr="00A5330F">
        <w:rPr>
          <w:rFonts w:ascii="Times New Roman" w:hAnsi="Times New Roman" w:cs="Times New Roman"/>
          <w:sz w:val="28"/>
          <w:szCs w:val="28"/>
        </w:rPr>
        <w:t>нок  1.14</w:t>
      </w:r>
      <w:r w:rsidRPr="00A5330F">
        <w:rPr>
          <w:rFonts w:ascii="Times New Roman" w:hAnsi="Times New Roman" w:cs="Times New Roman"/>
          <w:sz w:val="28"/>
          <w:szCs w:val="28"/>
        </w:rPr>
        <w:t xml:space="preserve">). Змішувач Pall WandMixer складається з мішка для змішування, у якому встановлене зверху робоче колесо, здатне забезпечити ефективне змішування для всіх видів змішування порошку-рідини та рідини-рідини. Крильчатка містить ротаційну осцилюючу трубку всередині інертної полімерної втулки і призначена для забезпечення низького стирання та повної герметичності при ефективній роботі в широкому діапазоні </w:t>
      </w:r>
      <w:r w:rsidRPr="00A5330F">
        <w:rPr>
          <w:rFonts w:ascii="Times New Roman" w:hAnsi="Times New Roman" w:cs="Times New Roman"/>
          <w:sz w:val="28"/>
          <w:szCs w:val="28"/>
        </w:rPr>
        <w:lastRenderedPageBreak/>
        <w:t xml:space="preserve">застосувань змішування. Змішування 22 кг порошку діатомової землі в 180 л води було завершено за 30 секунд при 250 об/хв. Ресуспензування осілого порошку було </w:t>
      </w:r>
      <w:r w:rsidR="00E46C1B" w:rsidRPr="00A5330F">
        <w:rPr>
          <w:rFonts w:ascii="Times New Roman" w:hAnsi="Times New Roman" w:cs="Times New Roman"/>
          <w:sz w:val="28"/>
          <w:szCs w:val="28"/>
        </w:rPr>
        <w:t>завершено за порівнянний час [102</w:t>
      </w:r>
      <w:r w:rsidRPr="00A5330F">
        <w:rPr>
          <w:rFonts w:ascii="Times New Roman" w:hAnsi="Times New Roman" w:cs="Times New Roman"/>
          <w:sz w:val="28"/>
          <w:szCs w:val="28"/>
        </w:rPr>
        <w:t xml:space="preserve">]. </w:t>
      </w:r>
    </w:p>
    <w:p w:rsidR="00713348" w:rsidRPr="00A5330F" w:rsidRDefault="00713348" w:rsidP="00A5330F">
      <w:pPr>
        <w:spacing w:line="360" w:lineRule="auto"/>
        <w:ind w:firstLine="708"/>
        <w:jc w:val="center"/>
        <w:rPr>
          <w:rFonts w:ascii="Times New Roman" w:hAnsi="Times New Roman" w:cs="Times New Roman"/>
          <w:noProof/>
          <w:lang w:val="ru-RU" w:eastAsia="ru-RU"/>
        </w:rPr>
      </w:pPr>
      <w:r w:rsidRPr="00A5330F">
        <w:rPr>
          <w:rFonts w:ascii="Times New Roman" w:hAnsi="Times New Roman" w:cs="Times New Roman"/>
          <w:noProof/>
          <w:lang w:val="ru-RU" w:eastAsia="ru-RU"/>
        </w:rPr>
        <w:drawing>
          <wp:inline distT="0" distB="0" distL="0" distR="0" wp14:anchorId="76A30F3B" wp14:editId="688C4696">
            <wp:extent cx="2992581" cy="1911927"/>
            <wp:effectExtent l="0" t="0" r="0" b="0"/>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3"/>
                    <a:stretch>
                      <a:fillRect/>
                    </a:stretch>
                  </pic:blipFill>
                  <pic:spPr>
                    <a:xfrm>
                      <a:off x="0" y="0"/>
                      <a:ext cx="3030668" cy="1936260"/>
                    </a:xfrm>
                    <a:prstGeom prst="rect">
                      <a:avLst/>
                    </a:prstGeom>
                  </pic:spPr>
                </pic:pic>
              </a:graphicData>
            </a:graphic>
          </wp:inline>
        </w:drawing>
      </w:r>
    </w:p>
    <w:p w:rsidR="00713348" w:rsidRPr="00A5330F" w:rsidRDefault="00713348" w:rsidP="00A5330F">
      <w:pPr>
        <w:spacing w:line="360" w:lineRule="auto"/>
        <w:ind w:firstLine="708"/>
        <w:jc w:val="center"/>
        <w:rPr>
          <w:rFonts w:ascii="Times New Roman" w:hAnsi="Times New Roman" w:cs="Times New Roman"/>
          <w:noProof/>
          <w:lang w:val="ru-RU" w:eastAsia="ru-RU"/>
        </w:rPr>
      </w:pPr>
      <w:r w:rsidRPr="00A5330F">
        <w:rPr>
          <w:rFonts w:ascii="Times New Roman" w:hAnsi="Times New Roman" w:cs="Times New Roman"/>
          <w:noProof/>
          <w:lang w:val="ru-RU" w:eastAsia="ru-RU"/>
        </w:rPr>
        <w:t>а                                               б</w:t>
      </w:r>
    </w:p>
    <w:p w:rsidR="00713348" w:rsidRPr="00A5330F" w:rsidRDefault="00713348" w:rsidP="0049328C">
      <w:pPr>
        <w:spacing w:line="360" w:lineRule="auto"/>
        <w:ind w:firstLine="708"/>
        <w:jc w:val="center"/>
        <w:rPr>
          <w:rFonts w:ascii="Times New Roman" w:hAnsi="Times New Roman" w:cs="Times New Roman"/>
          <w:noProof/>
          <w:sz w:val="28"/>
          <w:szCs w:val="28"/>
          <w:lang w:val="ru-RU" w:eastAsia="ru-RU"/>
        </w:rPr>
      </w:pPr>
      <w:r w:rsidRPr="00A5330F">
        <w:rPr>
          <w:rFonts w:ascii="Times New Roman" w:hAnsi="Times New Roman" w:cs="Times New Roman"/>
          <w:noProof/>
          <w:sz w:val="28"/>
          <w:szCs w:val="28"/>
          <w:lang w:val="ru-RU" w:eastAsia="ru-RU"/>
        </w:rPr>
        <w:drawing>
          <wp:inline distT="0" distB="0" distL="0" distR="0" wp14:anchorId="687CE7F1" wp14:editId="1ADB07A2">
            <wp:extent cx="3200400" cy="1390650"/>
            <wp:effectExtent l="0" t="0" r="0" b="0"/>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4"/>
                    <a:stretch>
                      <a:fillRect/>
                    </a:stretch>
                  </pic:blipFill>
                  <pic:spPr>
                    <a:xfrm>
                      <a:off x="0" y="0"/>
                      <a:ext cx="3200400" cy="1390650"/>
                    </a:xfrm>
                    <a:prstGeom prst="rect">
                      <a:avLst/>
                    </a:prstGeom>
                  </pic:spPr>
                </pic:pic>
              </a:graphicData>
            </a:graphic>
          </wp:inline>
        </w:drawing>
      </w:r>
    </w:p>
    <w:p w:rsidR="00713348" w:rsidRPr="00A5330F" w:rsidRDefault="00713348" w:rsidP="0049328C">
      <w:pPr>
        <w:spacing w:line="360" w:lineRule="auto"/>
        <w:ind w:firstLine="708"/>
        <w:jc w:val="center"/>
        <w:rPr>
          <w:rFonts w:ascii="Times New Roman" w:hAnsi="Times New Roman" w:cs="Times New Roman"/>
          <w:noProof/>
          <w:sz w:val="28"/>
          <w:szCs w:val="28"/>
          <w:lang w:val="ru-RU" w:eastAsia="ru-RU"/>
        </w:rPr>
      </w:pPr>
      <w:r w:rsidRPr="00A5330F">
        <w:rPr>
          <w:rFonts w:ascii="Times New Roman" w:hAnsi="Times New Roman" w:cs="Times New Roman"/>
          <w:noProof/>
          <w:sz w:val="28"/>
          <w:szCs w:val="28"/>
          <w:lang w:val="ru-RU" w:eastAsia="ru-RU"/>
        </w:rPr>
        <w:t>в</w:t>
      </w:r>
    </w:p>
    <w:p w:rsidR="00713348" w:rsidRPr="00A5330F" w:rsidRDefault="00ED5353" w:rsidP="0049328C">
      <w:pPr>
        <w:spacing w:line="360" w:lineRule="auto"/>
        <w:ind w:firstLine="708"/>
        <w:jc w:val="center"/>
        <w:rPr>
          <w:rFonts w:ascii="Times New Roman" w:hAnsi="Times New Roman" w:cs="Times New Roman"/>
          <w:noProof/>
          <w:sz w:val="28"/>
          <w:szCs w:val="28"/>
          <w:lang w:val="ru-RU" w:eastAsia="ru-RU"/>
        </w:rPr>
      </w:pPr>
      <w:r w:rsidRPr="00A5330F">
        <w:rPr>
          <w:rFonts w:ascii="Times New Roman" w:hAnsi="Times New Roman" w:cs="Times New Roman"/>
          <w:noProof/>
          <w:sz w:val="28"/>
          <w:szCs w:val="28"/>
          <w:lang w:val="ru-RU" w:eastAsia="ru-RU"/>
        </w:rPr>
        <w:t>Рисунок 1.14</w:t>
      </w:r>
      <w:r w:rsidR="00713348" w:rsidRPr="00A5330F">
        <w:rPr>
          <w:rFonts w:ascii="Times New Roman" w:hAnsi="Times New Roman" w:cs="Times New Roman"/>
          <w:noProof/>
          <w:sz w:val="28"/>
          <w:szCs w:val="28"/>
          <w:lang w:val="ru-RU" w:eastAsia="ru-RU"/>
        </w:rPr>
        <w:t xml:space="preserve"> - Коливальні системи змішування: а -  Коливальна палочка в гільзі. Паличка вводиться до рукава, вбудованого в сумку, і обертається, щоб він коливався; б - Коливальний диск. Вал з диском з отворами з клапанами або без них безпосередньо інтегрований в мішок і коливається вертикально; в - Хвиля. Сумка з’єднана з платформою-гойдалкою, яка коливається вертикально.</w:t>
      </w:r>
    </w:p>
    <w:p w:rsidR="004D7831" w:rsidRPr="00A5330F" w:rsidRDefault="004D7831" w:rsidP="0049328C">
      <w:pPr>
        <w:spacing w:line="360" w:lineRule="auto"/>
        <w:ind w:firstLine="708"/>
        <w:jc w:val="both"/>
        <w:rPr>
          <w:rFonts w:ascii="Times New Roman" w:hAnsi="Times New Roman" w:cs="Times New Roman"/>
          <w:sz w:val="28"/>
          <w:szCs w:val="28"/>
        </w:rPr>
      </w:pPr>
      <w:r w:rsidRPr="00A5330F">
        <w:rPr>
          <w:rFonts w:ascii="Times New Roman" w:hAnsi="Times New Roman" w:cs="Times New Roman"/>
          <w:sz w:val="28"/>
          <w:szCs w:val="28"/>
        </w:rPr>
        <w:t>Імпульс S.U.M. від Thermo Fisher Scientific на даний момент представляє другу систему змішування на ринку, яка доступна в розмірах до 5000 л. Ключовою особливістю системи змішування є змішувальний диск, який виготовляється з жорстких інженерних полімерів. Кілька рівномірно розподілених слотів пронизують диск. На нижній стороні диска є клапани у формі пирога. Ці клапани відкриваються, коли диск рухається вгору від нижньої част</w:t>
      </w:r>
      <w:r w:rsidR="00977439" w:rsidRPr="00A5330F">
        <w:rPr>
          <w:rFonts w:ascii="Times New Roman" w:hAnsi="Times New Roman" w:cs="Times New Roman"/>
          <w:sz w:val="28"/>
          <w:szCs w:val="28"/>
        </w:rPr>
        <w:t>ини змішувального мішка при ході</w:t>
      </w:r>
      <w:r w:rsidRPr="00A5330F">
        <w:rPr>
          <w:rFonts w:ascii="Times New Roman" w:hAnsi="Times New Roman" w:cs="Times New Roman"/>
          <w:sz w:val="28"/>
          <w:szCs w:val="28"/>
        </w:rPr>
        <w:t xml:space="preserve"> приводу вгору, дозволяючи рідині протікати через прорізи диска. Стулки </w:t>
      </w:r>
      <w:r w:rsidRPr="00A5330F">
        <w:rPr>
          <w:rFonts w:ascii="Times New Roman" w:hAnsi="Times New Roman" w:cs="Times New Roman"/>
          <w:sz w:val="28"/>
          <w:szCs w:val="28"/>
        </w:rPr>
        <w:lastRenderedPageBreak/>
        <w:t xml:space="preserve">закриваються під час ходу вниз, виштовхуючи рідину до дна шестикутної посудини, а потім вгору до стінок посудини. Змішувальний диск, клапани, полімерний змішувальний вал і мембранний ущільнювач валу, який кріпиться до плівки мішка, є одноразовими. Одноразовий змішувач має герметичний пластиковий вал, який виходить за межі мішка для змішування і входить у </w:t>
      </w:r>
      <w:r w:rsidR="00977439" w:rsidRPr="00A5330F">
        <w:rPr>
          <w:rFonts w:ascii="Times New Roman" w:hAnsi="Times New Roman" w:cs="Times New Roman"/>
          <w:sz w:val="28"/>
          <w:szCs w:val="28"/>
        </w:rPr>
        <w:t xml:space="preserve">зачеплення з приводом змішувача </w:t>
      </w:r>
      <w:r w:rsidR="00E46C1B" w:rsidRPr="00A5330F">
        <w:rPr>
          <w:rFonts w:ascii="Times New Roman" w:hAnsi="Times New Roman" w:cs="Times New Roman"/>
          <w:sz w:val="28"/>
          <w:szCs w:val="28"/>
        </w:rPr>
        <w:t>[106</w:t>
      </w:r>
      <w:r w:rsidRPr="00A5330F">
        <w:rPr>
          <w:rFonts w:ascii="Times New Roman" w:hAnsi="Times New Roman" w:cs="Times New Roman"/>
          <w:sz w:val="28"/>
          <w:szCs w:val="28"/>
        </w:rPr>
        <w:t>].</w:t>
      </w:r>
    </w:p>
    <w:p w:rsidR="004D7831" w:rsidRPr="00A5330F" w:rsidRDefault="004D7831" w:rsidP="0049328C">
      <w:pPr>
        <w:spacing w:line="360" w:lineRule="auto"/>
        <w:ind w:firstLine="708"/>
        <w:jc w:val="both"/>
        <w:rPr>
          <w:rFonts w:ascii="Times New Roman" w:hAnsi="Times New Roman" w:cs="Times New Roman"/>
          <w:sz w:val="28"/>
          <w:szCs w:val="28"/>
        </w:rPr>
      </w:pPr>
      <w:r w:rsidRPr="00A5330F">
        <w:rPr>
          <w:rFonts w:ascii="Times New Roman" w:hAnsi="Times New Roman" w:cs="Times New Roman"/>
          <w:sz w:val="28"/>
          <w:szCs w:val="28"/>
        </w:rPr>
        <w:t xml:space="preserve">Meissner Filtration Products пропонує систему змішування під назвою SALTUS на основі вібраційного диска з конічними отворами. Внаслідок коливального руху та конічних отворів на звуженому кінці отворів розвиваються струмені рідини. Таким чином досягається осьова картина течії рідини. Частоту та амплітуду вібрації можна регулювати </w:t>
      </w:r>
      <w:r w:rsidR="00977439" w:rsidRPr="00A5330F">
        <w:rPr>
          <w:rFonts w:ascii="Times New Roman" w:hAnsi="Times New Roman" w:cs="Times New Roman"/>
          <w:sz w:val="28"/>
          <w:szCs w:val="28"/>
        </w:rPr>
        <w:t>забезпечивши</w:t>
      </w:r>
      <w:r w:rsidRPr="00A5330F">
        <w:rPr>
          <w:rFonts w:ascii="Times New Roman" w:hAnsi="Times New Roman" w:cs="Times New Roman"/>
          <w:sz w:val="28"/>
          <w:szCs w:val="28"/>
        </w:rPr>
        <w:t xml:space="preserve"> енергійне або м’яке перемішування. Одноразовий мішок вставляється в контейнер з нержавіючої сталі з приводом, встановленим у верхній частині контейнера. Мішок попередньо укомплектований одним або двома жорсткими вібраційними дисками, а також трубками, фільтрами, портом для відбору проб і вимірюванням температури. Через коливальний рух диска без тертя передбачається, що генерація частинок не відбувається, і, таким чином, SALTUS є ультрачистим. Мішок доступний у розмірі робочого об’єму 200 л, мінімальний робочий об’єм становить 10% від максимального рівня наповнення. Завдяки нижньому дренажному порту в мішку не залишається ріди</w:t>
      </w:r>
      <w:r w:rsidR="00E46C1B" w:rsidRPr="00A5330F">
        <w:rPr>
          <w:rFonts w:ascii="Times New Roman" w:hAnsi="Times New Roman" w:cs="Times New Roman"/>
          <w:sz w:val="28"/>
          <w:szCs w:val="28"/>
        </w:rPr>
        <w:t>ни після вивантаження вмісту [100</w:t>
      </w:r>
      <w:r w:rsidRPr="00A5330F">
        <w:rPr>
          <w:rFonts w:ascii="Times New Roman" w:hAnsi="Times New Roman" w:cs="Times New Roman"/>
          <w:sz w:val="28"/>
          <w:szCs w:val="28"/>
        </w:rPr>
        <w:t>].</w:t>
      </w:r>
    </w:p>
    <w:p w:rsidR="004D7831" w:rsidRPr="00A5330F" w:rsidRDefault="004D7831" w:rsidP="0049328C">
      <w:pPr>
        <w:spacing w:line="360" w:lineRule="auto"/>
        <w:ind w:firstLine="708"/>
        <w:jc w:val="both"/>
        <w:rPr>
          <w:rFonts w:ascii="Times New Roman" w:hAnsi="Times New Roman" w:cs="Times New Roman"/>
          <w:sz w:val="28"/>
          <w:szCs w:val="28"/>
        </w:rPr>
      </w:pPr>
      <w:r w:rsidRPr="00A5330F">
        <w:rPr>
          <w:rFonts w:ascii="Times New Roman" w:hAnsi="Times New Roman" w:cs="Times New Roman"/>
          <w:sz w:val="28"/>
          <w:szCs w:val="28"/>
        </w:rPr>
        <w:t>Система FUNDAMIX SU від DrM поєднує в собі високопродуктивну технологію змішування FUNDAMIX, яка використовується в багатьох програмах з нержавіючої сталі, з одноразовою технологією. Технологія заснована на диску, який коливається вгору і вниз. Поліетиленова змішувальна плита монтується на валу, який, у свою чергу, повністю герметично прилягає до мішка. Система доступн</w:t>
      </w:r>
      <w:r w:rsidR="00E46C1B" w:rsidRPr="00A5330F">
        <w:rPr>
          <w:rFonts w:ascii="Times New Roman" w:hAnsi="Times New Roman" w:cs="Times New Roman"/>
          <w:sz w:val="28"/>
          <w:szCs w:val="28"/>
        </w:rPr>
        <w:t>а в розмірах від 1 до 2000 л [102</w:t>
      </w:r>
      <w:r w:rsidRPr="00A5330F">
        <w:rPr>
          <w:rFonts w:ascii="Times New Roman" w:hAnsi="Times New Roman" w:cs="Times New Roman"/>
          <w:sz w:val="28"/>
          <w:szCs w:val="28"/>
        </w:rPr>
        <w:t>].</w:t>
      </w:r>
    </w:p>
    <w:p w:rsidR="004D7831" w:rsidRPr="00A5330F" w:rsidRDefault="004D7831" w:rsidP="0049328C">
      <w:pPr>
        <w:spacing w:line="360" w:lineRule="auto"/>
        <w:ind w:firstLine="708"/>
        <w:jc w:val="both"/>
        <w:rPr>
          <w:rFonts w:ascii="Times New Roman" w:hAnsi="Times New Roman" w:cs="Times New Roman"/>
          <w:sz w:val="28"/>
          <w:szCs w:val="28"/>
        </w:rPr>
      </w:pPr>
      <w:r w:rsidRPr="00A5330F">
        <w:rPr>
          <w:rFonts w:ascii="Times New Roman" w:hAnsi="Times New Roman" w:cs="Times New Roman"/>
          <w:sz w:val="28"/>
          <w:szCs w:val="28"/>
        </w:rPr>
        <w:t>Система змішування PoGo G2 від Parker’s Mitos Biotech Business Unit доступна в 200 л, інші розміри доступні за бажанням клієнта. Ця система демонструє технологі</w:t>
      </w:r>
      <w:r w:rsidR="00E46C1B" w:rsidRPr="00A5330F">
        <w:rPr>
          <w:rFonts w:ascii="Times New Roman" w:hAnsi="Times New Roman" w:cs="Times New Roman"/>
          <w:sz w:val="28"/>
          <w:szCs w:val="28"/>
        </w:rPr>
        <w:t>ю диска взаємного змішування [98</w:t>
      </w:r>
      <w:r w:rsidRPr="00A5330F">
        <w:rPr>
          <w:rFonts w:ascii="Times New Roman" w:hAnsi="Times New Roman" w:cs="Times New Roman"/>
          <w:sz w:val="28"/>
          <w:szCs w:val="28"/>
        </w:rPr>
        <w:t>].</w:t>
      </w:r>
    </w:p>
    <w:p w:rsidR="004D7831" w:rsidRPr="00A5330F" w:rsidRDefault="004D7831" w:rsidP="0049328C">
      <w:pPr>
        <w:spacing w:line="360" w:lineRule="auto"/>
        <w:ind w:firstLine="708"/>
        <w:jc w:val="both"/>
        <w:rPr>
          <w:rFonts w:ascii="Times New Roman" w:hAnsi="Times New Roman" w:cs="Times New Roman"/>
          <w:sz w:val="28"/>
          <w:szCs w:val="28"/>
        </w:rPr>
      </w:pPr>
      <w:r w:rsidRPr="00A5330F">
        <w:rPr>
          <w:rFonts w:ascii="Times New Roman" w:hAnsi="Times New Roman" w:cs="Times New Roman"/>
          <w:sz w:val="28"/>
          <w:szCs w:val="28"/>
        </w:rPr>
        <w:lastRenderedPageBreak/>
        <w:t>У змішувачах WAVE від GE Healthcare змішування досягається за рахунок горизонтальних коливань мішка</w:t>
      </w:r>
      <w:r w:rsidR="00977439" w:rsidRPr="00A5330F">
        <w:rPr>
          <w:rFonts w:ascii="Times New Roman" w:hAnsi="Times New Roman" w:cs="Times New Roman"/>
          <w:sz w:val="28"/>
          <w:szCs w:val="28"/>
        </w:rPr>
        <w:t xml:space="preserve"> </w:t>
      </w:r>
      <w:r w:rsidRPr="00A5330F">
        <w:rPr>
          <w:rFonts w:ascii="Times New Roman" w:hAnsi="Times New Roman" w:cs="Times New Roman"/>
          <w:sz w:val="28"/>
          <w:szCs w:val="28"/>
        </w:rPr>
        <w:t>який закріплений в коромислі. Рух гойдання надзвичайно ефективний у створенні хвиль, а рух, викликаний хвилею в мішку, викликає переміщення великих об’ємів рідини, полегшуючи розсіювання твердих речовин. Оптимальні робочі параметри залежать від комбінації геометрії контейнера, опори мішка, об’єму наповнення, кута розгойдування, швидкості розгойдування та характеристик суміші (тверді речовини, піна тощо). Стандартні системи доступні для мішків по 20 і 50 л, які можна використовувати для змішування об’ємів рідини від 1 до 35 л. Також доступні більші системи з робочим об’ємом до 500 л. Хвилі повинні поширюватися в пакеті для ефективного перемішування, тому мішок не повинен бути повністю заповненим. Як правило, можна використати близько 75% загального об’єму мішка. Сумка виготовлена ​​зі стійких до втоми матеріалів і монтується таким чином, що зминання структури</w:t>
      </w:r>
      <w:r w:rsidR="00E46C1B" w:rsidRPr="00A5330F">
        <w:rPr>
          <w:rFonts w:ascii="Times New Roman" w:hAnsi="Times New Roman" w:cs="Times New Roman"/>
          <w:sz w:val="28"/>
          <w:szCs w:val="28"/>
        </w:rPr>
        <w:t xml:space="preserve"> мішка зводиться до мінімуму [101</w:t>
      </w:r>
      <w:r w:rsidRPr="00A5330F">
        <w:rPr>
          <w:rFonts w:ascii="Times New Roman" w:hAnsi="Times New Roman" w:cs="Times New Roman"/>
          <w:sz w:val="28"/>
          <w:szCs w:val="28"/>
        </w:rPr>
        <w:t>].</w:t>
      </w:r>
    </w:p>
    <w:p w:rsidR="004D7831" w:rsidRPr="00A5330F" w:rsidRDefault="00686E46" w:rsidP="00A5330F">
      <w:pPr>
        <w:pStyle w:val="2"/>
        <w:rPr>
          <w:szCs w:val="28"/>
        </w:rPr>
      </w:pPr>
      <w:bookmarkStart w:id="26" w:name="_Toc89227600"/>
      <w:r w:rsidRPr="00A5330F">
        <w:rPr>
          <w:szCs w:val="28"/>
        </w:rPr>
        <w:t>1.</w:t>
      </w:r>
      <w:r w:rsidR="00C07F21" w:rsidRPr="00A5330F">
        <w:rPr>
          <w:szCs w:val="28"/>
        </w:rPr>
        <w:t>1</w:t>
      </w:r>
      <w:r w:rsidR="00ED5353" w:rsidRPr="00A5330F">
        <w:rPr>
          <w:szCs w:val="28"/>
        </w:rPr>
        <w:t>9</w:t>
      </w:r>
      <w:r w:rsidR="004D7831" w:rsidRPr="00A5330F">
        <w:rPr>
          <w:szCs w:val="28"/>
        </w:rPr>
        <w:t xml:space="preserve"> Системи змішування з гідравлічним приводом</w:t>
      </w:r>
      <w:bookmarkEnd w:id="26"/>
    </w:p>
    <w:p w:rsidR="004D7831" w:rsidRPr="00A5330F" w:rsidRDefault="004D7831" w:rsidP="0049328C">
      <w:pPr>
        <w:spacing w:line="360" w:lineRule="auto"/>
        <w:ind w:firstLine="708"/>
        <w:jc w:val="both"/>
        <w:rPr>
          <w:rFonts w:ascii="Times New Roman" w:hAnsi="Times New Roman" w:cs="Times New Roman"/>
          <w:sz w:val="28"/>
          <w:szCs w:val="28"/>
        </w:rPr>
      </w:pPr>
      <w:r w:rsidRPr="00A5330F">
        <w:rPr>
          <w:rFonts w:ascii="Times New Roman" w:hAnsi="Times New Roman" w:cs="Times New Roman"/>
          <w:sz w:val="28"/>
          <w:szCs w:val="28"/>
        </w:rPr>
        <w:t>Загалом гідравлічно змішана система складається з посудини або мішка та циркуляційного контуру, який перекачується (</w:t>
      </w:r>
      <w:r w:rsidR="00713348" w:rsidRPr="00A5330F">
        <w:rPr>
          <w:rFonts w:ascii="Times New Roman" w:hAnsi="Times New Roman" w:cs="Times New Roman"/>
          <w:sz w:val="28"/>
          <w:szCs w:val="28"/>
          <w:lang w:val="ru-RU"/>
        </w:rPr>
        <w:t>Рису</w:t>
      </w:r>
      <w:r w:rsidRPr="00A5330F">
        <w:rPr>
          <w:rFonts w:ascii="Times New Roman" w:hAnsi="Times New Roman" w:cs="Times New Roman"/>
          <w:sz w:val="28"/>
          <w:szCs w:val="28"/>
        </w:rPr>
        <w:t>нок 3.6). Сьогодні комерційно доступні дві системи.</w:t>
      </w:r>
    </w:p>
    <w:p w:rsidR="00713348" w:rsidRPr="00A5330F" w:rsidRDefault="00713348" w:rsidP="0049328C">
      <w:pPr>
        <w:spacing w:line="360" w:lineRule="auto"/>
        <w:ind w:firstLine="708"/>
        <w:jc w:val="center"/>
        <w:rPr>
          <w:rFonts w:ascii="Times New Roman" w:hAnsi="Times New Roman" w:cs="Times New Roman"/>
          <w:sz w:val="28"/>
          <w:szCs w:val="28"/>
        </w:rPr>
      </w:pPr>
      <w:r w:rsidRPr="00A5330F">
        <w:rPr>
          <w:rFonts w:ascii="Times New Roman" w:hAnsi="Times New Roman" w:cs="Times New Roman"/>
          <w:noProof/>
          <w:lang w:val="ru-RU" w:eastAsia="ru-RU"/>
        </w:rPr>
        <w:drawing>
          <wp:inline distT="0" distB="0" distL="0" distR="0" wp14:anchorId="5FC087B9" wp14:editId="7823B50C">
            <wp:extent cx="2152650" cy="2514600"/>
            <wp:effectExtent l="0" t="0" r="0" b="0"/>
            <wp:docPr id="23"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5"/>
                    <a:stretch>
                      <a:fillRect/>
                    </a:stretch>
                  </pic:blipFill>
                  <pic:spPr>
                    <a:xfrm>
                      <a:off x="0" y="0"/>
                      <a:ext cx="2152650" cy="2514600"/>
                    </a:xfrm>
                    <a:prstGeom prst="rect">
                      <a:avLst/>
                    </a:prstGeom>
                  </pic:spPr>
                </pic:pic>
              </a:graphicData>
            </a:graphic>
          </wp:inline>
        </w:drawing>
      </w:r>
    </w:p>
    <w:p w:rsidR="00713348" w:rsidRPr="00A5330F" w:rsidRDefault="00ED5353" w:rsidP="0049328C">
      <w:pPr>
        <w:spacing w:line="360" w:lineRule="auto"/>
        <w:ind w:firstLine="708"/>
        <w:jc w:val="center"/>
        <w:rPr>
          <w:rFonts w:ascii="Times New Roman" w:hAnsi="Times New Roman" w:cs="Times New Roman"/>
          <w:sz w:val="28"/>
          <w:szCs w:val="28"/>
          <w:lang w:val="ru-RU"/>
        </w:rPr>
      </w:pPr>
      <w:r w:rsidRPr="00A5330F">
        <w:rPr>
          <w:rFonts w:ascii="Times New Roman" w:hAnsi="Times New Roman" w:cs="Times New Roman"/>
          <w:sz w:val="28"/>
          <w:szCs w:val="28"/>
          <w:lang w:val="ru-RU"/>
        </w:rPr>
        <w:t>Рисунок 1.15</w:t>
      </w:r>
      <w:r w:rsidR="00713348" w:rsidRPr="00A5330F">
        <w:rPr>
          <w:rFonts w:ascii="Times New Roman" w:hAnsi="Times New Roman" w:cs="Times New Roman"/>
          <w:sz w:val="28"/>
          <w:szCs w:val="28"/>
          <w:lang w:val="ru-RU"/>
        </w:rPr>
        <w:t xml:space="preserve"> - Системи змішування з гідравлічним приводом. Зовнішній насос переміщує рідину.</w:t>
      </w:r>
    </w:p>
    <w:p w:rsidR="004D7831" w:rsidRPr="00A5330F" w:rsidRDefault="004D7831" w:rsidP="0049328C">
      <w:pPr>
        <w:spacing w:line="360" w:lineRule="auto"/>
        <w:ind w:firstLine="708"/>
        <w:jc w:val="both"/>
        <w:rPr>
          <w:rFonts w:ascii="Times New Roman" w:hAnsi="Times New Roman" w:cs="Times New Roman"/>
          <w:sz w:val="28"/>
          <w:szCs w:val="28"/>
        </w:rPr>
      </w:pPr>
      <w:r w:rsidRPr="00A5330F">
        <w:rPr>
          <w:rFonts w:ascii="Times New Roman" w:hAnsi="Times New Roman" w:cs="Times New Roman"/>
          <w:sz w:val="28"/>
          <w:szCs w:val="28"/>
        </w:rPr>
        <w:lastRenderedPageBreak/>
        <w:t>Рециркуляційна змішувальна система Bioprocess від Saint-Gobain являє собою просту, одноразову альтернативу змішування для біофармацевтичного застосування з об'ємом 200, 500, 1000, 2000 і 3000 л. Зовнішній насос здійснює рециркуляцію та змішує рідину в системі одноразового пакета. Насос використовує технологію магнітної левітації, що призводить до нульового утворення частинок. Через порт трубки Вентурі для порошку/рідини у зовнішньому контурі можна здійснювати додавання порошку або рідини. Застосування системи змішування функціонує як приготування та зберігання буфера та середовища, транспортування клітинної культури та центрифуги, операції утримання врожаю та очищення, операції хроматографії та концентрації, а також об’єднання про</w:t>
      </w:r>
      <w:r w:rsidR="00E46C1B" w:rsidRPr="00A5330F">
        <w:rPr>
          <w:rFonts w:ascii="Times New Roman" w:hAnsi="Times New Roman" w:cs="Times New Roman"/>
          <w:sz w:val="28"/>
          <w:szCs w:val="28"/>
        </w:rPr>
        <w:t>дуктів та розподіл середовищ [103</w:t>
      </w:r>
      <w:r w:rsidRPr="00A5330F">
        <w:rPr>
          <w:rFonts w:ascii="Times New Roman" w:hAnsi="Times New Roman" w:cs="Times New Roman"/>
          <w:sz w:val="28"/>
          <w:szCs w:val="28"/>
        </w:rPr>
        <w:t>].</w:t>
      </w:r>
    </w:p>
    <w:p w:rsidR="004D7831" w:rsidRPr="00A5330F" w:rsidRDefault="004D7831" w:rsidP="0049328C">
      <w:pPr>
        <w:spacing w:line="360" w:lineRule="auto"/>
        <w:ind w:firstLine="708"/>
        <w:jc w:val="both"/>
        <w:rPr>
          <w:rFonts w:ascii="Times New Roman" w:hAnsi="Times New Roman" w:cs="Times New Roman"/>
          <w:sz w:val="28"/>
          <w:szCs w:val="28"/>
        </w:rPr>
      </w:pPr>
      <w:r w:rsidRPr="00A5330F">
        <w:rPr>
          <w:rFonts w:ascii="Times New Roman" w:hAnsi="Times New Roman" w:cs="Times New Roman"/>
          <w:sz w:val="28"/>
          <w:szCs w:val="28"/>
        </w:rPr>
        <w:t>Сумки QuattroMix Bags від JM BioConnect поєднують одноразовий мішок з одноразовим мембранним насосом від QuattroFlow. Мішки доступні в різних розмірах до максимального об’єму 1000 л. Особливістю системи є вхідний отвір: він складається зі спеціально сконструйованої пластини з 16 насадками, що веде до плавного п</w:t>
      </w:r>
      <w:r w:rsidR="00E46C1B" w:rsidRPr="00A5330F">
        <w:rPr>
          <w:rFonts w:ascii="Times New Roman" w:hAnsi="Times New Roman" w:cs="Times New Roman"/>
          <w:sz w:val="28"/>
          <w:szCs w:val="28"/>
        </w:rPr>
        <w:t>отоку рідини всередині мішка [104</w:t>
      </w:r>
      <w:r w:rsidRPr="00A5330F">
        <w:rPr>
          <w:rFonts w:ascii="Times New Roman" w:hAnsi="Times New Roman" w:cs="Times New Roman"/>
          <w:sz w:val="28"/>
          <w:szCs w:val="28"/>
        </w:rPr>
        <w:t xml:space="preserve">]. </w:t>
      </w:r>
    </w:p>
    <w:p w:rsidR="004D7831" w:rsidRPr="00A5330F" w:rsidRDefault="004D7831" w:rsidP="0049328C">
      <w:pPr>
        <w:spacing w:line="360" w:lineRule="auto"/>
        <w:jc w:val="both"/>
        <w:rPr>
          <w:rFonts w:ascii="Times New Roman" w:hAnsi="Times New Roman" w:cs="Times New Roman"/>
          <w:sz w:val="28"/>
          <w:szCs w:val="28"/>
        </w:rPr>
      </w:pPr>
    </w:p>
    <w:p w:rsidR="002C6F45" w:rsidRPr="00A5330F" w:rsidRDefault="002C6F45" w:rsidP="0049328C">
      <w:pPr>
        <w:spacing w:line="360" w:lineRule="auto"/>
        <w:rPr>
          <w:rFonts w:ascii="Times New Roman" w:hAnsi="Times New Roman" w:cs="Times New Roman"/>
          <w:sz w:val="28"/>
          <w:szCs w:val="28"/>
          <w:lang w:val="ru-RU"/>
        </w:rPr>
      </w:pPr>
      <w:r w:rsidRPr="00A5330F">
        <w:rPr>
          <w:rFonts w:ascii="Times New Roman" w:hAnsi="Times New Roman" w:cs="Times New Roman"/>
          <w:sz w:val="28"/>
          <w:szCs w:val="28"/>
          <w:lang w:val="ru-RU"/>
        </w:rPr>
        <w:br w:type="page"/>
      </w:r>
    </w:p>
    <w:p w:rsidR="001531A5" w:rsidRPr="00A5330F" w:rsidRDefault="00ED5353" w:rsidP="00A5330F">
      <w:pPr>
        <w:pStyle w:val="a7"/>
        <w:numPr>
          <w:ilvl w:val="0"/>
          <w:numId w:val="33"/>
        </w:numPr>
        <w:spacing w:line="360" w:lineRule="auto"/>
        <w:jc w:val="center"/>
        <w:outlineLvl w:val="0"/>
        <w:rPr>
          <w:rFonts w:ascii="Times New Roman" w:hAnsi="Times New Roman" w:cs="Times New Roman"/>
          <w:sz w:val="28"/>
          <w:szCs w:val="28"/>
          <w:lang w:val="ru-RU"/>
        </w:rPr>
      </w:pPr>
      <w:bookmarkStart w:id="27" w:name="_Toc89227601"/>
      <w:r w:rsidRPr="00A5330F">
        <w:rPr>
          <w:rFonts w:ascii="Times New Roman" w:hAnsi="Times New Roman" w:cs="Times New Roman"/>
          <w:sz w:val="28"/>
          <w:szCs w:val="28"/>
          <w:lang w:val="ru-RU"/>
        </w:rPr>
        <w:lastRenderedPageBreak/>
        <w:t>МАТИМАТИЧНЕ МОДЕЛЮВАННЯ ПРОЦЕСУ ПЕРЕМІШУВАННЯ</w:t>
      </w:r>
      <w:bookmarkEnd w:id="27"/>
    </w:p>
    <w:p w:rsidR="001531A5" w:rsidRPr="00A5330F" w:rsidRDefault="001531A5" w:rsidP="0049328C">
      <w:pPr>
        <w:spacing w:after="0" w:line="360" w:lineRule="auto"/>
        <w:ind w:firstLine="708"/>
        <w:jc w:val="both"/>
        <w:rPr>
          <w:rFonts w:ascii="Times New Roman" w:hAnsi="Times New Roman" w:cs="Times New Roman"/>
          <w:sz w:val="28"/>
          <w:szCs w:val="28"/>
          <w:lang w:val="ru-RU"/>
        </w:rPr>
      </w:pPr>
      <w:r w:rsidRPr="00A5330F">
        <w:rPr>
          <w:rFonts w:ascii="Times New Roman" w:hAnsi="Times New Roman" w:cs="Times New Roman"/>
          <w:sz w:val="28"/>
          <w:szCs w:val="28"/>
          <w:lang w:val="ru-RU"/>
        </w:rPr>
        <w:t>За цією моделлю потік представляється у вигляді безперервного середовища,</w:t>
      </w:r>
    </w:p>
    <w:p w:rsidR="00816F1A" w:rsidRPr="00A5330F" w:rsidRDefault="00717DE8" w:rsidP="0049328C">
      <w:pPr>
        <w:spacing w:after="0" w:line="360" w:lineRule="auto"/>
        <w:jc w:val="both"/>
        <w:rPr>
          <w:rFonts w:ascii="Times New Roman" w:hAnsi="Times New Roman" w:cs="Times New Roman"/>
          <w:sz w:val="28"/>
          <w:szCs w:val="28"/>
          <w:lang w:val="ru-RU"/>
        </w:rPr>
      </w:pPr>
      <w:r w:rsidRPr="00A5330F">
        <w:rPr>
          <w:rFonts w:ascii="Times New Roman" w:hAnsi="Times New Roman" w:cs="Times New Roman"/>
          <w:sz w:val="28"/>
          <w:szCs w:val="28"/>
          <w:lang w:val="ru-RU"/>
        </w:rPr>
        <w:t>що надходить до</w:t>
      </w:r>
      <w:r w:rsidR="001531A5" w:rsidRPr="00A5330F">
        <w:rPr>
          <w:rFonts w:ascii="Times New Roman" w:hAnsi="Times New Roman" w:cs="Times New Roman"/>
          <w:sz w:val="28"/>
          <w:szCs w:val="28"/>
          <w:lang w:val="ru-RU"/>
        </w:rPr>
        <w:t xml:space="preserve"> апарат</w:t>
      </w:r>
      <w:r w:rsidRPr="00A5330F">
        <w:rPr>
          <w:rFonts w:ascii="Times New Roman" w:hAnsi="Times New Roman" w:cs="Times New Roman"/>
          <w:sz w:val="28"/>
          <w:szCs w:val="28"/>
          <w:lang w:val="ru-RU"/>
        </w:rPr>
        <w:t>у</w:t>
      </w:r>
      <w:r w:rsidR="001531A5" w:rsidRPr="00A5330F">
        <w:rPr>
          <w:rFonts w:ascii="Times New Roman" w:hAnsi="Times New Roman" w:cs="Times New Roman"/>
          <w:sz w:val="28"/>
          <w:szCs w:val="28"/>
          <w:lang w:val="ru-RU"/>
        </w:rPr>
        <w:t xml:space="preserve"> та миттєво розподі</w:t>
      </w:r>
      <w:r w:rsidRPr="00A5330F">
        <w:rPr>
          <w:rFonts w:ascii="Times New Roman" w:hAnsi="Times New Roman" w:cs="Times New Roman"/>
          <w:sz w:val="28"/>
          <w:szCs w:val="28"/>
          <w:lang w:val="ru-RU"/>
        </w:rPr>
        <w:t>ляється по всьому об'єму</w:t>
      </w:r>
      <w:r w:rsidR="001531A5" w:rsidRPr="00A5330F">
        <w:rPr>
          <w:rFonts w:ascii="Times New Roman" w:hAnsi="Times New Roman" w:cs="Times New Roman"/>
          <w:sz w:val="28"/>
          <w:szCs w:val="28"/>
          <w:lang w:val="ru-RU"/>
        </w:rPr>
        <w:t xml:space="preserve"> внаслідок повного (іде</w:t>
      </w:r>
      <w:r w:rsidRPr="00A5330F">
        <w:rPr>
          <w:rFonts w:ascii="Times New Roman" w:hAnsi="Times New Roman" w:cs="Times New Roman"/>
          <w:sz w:val="28"/>
          <w:szCs w:val="28"/>
          <w:lang w:val="ru-RU"/>
        </w:rPr>
        <w:t xml:space="preserve">ального) перемішування частинок </w:t>
      </w:r>
      <w:r w:rsidR="001531A5" w:rsidRPr="00A5330F">
        <w:rPr>
          <w:rFonts w:ascii="Times New Roman" w:hAnsi="Times New Roman" w:cs="Times New Roman"/>
          <w:sz w:val="28"/>
          <w:szCs w:val="28"/>
          <w:lang w:val="ru-RU"/>
        </w:rPr>
        <w:t>потоку, при цьому концентрація та температура залишаються постійними</w:t>
      </w:r>
      <w:r w:rsidRPr="00A5330F">
        <w:rPr>
          <w:rFonts w:ascii="Times New Roman" w:hAnsi="Times New Roman" w:cs="Times New Roman"/>
          <w:sz w:val="28"/>
          <w:szCs w:val="28"/>
          <w:lang w:val="ru-RU"/>
        </w:rPr>
        <w:t xml:space="preserve"> </w:t>
      </w:r>
      <w:r w:rsidR="001531A5" w:rsidRPr="00A5330F">
        <w:rPr>
          <w:rFonts w:ascii="Times New Roman" w:hAnsi="Times New Roman" w:cs="Times New Roman"/>
          <w:sz w:val="28"/>
          <w:szCs w:val="28"/>
          <w:lang w:val="ru-RU"/>
        </w:rPr>
        <w:t xml:space="preserve">у всіх точках обсягу даного </w:t>
      </w:r>
      <w:r w:rsidR="00ED5353" w:rsidRPr="00A5330F">
        <w:rPr>
          <w:rFonts w:ascii="Times New Roman" w:hAnsi="Times New Roman" w:cs="Times New Roman"/>
          <w:sz w:val="28"/>
          <w:szCs w:val="28"/>
          <w:lang w:val="ru-RU"/>
        </w:rPr>
        <w:t>апарату та на виході з нього (рис. 2.1)</w:t>
      </w:r>
      <w:r w:rsidR="001531A5" w:rsidRPr="00A5330F">
        <w:rPr>
          <w:rFonts w:ascii="Times New Roman" w:hAnsi="Times New Roman" w:cs="Times New Roman"/>
          <w:sz w:val="28"/>
          <w:szCs w:val="28"/>
          <w:lang w:val="ru-RU"/>
        </w:rPr>
        <w:t>.</w:t>
      </w:r>
    </w:p>
    <w:p w:rsidR="001531A5" w:rsidRPr="00A5330F" w:rsidRDefault="00816F1A" w:rsidP="0049328C">
      <w:pPr>
        <w:spacing w:line="360" w:lineRule="auto"/>
        <w:jc w:val="center"/>
        <w:rPr>
          <w:rFonts w:ascii="Times New Roman" w:hAnsi="Times New Roman" w:cs="Times New Roman"/>
          <w:sz w:val="28"/>
          <w:szCs w:val="28"/>
          <w:lang w:val="ru-RU"/>
        </w:rPr>
      </w:pPr>
      <w:r w:rsidRPr="00A5330F">
        <w:rPr>
          <w:rFonts w:ascii="Times New Roman" w:hAnsi="Times New Roman" w:cs="Times New Roman"/>
          <w:noProof/>
          <w:lang w:val="ru-RU" w:eastAsia="ru-RU"/>
        </w:rPr>
        <w:drawing>
          <wp:inline distT="0" distB="0" distL="0" distR="0" wp14:anchorId="0CE57C55" wp14:editId="5ADF7CCE">
            <wp:extent cx="2257425" cy="2047875"/>
            <wp:effectExtent l="0" t="0" r="9525" b="9525"/>
            <wp:docPr id="2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6"/>
                    <a:srcRect l="23056" t="454" r="29007" b="50701"/>
                    <a:stretch/>
                  </pic:blipFill>
                  <pic:spPr bwMode="auto">
                    <a:xfrm>
                      <a:off x="0" y="0"/>
                      <a:ext cx="2271955" cy="2061056"/>
                    </a:xfrm>
                    <a:prstGeom prst="rect">
                      <a:avLst/>
                    </a:prstGeom>
                    <a:ln>
                      <a:noFill/>
                    </a:ln>
                    <a:extLst>
                      <a:ext uri="{53640926-AAD7-44D8-BBD7-CCE9431645EC}">
                        <a14:shadowObscured xmlns:a14="http://schemas.microsoft.com/office/drawing/2010/main"/>
                      </a:ext>
                    </a:extLst>
                  </pic:spPr>
                </pic:pic>
              </a:graphicData>
            </a:graphic>
          </wp:inline>
        </w:drawing>
      </w:r>
    </w:p>
    <w:p w:rsidR="00ED5353" w:rsidRPr="00A5330F" w:rsidRDefault="00ED5353" w:rsidP="0049328C">
      <w:pPr>
        <w:spacing w:line="360" w:lineRule="auto"/>
        <w:jc w:val="center"/>
        <w:rPr>
          <w:rFonts w:ascii="Times New Roman" w:hAnsi="Times New Roman" w:cs="Times New Roman"/>
          <w:sz w:val="28"/>
          <w:szCs w:val="28"/>
          <w:lang w:val="ru-RU"/>
        </w:rPr>
      </w:pPr>
      <w:r w:rsidRPr="00A5330F">
        <w:rPr>
          <w:rFonts w:ascii="Times New Roman" w:hAnsi="Times New Roman" w:cs="Times New Roman"/>
          <w:sz w:val="28"/>
          <w:szCs w:val="28"/>
          <w:lang w:val="ru-RU"/>
        </w:rPr>
        <w:t>Рисунок 2.1 – Схематичне зображення процесу ідеального перемішування.</w:t>
      </w:r>
    </w:p>
    <w:p w:rsidR="00717DE8" w:rsidRPr="00A5330F" w:rsidRDefault="00DA42EA" w:rsidP="0049328C">
      <w:pPr>
        <w:spacing w:line="360" w:lineRule="auto"/>
        <w:jc w:val="both"/>
        <w:rPr>
          <w:rFonts w:ascii="Times New Roman" w:hAnsi="Times New Roman" w:cs="Times New Roman"/>
          <w:sz w:val="28"/>
          <w:szCs w:val="28"/>
          <w:lang w:val="ru-RU"/>
        </w:rPr>
      </w:pPr>
      <m:oMath>
        <m:sSub>
          <m:sSubPr>
            <m:ctrlPr>
              <w:rPr>
                <w:rFonts w:ascii="Cambria Math" w:hAnsi="Cambria Math" w:cs="Times New Roman"/>
                <w:i/>
                <w:sz w:val="28"/>
                <w:szCs w:val="28"/>
                <w:lang w:val="ru-RU"/>
              </w:rPr>
            </m:ctrlPr>
          </m:sSubPr>
          <m:e>
            <m:r>
              <w:rPr>
                <w:rFonts w:ascii="Cambria Math" w:hAnsi="Cambria Math" w:cs="Times New Roman"/>
                <w:sz w:val="28"/>
                <w:szCs w:val="28"/>
                <w:lang w:val="ru-RU"/>
              </w:rPr>
              <m:t>С</m:t>
            </m:r>
          </m:e>
          <m:sub>
            <m:r>
              <w:rPr>
                <w:rFonts w:ascii="Cambria Math" w:hAnsi="Cambria Math" w:cs="Times New Roman"/>
                <w:sz w:val="28"/>
                <w:szCs w:val="28"/>
                <w:lang w:val="ru-RU"/>
              </w:rPr>
              <m:t>вх</m:t>
            </m:r>
          </m:sub>
        </m:sSub>
        <m:r>
          <w:rPr>
            <w:rFonts w:ascii="Cambria Math" w:hAnsi="Cambria Math" w:cs="Times New Roman"/>
            <w:sz w:val="28"/>
            <w:szCs w:val="28"/>
            <w:lang w:val="ru-RU"/>
          </w:rPr>
          <m:t>=</m:t>
        </m:r>
        <m:sSub>
          <m:sSubPr>
            <m:ctrlPr>
              <w:rPr>
                <w:rFonts w:ascii="Cambria Math" w:hAnsi="Cambria Math" w:cs="Times New Roman"/>
                <w:i/>
                <w:sz w:val="28"/>
                <w:szCs w:val="28"/>
                <w:lang w:val="ru-RU"/>
              </w:rPr>
            </m:ctrlPr>
          </m:sSubPr>
          <m:e>
            <m:r>
              <w:rPr>
                <w:rFonts w:ascii="Cambria Math" w:hAnsi="Cambria Math" w:cs="Times New Roman"/>
                <w:sz w:val="28"/>
                <w:szCs w:val="28"/>
                <w:lang w:val="ru-RU"/>
              </w:rPr>
              <m:t>С</m:t>
            </m:r>
          </m:e>
          <m:sub>
            <m:r>
              <w:rPr>
                <w:rFonts w:ascii="Cambria Math" w:hAnsi="Cambria Math" w:cs="Times New Roman"/>
                <w:sz w:val="28"/>
                <w:szCs w:val="28"/>
                <w:lang w:val="ru-RU"/>
              </w:rPr>
              <m:t>0</m:t>
            </m:r>
          </m:sub>
        </m:sSub>
      </m:oMath>
      <w:r w:rsidR="00816F1A" w:rsidRPr="00A5330F">
        <w:rPr>
          <w:rFonts w:ascii="Times New Roman" w:eastAsiaTheme="minorEastAsia" w:hAnsi="Times New Roman" w:cs="Times New Roman"/>
          <w:sz w:val="28"/>
          <w:szCs w:val="28"/>
          <w:lang w:val="ru-RU"/>
        </w:rPr>
        <w:t xml:space="preserve">, </w:t>
      </w:r>
      <m:oMath>
        <m:sSub>
          <m:sSubPr>
            <m:ctrlPr>
              <w:rPr>
                <w:rFonts w:ascii="Cambria Math" w:hAnsi="Cambria Math" w:cs="Times New Roman"/>
                <w:i/>
                <w:sz w:val="28"/>
                <w:szCs w:val="28"/>
                <w:lang w:val="ru-RU"/>
              </w:rPr>
            </m:ctrlPr>
          </m:sSubPr>
          <m:e>
            <m:r>
              <w:rPr>
                <w:rFonts w:ascii="Cambria Math" w:hAnsi="Cambria Math" w:cs="Times New Roman"/>
                <w:sz w:val="28"/>
                <w:szCs w:val="28"/>
                <w:lang w:val="ru-RU"/>
              </w:rPr>
              <m:t>v</m:t>
            </m:r>
          </m:e>
          <m:sub>
            <m:r>
              <w:rPr>
                <w:rFonts w:ascii="Cambria Math" w:hAnsi="Cambria Math" w:cs="Times New Roman"/>
                <w:sz w:val="28"/>
                <w:szCs w:val="28"/>
                <w:lang w:val="ru-RU"/>
              </w:rPr>
              <m:t>вх</m:t>
            </m:r>
          </m:sub>
        </m:sSub>
        <m:r>
          <w:rPr>
            <w:rFonts w:ascii="Cambria Math" w:hAnsi="Cambria Math" w:cs="Times New Roman"/>
            <w:sz w:val="28"/>
            <w:szCs w:val="28"/>
            <w:lang w:val="ru-RU"/>
          </w:rPr>
          <m:t>=</m:t>
        </m:r>
        <m:sSub>
          <m:sSubPr>
            <m:ctrlPr>
              <w:rPr>
                <w:rFonts w:ascii="Cambria Math" w:hAnsi="Cambria Math" w:cs="Times New Roman"/>
                <w:i/>
                <w:sz w:val="28"/>
                <w:szCs w:val="28"/>
                <w:lang w:val="ru-RU"/>
              </w:rPr>
            </m:ctrlPr>
          </m:sSubPr>
          <m:e>
            <m:r>
              <w:rPr>
                <w:rFonts w:ascii="Cambria Math" w:hAnsi="Cambria Math" w:cs="Times New Roman"/>
                <w:sz w:val="28"/>
                <w:szCs w:val="28"/>
                <w:lang w:val="ru-RU"/>
              </w:rPr>
              <m:t>v</m:t>
            </m:r>
          </m:e>
          <m:sub>
            <m:r>
              <w:rPr>
                <w:rFonts w:ascii="Cambria Math" w:hAnsi="Cambria Math" w:cs="Times New Roman"/>
                <w:sz w:val="28"/>
                <w:szCs w:val="28"/>
                <w:lang w:val="ru-RU"/>
              </w:rPr>
              <m:t>0</m:t>
            </m:r>
          </m:sub>
        </m:sSub>
      </m:oMath>
      <w:r w:rsidR="00717DE8" w:rsidRPr="00A5330F">
        <w:rPr>
          <w:rFonts w:ascii="Times New Roman" w:hAnsi="Times New Roman" w:cs="Times New Roman"/>
          <w:sz w:val="28"/>
          <w:szCs w:val="28"/>
          <w:lang w:val="ru-RU"/>
        </w:rPr>
        <w:t xml:space="preserve"> </w:t>
      </w:r>
      <w:r w:rsidR="001531A5" w:rsidRPr="00A5330F">
        <w:rPr>
          <w:rFonts w:ascii="Times New Roman" w:hAnsi="Times New Roman" w:cs="Times New Roman"/>
          <w:sz w:val="28"/>
          <w:szCs w:val="28"/>
          <w:lang w:val="ru-RU"/>
        </w:rPr>
        <w:t xml:space="preserve">при </w:t>
      </w:r>
      <w:r w:rsidR="00816F1A" w:rsidRPr="00A5330F">
        <w:rPr>
          <w:rFonts w:ascii="Times New Roman" w:hAnsi="Times New Roman" w:cs="Times New Roman"/>
          <w:sz w:val="28"/>
          <w:szCs w:val="28"/>
          <w:lang w:val="ru-RU"/>
        </w:rPr>
        <w:t xml:space="preserve">постійному обсязі (V = </w:t>
      </w:r>
      <w:r w:rsidR="00717DE8" w:rsidRPr="00A5330F">
        <w:rPr>
          <w:rFonts w:ascii="Times New Roman" w:hAnsi="Times New Roman" w:cs="Times New Roman"/>
          <w:sz w:val="28"/>
          <w:szCs w:val="28"/>
          <w:lang w:val="ru-RU"/>
        </w:rPr>
        <w:t>const ).</w:t>
      </w:r>
    </w:p>
    <w:p w:rsidR="00816F1A" w:rsidRPr="00A5330F" w:rsidRDefault="001531A5" w:rsidP="0049328C">
      <w:pPr>
        <w:spacing w:line="360" w:lineRule="auto"/>
        <w:jc w:val="both"/>
        <w:rPr>
          <w:rFonts w:ascii="Times New Roman" w:hAnsi="Times New Roman" w:cs="Times New Roman"/>
          <w:sz w:val="28"/>
          <w:szCs w:val="28"/>
          <w:lang w:val="ru-RU"/>
        </w:rPr>
      </w:pPr>
      <w:r w:rsidRPr="00A5330F">
        <w:rPr>
          <w:rFonts w:ascii="Times New Roman" w:hAnsi="Times New Roman" w:cs="Times New Roman"/>
          <w:sz w:val="28"/>
          <w:szCs w:val="28"/>
          <w:lang w:val="ru-RU"/>
        </w:rPr>
        <w:t>Рівняння матеріального балан</w:t>
      </w:r>
      <w:r w:rsidR="00717DE8" w:rsidRPr="00A5330F">
        <w:rPr>
          <w:rFonts w:ascii="Times New Roman" w:hAnsi="Times New Roman" w:cs="Times New Roman"/>
          <w:sz w:val="28"/>
          <w:szCs w:val="28"/>
          <w:lang w:val="ru-RU"/>
        </w:rPr>
        <w:t xml:space="preserve">су потоків на вході та виході з </w:t>
      </w:r>
      <w:r w:rsidR="00816F1A" w:rsidRPr="00A5330F">
        <w:rPr>
          <w:rFonts w:ascii="Times New Roman" w:hAnsi="Times New Roman" w:cs="Times New Roman"/>
          <w:sz w:val="28"/>
          <w:szCs w:val="28"/>
          <w:lang w:val="ru-RU"/>
        </w:rPr>
        <w:t>апарату:</w:t>
      </w:r>
    </w:p>
    <w:p w:rsidR="00816F1A" w:rsidRPr="00A5330F" w:rsidRDefault="00DA42EA" w:rsidP="0049328C">
      <w:pPr>
        <w:spacing w:line="360" w:lineRule="auto"/>
        <w:jc w:val="center"/>
        <w:rPr>
          <w:rFonts w:ascii="Times New Roman" w:hAnsi="Times New Roman" w:cs="Times New Roman"/>
          <w:sz w:val="28"/>
          <w:szCs w:val="28"/>
          <w:lang w:val="ru-RU"/>
        </w:rPr>
      </w:pPr>
      <m:oMath>
        <m:sSub>
          <m:sSubPr>
            <m:ctrlPr>
              <w:rPr>
                <w:rFonts w:ascii="Cambria Math" w:hAnsi="Cambria Math" w:cs="Times New Roman"/>
                <w:i/>
                <w:sz w:val="28"/>
                <w:szCs w:val="28"/>
                <w:lang w:val="ru-RU"/>
              </w:rPr>
            </m:ctrlPr>
          </m:sSubPr>
          <m:e>
            <m:r>
              <w:rPr>
                <w:rFonts w:ascii="Cambria Math" w:hAnsi="Cambria Math" w:cs="Times New Roman"/>
                <w:sz w:val="28"/>
                <w:szCs w:val="28"/>
                <w:lang w:val="ru-RU"/>
              </w:rPr>
              <m:t>I</m:t>
            </m:r>
          </m:e>
          <m:sub>
            <m:r>
              <w:rPr>
                <w:rFonts w:ascii="Cambria Math" w:hAnsi="Cambria Math" w:cs="Times New Roman"/>
                <w:sz w:val="28"/>
                <w:szCs w:val="28"/>
                <w:lang w:val="ru-RU"/>
              </w:rPr>
              <m:t>вх</m:t>
            </m:r>
          </m:sub>
        </m:sSub>
        <m:r>
          <w:rPr>
            <w:rFonts w:ascii="Cambria Math" w:hAnsi="Cambria Math" w:cs="Times New Roman"/>
            <w:sz w:val="28"/>
            <w:szCs w:val="28"/>
            <w:lang w:val="ru-RU"/>
          </w:rPr>
          <m:t>=v</m:t>
        </m:r>
        <m:sSub>
          <m:sSubPr>
            <m:ctrlPr>
              <w:rPr>
                <w:rFonts w:ascii="Cambria Math" w:hAnsi="Cambria Math" w:cs="Times New Roman"/>
                <w:i/>
                <w:sz w:val="28"/>
                <w:szCs w:val="28"/>
                <w:lang w:val="ru-RU"/>
              </w:rPr>
            </m:ctrlPr>
          </m:sSubPr>
          <m:e>
            <m:r>
              <w:rPr>
                <w:rFonts w:ascii="Cambria Math" w:hAnsi="Cambria Math" w:cs="Times New Roman"/>
                <w:sz w:val="28"/>
                <w:szCs w:val="28"/>
                <w:lang w:val="ru-RU"/>
              </w:rPr>
              <m:t>C</m:t>
            </m:r>
          </m:e>
          <m:sub>
            <m:r>
              <w:rPr>
                <w:rFonts w:ascii="Cambria Math" w:hAnsi="Cambria Math" w:cs="Times New Roman"/>
                <w:sz w:val="28"/>
                <w:szCs w:val="28"/>
                <w:lang w:val="ru-RU"/>
              </w:rPr>
              <m:t>вх</m:t>
            </m:r>
          </m:sub>
        </m:sSub>
      </m:oMath>
      <w:r w:rsidR="001531A5" w:rsidRPr="00A5330F">
        <w:rPr>
          <w:rFonts w:ascii="Times New Roman" w:hAnsi="Times New Roman" w:cs="Times New Roman"/>
          <w:sz w:val="28"/>
          <w:szCs w:val="28"/>
          <w:lang w:val="ru-RU"/>
        </w:rPr>
        <w:t>,</w:t>
      </w:r>
      <w:r w:rsidR="00816F1A" w:rsidRPr="00A5330F">
        <w:rPr>
          <w:rFonts w:ascii="Times New Roman" w:hAnsi="Times New Roman" w:cs="Times New Roman"/>
          <w:sz w:val="28"/>
          <w:szCs w:val="28"/>
          <w:lang w:val="ru-RU"/>
        </w:rPr>
        <w:t xml:space="preserve"> </w:t>
      </w:r>
      <m:oMath>
        <m:sSub>
          <m:sSubPr>
            <m:ctrlPr>
              <w:rPr>
                <w:rFonts w:ascii="Cambria Math" w:hAnsi="Cambria Math" w:cs="Times New Roman"/>
                <w:i/>
                <w:sz w:val="28"/>
                <w:szCs w:val="28"/>
                <w:lang w:val="ru-RU"/>
              </w:rPr>
            </m:ctrlPr>
          </m:sSubPr>
          <m:e>
            <m:r>
              <w:rPr>
                <w:rFonts w:ascii="Cambria Math" w:hAnsi="Cambria Math" w:cs="Times New Roman"/>
                <w:sz w:val="28"/>
                <w:szCs w:val="28"/>
                <w:lang w:val="ru-RU"/>
              </w:rPr>
              <m:t>I</m:t>
            </m:r>
          </m:e>
          <m:sub>
            <m:r>
              <w:rPr>
                <w:rFonts w:ascii="Cambria Math" w:hAnsi="Cambria Math" w:cs="Times New Roman"/>
                <w:sz w:val="28"/>
                <w:szCs w:val="28"/>
                <w:lang w:val="ru-RU"/>
              </w:rPr>
              <m:t>вх</m:t>
            </m:r>
          </m:sub>
        </m:sSub>
        <m:r>
          <w:rPr>
            <w:rFonts w:ascii="Cambria Math" w:hAnsi="Cambria Math" w:cs="Times New Roman"/>
            <w:sz w:val="28"/>
            <w:szCs w:val="28"/>
            <w:lang w:val="ru-RU"/>
          </w:rPr>
          <m:t>=v</m:t>
        </m:r>
        <m:sSub>
          <m:sSubPr>
            <m:ctrlPr>
              <w:rPr>
                <w:rFonts w:ascii="Cambria Math" w:hAnsi="Cambria Math" w:cs="Times New Roman"/>
                <w:i/>
                <w:sz w:val="28"/>
                <w:szCs w:val="28"/>
                <w:lang w:val="ru-RU"/>
              </w:rPr>
            </m:ctrlPr>
          </m:sSubPr>
          <m:e>
            <m:r>
              <w:rPr>
                <w:rFonts w:ascii="Cambria Math" w:hAnsi="Cambria Math" w:cs="Times New Roman"/>
                <w:sz w:val="28"/>
                <w:szCs w:val="28"/>
                <w:lang w:val="ru-RU"/>
              </w:rPr>
              <m:t>C</m:t>
            </m:r>
          </m:e>
          <m:sub>
            <m:r>
              <w:rPr>
                <w:rFonts w:ascii="Cambria Math" w:hAnsi="Cambria Math" w:cs="Times New Roman"/>
                <w:sz w:val="28"/>
                <w:szCs w:val="28"/>
                <w:lang w:val="ru-RU"/>
              </w:rPr>
              <m:t>вх</m:t>
            </m:r>
          </m:sub>
        </m:sSub>
      </m:oMath>
      <w:r w:rsidR="00816F1A" w:rsidRPr="00A5330F">
        <w:rPr>
          <w:rFonts w:ascii="Times New Roman" w:hAnsi="Times New Roman" w:cs="Times New Roman"/>
          <w:sz w:val="28"/>
          <w:szCs w:val="28"/>
          <w:lang w:val="ru-RU"/>
        </w:rPr>
        <w:t>,</w:t>
      </w:r>
    </w:p>
    <w:p w:rsidR="001531A5" w:rsidRPr="00A5330F" w:rsidRDefault="001531A5" w:rsidP="0049328C">
      <w:pPr>
        <w:spacing w:line="360" w:lineRule="auto"/>
        <w:jc w:val="both"/>
        <w:rPr>
          <w:rFonts w:ascii="Times New Roman" w:hAnsi="Times New Roman" w:cs="Times New Roman"/>
          <w:sz w:val="28"/>
          <w:szCs w:val="28"/>
          <w:lang w:val="ru-RU"/>
        </w:rPr>
      </w:pPr>
      <w:r w:rsidRPr="00A5330F">
        <w:rPr>
          <w:rFonts w:ascii="Times New Roman" w:hAnsi="Times New Roman" w:cs="Times New Roman"/>
          <w:sz w:val="28"/>
          <w:szCs w:val="28"/>
          <w:lang w:val="ru-RU"/>
        </w:rPr>
        <w:t>де I – потік речовини [моль/с]</w:t>
      </w:r>
      <w:r w:rsidR="00816F1A" w:rsidRPr="00A5330F">
        <w:rPr>
          <w:rFonts w:ascii="Times New Roman" w:hAnsi="Times New Roman" w:cs="Times New Roman"/>
          <w:sz w:val="28"/>
          <w:szCs w:val="28"/>
          <w:lang w:val="ru-RU"/>
        </w:rPr>
        <w:t>, v – об'ємна витрата потоку, м</w:t>
      </w:r>
      <w:r w:rsidRPr="00A5330F">
        <w:rPr>
          <w:rFonts w:ascii="Times New Roman" w:hAnsi="Times New Roman" w:cs="Times New Roman"/>
          <w:sz w:val="28"/>
          <w:szCs w:val="28"/>
          <w:vertAlign w:val="superscript"/>
          <w:lang w:val="ru-RU"/>
        </w:rPr>
        <w:t>3</w:t>
      </w:r>
      <w:r w:rsidRPr="00A5330F">
        <w:rPr>
          <w:rFonts w:ascii="Times New Roman" w:hAnsi="Times New Roman" w:cs="Times New Roman"/>
          <w:sz w:val="28"/>
          <w:szCs w:val="28"/>
          <w:lang w:val="ru-RU"/>
        </w:rPr>
        <w:t>/с;</w:t>
      </w:r>
      <w:r w:rsidR="00816F1A" w:rsidRPr="00A5330F">
        <w:rPr>
          <w:rFonts w:ascii="Times New Roman" w:hAnsi="Times New Roman" w:cs="Times New Roman"/>
          <w:sz w:val="28"/>
          <w:szCs w:val="28"/>
          <w:lang w:val="ru-RU"/>
        </w:rPr>
        <w:t xml:space="preserve"> </w:t>
      </w:r>
      <w:r w:rsidRPr="00A5330F">
        <w:rPr>
          <w:rFonts w:ascii="Times New Roman" w:hAnsi="Times New Roman" w:cs="Times New Roman"/>
          <w:sz w:val="28"/>
          <w:szCs w:val="28"/>
          <w:lang w:val="ru-RU"/>
        </w:rPr>
        <w:t>Свх, Свих, С – концентрація речовини в потоці на вході в апарат, виході з нього та у будь-якій точці об'єму апарату відповідно, моль/м</w:t>
      </w:r>
      <w:r w:rsidRPr="00A5330F">
        <w:rPr>
          <w:rFonts w:ascii="Times New Roman" w:hAnsi="Times New Roman" w:cs="Times New Roman"/>
          <w:sz w:val="28"/>
          <w:szCs w:val="28"/>
          <w:vertAlign w:val="superscript"/>
          <w:lang w:val="ru-RU"/>
        </w:rPr>
        <w:t>3</w:t>
      </w:r>
      <w:r w:rsidRPr="00A5330F">
        <w:rPr>
          <w:rFonts w:ascii="Times New Roman" w:hAnsi="Times New Roman" w:cs="Times New Roman"/>
          <w:sz w:val="28"/>
          <w:szCs w:val="28"/>
          <w:lang w:val="ru-RU"/>
        </w:rPr>
        <w:t>;</w:t>
      </w:r>
      <w:r w:rsidR="00816F1A" w:rsidRPr="00A5330F">
        <w:rPr>
          <w:rFonts w:ascii="Times New Roman" w:hAnsi="Times New Roman" w:cs="Times New Roman"/>
          <w:sz w:val="28"/>
          <w:szCs w:val="28"/>
          <w:lang w:val="ru-RU"/>
        </w:rPr>
        <w:t xml:space="preserve"> </w:t>
      </w:r>
      <w:r w:rsidRPr="00A5330F">
        <w:rPr>
          <w:rFonts w:ascii="Times New Roman" w:hAnsi="Times New Roman" w:cs="Times New Roman"/>
          <w:sz w:val="28"/>
          <w:szCs w:val="28"/>
          <w:lang w:val="ru-RU"/>
        </w:rPr>
        <w:t>V – об'єм, м</w:t>
      </w:r>
      <w:r w:rsidRPr="00A5330F">
        <w:rPr>
          <w:rFonts w:ascii="Times New Roman" w:hAnsi="Times New Roman" w:cs="Times New Roman"/>
          <w:sz w:val="28"/>
          <w:szCs w:val="28"/>
          <w:vertAlign w:val="superscript"/>
          <w:lang w:val="ru-RU"/>
        </w:rPr>
        <w:t>3</w:t>
      </w:r>
      <w:r w:rsidRPr="00A5330F">
        <w:rPr>
          <w:rFonts w:ascii="Times New Roman" w:hAnsi="Times New Roman" w:cs="Times New Roman"/>
          <w:sz w:val="28"/>
          <w:szCs w:val="28"/>
          <w:lang w:val="ru-RU"/>
        </w:rPr>
        <w:t>.</w:t>
      </w:r>
    </w:p>
    <w:p w:rsidR="001531A5" w:rsidRPr="00A5330F" w:rsidRDefault="001531A5" w:rsidP="0049328C">
      <w:pPr>
        <w:spacing w:line="360" w:lineRule="auto"/>
        <w:jc w:val="both"/>
        <w:rPr>
          <w:rFonts w:ascii="Times New Roman" w:hAnsi="Times New Roman" w:cs="Times New Roman"/>
          <w:sz w:val="28"/>
          <w:szCs w:val="28"/>
          <w:lang w:val="ru-RU"/>
        </w:rPr>
      </w:pPr>
      <w:r w:rsidRPr="00A5330F">
        <w:rPr>
          <w:rFonts w:ascii="Times New Roman" w:hAnsi="Times New Roman" w:cs="Times New Roman"/>
          <w:sz w:val="28"/>
          <w:szCs w:val="28"/>
          <w:lang w:val="ru-RU"/>
        </w:rPr>
        <w:t xml:space="preserve">У режимі </w:t>
      </w:r>
      <m:oMath>
        <m:sSub>
          <m:sSubPr>
            <m:ctrlPr>
              <w:rPr>
                <w:rFonts w:ascii="Cambria Math" w:hAnsi="Cambria Math" w:cs="Times New Roman"/>
                <w:i/>
                <w:sz w:val="28"/>
                <w:szCs w:val="28"/>
                <w:lang w:val="ru-RU"/>
              </w:rPr>
            </m:ctrlPr>
          </m:sSubPr>
          <m:e>
            <m:r>
              <w:rPr>
                <w:rFonts w:ascii="Cambria Math" w:hAnsi="Cambria Math" w:cs="Times New Roman"/>
                <w:sz w:val="28"/>
                <w:szCs w:val="28"/>
                <w:lang w:val="ru-RU"/>
              </w:rPr>
              <m:t>І</m:t>
            </m:r>
          </m:e>
          <m:sub>
            <m:r>
              <w:rPr>
                <w:rFonts w:ascii="Cambria Math" w:hAnsi="Cambria Math" w:cs="Times New Roman"/>
                <w:sz w:val="28"/>
                <w:szCs w:val="28"/>
                <w:lang w:val="ru-RU"/>
              </w:rPr>
              <m:t>вх</m:t>
            </m:r>
          </m:sub>
        </m:sSub>
        <m:r>
          <w:rPr>
            <w:rFonts w:ascii="Cambria Math" w:hAnsi="Cambria Math" w:cs="Times New Roman"/>
            <w:sz w:val="28"/>
            <w:szCs w:val="28"/>
            <w:lang w:val="ru-RU"/>
          </w:rPr>
          <m:t>=</m:t>
        </m:r>
        <m:sSub>
          <m:sSubPr>
            <m:ctrlPr>
              <w:rPr>
                <w:rFonts w:ascii="Cambria Math" w:hAnsi="Cambria Math" w:cs="Times New Roman"/>
                <w:i/>
                <w:sz w:val="28"/>
                <w:szCs w:val="28"/>
                <w:lang w:val="ru-RU"/>
              </w:rPr>
            </m:ctrlPr>
          </m:sSubPr>
          <m:e>
            <m:r>
              <w:rPr>
                <w:rFonts w:ascii="Cambria Math" w:hAnsi="Cambria Math" w:cs="Times New Roman"/>
                <w:sz w:val="28"/>
                <w:szCs w:val="28"/>
                <w:lang w:val="ru-RU"/>
              </w:rPr>
              <m:t>І</m:t>
            </m:r>
          </m:e>
          <m:sub>
            <m:r>
              <w:rPr>
                <w:rFonts w:ascii="Cambria Math" w:hAnsi="Cambria Math" w:cs="Times New Roman"/>
                <w:sz w:val="28"/>
                <w:szCs w:val="28"/>
                <w:lang w:val="ru-RU"/>
              </w:rPr>
              <m:t>вих</m:t>
            </m:r>
          </m:sub>
        </m:sSub>
      </m:oMath>
      <w:r w:rsidRPr="00A5330F">
        <w:rPr>
          <w:rFonts w:ascii="Times New Roman" w:hAnsi="Times New Roman" w:cs="Times New Roman"/>
          <w:sz w:val="28"/>
          <w:szCs w:val="28"/>
          <w:lang w:val="ru-RU"/>
        </w:rPr>
        <w:t xml:space="preserve"> . Якщо на вході в апарат відбулася зміна концентрації (обурення), то</w:t>
      </w:r>
      <w:r w:rsidR="00816F1A" w:rsidRPr="00A5330F">
        <w:rPr>
          <w:rFonts w:ascii="Times New Roman" w:hAnsi="Times New Roman" w:cs="Times New Roman"/>
          <w:sz w:val="28"/>
          <w:szCs w:val="28"/>
          <w:lang w:val="ru-RU"/>
        </w:rPr>
        <w:t xml:space="preserve"> </w:t>
      </w:r>
      <m:oMath>
        <m:sSub>
          <m:sSubPr>
            <m:ctrlPr>
              <w:rPr>
                <w:rFonts w:ascii="Cambria Math" w:hAnsi="Cambria Math" w:cs="Times New Roman"/>
                <w:i/>
                <w:sz w:val="28"/>
                <w:szCs w:val="28"/>
                <w:lang w:val="ru-RU"/>
              </w:rPr>
            </m:ctrlPr>
          </m:sSubPr>
          <m:e>
            <m:r>
              <w:rPr>
                <w:rFonts w:ascii="Cambria Math" w:hAnsi="Cambria Math" w:cs="Times New Roman"/>
                <w:sz w:val="28"/>
                <w:szCs w:val="28"/>
                <w:lang w:val="ru-RU"/>
              </w:rPr>
              <m:t>І</m:t>
            </m:r>
          </m:e>
          <m:sub>
            <m:r>
              <w:rPr>
                <w:rFonts w:ascii="Cambria Math" w:hAnsi="Cambria Math" w:cs="Times New Roman"/>
                <w:sz w:val="28"/>
                <w:szCs w:val="28"/>
                <w:lang w:val="ru-RU"/>
              </w:rPr>
              <m:t>вх</m:t>
            </m:r>
          </m:sub>
        </m:sSub>
        <m:r>
          <w:rPr>
            <w:rFonts w:ascii="Cambria Math" w:hAnsi="Cambria Math" w:cs="Times New Roman"/>
            <w:sz w:val="28"/>
            <w:szCs w:val="28"/>
            <w:lang w:val="ru-RU"/>
          </w:rPr>
          <m:t>≠</m:t>
        </m:r>
        <m:sSub>
          <m:sSubPr>
            <m:ctrlPr>
              <w:rPr>
                <w:rFonts w:ascii="Cambria Math" w:hAnsi="Cambria Math" w:cs="Times New Roman"/>
                <w:i/>
                <w:sz w:val="28"/>
                <w:szCs w:val="28"/>
                <w:lang w:val="ru-RU"/>
              </w:rPr>
            </m:ctrlPr>
          </m:sSubPr>
          <m:e>
            <m:r>
              <w:rPr>
                <w:rFonts w:ascii="Cambria Math" w:hAnsi="Cambria Math" w:cs="Times New Roman"/>
                <w:sz w:val="28"/>
                <w:szCs w:val="28"/>
                <w:lang w:val="ru-RU"/>
              </w:rPr>
              <m:t>І</m:t>
            </m:r>
          </m:e>
          <m:sub>
            <m:r>
              <w:rPr>
                <w:rFonts w:ascii="Cambria Math" w:hAnsi="Cambria Math" w:cs="Times New Roman"/>
                <w:sz w:val="28"/>
                <w:szCs w:val="28"/>
                <w:lang w:val="ru-RU"/>
              </w:rPr>
              <m:t>вих</m:t>
            </m:r>
          </m:sub>
        </m:sSub>
      </m:oMath>
      <w:r w:rsidRPr="00A5330F">
        <w:rPr>
          <w:rFonts w:ascii="Times New Roman" w:hAnsi="Times New Roman" w:cs="Times New Roman"/>
          <w:sz w:val="28"/>
          <w:szCs w:val="28"/>
          <w:lang w:val="ru-RU"/>
        </w:rPr>
        <w:t xml:space="preserve"> і в апараті</w:t>
      </w:r>
      <w:r w:rsidR="00816F1A" w:rsidRPr="00A5330F">
        <w:rPr>
          <w:rFonts w:ascii="Times New Roman" w:hAnsi="Times New Roman" w:cs="Times New Roman"/>
          <w:sz w:val="28"/>
          <w:szCs w:val="28"/>
          <w:lang w:val="ru-RU"/>
        </w:rPr>
        <w:t xml:space="preserve"> </w:t>
      </w:r>
      <w:r w:rsidRPr="00A5330F">
        <w:rPr>
          <w:rFonts w:ascii="Times New Roman" w:hAnsi="Times New Roman" w:cs="Times New Roman"/>
          <w:sz w:val="28"/>
          <w:szCs w:val="28"/>
          <w:lang w:val="ru-RU"/>
        </w:rPr>
        <w:t>відбудеться накопичення речовини. Припустимо, що розглядається</w:t>
      </w:r>
      <w:r w:rsidR="00816F1A" w:rsidRPr="00A5330F">
        <w:rPr>
          <w:rFonts w:ascii="Times New Roman" w:hAnsi="Times New Roman" w:cs="Times New Roman"/>
          <w:sz w:val="28"/>
          <w:szCs w:val="28"/>
          <w:lang w:val="ru-RU"/>
        </w:rPr>
        <w:t xml:space="preserve"> </w:t>
      </w:r>
      <w:r w:rsidRPr="00A5330F">
        <w:rPr>
          <w:rFonts w:ascii="Times New Roman" w:hAnsi="Times New Roman" w:cs="Times New Roman"/>
          <w:sz w:val="28"/>
          <w:szCs w:val="28"/>
          <w:lang w:val="ru-RU"/>
        </w:rPr>
        <w:t xml:space="preserve">зміна в апараті відбулася </w:t>
      </w:r>
      <w:r w:rsidR="00816F1A" w:rsidRPr="00A5330F">
        <w:rPr>
          <w:rFonts w:ascii="Times New Roman" w:hAnsi="Times New Roman" w:cs="Times New Roman"/>
          <w:sz w:val="28"/>
          <w:szCs w:val="28"/>
          <w:lang w:val="ru-RU"/>
        </w:rPr>
        <w:t>за дуже маленький проміжок часу ∆</w:t>
      </w:r>
      <w:r w:rsidR="00816F1A" w:rsidRPr="00A5330F">
        <w:rPr>
          <w:rFonts w:ascii="Times New Roman" w:hAnsi="Times New Roman" w:cs="Times New Roman"/>
          <w:sz w:val="28"/>
          <w:szCs w:val="28"/>
          <w:lang w:val="en-US"/>
        </w:rPr>
        <w:t>t</w:t>
      </w:r>
      <w:r w:rsidR="00816F1A" w:rsidRPr="00A5330F">
        <w:rPr>
          <w:rFonts w:ascii="Times New Roman" w:hAnsi="Times New Roman" w:cs="Times New Roman"/>
          <w:sz w:val="28"/>
          <w:szCs w:val="28"/>
          <w:lang w:val="ru-RU"/>
        </w:rPr>
        <w:t xml:space="preserve"> →dt</w:t>
      </w:r>
      <w:r w:rsidRPr="00A5330F">
        <w:rPr>
          <w:rFonts w:ascii="Times New Roman" w:hAnsi="Times New Roman" w:cs="Times New Roman"/>
          <w:sz w:val="28"/>
          <w:szCs w:val="28"/>
          <w:lang w:val="ru-RU"/>
        </w:rPr>
        <w:t>, за який в апараті відбудеться накопичення маси: ∆М →dM.</w:t>
      </w:r>
    </w:p>
    <w:p w:rsidR="001531A5" w:rsidRPr="00A5330F" w:rsidRDefault="001531A5" w:rsidP="0049328C">
      <w:pPr>
        <w:spacing w:line="360" w:lineRule="auto"/>
        <w:jc w:val="both"/>
        <w:rPr>
          <w:rFonts w:ascii="Times New Roman" w:hAnsi="Times New Roman" w:cs="Times New Roman"/>
          <w:sz w:val="28"/>
          <w:szCs w:val="28"/>
          <w:lang w:val="ru-RU"/>
        </w:rPr>
      </w:pPr>
      <w:r w:rsidRPr="00A5330F">
        <w:rPr>
          <w:rFonts w:ascii="Times New Roman" w:hAnsi="Times New Roman" w:cs="Times New Roman"/>
          <w:sz w:val="28"/>
          <w:szCs w:val="28"/>
          <w:lang w:val="ru-RU"/>
        </w:rPr>
        <w:t>Розділивши обидві частини рівняння на об'єм апарату (V), отримаємо</w:t>
      </w:r>
    </w:p>
    <w:p w:rsidR="00816F1A" w:rsidRPr="00A5330F" w:rsidRDefault="00DA42EA" w:rsidP="0049328C">
      <w:pPr>
        <w:spacing w:line="360" w:lineRule="auto"/>
        <w:jc w:val="center"/>
        <w:rPr>
          <w:rFonts w:ascii="Times New Roman" w:eastAsiaTheme="minorEastAsia" w:hAnsi="Times New Roman" w:cs="Times New Roman"/>
          <w:sz w:val="28"/>
          <w:szCs w:val="28"/>
          <w:lang w:val="ru-RU"/>
        </w:rPr>
      </w:pPr>
      <m:oMath>
        <m:f>
          <m:fPr>
            <m:ctrlPr>
              <w:rPr>
                <w:rFonts w:ascii="Cambria Math" w:hAnsi="Cambria Math" w:cs="Times New Roman"/>
                <w:i/>
                <w:sz w:val="28"/>
                <w:szCs w:val="28"/>
                <w:lang w:val="ru-RU"/>
              </w:rPr>
            </m:ctrlPr>
          </m:fPr>
          <m:num>
            <m:r>
              <w:rPr>
                <w:rFonts w:ascii="Cambria Math" w:hAnsi="Cambria Math" w:cs="Times New Roman"/>
                <w:sz w:val="28"/>
                <w:szCs w:val="28"/>
                <w:lang w:val="ru-RU"/>
              </w:rPr>
              <m:t>d</m:t>
            </m:r>
            <m:d>
              <m:dPr>
                <m:ctrlPr>
                  <w:rPr>
                    <w:rFonts w:ascii="Cambria Math" w:hAnsi="Cambria Math" w:cs="Times New Roman"/>
                    <w:i/>
                    <w:sz w:val="28"/>
                    <w:szCs w:val="28"/>
                    <w:lang w:val="ru-RU"/>
                  </w:rPr>
                </m:ctrlPr>
              </m:dPr>
              <m:e>
                <m:f>
                  <m:fPr>
                    <m:ctrlPr>
                      <w:rPr>
                        <w:rFonts w:ascii="Cambria Math" w:hAnsi="Cambria Math" w:cs="Times New Roman"/>
                        <w:i/>
                        <w:sz w:val="28"/>
                        <w:szCs w:val="28"/>
                        <w:lang w:val="ru-RU"/>
                      </w:rPr>
                    </m:ctrlPr>
                  </m:fPr>
                  <m:num>
                    <m:r>
                      <w:rPr>
                        <w:rFonts w:ascii="Cambria Math" w:hAnsi="Cambria Math" w:cs="Times New Roman"/>
                        <w:sz w:val="28"/>
                        <w:szCs w:val="28"/>
                        <w:lang w:val="ru-RU"/>
                      </w:rPr>
                      <m:t>M</m:t>
                    </m:r>
                  </m:num>
                  <m:den>
                    <m:r>
                      <w:rPr>
                        <w:rFonts w:ascii="Cambria Math" w:hAnsi="Cambria Math" w:cs="Times New Roman"/>
                        <w:sz w:val="28"/>
                        <w:szCs w:val="28"/>
                        <w:lang w:val="ru-RU"/>
                      </w:rPr>
                      <m:t>V</m:t>
                    </m:r>
                  </m:den>
                </m:f>
              </m:e>
            </m:d>
          </m:num>
          <m:den>
            <m:r>
              <w:rPr>
                <w:rFonts w:ascii="Cambria Math" w:hAnsi="Cambria Math" w:cs="Times New Roman"/>
                <w:sz w:val="28"/>
                <w:szCs w:val="28"/>
                <w:lang w:val="ru-RU"/>
              </w:rPr>
              <m:t>dt</m:t>
            </m:r>
          </m:den>
        </m:f>
        <m:r>
          <w:rPr>
            <w:rFonts w:ascii="Cambria Math" w:hAnsi="Cambria Math" w:cs="Times New Roman"/>
            <w:sz w:val="28"/>
            <w:szCs w:val="28"/>
            <w:lang w:val="ru-RU"/>
          </w:rPr>
          <m:t>=</m:t>
        </m:r>
        <m:f>
          <m:fPr>
            <m:ctrlPr>
              <w:rPr>
                <w:rFonts w:ascii="Cambria Math" w:hAnsi="Cambria Math" w:cs="Times New Roman"/>
                <w:i/>
                <w:sz w:val="28"/>
                <w:szCs w:val="28"/>
                <w:lang w:val="ru-RU"/>
              </w:rPr>
            </m:ctrlPr>
          </m:fPr>
          <m:num>
            <m:r>
              <w:rPr>
                <w:rFonts w:ascii="Cambria Math" w:hAnsi="Cambria Math" w:cs="Times New Roman"/>
                <w:sz w:val="28"/>
                <w:szCs w:val="28"/>
                <w:lang w:val="ru-RU"/>
              </w:rPr>
              <m:t>v</m:t>
            </m:r>
          </m:num>
          <m:den>
            <m:r>
              <w:rPr>
                <w:rFonts w:ascii="Cambria Math" w:hAnsi="Cambria Math" w:cs="Times New Roman"/>
                <w:sz w:val="28"/>
                <w:szCs w:val="28"/>
                <w:lang w:val="ru-RU"/>
              </w:rPr>
              <m:t>V</m:t>
            </m:r>
          </m:den>
        </m:f>
        <m:r>
          <w:rPr>
            <w:rFonts w:ascii="Cambria Math" w:eastAsiaTheme="minorEastAsia" w:hAnsi="Cambria Math" w:cs="Times New Roman"/>
            <w:sz w:val="28"/>
            <w:szCs w:val="28"/>
            <w:lang w:val="ru-RU"/>
          </w:rPr>
          <m:t>∙</m:t>
        </m:r>
        <m:d>
          <m:dPr>
            <m:ctrlPr>
              <w:rPr>
                <w:rFonts w:ascii="Cambria Math" w:eastAsiaTheme="minorEastAsia" w:hAnsi="Cambria Math" w:cs="Times New Roman"/>
                <w:i/>
                <w:sz w:val="28"/>
                <w:szCs w:val="28"/>
                <w:lang w:val="ru-RU"/>
              </w:rPr>
            </m:ctrlPr>
          </m:dPr>
          <m:e>
            <m:sSub>
              <m:sSubPr>
                <m:ctrlPr>
                  <w:rPr>
                    <w:rFonts w:ascii="Cambria Math" w:eastAsiaTheme="minorEastAsia" w:hAnsi="Cambria Math" w:cs="Times New Roman"/>
                    <w:i/>
                    <w:sz w:val="28"/>
                    <w:szCs w:val="28"/>
                    <w:lang w:val="ru-RU"/>
                  </w:rPr>
                </m:ctrlPr>
              </m:sSubPr>
              <m:e>
                <m:r>
                  <w:rPr>
                    <w:rFonts w:ascii="Cambria Math" w:eastAsiaTheme="minorEastAsia" w:hAnsi="Cambria Math" w:cs="Times New Roman"/>
                    <w:sz w:val="28"/>
                    <w:szCs w:val="28"/>
                    <w:lang w:val="ru-RU"/>
                  </w:rPr>
                  <m:t>C</m:t>
                </m:r>
              </m:e>
              <m:sub>
                <m:r>
                  <w:rPr>
                    <w:rFonts w:ascii="Cambria Math" w:eastAsiaTheme="minorEastAsia" w:hAnsi="Cambria Math" w:cs="Times New Roman"/>
                    <w:sz w:val="28"/>
                    <w:szCs w:val="28"/>
                    <w:lang w:val="ru-RU"/>
                  </w:rPr>
                  <m:t>0</m:t>
                </m:r>
              </m:sub>
            </m:sSub>
            <m:r>
              <w:rPr>
                <w:rFonts w:ascii="Cambria Math" w:eastAsiaTheme="minorEastAsia" w:hAnsi="Cambria Math" w:cs="Times New Roman"/>
                <w:sz w:val="28"/>
                <w:szCs w:val="28"/>
                <w:lang w:val="ru-RU"/>
              </w:rPr>
              <m:t>-C</m:t>
            </m:r>
          </m:e>
        </m:d>
      </m:oMath>
      <w:r w:rsidR="00816F1A" w:rsidRPr="00A5330F">
        <w:rPr>
          <w:rFonts w:ascii="Times New Roman" w:eastAsiaTheme="minorEastAsia" w:hAnsi="Times New Roman" w:cs="Times New Roman"/>
          <w:sz w:val="28"/>
          <w:szCs w:val="28"/>
          <w:lang w:val="ru-RU"/>
        </w:rPr>
        <w:t xml:space="preserve">, </w:t>
      </w:r>
      <m:oMath>
        <m:f>
          <m:fPr>
            <m:ctrlPr>
              <w:rPr>
                <w:rFonts w:ascii="Cambria Math" w:eastAsiaTheme="minorEastAsia" w:hAnsi="Cambria Math" w:cs="Times New Roman"/>
                <w:i/>
                <w:sz w:val="28"/>
                <w:szCs w:val="28"/>
                <w:lang w:val="en-US"/>
              </w:rPr>
            </m:ctrlPr>
          </m:fPr>
          <m:num>
            <m:r>
              <w:rPr>
                <w:rFonts w:ascii="Cambria Math" w:eastAsiaTheme="minorEastAsia" w:hAnsi="Cambria Math" w:cs="Times New Roman"/>
                <w:sz w:val="28"/>
                <w:szCs w:val="28"/>
                <w:lang w:val="en-US"/>
              </w:rPr>
              <m:t>M</m:t>
            </m:r>
          </m:num>
          <m:den>
            <m:r>
              <w:rPr>
                <w:rFonts w:ascii="Cambria Math" w:eastAsiaTheme="minorEastAsia" w:hAnsi="Cambria Math" w:cs="Times New Roman"/>
                <w:sz w:val="28"/>
                <w:szCs w:val="28"/>
                <w:lang w:val="en-US"/>
              </w:rPr>
              <m:t>V</m:t>
            </m:r>
          </m:den>
        </m:f>
        <m:r>
          <w:rPr>
            <w:rFonts w:ascii="Cambria Math" w:eastAsiaTheme="minorEastAsia" w:hAnsi="Cambria Math" w:cs="Times New Roman"/>
            <w:sz w:val="28"/>
            <w:szCs w:val="28"/>
            <w:lang w:val="ru-RU"/>
          </w:rPr>
          <m:t>=</m:t>
        </m:r>
        <m:r>
          <w:rPr>
            <w:rFonts w:ascii="Cambria Math" w:eastAsiaTheme="minorEastAsia" w:hAnsi="Cambria Math" w:cs="Times New Roman"/>
            <w:sz w:val="28"/>
            <w:szCs w:val="28"/>
            <w:lang w:val="en-US"/>
          </w:rPr>
          <m:t>C</m:t>
        </m:r>
      </m:oMath>
      <w:r w:rsidR="00816F1A" w:rsidRPr="00A5330F">
        <w:rPr>
          <w:rFonts w:ascii="Times New Roman" w:eastAsiaTheme="minorEastAsia" w:hAnsi="Times New Roman" w:cs="Times New Roman"/>
          <w:sz w:val="28"/>
          <w:szCs w:val="28"/>
          <w:lang w:val="ru-RU"/>
        </w:rPr>
        <w:t>;</w:t>
      </w:r>
    </w:p>
    <w:p w:rsidR="00816F1A" w:rsidRPr="00A5330F" w:rsidRDefault="00DA42EA" w:rsidP="0049328C">
      <w:pPr>
        <w:spacing w:line="360" w:lineRule="auto"/>
        <w:jc w:val="both"/>
        <w:rPr>
          <w:rFonts w:ascii="Times New Roman" w:hAnsi="Times New Roman" w:cs="Times New Roman"/>
          <w:i/>
          <w:sz w:val="28"/>
          <w:szCs w:val="28"/>
          <w:lang w:val="ru-RU"/>
        </w:rPr>
      </w:pPr>
      <m:oMathPara>
        <m:oMath>
          <m:f>
            <m:fPr>
              <m:ctrlPr>
                <w:rPr>
                  <w:rFonts w:ascii="Cambria Math" w:hAnsi="Cambria Math" w:cs="Times New Roman"/>
                  <w:i/>
                  <w:sz w:val="28"/>
                  <w:szCs w:val="28"/>
                  <w:lang w:val="ru-RU"/>
                </w:rPr>
              </m:ctrlPr>
            </m:fPr>
            <m:num>
              <m:r>
                <w:rPr>
                  <w:rFonts w:ascii="Cambria Math" w:hAnsi="Cambria Math" w:cs="Times New Roman"/>
                  <w:sz w:val="28"/>
                  <w:szCs w:val="28"/>
                  <w:lang w:val="ru-RU"/>
                </w:rPr>
                <m:t>dC</m:t>
              </m:r>
            </m:num>
            <m:den>
              <m:r>
                <w:rPr>
                  <w:rFonts w:ascii="Cambria Math" w:hAnsi="Cambria Math" w:cs="Times New Roman"/>
                  <w:sz w:val="28"/>
                  <w:szCs w:val="28"/>
                  <w:lang w:val="ru-RU"/>
                </w:rPr>
                <m:t>dt</m:t>
              </m:r>
            </m:den>
          </m:f>
          <m:r>
            <w:rPr>
              <w:rFonts w:ascii="Cambria Math" w:hAnsi="Cambria Math" w:cs="Times New Roman"/>
              <w:sz w:val="28"/>
              <w:szCs w:val="28"/>
              <w:lang w:val="ru-RU"/>
            </w:rPr>
            <m:t>=</m:t>
          </m:r>
          <m:f>
            <m:fPr>
              <m:ctrlPr>
                <w:rPr>
                  <w:rFonts w:ascii="Cambria Math" w:hAnsi="Cambria Math" w:cs="Times New Roman"/>
                  <w:i/>
                  <w:sz w:val="28"/>
                  <w:szCs w:val="28"/>
                  <w:lang w:val="ru-RU"/>
                </w:rPr>
              </m:ctrlPr>
            </m:fPr>
            <m:num>
              <m:r>
                <w:rPr>
                  <w:rFonts w:ascii="Cambria Math" w:hAnsi="Cambria Math" w:cs="Times New Roman"/>
                  <w:sz w:val="28"/>
                  <w:szCs w:val="28"/>
                  <w:lang w:val="ru-RU"/>
                </w:rPr>
                <m:t>v</m:t>
              </m:r>
            </m:num>
            <m:den>
              <m:r>
                <w:rPr>
                  <w:rFonts w:ascii="Cambria Math" w:hAnsi="Cambria Math" w:cs="Times New Roman"/>
                  <w:sz w:val="28"/>
                  <w:szCs w:val="28"/>
                  <w:lang w:val="ru-RU"/>
                </w:rPr>
                <m:t>V</m:t>
              </m:r>
            </m:den>
          </m:f>
          <m:r>
            <w:rPr>
              <w:rFonts w:ascii="Cambria Math" w:hAnsi="Cambria Math" w:cs="Times New Roman"/>
              <w:sz w:val="28"/>
              <w:szCs w:val="28"/>
              <w:lang w:val="ru-RU"/>
            </w:rPr>
            <m:t>∙</m:t>
          </m:r>
          <m:d>
            <m:dPr>
              <m:ctrlPr>
                <w:rPr>
                  <w:rFonts w:ascii="Cambria Math" w:hAnsi="Cambria Math" w:cs="Times New Roman"/>
                  <w:i/>
                  <w:sz w:val="28"/>
                  <w:szCs w:val="28"/>
                  <w:lang w:val="ru-RU"/>
                </w:rPr>
              </m:ctrlPr>
            </m:dPr>
            <m:e>
              <m:sSub>
                <m:sSubPr>
                  <m:ctrlPr>
                    <w:rPr>
                      <w:rFonts w:ascii="Cambria Math" w:hAnsi="Cambria Math" w:cs="Times New Roman"/>
                      <w:i/>
                      <w:sz w:val="28"/>
                      <w:szCs w:val="28"/>
                      <w:lang w:val="ru-RU"/>
                    </w:rPr>
                  </m:ctrlPr>
                </m:sSubPr>
                <m:e>
                  <m:r>
                    <w:rPr>
                      <w:rFonts w:ascii="Cambria Math" w:hAnsi="Cambria Math" w:cs="Times New Roman"/>
                      <w:sz w:val="28"/>
                      <w:szCs w:val="28"/>
                      <w:lang w:val="ru-RU"/>
                    </w:rPr>
                    <m:t>C</m:t>
                  </m:r>
                </m:e>
                <m:sub>
                  <m:r>
                    <w:rPr>
                      <w:rFonts w:ascii="Cambria Math" w:hAnsi="Cambria Math" w:cs="Times New Roman"/>
                      <w:sz w:val="28"/>
                      <w:szCs w:val="28"/>
                      <w:lang w:val="ru-RU"/>
                    </w:rPr>
                    <m:t>0</m:t>
                  </m:r>
                </m:sub>
              </m:sSub>
              <m:r>
                <w:rPr>
                  <w:rFonts w:ascii="Cambria Math" w:hAnsi="Cambria Math" w:cs="Times New Roman"/>
                  <w:sz w:val="28"/>
                  <w:szCs w:val="28"/>
                  <w:lang w:val="ru-RU"/>
                </w:rPr>
                <m:t>-C</m:t>
              </m:r>
            </m:e>
          </m:d>
        </m:oMath>
      </m:oMathPara>
    </w:p>
    <w:p w:rsidR="001531A5" w:rsidRPr="00A5330F" w:rsidRDefault="001531A5" w:rsidP="0049328C">
      <w:pPr>
        <w:spacing w:line="360" w:lineRule="auto"/>
        <w:jc w:val="both"/>
        <w:rPr>
          <w:rFonts w:ascii="Times New Roman" w:hAnsi="Times New Roman" w:cs="Times New Roman"/>
          <w:sz w:val="28"/>
          <w:szCs w:val="28"/>
          <w:lang w:val="ru-RU"/>
        </w:rPr>
      </w:pPr>
      <w:r w:rsidRPr="00A5330F">
        <w:rPr>
          <w:rFonts w:ascii="Times New Roman" w:hAnsi="Times New Roman" w:cs="Times New Roman"/>
          <w:sz w:val="28"/>
          <w:szCs w:val="28"/>
          <w:lang w:val="ru-RU"/>
        </w:rPr>
        <w:t>Рівняння (2.1) визнач</w:t>
      </w:r>
      <w:r w:rsidR="00816F1A" w:rsidRPr="00A5330F">
        <w:rPr>
          <w:rFonts w:ascii="Times New Roman" w:hAnsi="Times New Roman" w:cs="Times New Roman"/>
          <w:sz w:val="28"/>
          <w:szCs w:val="28"/>
          <w:lang w:val="ru-RU"/>
        </w:rPr>
        <w:t xml:space="preserve">ає зміну концентрації в апараті </w:t>
      </w:r>
      <w:r w:rsidRPr="00A5330F">
        <w:rPr>
          <w:rFonts w:ascii="Times New Roman" w:hAnsi="Times New Roman" w:cs="Times New Roman"/>
          <w:sz w:val="28"/>
          <w:szCs w:val="28"/>
          <w:lang w:val="ru-RU"/>
        </w:rPr>
        <w:t>ідеальне змішування.</w:t>
      </w:r>
    </w:p>
    <w:p w:rsidR="001531A5" w:rsidRPr="00A5330F" w:rsidRDefault="001531A5" w:rsidP="0049328C">
      <w:pPr>
        <w:spacing w:line="360" w:lineRule="auto"/>
        <w:jc w:val="both"/>
        <w:rPr>
          <w:rFonts w:ascii="Times New Roman" w:hAnsi="Times New Roman" w:cs="Times New Roman"/>
          <w:sz w:val="28"/>
          <w:szCs w:val="28"/>
          <w:lang w:val="ru-RU"/>
        </w:rPr>
      </w:pPr>
      <w:r w:rsidRPr="00A5330F">
        <w:rPr>
          <w:rFonts w:ascii="Times New Roman" w:hAnsi="Times New Roman" w:cs="Times New Roman"/>
          <w:sz w:val="28"/>
          <w:szCs w:val="28"/>
          <w:lang w:val="ru-RU"/>
        </w:rPr>
        <w:t>Враховуючи, що час контакту дорівнює</w:t>
      </w:r>
    </w:p>
    <w:p w:rsidR="00816F1A" w:rsidRPr="00A5330F" w:rsidRDefault="00816F1A" w:rsidP="0049328C">
      <w:pPr>
        <w:spacing w:line="360" w:lineRule="auto"/>
        <w:jc w:val="center"/>
        <w:rPr>
          <w:rFonts w:ascii="Times New Roman" w:hAnsi="Times New Roman" w:cs="Times New Roman"/>
          <w:sz w:val="28"/>
          <w:szCs w:val="28"/>
          <w:lang w:val="ru-RU"/>
        </w:rPr>
      </w:pPr>
      <m:oMath>
        <m:r>
          <w:rPr>
            <w:rFonts w:ascii="Cambria Math" w:hAnsi="Cambria Math" w:cs="Times New Roman"/>
            <w:sz w:val="28"/>
            <w:szCs w:val="28"/>
            <w:lang w:val="ru-RU"/>
          </w:rPr>
          <m:t>τ=</m:t>
        </m:r>
        <m:f>
          <m:fPr>
            <m:type m:val="skw"/>
            <m:ctrlPr>
              <w:rPr>
                <w:rFonts w:ascii="Cambria Math" w:hAnsi="Cambria Math" w:cs="Times New Roman"/>
                <w:i/>
                <w:sz w:val="28"/>
                <w:szCs w:val="28"/>
                <w:lang w:val="ru-RU"/>
              </w:rPr>
            </m:ctrlPr>
          </m:fPr>
          <m:num>
            <m:r>
              <w:rPr>
                <w:rFonts w:ascii="Cambria Math" w:hAnsi="Cambria Math" w:cs="Times New Roman"/>
                <w:sz w:val="28"/>
                <w:szCs w:val="28"/>
                <w:lang w:val="ru-RU"/>
              </w:rPr>
              <m:t>V</m:t>
            </m:r>
          </m:num>
          <m:den>
            <m:r>
              <w:rPr>
                <w:rFonts w:ascii="Cambria Math" w:hAnsi="Cambria Math" w:cs="Times New Roman"/>
                <w:sz w:val="28"/>
                <w:szCs w:val="28"/>
                <w:lang w:val="ru-RU"/>
              </w:rPr>
              <m:t>v</m:t>
            </m:r>
          </m:den>
        </m:f>
      </m:oMath>
      <w:r w:rsidRPr="00A5330F">
        <w:rPr>
          <w:rFonts w:ascii="Times New Roman" w:eastAsiaTheme="minorEastAsia" w:hAnsi="Times New Roman" w:cs="Times New Roman"/>
          <w:sz w:val="28"/>
          <w:szCs w:val="28"/>
          <w:lang w:val="ru-RU"/>
        </w:rPr>
        <w:t xml:space="preserve"> ,</w:t>
      </w:r>
    </w:p>
    <w:p w:rsidR="001531A5" w:rsidRPr="00A5330F" w:rsidRDefault="001531A5" w:rsidP="0049328C">
      <w:pPr>
        <w:spacing w:line="360" w:lineRule="auto"/>
        <w:jc w:val="both"/>
        <w:rPr>
          <w:rFonts w:ascii="Times New Roman" w:hAnsi="Times New Roman" w:cs="Times New Roman"/>
          <w:sz w:val="28"/>
          <w:szCs w:val="28"/>
          <w:lang w:val="ru-RU"/>
        </w:rPr>
      </w:pPr>
      <w:r w:rsidRPr="00A5330F">
        <w:rPr>
          <w:rFonts w:ascii="Times New Roman" w:hAnsi="Times New Roman" w:cs="Times New Roman"/>
          <w:sz w:val="28"/>
          <w:szCs w:val="28"/>
          <w:lang w:val="ru-RU"/>
        </w:rPr>
        <w:t>отримаємо модель ідеального змішування у такому вигляді:</w:t>
      </w:r>
    </w:p>
    <w:p w:rsidR="00816F1A" w:rsidRPr="00A5330F" w:rsidRDefault="00DA42EA" w:rsidP="0049328C">
      <w:pPr>
        <w:spacing w:line="360" w:lineRule="auto"/>
        <w:jc w:val="center"/>
        <w:rPr>
          <w:rFonts w:ascii="Times New Roman" w:hAnsi="Times New Roman" w:cs="Times New Roman"/>
          <w:sz w:val="28"/>
          <w:szCs w:val="28"/>
          <w:lang w:val="ru-RU"/>
        </w:rPr>
      </w:pPr>
      <m:oMath>
        <m:f>
          <m:fPr>
            <m:ctrlPr>
              <w:rPr>
                <w:rFonts w:ascii="Cambria Math" w:hAnsi="Cambria Math" w:cs="Times New Roman"/>
                <w:i/>
                <w:sz w:val="28"/>
                <w:szCs w:val="28"/>
                <w:lang w:val="ru-RU"/>
              </w:rPr>
            </m:ctrlPr>
          </m:fPr>
          <m:num>
            <m:r>
              <w:rPr>
                <w:rFonts w:ascii="Cambria Math" w:hAnsi="Cambria Math" w:cs="Times New Roman"/>
                <w:sz w:val="28"/>
                <w:szCs w:val="28"/>
                <w:lang w:val="ru-RU"/>
              </w:rPr>
              <m:t>dC</m:t>
            </m:r>
          </m:num>
          <m:den>
            <m:r>
              <w:rPr>
                <w:rFonts w:ascii="Cambria Math" w:hAnsi="Cambria Math" w:cs="Times New Roman"/>
                <w:sz w:val="28"/>
                <w:szCs w:val="28"/>
                <w:lang w:val="ru-RU"/>
              </w:rPr>
              <m:t>dt</m:t>
            </m:r>
          </m:den>
        </m:f>
        <m:r>
          <w:rPr>
            <w:rFonts w:ascii="Cambria Math" w:hAnsi="Cambria Math" w:cs="Times New Roman"/>
            <w:sz w:val="28"/>
            <w:szCs w:val="28"/>
            <w:lang w:val="ru-RU"/>
          </w:rPr>
          <m:t>=</m:t>
        </m:r>
        <m:f>
          <m:fPr>
            <m:ctrlPr>
              <w:rPr>
                <w:rFonts w:ascii="Cambria Math" w:hAnsi="Cambria Math" w:cs="Times New Roman"/>
                <w:i/>
                <w:sz w:val="28"/>
                <w:szCs w:val="28"/>
                <w:lang w:val="ru-RU"/>
              </w:rPr>
            </m:ctrlPr>
          </m:fPr>
          <m:num>
            <m:r>
              <w:rPr>
                <w:rFonts w:ascii="Cambria Math" w:hAnsi="Cambria Math" w:cs="Times New Roman"/>
                <w:sz w:val="28"/>
                <w:szCs w:val="28"/>
                <w:lang w:val="ru-RU"/>
              </w:rPr>
              <m:t>1</m:t>
            </m:r>
          </m:num>
          <m:den>
            <m:r>
              <w:rPr>
                <w:rFonts w:ascii="Cambria Math" w:hAnsi="Cambria Math" w:cs="Times New Roman"/>
                <w:sz w:val="28"/>
                <w:szCs w:val="28"/>
                <w:lang w:val="ru-RU"/>
              </w:rPr>
              <m:t>τ</m:t>
            </m:r>
          </m:den>
        </m:f>
        <m:r>
          <w:rPr>
            <w:rFonts w:ascii="Cambria Math" w:hAnsi="Cambria Math" w:cs="Times New Roman"/>
            <w:sz w:val="28"/>
            <w:szCs w:val="28"/>
            <w:lang w:val="ru-RU"/>
          </w:rPr>
          <m:t>∙</m:t>
        </m:r>
        <m:d>
          <m:dPr>
            <m:ctrlPr>
              <w:rPr>
                <w:rFonts w:ascii="Cambria Math" w:hAnsi="Cambria Math" w:cs="Times New Roman"/>
                <w:i/>
                <w:sz w:val="28"/>
                <w:szCs w:val="28"/>
                <w:lang w:val="ru-RU"/>
              </w:rPr>
            </m:ctrlPr>
          </m:dPr>
          <m:e>
            <m:sSub>
              <m:sSubPr>
                <m:ctrlPr>
                  <w:rPr>
                    <w:rFonts w:ascii="Cambria Math" w:hAnsi="Cambria Math" w:cs="Times New Roman"/>
                    <w:i/>
                    <w:sz w:val="28"/>
                    <w:szCs w:val="28"/>
                    <w:lang w:val="ru-RU"/>
                  </w:rPr>
                </m:ctrlPr>
              </m:sSubPr>
              <m:e>
                <m:r>
                  <w:rPr>
                    <w:rFonts w:ascii="Cambria Math" w:hAnsi="Cambria Math" w:cs="Times New Roman"/>
                    <w:sz w:val="28"/>
                    <w:szCs w:val="28"/>
                    <w:lang w:val="ru-RU"/>
                  </w:rPr>
                  <m:t>C</m:t>
                </m:r>
              </m:e>
              <m:sub>
                <m:r>
                  <w:rPr>
                    <w:rFonts w:ascii="Cambria Math" w:hAnsi="Cambria Math" w:cs="Times New Roman"/>
                    <w:sz w:val="28"/>
                    <w:szCs w:val="28"/>
                    <w:lang w:val="ru-RU"/>
                  </w:rPr>
                  <m:t>0</m:t>
                </m:r>
              </m:sub>
            </m:sSub>
            <m:r>
              <w:rPr>
                <w:rFonts w:ascii="Cambria Math" w:hAnsi="Cambria Math" w:cs="Times New Roman"/>
                <w:sz w:val="28"/>
                <w:szCs w:val="28"/>
                <w:lang w:val="ru-RU"/>
              </w:rPr>
              <m:t>-C</m:t>
            </m:r>
          </m:e>
        </m:d>
      </m:oMath>
      <w:r w:rsidR="002C6F45" w:rsidRPr="00A5330F">
        <w:rPr>
          <w:rFonts w:ascii="Times New Roman" w:eastAsiaTheme="minorEastAsia" w:hAnsi="Times New Roman" w:cs="Times New Roman"/>
          <w:sz w:val="28"/>
          <w:szCs w:val="28"/>
          <w:lang w:val="ru-RU"/>
        </w:rPr>
        <w:t>.</w:t>
      </w:r>
    </w:p>
    <w:p w:rsidR="001531A5" w:rsidRPr="00A5330F" w:rsidRDefault="001531A5" w:rsidP="0049328C">
      <w:pPr>
        <w:spacing w:line="360" w:lineRule="auto"/>
        <w:jc w:val="both"/>
        <w:rPr>
          <w:rFonts w:ascii="Times New Roman" w:hAnsi="Times New Roman" w:cs="Times New Roman"/>
          <w:sz w:val="28"/>
          <w:szCs w:val="28"/>
          <w:lang w:val="ru-RU"/>
        </w:rPr>
      </w:pPr>
      <w:r w:rsidRPr="00A5330F">
        <w:rPr>
          <w:rFonts w:ascii="Times New Roman" w:hAnsi="Times New Roman" w:cs="Times New Roman"/>
          <w:sz w:val="28"/>
          <w:szCs w:val="28"/>
          <w:lang w:val="ru-RU"/>
        </w:rPr>
        <w:t>Початкові умови: при</w:t>
      </w:r>
      <w:r w:rsidR="002C6F45" w:rsidRPr="00A5330F">
        <w:rPr>
          <w:rFonts w:ascii="Times New Roman" w:hAnsi="Times New Roman" w:cs="Times New Roman"/>
          <w:sz w:val="28"/>
          <w:szCs w:val="28"/>
          <w:lang w:val="ru-RU"/>
        </w:rPr>
        <w:t xml:space="preserve"> </w:t>
      </w:r>
      <m:oMath>
        <m:r>
          <w:rPr>
            <w:rFonts w:ascii="Cambria Math" w:hAnsi="Cambria Math" w:cs="Times New Roman"/>
            <w:sz w:val="28"/>
            <w:szCs w:val="28"/>
            <w:lang w:val="en-US"/>
          </w:rPr>
          <m:t>t</m:t>
        </m:r>
        <m:r>
          <w:rPr>
            <w:rFonts w:ascii="Cambria Math" w:hAnsi="Cambria Math" w:cs="Times New Roman"/>
            <w:sz w:val="28"/>
            <w:szCs w:val="28"/>
            <w:lang w:val="ru-RU"/>
          </w:rPr>
          <m:t xml:space="preserve">=0 </m:t>
        </m:r>
        <m:r>
          <w:rPr>
            <w:rFonts w:ascii="Cambria Math" w:hAnsi="Cambria Math" w:cs="Times New Roman"/>
            <w:sz w:val="28"/>
            <w:szCs w:val="28"/>
            <w:lang w:val="en-US"/>
          </w:rPr>
          <m:t>C</m:t>
        </m:r>
        <m:d>
          <m:dPr>
            <m:ctrlPr>
              <w:rPr>
                <w:rFonts w:ascii="Cambria Math" w:hAnsi="Cambria Math" w:cs="Times New Roman"/>
                <w:i/>
                <w:sz w:val="28"/>
                <w:szCs w:val="28"/>
                <w:lang w:val="en-US"/>
              </w:rPr>
            </m:ctrlPr>
          </m:dPr>
          <m:e>
            <m:r>
              <w:rPr>
                <w:rFonts w:ascii="Cambria Math" w:hAnsi="Cambria Math" w:cs="Times New Roman"/>
                <w:sz w:val="28"/>
                <w:szCs w:val="28"/>
                <w:lang w:val="ru-RU"/>
              </w:rPr>
              <m:t>0</m:t>
            </m:r>
          </m:e>
        </m:d>
        <m:r>
          <w:rPr>
            <w:rFonts w:ascii="Cambria Math" w:hAnsi="Cambria Math" w:cs="Times New Roman"/>
            <w:sz w:val="28"/>
            <w:szCs w:val="28"/>
            <w:lang w:val="ru-RU"/>
          </w:rPr>
          <m:t>=</m:t>
        </m:r>
        <m:sSub>
          <m:sSubPr>
            <m:ctrlPr>
              <w:rPr>
                <w:rFonts w:ascii="Cambria Math" w:hAnsi="Cambria Math" w:cs="Times New Roman"/>
                <w:i/>
                <w:sz w:val="28"/>
                <w:szCs w:val="28"/>
                <w:lang w:val="en-US"/>
              </w:rPr>
            </m:ctrlPr>
          </m:sSubPr>
          <m:e>
            <m:r>
              <w:rPr>
                <w:rFonts w:ascii="Cambria Math" w:hAnsi="Cambria Math" w:cs="Times New Roman"/>
                <w:sz w:val="28"/>
                <w:szCs w:val="28"/>
                <w:lang w:val="en-US"/>
              </w:rPr>
              <m:t>C</m:t>
            </m:r>
          </m:e>
          <m:sub>
            <m:r>
              <w:rPr>
                <w:rFonts w:ascii="Cambria Math" w:hAnsi="Cambria Math" w:cs="Times New Roman"/>
                <w:sz w:val="28"/>
                <w:szCs w:val="28"/>
                <w:lang w:val="ru-RU"/>
              </w:rPr>
              <m:t>0</m:t>
            </m:r>
          </m:sub>
        </m:sSub>
      </m:oMath>
      <w:r w:rsidRPr="00A5330F">
        <w:rPr>
          <w:rFonts w:ascii="Times New Roman" w:hAnsi="Times New Roman" w:cs="Times New Roman"/>
          <w:sz w:val="28"/>
          <w:szCs w:val="28"/>
          <w:lang w:val="ru-RU"/>
        </w:rPr>
        <w:t>.</w:t>
      </w:r>
    </w:p>
    <w:p w:rsidR="00C07F21" w:rsidRPr="00A5330F" w:rsidRDefault="001531A5" w:rsidP="0049328C">
      <w:pPr>
        <w:spacing w:line="360" w:lineRule="auto"/>
        <w:jc w:val="both"/>
        <w:rPr>
          <w:rFonts w:ascii="Times New Roman" w:hAnsi="Times New Roman" w:cs="Times New Roman"/>
          <w:sz w:val="28"/>
          <w:szCs w:val="28"/>
          <w:lang w:val="ru-RU"/>
        </w:rPr>
      </w:pPr>
      <w:r w:rsidRPr="00A5330F">
        <w:rPr>
          <w:rFonts w:ascii="Times New Roman" w:hAnsi="Times New Roman" w:cs="Times New Roman"/>
          <w:sz w:val="28"/>
          <w:szCs w:val="28"/>
          <w:lang w:val="ru-RU"/>
        </w:rPr>
        <w:t>Гідродинамічна модель ідеального змішування є моделлю із зосередженими парамет</w:t>
      </w:r>
      <w:r w:rsidR="002C6F45" w:rsidRPr="00A5330F">
        <w:rPr>
          <w:rFonts w:ascii="Times New Roman" w:hAnsi="Times New Roman" w:cs="Times New Roman"/>
          <w:sz w:val="28"/>
          <w:szCs w:val="28"/>
          <w:lang w:val="ru-RU"/>
        </w:rPr>
        <w:t xml:space="preserve">рами, тому що змінна змінюється </w:t>
      </w:r>
      <w:r w:rsidR="00C07F21" w:rsidRPr="00A5330F">
        <w:rPr>
          <w:rFonts w:ascii="Times New Roman" w:hAnsi="Times New Roman" w:cs="Times New Roman"/>
          <w:sz w:val="28"/>
          <w:szCs w:val="28"/>
          <w:lang w:val="ru-RU"/>
        </w:rPr>
        <w:t>лише у часі.</w:t>
      </w:r>
    </w:p>
    <w:p w:rsidR="001531A5" w:rsidRPr="00A5330F" w:rsidRDefault="001531A5" w:rsidP="0049328C">
      <w:pPr>
        <w:spacing w:line="360" w:lineRule="auto"/>
        <w:jc w:val="both"/>
        <w:rPr>
          <w:rFonts w:ascii="Times New Roman" w:hAnsi="Times New Roman" w:cs="Times New Roman"/>
          <w:sz w:val="28"/>
          <w:szCs w:val="28"/>
          <w:lang w:val="ru-RU"/>
        </w:rPr>
      </w:pPr>
      <w:r w:rsidRPr="00A5330F">
        <w:rPr>
          <w:rFonts w:ascii="Times New Roman" w:hAnsi="Times New Roman" w:cs="Times New Roman"/>
          <w:sz w:val="28"/>
          <w:szCs w:val="28"/>
          <w:lang w:val="ru-RU"/>
        </w:rPr>
        <w:t xml:space="preserve">Модель ідеального змішування (МІС) зазвичай використовують при описі апаратів, в яких забезпечується інтенсивне перемішування середовищ. Це апарати невеликих </w:t>
      </w:r>
      <w:r w:rsidR="00C07F21" w:rsidRPr="00A5330F">
        <w:rPr>
          <w:rFonts w:ascii="Times New Roman" w:hAnsi="Times New Roman" w:cs="Times New Roman"/>
          <w:sz w:val="28"/>
          <w:szCs w:val="28"/>
          <w:lang w:val="ru-RU"/>
        </w:rPr>
        <w:t xml:space="preserve">розмірів із порівнянною висотою </w:t>
      </w:r>
      <w:r w:rsidRPr="00A5330F">
        <w:rPr>
          <w:rFonts w:ascii="Times New Roman" w:hAnsi="Times New Roman" w:cs="Times New Roman"/>
          <w:sz w:val="28"/>
          <w:szCs w:val="28"/>
          <w:lang w:val="ru-RU"/>
        </w:rPr>
        <w:t xml:space="preserve">та діаметром. На практиці – це апарати </w:t>
      </w:r>
      <w:r w:rsidR="00C07F21" w:rsidRPr="00A5330F">
        <w:rPr>
          <w:rFonts w:ascii="Times New Roman" w:hAnsi="Times New Roman" w:cs="Times New Roman"/>
          <w:sz w:val="28"/>
          <w:szCs w:val="28"/>
          <w:lang w:val="ru-RU"/>
        </w:rPr>
        <w:t xml:space="preserve">з мішалками барботажного </w:t>
      </w:r>
      <w:r w:rsidRPr="00A5330F">
        <w:rPr>
          <w:rFonts w:ascii="Times New Roman" w:hAnsi="Times New Roman" w:cs="Times New Roman"/>
          <w:sz w:val="28"/>
          <w:szCs w:val="28"/>
          <w:lang w:val="ru-RU"/>
        </w:rPr>
        <w:t>типу чи апарати з дуже високою швидкістю циркуляції потоку.</w:t>
      </w:r>
    </w:p>
    <w:p w:rsidR="001531A5" w:rsidRPr="00A5330F" w:rsidRDefault="001531A5" w:rsidP="0049328C">
      <w:pPr>
        <w:spacing w:line="360" w:lineRule="auto"/>
        <w:jc w:val="both"/>
        <w:rPr>
          <w:rFonts w:ascii="Times New Roman" w:hAnsi="Times New Roman" w:cs="Times New Roman"/>
          <w:sz w:val="28"/>
          <w:szCs w:val="28"/>
          <w:lang w:val="ru-RU"/>
        </w:rPr>
      </w:pPr>
    </w:p>
    <w:p w:rsidR="004D7831" w:rsidRPr="00A5330F" w:rsidRDefault="004D7831" w:rsidP="0049328C">
      <w:pPr>
        <w:spacing w:line="360" w:lineRule="auto"/>
        <w:ind w:firstLine="708"/>
        <w:jc w:val="both"/>
        <w:rPr>
          <w:rFonts w:ascii="Times New Roman" w:hAnsi="Times New Roman" w:cs="Times New Roman"/>
          <w:sz w:val="28"/>
          <w:szCs w:val="28"/>
        </w:rPr>
      </w:pPr>
      <w:r w:rsidRPr="00A5330F">
        <w:rPr>
          <w:rFonts w:ascii="Times New Roman" w:hAnsi="Times New Roman" w:cs="Times New Roman"/>
          <w:sz w:val="28"/>
          <w:szCs w:val="28"/>
        </w:rPr>
        <w:t xml:space="preserve"> </w:t>
      </w:r>
    </w:p>
    <w:p w:rsidR="004D7831" w:rsidRPr="00A5330F" w:rsidRDefault="004D7831" w:rsidP="0049328C">
      <w:pPr>
        <w:spacing w:line="360" w:lineRule="auto"/>
        <w:jc w:val="both"/>
        <w:rPr>
          <w:rFonts w:ascii="Times New Roman" w:hAnsi="Times New Roman" w:cs="Times New Roman"/>
          <w:sz w:val="28"/>
          <w:szCs w:val="28"/>
        </w:rPr>
      </w:pPr>
    </w:p>
    <w:p w:rsidR="00D31338" w:rsidRPr="00A5330F" w:rsidRDefault="00D31338" w:rsidP="0049328C">
      <w:pPr>
        <w:spacing w:line="360" w:lineRule="auto"/>
        <w:rPr>
          <w:rFonts w:ascii="Times New Roman" w:hAnsi="Times New Roman" w:cs="Times New Roman"/>
          <w:sz w:val="28"/>
          <w:szCs w:val="28"/>
        </w:rPr>
      </w:pPr>
    </w:p>
    <w:p w:rsidR="0017303C" w:rsidRPr="00A5330F" w:rsidRDefault="0017303C" w:rsidP="0049328C">
      <w:pPr>
        <w:spacing w:line="360" w:lineRule="auto"/>
        <w:jc w:val="both"/>
        <w:rPr>
          <w:rFonts w:ascii="Times New Roman" w:hAnsi="Times New Roman" w:cs="Times New Roman"/>
          <w:sz w:val="28"/>
          <w:szCs w:val="28"/>
        </w:rPr>
      </w:pPr>
    </w:p>
    <w:p w:rsidR="00D31338" w:rsidRPr="00A5330F" w:rsidRDefault="00D31338" w:rsidP="0049328C">
      <w:pPr>
        <w:spacing w:line="360" w:lineRule="auto"/>
        <w:rPr>
          <w:rFonts w:ascii="Times New Roman" w:eastAsiaTheme="majorEastAsia" w:hAnsi="Times New Roman" w:cs="Times New Roman"/>
          <w:bCs/>
          <w:sz w:val="28"/>
          <w:szCs w:val="28"/>
          <w:lang w:eastAsia="ru-RU"/>
        </w:rPr>
      </w:pPr>
      <w:bookmarkStart w:id="28" w:name="_Toc41076862"/>
      <w:r w:rsidRPr="00A5330F">
        <w:rPr>
          <w:rFonts w:ascii="Times New Roman" w:eastAsiaTheme="majorEastAsia" w:hAnsi="Times New Roman" w:cs="Times New Roman"/>
          <w:bCs/>
          <w:sz w:val="28"/>
          <w:szCs w:val="28"/>
          <w:lang w:eastAsia="ru-RU"/>
        </w:rPr>
        <w:br w:type="page"/>
      </w:r>
    </w:p>
    <w:p w:rsidR="00ED5353" w:rsidRPr="00A5330F" w:rsidRDefault="00ED5353" w:rsidP="0049328C">
      <w:pPr>
        <w:pStyle w:val="a7"/>
        <w:keepNext/>
        <w:keepLines/>
        <w:numPr>
          <w:ilvl w:val="0"/>
          <w:numId w:val="33"/>
        </w:numPr>
        <w:tabs>
          <w:tab w:val="left" w:pos="0"/>
        </w:tabs>
        <w:spacing w:after="0" w:line="360" w:lineRule="auto"/>
        <w:jc w:val="center"/>
        <w:outlineLvl w:val="0"/>
        <w:rPr>
          <w:rFonts w:ascii="Times New Roman" w:hAnsi="Times New Roman" w:cs="Times New Roman"/>
          <w:sz w:val="28"/>
          <w:szCs w:val="28"/>
        </w:rPr>
      </w:pPr>
      <w:bookmarkStart w:id="29" w:name="_Toc89227602"/>
      <w:r w:rsidRPr="00A5330F">
        <w:rPr>
          <w:rFonts w:ascii="Times New Roman" w:hAnsi="Times New Roman" w:cs="Times New Roman"/>
          <w:sz w:val="28"/>
          <w:szCs w:val="28"/>
        </w:rPr>
        <w:lastRenderedPageBreak/>
        <w:t>КОМП’ЮТЕРНЕ МОДЕЛЮВАНН</w:t>
      </w:r>
      <w:r w:rsidRPr="00A5330F">
        <w:rPr>
          <w:rFonts w:ascii="Times New Roman" w:hAnsi="Times New Roman" w:cs="Times New Roman"/>
          <w:sz w:val="28"/>
          <w:szCs w:val="28"/>
          <w:lang w:val="ru-RU"/>
        </w:rPr>
        <w:t>Я</w:t>
      </w:r>
      <w:bookmarkEnd w:id="29"/>
    </w:p>
    <w:p w:rsidR="00D31338" w:rsidRPr="00A5330F" w:rsidRDefault="00ED5353" w:rsidP="00A5330F">
      <w:pPr>
        <w:pStyle w:val="a7"/>
        <w:keepNext/>
        <w:keepLines/>
        <w:tabs>
          <w:tab w:val="left" w:pos="0"/>
        </w:tabs>
        <w:spacing w:after="0" w:line="360" w:lineRule="auto"/>
        <w:ind w:left="0" w:firstLine="567"/>
        <w:jc w:val="both"/>
        <w:rPr>
          <w:rFonts w:ascii="Times New Roman" w:eastAsiaTheme="majorEastAsia" w:hAnsi="Times New Roman" w:cs="Times New Roman"/>
          <w:bCs/>
          <w:sz w:val="28"/>
          <w:szCs w:val="28"/>
          <w:lang w:eastAsia="ru-RU"/>
        </w:rPr>
      </w:pPr>
      <w:r w:rsidRPr="00A5330F">
        <w:rPr>
          <w:rFonts w:ascii="Times New Roman" w:eastAsiaTheme="majorEastAsia" w:hAnsi="Times New Roman" w:cs="Times New Roman"/>
          <w:bCs/>
          <w:sz w:val="28"/>
          <w:szCs w:val="28"/>
          <w:lang w:eastAsia="ru-RU"/>
        </w:rPr>
        <w:tab/>
        <w:t>Основним питанням при використанні полімерних перемішуючих пристроїв, класичної для галузі компоновки, у одноразових біореакторах є забезпечення стійкості, міцності та виходячи з обмежень, що виникають при застосуванні даного типу обладнання, а саме достаній рівень диспергації газової фази і перемішування культуральної рідини загалом.</w:t>
      </w:r>
    </w:p>
    <w:p w:rsidR="00EC5098" w:rsidRPr="00A5330F" w:rsidRDefault="00EC5098" w:rsidP="0049328C">
      <w:pPr>
        <w:spacing w:line="360" w:lineRule="auto"/>
        <w:ind w:firstLine="567"/>
        <w:jc w:val="both"/>
        <w:rPr>
          <w:rFonts w:ascii="Times New Roman" w:eastAsiaTheme="majorEastAsia" w:hAnsi="Times New Roman" w:cs="Times New Roman"/>
          <w:bCs/>
          <w:sz w:val="28"/>
          <w:szCs w:val="28"/>
          <w:lang w:val="ru-RU" w:eastAsia="ru-RU"/>
        </w:rPr>
      </w:pPr>
      <w:r w:rsidRPr="00A5330F">
        <w:rPr>
          <w:rFonts w:ascii="Times New Roman" w:eastAsiaTheme="majorEastAsia" w:hAnsi="Times New Roman" w:cs="Times New Roman"/>
          <w:bCs/>
          <w:sz w:val="28"/>
          <w:szCs w:val="28"/>
          <w:lang w:val="ru-RU" w:eastAsia="ru-RU"/>
        </w:rPr>
        <w:t xml:space="preserve">При виконанні даної роботи за основу було взято мішалку та вал перемішуючого пристрою, що відповідають ДСТУ згідно з розрахункових параметрів. Були проведені розрахунки та підібрано геометрію, яка б забезпечила роботоздатність обладнання виконаного із нержавіючих матеріалів. </w:t>
      </w:r>
    </w:p>
    <w:p w:rsidR="00EC5098" w:rsidRPr="00A5330F" w:rsidRDefault="00EC5098" w:rsidP="0049328C">
      <w:pPr>
        <w:spacing w:line="360" w:lineRule="auto"/>
        <w:ind w:firstLine="567"/>
        <w:jc w:val="both"/>
        <w:rPr>
          <w:rFonts w:ascii="Times New Roman" w:eastAsiaTheme="majorEastAsia" w:hAnsi="Times New Roman" w:cs="Times New Roman"/>
          <w:bCs/>
          <w:sz w:val="28"/>
          <w:szCs w:val="28"/>
          <w:lang w:val="ru-RU" w:eastAsia="ru-RU"/>
        </w:rPr>
      </w:pPr>
      <w:r w:rsidRPr="00A5330F">
        <w:rPr>
          <w:rFonts w:ascii="Times New Roman" w:eastAsiaTheme="majorEastAsia" w:hAnsi="Times New Roman" w:cs="Times New Roman"/>
          <w:bCs/>
          <w:sz w:val="28"/>
          <w:szCs w:val="28"/>
          <w:lang w:val="ru-RU" w:eastAsia="ru-RU"/>
        </w:rPr>
        <w:t xml:space="preserve">Далі було проведено збір інформації стосовно властивостей полімерів завдяки чому одразу було відкинуто такі поширені варіант як </w:t>
      </w:r>
      <w:r w:rsidRPr="00A5330F">
        <w:rPr>
          <w:rFonts w:ascii="Times New Roman" w:eastAsiaTheme="majorEastAsia" w:hAnsi="Times New Roman" w:cs="Times New Roman"/>
          <w:bCs/>
          <w:sz w:val="28"/>
          <w:szCs w:val="28"/>
          <w:lang w:val="en-US" w:eastAsia="ru-RU"/>
        </w:rPr>
        <w:t>ABS</w:t>
      </w:r>
      <w:r w:rsidRPr="00A5330F">
        <w:rPr>
          <w:rFonts w:ascii="Times New Roman" w:eastAsiaTheme="majorEastAsia" w:hAnsi="Times New Roman" w:cs="Times New Roman"/>
          <w:bCs/>
          <w:sz w:val="28"/>
          <w:szCs w:val="28"/>
          <w:lang w:val="ru-RU" w:eastAsia="ru-RU"/>
        </w:rPr>
        <w:t xml:space="preserve"> та </w:t>
      </w:r>
      <w:r w:rsidRPr="00A5330F">
        <w:rPr>
          <w:rFonts w:ascii="Times New Roman" w:eastAsiaTheme="majorEastAsia" w:hAnsi="Times New Roman" w:cs="Times New Roman"/>
          <w:bCs/>
          <w:sz w:val="28"/>
          <w:szCs w:val="28"/>
          <w:lang w:val="en-US" w:eastAsia="ru-RU"/>
        </w:rPr>
        <w:t>Polyester</w:t>
      </w:r>
      <w:r w:rsidRPr="00A5330F">
        <w:rPr>
          <w:rFonts w:ascii="Times New Roman" w:eastAsiaTheme="majorEastAsia" w:hAnsi="Times New Roman" w:cs="Times New Roman"/>
          <w:bCs/>
          <w:sz w:val="28"/>
          <w:szCs w:val="28"/>
          <w:lang w:val="ru-RU" w:eastAsia="ru-RU"/>
        </w:rPr>
        <w:t xml:space="preserve">, адже їх властивості малиб критичний вплив на середовище. </w:t>
      </w:r>
    </w:p>
    <w:p w:rsidR="00EC5098" w:rsidRPr="00A5330F" w:rsidRDefault="00EC5098" w:rsidP="0049328C">
      <w:pPr>
        <w:spacing w:line="360" w:lineRule="auto"/>
        <w:ind w:firstLine="567"/>
        <w:jc w:val="both"/>
        <w:rPr>
          <w:rFonts w:ascii="Times New Roman" w:eastAsiaTheme="majorEastAsia" w:hAnsi="Times New Roman" w:cs="Times New Roman"/>
          <w:bCs/>
          <w:sz w:val="28"/>
          <w:szCs w:val="28"/>
          <w:lang w:val="ru-RU" w:eastAsia="ru-RU"/>
        </w:rPr>
      </w:pPr>
      <w:r w:rsidRPr="00A5330F">
        <w:rPr>
          <w:rFonts w:ascii="Times New Roman" w:eastAsiaTheme="majorEastAsia" w:hAnsi="Times New Roman" w:cs="Times New Roman"/>
          <w:bCs/>
          <w:sz w:val="28"/>
          <w:szCs w:val="28"/>
          <w:lang w:val="ru-RU" w:eastAsia="ru-RU"/>
        </w:rPr>
        <w:t xml:space="preserve">Для дослідження було обрано групу </w:t>
      </w:r>
      <w:r w:rsidRPr="00A5330F">
        <w:rPr>
          <w:rFonts w:ascii="Times New Roman" w:eastAsiaTheme="majorEastAsia" w:hAnsi="Times New Roman" w:cs="Times New Roman"/>
          <w:bCs/>
          <w:sz w:val="28"/>
          <w:szCs w:val="28"/>
          <w:lang w:val="en-US" w:eastAsia="ru-RU"/>
        </w:rPr>
        <w:t>PE</w:t>
      </w:r>
      <w:r w:rsidRPr="00A5330F">
        <w:rPr>
          <w:rFonts w:ascii="Times New Roman" w:eastAsiaTheme="majorEastAsia" w:hAnsi="Times New Roman" w:cs="Times New Roman"/>
          <w:bCs/>
          <w:sz w:val="28"/>
          <w:szCs w:val="28"/>
          <w:lang w:val="ru-RU" w:eastAsia="ru-RU"/>
        </w:rPr>
        <w:t xml:space="preserve"> пластиків, які як видно із рисунка 3.1 забезпечують потреби виробни</w:t>
      </w:r>
      <w:r w:rsidR="00A5330F">
        <w:rPr>
          <w:rFonts w:ascii="Times New Roman" w:eastAsiaTheme="majorEastAsia" w:hAnsi="Times New Roman" w:cs="Times New Roman"/>
          <w:bCs/>
          <w:sz w:val="28"/>
          <w:szCs w:val="28"/>
          <w:lang w:val="ru-RU" w:eastAsia="ru-RU"/>
        </w:rPr>
        <w:t xml:space="preserve">цтва. Навантаження на лопаст 10 </w:t>
      </w:r>
      <w:r w:rsidRPr="00A5330F">
        <w:rPr>
          <w:rFonts w:ascii="Times New Roman" w:eastAsiaTheme="majorEastAsia" w:hAnsi="Times New Roman" w:cs="Times New Roman"/>
          <w:bCs/>
          <w:sz w:val="28"/>
          <w:szCs w:val="28"/>
          <w:lang w:val="ru-RU" w:eastAsia="ru-RU"/>
        </w:rPr>
        <w:t>т., відцентрова швидкість мішалки 4,29 м/с.</w:t>
      </w:r>
    </w:p>
    <w:p w:rsidR="0051705F" w:rsidRPr="00A5330F" w:rsidRDefault="00EC5098" w:rsidP="0049328C">
      <w:pPr>
        <w:spacing w:line="360" w:lineRule="auto"/>
        <w:ind w:firstLine="567"/>
        <w:jc w:val="center"/>
        <w:rPr>
          <w:rFonts w:ascii="Times New Roman" w:eastAsiaTheme="majorEastAsia" w:hAnsi="Times New Roman" w:cs="Times New Roman"/>
          <w:bCs/>
          <w:sz w:val="28"/>
          <w:szCs w:val="28"/>
          <w:lang w:eastAsia="ru-RU"/>
        </w:rPr>
      </w:pPr>
      <w:r w:rsidRPr="00A5330F">
        <w:rPr>
          <w:rFonts w:ascii="Times New Roman" w:eastAsiaTheme="majorEastAsia" w:hAnsi="Times New Roman" w:cs="Times New Roman"/>
          <w:bCs/>
          <w:noProof/>
          <w:sz w:val="28"/>
          <w:szCs w:val="28"/>
          <w:lang w:val="ru-RU" w:eastAsia="ru-RU"/>
        </w:rPr>
        <w:drawing>
          <wp:inline distT="0" distB="0" distL="0" distR="0" wp14:anchorId="4AC3BFF4" wp14:editId="52A7DAAB">
            <wp:extent cx="2312152" cy="3621974"/>
            <wp:effectExtent l="0" t="0" r="0" b="0"/>
            <wp:docPr id="31" name="Рисунок 31" descr="C:\Users\Stanislav\Desktop\tempsnip.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descr="C:\Users\Stanislav\Desktop\tempsnip.png"/>
                    <pic:cNvPicPr>
                      <a:picLocks noChangeAspect="1" noChangeArrowheads="1"/>
                    </pic:cNvPicPr>
                  </pic:nvPicPr>
                  <pic:blipFill>
                    <a:blip r:embed="rId57">
                      <a:extLst>
                        <a:ext uri="{28A0092B-C50C-407E-A947-70E740481C1C}">
                          <a14:useLocalDpi xmlns:a14="http://schemas.microsoft.com/office/drawing/2010/main" val="0"/>
                        </a:ext>
                      </a:extLst>
                    </a:blip>
                    <a:srcRect/>
                    <a:stretch>
                      <a:fillRect/>
                    </a:stretch>
                  </pic:blipFill>
                  <pic:spPr bwMode="auto">
                    <a:xfrm>
                      <a:off x="0" y="0"/>
                      <a:ext cx="2325632" cy="3643090"/>
                    </a:xfrm>
                    <a:prstGeom prst="rect">
                      <a:avLst/>
                    </a:prstGeom>
                    <a:noFill/>
                    <a:ln>
                      <a:noFill/>
                    </a:ln>
                  </pic:spPr>
                </pic:pic>
              </a:graphicData>
            </a:graphic>
          </wp:inline>
        </w:drawing>
      </w:r>
    </w:p>
    <w:p w:rsidR="00ED5353" w:rsidRPr="00A5330F" w:rsidRDefault="0051705F" w:rsidP="0049328C">
      <w:pPr>
        <w:spacing w:line="360" w:lineRule="auto"/>
        <w:ind w:firstLine="567"/>
        <w:jc w:val="center"/>
        <w:rPr>
          <w:rFonts w:ascii="Times New Roman" w:eastAsiaTheme="majorEastAsia" w:hAnsi="Times New Roman" w:cs="Times New Roman"/>
          <w:bCs/>
          <w:sz w:val="28"/>
          <w:szCs w:val="28"/>
          <w:lang w:eastAsia="ru-RU"/>
        </w:rPr>
      </w:pPr>
      <w:r w:rsidRPr="00A5330F">
        <w:rPr>
          <w:rFonts w:ascii="Times New Roman" w:eastAsiaTheme="majorEastAsia" w:hAnsi="Times New Roman" w:cs="Times New Roman"/>
          <w:bCs/>
          <w:sz w:val="28"/>
          <w:szCs w:val="28"/>
          <w:lang w:val="ru-RU" w:eastAsia="ru-RU"/>
        </w:rPr>
        <w:t xml:space="preserve">Рисунок 3.1 – Дослідження працездатності перемішуючого пристрою </w:t>
      </w:r>
      <w:r w:rsidR="00ED5353" w:rsidRPr="00A5330F">
        <w:rPr>
          <w:rFonts w:ascii="Times New Roman" w:eastAsiaTheme="majorEastAsia" w:hAnsi="Times New Roman" w:cs="Times New Roman"/>
          <w:bCs/>
          <w:sz w:val="28"/>
          <w:szCs w:val="28"/>
          <w:lang w:eastAsia="ru-RU"/>
        </w:rPr>
        <w:br w:type="page"/>
      </w:r>
    </w:p>
    <w:p w:rsidR="00633F56" w:rsidRPr="00A5330F" w:rsidRDefault="00633F56" w:rsidP="0049328C">
      <w:pPr>
        <w:keepNext/>
        <w:keepLines/>
        <w:tabs>
          <w:tab w:val="left" w:pos="0"/>
        </w:tabs>
        <w:spacing w:after="0" w:line="360" w:lineRule="auto"/>
        <w:ind w:firstLine="709"/>
        <w:jc w:val="center"/>
        <w:outlineLvl w:val="0"/>
        <w:rPr>
          <w:rFonts w:ascii="Times New Roman" w:eastAsiaTheme="majorEastAsia" w:hAnsi="Times New Roman" w:cs="Times New Roman"/>
          <w:bCs/>
          <w:sz w:val="28"/>
          <w:szCs w:val="28"/>
          <w:lang w:val="ru-RU" w:eastAsia="ru-RU"/>
        </w:rPr>
      </w:pPr>
      <w:bookmarkStart w:id="30" w:name="_Toc89227603"/>
      <w:r w:rsidRPr="00A5330F">
        <w:rPr>
          <w:rFonts w:ascii="Times New Roman" w:eastAsiaTheme="majorEastAsia" w:hAnsi="Times New Roman" w:cs="Times New Roman"/>
          <w:bCs/>
          <w:sz w:val="28"/>
          <w:szCs w:val="28"/>
          <w:lang w:eastAsia="ru-RU"/>
        </w:rPr>
        <w:lastRenderedPageBreak/>
        <w:t xml:space="preserve">4. </w:t>
      </w:r>
      <w:r w:rsidR="0051705F" w:rsidRPr="00A5330F">
        <w:rPr>
          <w:rFonts w:ascii="Times New Roman" w:eastAsiaTheme="majorEastAsia" w:hAnsi="Times New Roman" w:cs="Times New Roman"/>
          <w:bCs/>
          <w:sz w:val="28"/>
          <w:szCs w:val="28"/>
          <w:lang w:val="ru-RU" w:eastAsia="ru-RU"/>
        </w:rPr>
        <w:t>ТЕХНІЧНА ХАРАКТЕРИСТИКА БІОРЕАКТОРА ОДНОРАЗОВОГО ВИКОРИСТАННЯ</w:t>
      </w:r>
      <w:bookmarkEnd w:id="28"/>
      <w:bookmarkEnd w:id="30"/>
    </w:p>
    <w:p w:rsidR="00633F56" w:rsidRPr="00A5330F" w:rsidRDefault="005672CE" w:rsidP="0049328C">
      <w:pPr>
        <w:tabs>
          <w:tab w:val="left" w:pos="0"/>
          <w:tab w:val="left" w:pos="9000"/>
          <w:tab w:val="left" w:pos="9600"/>
        </w:tabs>
        <w:spacing w:after="0" w:line="360" w:lineRule="auto"/>
        <w:ind w:right="-38" w:firstLine="709"/>
        <w:jc w:val="both"/>
        <w:rPr>
          <w:rFonts w:ascii="Times New Roman" w:eastAsiaTheme="minorEastAsia" w:hAnsi="Times New Roman" w:cs="Times New Roman"/>
          <w:sz w:val="28"/>
          <w:szCs w:val="28"/>
          <w:lang w:eastAsia="uk-UA"/>
        </w:rPr>
      </w:pPr>
      <w:r w:rsidRPr="00A5330F">
        <w:rPr>
          <w:rFonts w:ascii="Times New Roman" w:eastAsiaTheme="minorEastAsia" w:hAnsi="Times New Roman" w:cs="Times New Roman"/>
          <w:sz w:val="28"/>
          <w:szCs w:val="28"/>
          <w:lang w:val="ru-RU" w:eastAsia="uk-UA"/>
        </w:rPr>
        <w:t>Біореактор</w:t>
      </w:r>
      <w:r w:rsidR="00633F56" w:rsidRPr="00A5330F">
        <w:rPr>
          <w:rFonts w:ascii="Times New Roman" w:eastAsiaTheme="minorEastAsia" w:hAnsi="Times New Roman" w:cs="Times New Roman"/>
          <w:sz w:val="28"/>
          <w:szCs w:val="28"/>
          <w:lang w:eastAsia="uk-UA"/>
        </w:rPr>
        <w:t xml:space="preserve"> для </w:t>
      </w:r>
      <w:r w:rsidRPr="00A5330F">
        <w:rPr>
          <w:rFonts w:ascii="Times New Roman" w:eastAsiaTheme="minorEastAsia" w:hAnsi="Times New Roman" w:cs="Times New Roman"/>
          <w:sz w:val="28"/>
          <w:szCs w:val="28"/>
          <w:lang w:val="ru-RU" w:eastAsia="uk-UA"/>
        </w:rPr>
        <w:t xml:space="preserve"> стадії </w:t>
      </w:r>
      <w:r w:rsidR="00633F56" w:rsidRPr="00A5330F">
        <w:rPr>
          <w:rFonts w:ascii="Times New Roman" w:eastAsiaTheme="minorEastAsia" w:hAnsi="Times New Roman" w:cs="Times New Roman"/>
          <w:sz w:val="28"/>
          <w:szCs w:val="28"/>
          <w:lang w:eastAsia="uk-UA"/>
        </w:rPr>
        <w:t>приготування посівного матеріалу.</w:t>
      </w:r>
    </w:p>
    <w:p w:rsidR="00633F56" w:rsidRPr="00A5330F" w:rsidRDefault="00633F56" w:rsidP="0049328C">
      <w:pPr>
        <w:tabs>
          <w:tab w:val="left" w:pos="0"/>
          <w:tab w:val="left" w:pos="9000"/>
          <w:tab w:val="left" w:pos="9600"/>
        </w:tabs>
        <w:spacing w:after="0" w:line="360" w:lineRule="auto"/>
        <w:ind w:left="360" w:right="-38" w:firstLine="709"/>
        <w:jc w:val="both"/>
        <w:rPr>
          <w:rFonts w:ascii="Times New Roman" w:eastAsiaTheme="minorEastAsia" w:hAnsi="Times New Roman" w:cs="Times New Roman"/>
          <w:sz w:val="28"/>
          <w:szCs w:val="28"/>
          <w:lang w:eastAsia="uk-UA"/>
        </w:rPr>
      </w:pPr>
      <w:r w:rsidRPr="00A5330F">
        <w:rPr>
          <w:rFonts w:ascii="Times New Roman" w:eastAsiaTheme="minorEastAsia" w:hAnsi="Times New Roman" w:cs="Times New Roman"/>
          <w:sz w:val="28"/>
          <w:szCs w:val="28"/>
          <w:lang w:eastAsia="uk-UA"/>
        </w:rPr>
        <w:t>1. Об’єм апарату, м</w:t>
      </w:r>
      <w:r w:rsidRPr="00A5330F">
        <w:rPr>
          <w:rFonts w:ascii="Times New Roman" w:eastAsiaTheme="minorEastAsia" w:hAnsi="Times New Roman" w:cs="Times New Roman"/>
          <w:sz w:val="28"/>
          <w:szCs w:val="28"/>
          <w:vertAlign w:val="superscript"/>
          <w:lang w:eastAsia="uk-UA"/>
        </w:rPr>
        <w:t xml:space="preserve">3                                                                      </w:t>
      </w:r>
      <w:r w:rsidRPr="00A5330F">
        <w:rPr>
          <w:rFonts w:ascii="Times New Roman" w:eastAsiaTheme="minorEastAsia" w:hAnsi="Times New Roman" w:cs="Times New Roman"/>
          <w:sz w:val="28"/>
          <w:szCs w:val="28"/>
          <w:lang w:val="ru-RU" w:eastAsia="uk-UA"/>
        </w:rPr>
        <w:t xml:space="preserve">         </w:t>
      </w:r>
      <w:r w:rsidR="00036CB6" w:rsidRPr="00A5330F">
        <w:rPr>
          <w:rFonts w:ascii="Times New Roman" w:eastAsiaTheme="minorEastAsia" w:hAnsi="Times New Roman" w:cs="Times New Roman"/>
          <w:sz w:val="28"/>
          <w:szCs w:val="28"/>
          <w:lang w:eastAsia="uk-UA"/>
        </w:rPr>
        <w:t>3</w:t>
      </w:r>
      <w:r w:rsidRPr="00A5330F">
        <w:rPr>
          <w:rFonts w:ascii="Times New Roman" w:eastAsiaTheme="minorEastAsia" w:hAnsi="Times New Roman" w:cs="Times New Roman"/>
          <w:sz w:val="28"/>
          <w:szCs w:val="28"/>
          <w:lang w:eastAsia="uk-UA"/>
        </w:rPr>
        <w:t>.</w:t>
      </w:r>
    </w:p>
    <w:p w:rsidR="00633F56" w:rsidRPr="00A5330F" w:rsidRDefault="00633F56" w:rsidP="0049328C">
      <w:pPr>
        <w:tabs>
          <w:tab w:val="left" w:pos="0"/>
          <w:tab w:val="left" w:pos="9000"/>
          <w:tab w:val="left" w:pos="9600"/>
        </w:tabs>
        <w:spacing w:after="0" w:line="360" w:lineRule="auto"/>
        <w:ind w:left="360" w:right="-38" w:firstLine="709"/>
        <w:jc w:val="both"/>
        <w:rPr>
          <w:rFonts w:ascii="Times New Roman" w:eastAsiaTheme="minorEastAsia" w:hAnsi="Times New Roman" w:cs="Times New Roman"/>
          <w:sz w:val="28"/>
          <w:szCs w:val="28"/>
          <w:lang w:eastAsia="uk-UA"/>
        </w:rPr>
      </w:pPr>
      <w:r w:rsidRPr="00A5330F">
        <w:rPr>
          <w:rFonts w:ascii="Times New Roman" w:eastAsiaTheme="minorEastAsia" w:hAnsi="Times New Roman" w:cs="Times New Roman"/>
          <w:sz w:val="28"/>
          <w:szCs w:val="28"/>
          <w:lang w:eastAsia="uk-UA"/>
        </w:rPr>
        <w:t>2. Тип перемішуючого пристрою                                турбінна мішалка.</w:t>
      </w:r>
    </w:p>
    <w:p w:rsidR="00633F56" w:rsidRPr="00A5330F" w:rsidRDefault="00633F56" w:rsidP="0049328C">
      <w:pPr>
        <w:tabs>
          <w:tab w:val="left" w:pos="0"/>
          <w:tab w:val="left" w:pos="9000"/>
          <w:tab w:val="left" w:pos="9600"/>
        </w:tabs>
        <w:spacing w:after="0" w:line="360" w:lineRule="auto"/>
        <w:ind w:left="360" w:right="-38" w:firstLine="709"/>
        <w:jc w:val="both"/>
        <w:rPr>
          <w:rFonts w:ascii="Times New Roman" w:eastAsiaTheme="minorEastAsia" w:hAnsi="Times New Roman" w:cs="Times New Roman"/>
          <w:sz w:val="28"/>
          <w:szCs w:val="28"/>
          <w:lang w:eastAsia="uk-UA"/>
        </w:rPr>
      </w:pPr>
      <w:r w:rsidRPr="00A5330F">
        <w:rPr>
          <w:rFonts w:ascii="Times New Roman" w:eastAsiaTheme="minorEastAsia" w:hAnsi="Times New Roman" w:cs="Times New Roman"/>
          <w:sz w:val="28"/>
          <w:szCs w:val="28"/>
          <w:lang w:eastAsia="uk-UA"/>
        </w:rPr>
        <w:t xml:space="preserve">3. Частота обертання вала мішалки, об/с.         </w:t>
      </w:r>
      <w:r w:rsidRPr="00A5330F">
        <w:rPr>
          <w:rFonts w:ascii="Times New Roman" w:eastAsiaTheme="minorEastAsia" w:hAnsi="Times New Roman" w:cs="Times New Roman"/>
          <w:sz w:val="28"/>
          <w:szCs w:val="28"/>
          <w:lang w:val="ru-RU" w:eastAsia="uk-UA"/>
        </w:rPr>
        <w:t xml:space="preserve">          </w:t>
      </w:r>
      <w:r w:rsidRPr="00A5330F">
        <w:rPr>
          <w:rFonts w:ascii="Times New Roman" w:eastAsiaTheme="minorEastAsia" w:hAnsi="Times New Roman" w:cs="Times New Roman"/>
          <w:sz w:val="28"/>
          <w:szCs w:val="28"/>
          <w:lang w:eastAsia="uk-UA"/>
        </w:rPr>
        <w:t>3,33.</w:t>
      </w:r>
    </w:p>
    <w:p w:rsidR="00633F56" w:rsidRPr="00A5330F" w:rsidRDefault="00633F56" w:rsidP="0049328C">
      <w:pPr>
        <w:tabs>
          <w:tab w:val="left" w:pos="0"/>
          <w:tab w:val="left" w:pos="9000"/>
          <w:tab w:val="left" w:pos="9600"/>
        </w:tabs>
        <w:spacing w:after="0" w:line="360" w:lineRule="auto"/>
        <w:ind w:left="360" w:right="-38" w:firstLine="709"/>
        <w:jc w:val="both"/>
        <w:rPr>
          <w:rFonts w:ascii="Times New Roman" w:eastAsiaTheme="minorEastAsia" w:hAnsi="Times New Roman" w:cs="Times New Roman"/>
          <w:sz w:val="28"/>
          <w:szCs w:val="28"/>
          <w:lang w:eastAsia="uk-UA"/>
        </w:rPr>
      </w:pPr>
      <w:r w:rsidRPr="00A5330F">
        <w:rPr>
          <w:rFonts w:ascii="Times New Roman" w:eastAsiaTheme="minorEastAsia" w:hAnsi="Times New Roman" w:cs="Times New Roman"/>
          <w:sz w:val="28"/>
          <w:szCs w:val="28"/>
          <w:lang w:eastAsia="uk-UA"/>
        </w:rPr>
        <w:t>4. Потужність електродвигуна, кВт                            7,5.</w:t>
      </w:r>
    </w:p>
    <w:p w:rsidR="00633F56" w:rsidRPr="00A5330F" w:rsidRDefault="00633F56" w:rsidP="0049328C">
      <w:pPr>
        <w:tabs>
          <w:tab w:val="left" w:pos="0"/>
          <w:tab w:val="left" w:pos="9000"/>
          <w:tab w:val="left" w:pos="9600"/>
        </w:tabs>
        <w:spacing w:after="0" w:line="360" w:lineRule="auto"/>
        <w:ind w:left="360" w:right="-38" w:firstLine="709"/>
        <w:jc w:val="both"/>
        <w:rPr>
          <w:rFonts w:ascii="Times New Roman" w:eastAsiaTheme="minorEastAsia" w:hAnsi="Times New Roman" w:cs="Times New Roman"/>
          <w:sz w:val="28"/>
          <w:szCs w:val="28"/>
          <w:lang w:eastAsia="uk-UA"/>
        </w:rPr>
      </w:pPr>
      <w:r w:rsidRPr="00A5330F">
        <w:rPr>
          <w:rFonts w:ascii="Times New Roman" w:eastAsiaTheme="minorEastAsia" w:hAnsi="Times New Roman" w:cs="Times New Roman"/>
          <w:sz w:val="28"/>
          <w:szCs w:val="28"/>
          <w:lang w:eastAsia="uk-UA"/>
        </w:rPr>
        <w:t xml:space="preserve">5. Коефіцієнт заповнення                                    </w:t>
      </w:r>
      <w:r w:rsidRPr="00A5330F">
        <w:rPr>
          <w:rFonts w:ascii="Times New Roman" w:eastAsiaTheme="minorEastAsia" w:hAnsi="Times New Roman" w:cs="Times New Roman"/>
          <w:sz w:val="28"/>
          <w:szCs w:val="28"/>
          <w:lang w:val="ru-RU" w:eastAsia="uk-UA"/>
        </w:rPr>
        <w:t xml:space="preserve">         </w:t>
      </w:r>
      <w:r w:rsidRPr="00A5330F">
        <w:rPr>
          <w:rFonts w:ascii="Times New Roman" w:eastAsiaTheme="minorEastAsia" w:hAnsi="Times New Roman" w:cs="Times New Roman"/>
          <w:sz w:val="28"/>
          <w:szCs w:val="28"/>
          <w:lang w:eastAsia="uk-UA"/>
        </w:rPr>
        <w:t>0,5.</w:t>
      </w:r>
    </w:p>
    <w:p w:rsidR="00633F56" w:rsidRPr="00A5330F" w:rsidRDefault="00633F56" w:rsidP="0049328C">
      <w:pPr>
        <w:tabs>
          <w:tab w:val="left" w:pos="0"/>
          <w:tab w:val="left" w:pos="9000"/>
          <w:tab w:val="left" w:pos="9600"/>
        </w:tabs>
        <w:spacing w:after="0" w:line="360" w:lineRule="auto"/>
        <w:ind w:left="360" w:right="-38" w:firstLine="709"/>
        <w:jc w:val="both"/>
        <w:rPr>
          <w:rFonts w:ascii="Times New Roman" w:eastAsiaTheme="minorEastAsia" w:hAnsi="Times New Roman" w:cs="Times New Roman"/>
          <w:sz w:val="28"/>
          <w:szCs w:val="28"/>
          <w:lang w:eastAsia="uk-UA"/>
        </w:rPr>
      </w:pPr>
      <w:r w:rsidRPr="00A5330F">
        <w:rPr>
          <w:rFonts w:ascii="Times New Roman" w:eastAsiaTheme="minorEastAsia" w:hAnsi="Times New Roman" w:cs="Times New Roman"/>
          <w:sz w:val="28"/>
          <w:szCs w:val="28"/>
          <w:lang w:eastAsia="uk-UA"/>
        </w:rPr>
        <w:t>6. Площа поверхні теплообміну сорочки, м</w:t>
      </w:r>
      <w:r w:rsidRPr="00A5330F">
        <w:rPr>
          <w:rFonts w:ascii="Times New Roman" w:eastAsiaTheme="minorEastAsia" w:hAnsi="Times New Roman" w:cs="Times New Roman"/>
          <w:sz w:val="28"/>
          <w:szCs w:val="28"/>
          <w:vertAlign w:val="superscript"/>
          <w:lang w:eastAsia="uk-UA"/>
        </w:rPr>
        <w:t>2</w:t>
      </w:r>
      <w:r w:rsidRPr="00A5330F">
        <w:rPr>
          <w:rFonts w:ascii="Times New Roman" w:eastAsiaTheme="minorEastAsia" w:hAnsi="Times New Roman" w:cs="Times New Roman"/>
          <w:sz w:val="28"/>
          <w:szCs w:val="28"/>
          <w:lang w:eastAsia="uk-UA"/>
        </w:rPr>
        <w:t xml:space="preserve">     </w:t>
      </w:r>
      <w:r w:rsidRPr="00A5330F">
        <w:rPr>
          <w:rFonts w:ascii="Times New Roman" w:eastAsiaTheme="minorEastAsia" w:hAnsi="Times New Roman" w:cs="Times New Roman"/>
          <w:sz w:val="28"/>
          <w:szCs w:val="28"/>
          <w:lang w:val="ru-RU" w:eastAsia="uk-UA"/>
        </w:rPr>
        <w:t xml:space="preserve">        </w:t>
      </w:r>
      <w:r w:rsidRPr="00A5330F">
        <w:rPr>
          <w:rFonts w:ascii="Times New Roman" w:eastAsiaTheme="minorEastAsia" w:hAnsi="Times New Roman" w:cs="Times New Roman"/>
          <w:sz w:val="28"/>
          <w:szCs w:val="28"/>
          <w:lang w:eastAsia="uk-UA"/>
        </w:rPr>
        <w:t>8,5.</w:t>
      </w:r>
    </w:p>
    <w:p w:rsidR="00633F56" w:rsidRPr="00A5330F" w:rsidRDefault="00633F56" w:rsidP="0049328C">
      <w:pPr>
        <w:tabs>
          <w:tab w:val="left" w:pos="0"/>
          <w:tab w:val="left" w:pos="9000"/>
          <w:tab w:val="left" w:pos="9600"/>
        </w:tabs>
        <w:spacing w:after="0" w:line="360" w:lineRule="auto"/>
        <w:ind w:left="360" w:right="-38" w:firstLine="709"/>
        <w:jc w:val="both"/>
        <w:rPr>
          <w:rFonts w:ascii="Times New Roman" w:eastAsiaTheme="minorEastAsia" w:hAnsi="Times New Roman" w:cs="Times New Roman"/>
          <w:sz w:val="28"/>
          <w:szCs w:val="28"/>
          <w:lang w:eastAsia="uk-UA"/>
        </w:rPr>
      </w:pPr>
      <w:r w:rsidRPr="00A5330F">
        <w:rPr>
          <w:rFonts w:ascii="Times New Roman" w:eastAsiaTheme="minorEastAsia" w:hAnsi="Times New Roman" w:cs="Times New Roman"/>
          <w:sz w:val="28"/>
          <w:szCs w:val="28"/>
          <w:lang w:eastAsia="uk-UA"/>
        </w:rPr>
        <w:t>7. Робочий тиск, МПа</w:t>
      </w:r>
    </w:p>
    <w:p w:rsidR="00633F56" w:rsidRPr="00A5330F" w:rsidRDefault="00633F56" w:rsidP="0049328C">
      <w:pPr>
        <w:tabs>
          <w:tab w:val="left" w:pos="0"/>
          <w:tab w:val="left" w:pos="9000"/>
          <w:tab w:val="left" w:pos="9600"/>
        </w:tabs>
        <w:spacing w:after="0" w:line="360" w:lineRule="auto"/>
        <w:ind w:left="360" w:right="-38" w:firstLine="709"/>
        <w:jc w:val="both"/>
        <w:rPr>
          <w:rFonts w:ascii="Times New Roman" w:eastAsiaTheme="minorEastAsia" w:hAnsi="Times New Roman" w:cs="Times New Roman"/>
          <w:sz w:val="28"/>
          <w:szCs w:val="28"/>
          <w:lang w:eastAsia="uk-UA"/>
        </w:rPr>
      </w:pPr>
      <w:r w:rsidRPr="00A5330F">
        <w:rPr>
          <w:rFonts w:ascii="Times New Roman" w:eastAsiaTheme="minorEastAsia" w:hAnsi="Times New Roman" w:cs="Times New Roman"/>
          <w:sz w:val="28"/>
          <w:szCs w:val="28"/>
          <w:lang w:eastAsia="uk-UA"/>
        </w:rPr>
        <w:t xml:space="preserve">                          в корпусі                                      </w:t>
      </w:r>
      <w:r w:rsidRPr="00A5330F">
        <w:rPr>
          <w:rFonts w:ascii="Times New Roman" w:eastAsiaTheme="minorEastAsia" w:hAnsi="Times New Roman" w:cs="Times New Roman"/>
          <w:sz w:val="28"/>
          <w:szCs w:val="28"/>
          <w:lang w:val="ru-RU" w:eastAsia="uk-UA"/>
        </w:rPr>
        <w:t xml:space="preserve">        </w:t>
      </w:r>
      <w:r w:rsidRPr="00A5330F">
        <w:rPr>
          <w:rFonts w:ascii="Times New Roman" w:eastAsiaTheme="minorEastAsia" w:hAnsi="Times New Roman" w:cs="Times New Roman"/>
          <w:sz w:val="28"/>
          <w:szCs w:val="28"/>
          <w:lang w:eastAsia="uk-UA"/>
        </w:rPr>
        <w:t>0,05;</w:t>
      </w:r>
    </w:p>
    <w:p w:rsidR="00633F56" w:rsidRPr="00A5330F" w:rsidRDefault="00633F56" w:rsidP="0049328C">
      <w:pPr>
        <w:tabs>
          <w:tab w:val="left" w:pos="0"/>
          <w:tab w:val="left" w:pos="9000"/>
          <w:tab w:val="left" w:pos="9600"/>
        </w:tabs>
        <w:spacing w:after="0" w:line="360" w:lineRule="auto"/>
        <w:ind w:left="360" w:right="-38" w:firstLine="709"/>
        <w:jc w:val="both"/>
        <w:rPr>
          <w:rFonts w:ascii="Times New Roman" w:eastAsiaTheme="minorEastAsia" w:hAnsi="Times New Roman" w:cs="Times New Roman"/>
          <w:sz w:val="28"/>
          <w:szCs w:val="28"/>
          <w:lang w:eastAsia="uk-UA"/>
        </w:rPr>
      </w:pPr>
      <w:r w:rsidRPr="00A5330F">
        <w:rPr>
          <w:rFonts w:ascii="Times New Roman" w:eastAsiaTheme="minorEastAsia" w:hAnsi="Times New Roman" w:cs="Times New Roman"/>
          <w:sz w:val="28"/>
          <w:szCs w:val="28"/>
          <w:lang w:eastAsia="uk-UA"/>
        </w:rPr>
        <w:t xml:space="preserve">                          в сорочці                                     </w:t>
      </w:r>
      <w:r w:rsidRPr="00A5330F">
        <w:rPr>
          <w:rFonts w:ascii="Times New Roman" w:eastAsiaTheme="minorEastAsia" w:hAnsi="Times New Roman" w:cs="Times New Roman"/>
          <w:sz w:val="28"/>
          <w:szCs w:val="28"/>
          <w:lang w:val="ru-RU" w:eastAsia="uk-UA"/>
        </w:rPr>
        <w:t xml:space="preserve">         </w:t>
      </w:r>
      <w:r w:rsidRPr="00A5330F">
        <w:rPr>
          <w:rFonts w:ascii="Times New Roman" w:eastAsiaTheme="minorEastAsia" w:hAnsi="Times New Roman" w:cs="Times New Roman"/>
          <w:sz w:val="28"/>
          <w:szCs w:val="28"/>
          <w:lang w:eastAsia="uk-UA"/>
        </w:rPr>
        <w:t>0,3;</w:t>
      </w:r>
    </w:p>
    <w:p w:rsidR="00633F56" w:rsidRPr="00A5330F" w:rsidRDefault="00633F56" w:rsidP="0049328C">
      <w:pPr>
        <w:tabs>
          <w:tab w:val="left" w:pos="0"/>
          <w:tab w:val="left" w:pos="2880"/>
        </w:tabs>
        <w:spacing w:after="0" w:line="360" w:lineRule="auto"/>
        <w:ind w:left="360" w:right="-38" w:firstLine="709"/>
        <w:jc w:val="both"/>
        <w:rPr>
          <w:rFonts w:ascii="Times New Roman" w:eastAsiaTheme="minorEastAsia" w:hAnsi="Times New Roman" w:cs="Times New Roman"/>
          <w:sz w:val="28"/>
          <w:szCs w:val="28"/>
          <w:lang w:eastAsia="uk-UA"/>
        </w:rPr>
      </w:pPr>
      <w:r w:rsidRPr="00A5330F">
        <w:rPr>
          <w:rFonts w:ascii="Times New Roman" w:eastAsiaTheme="minorEastAsia" w:hAnsi="Times New Roman" w:cs="Times New Roman"/>
          <w:sz w:val="28"/>
          <w:szCs w:val="28"/>
          <w:lang w:eastAsia="uk-UA"/>
        </w:rPr>
        <w:tab/>
        <w:t>при стерилізації</w:t>
      </w:r>
      <w:r w:rsidRPr="00A5330F">
        <w:rPr>
          <w:rFonts w:ascii="Times New Roman" w:eastAsiaTheme="minorEastAsia" w:hAnsi="Times New Roman" w:cs="Times New Roman"/>
          <w:sz w:val="28"/>
          <w:szCs w:val="28"/>
          <w:lang w:eastAsia="uk-UA"/>
        </w:rPr>
        <w:tab/>
      </w:r>
      <w:r w:rsidRPr="00A5330F">
        <w:rPr>
          <w:rFonts w:ascii="Times New Roman" w:eastAsiaTheme="minorEastAsia" w:hAnsi="Times New Roman" w:cs="Times New Roman"/>
          <w:sz w:val="28"/>
          <w:szCs w:val="28"/>
          <w:lang w:eastAsia="uk-UA"/>
        </w:rPr>
        <w:tab/>
      </w:r>
      <w:r w:rsidRPr="00A5330F">
        <w:rPr>
          <w:rFonts w:ascii="Times New Roman" w:eastAsiaTheme="minorEastAsia" w:hAnsi="Times New Roman" w:cs="Times New Roman"/>
          <w:sz w:val="28"/>
          <w:szCs w:val="28"/>
          <w:lang w:eastAsia="uk-UA"/>
        </w:rPr>
        <w:tab/>
        <w:t xml:space="preserve">    </w:t>
      </w:r>
      <w:r w:rsidRPr="00A5330F">
        <w:rPr>
          <w:rFonts w:ascii="Times New Roman" w:eastAsiaTheme="minorEastAsia" w:hAnsi="Times New Roman" w:cs="Times New Roman"/>
          <w:sz w:val="28"/>
          <w:szCs w:val="28"/>
          <w:lang w:eastAsia="uk-UA"/>
        </w:rPr>
        <w:tab/>
      </w:r>
      <w:r w:rsidRPr="00A5330F">
        <w:rPr>
          <w:rFonts w:ascii="Times New Roman" w:eastAsiaTheme="minorEastAsia" w:hAnsi="Times New Roman" w:cs="Times New Roman"/>
          <w:sz w:val="28"/>
          <w:szCs w:val="28"/>
          <w:lang w:val="ru-RU" w:eastAsia="uk-UA"/>
        </w:rPr>
        <w:t xml:space="preserve">  </w:t>
      </w:r>
      <w:r w:rsidRPr="00A5330F">
        <w:rPr>
          <w:rFonts w:ascii="Times New Roman" w:eastAsiaTheme="minorEastAsia" w:hAnsi="Times New Roman" w:cs="Times New Roman"/>
          <w:sz w:val="28"/>
          <w:szCs w:val="28"/>
          <w:lang w:eastAsia="uk-UA"/>
        </w:rPr>
        <w:t>0,4.</w:t>
      </w:r>
    </w:p>
    <w:p w:rsidR="00633F56" w:rsidRPr="00A5330F" w:rsidRDefault="00633F56" w:rsidP="0049328C">
      <w:pPr>
        <w:tabs>
          <w:tab w:val="left" w:pos="0"/>
          <w:tab w:val="left" w:pos="9000"/>
          <w:tab w:val="left" w:pos="9600"/>
        </w:tabs>
        <w:spacing w:after="0" w:line="360" w:lineRule="auto"/>
        <w:ind w:left="360" w:right="-38" w:firstLine="709"/>
        <w:jc w:val="both"/>
        <w:rPr>
          <w:rFonts w:ascii="Times New Roman" w:eastAsiaTheme="minorEastAsia" w:hAnsi="Times New Roman" w:cs="Times New Roman"/>
          <w:sz w:val="28"/>
          <w:szCs w:val="28"/>
          <w:lang w:eastAsia="uk-UA"/>
        </w:rPr>
      </w:pPr>
      <w:r w:rsidRPr="00A5330F">
        <w:rPr>
          <w:rFonts w:ascii="Times New Roman" w:eastAsiaTheme="minorEastAsia" w:hAnsi="Times New Roman" w:cs="Times New Roman"/>
          <w:sz w:val="28"/>
          <w:szCs w:val="28"/>
          <w:lang w:eastAsia="uk-UA"/>
        </w:rPr>
        <w:t>8. Температура середовища, °С</w:t>
      </w:r>
    </w:p>
    <w:p w:rsidR="00633F56" w:rsidRPr="00A5330F" w:rsidRDefault="00633F56" w:rsidP="0049328C">
      <w:pPr>
        <w:tabs>
          <w:tab w:val="left" w:pos="0"/>
          <w:tab w:val="left" w:pos="9000"/>
          <w:tab w:val="left" w:pos="9600"/>
        </w:tabs>
        <w:spacing w:after="0" w:line="360" w:lineRule="auto"/>
        <w:ind w:left="360" w:right="-38" w:firstLine="709"/>
        <w:jc w:val="both"/>
        <w:rPr>
          <w:rFonts w:ascii="Times New Roman" w:eastAsiaTheme="minorEastAsia" w:hAnsi="Times New Roman" w:cs="Times New Roman"/>
          <w:sz w:val="28"/>
          <w:szCs w:val="28"/>
          <w:lang w:eastAsia="uk-UA"/>
        </w:rPr>
      </w:pPr>
      <w:r w:rsidRPr="00A5330F">
        <w:rPr>
          <w:rFonts w:ascii="Times New Roman" w:eastAsiaTheme="minorEastAsia" w:hAnsi="Times New Roman" w:cs="Times New Roman"/>
          <w:sz w:val="28"/>
          <w:szCs w:val="28"/>
          <w:lang w:eastAsia="uk-UA"/>
        </w:rPr>
        <w:t xml:space="preserve">                        в корпусі                                       </w:t>
      </w:r>
      <w:r w:rsidRPr="00A5330F">
        <w:rPr>
          <w:rFonts w:ascii="Times New Roman" w:eastAsiaTheme="minorEastAsia" w:hAnsi="Times New Roman" w:cs="Times New Roman"/>
          <w:sz w:val="28"/>
          <w:szCs w:val="28"/>
          <w:lang w:val="ru-RU" w:eastAsia="uk-UA"/>
        </w:rPr>
        <w:t xml:space="preserve">         </w:t>
      </w:r>
      <w:r w:rsidRPr="00A5330F">
        <w:rPr>
          <w:rFonts w:ascii="Times New Roman" w:eastAsiaTheme="minorEastAsia" w:hAnsi="Times New Roman" w:cs="Times New Roman"/>
          <w:sz w:val="28"/>
          <w:szCs w:val="28"/>
          <w:lang w:eastAsia="uk-UA"/>
        </w:rPr>
        <w:t>28;</w:t>
      </w:r>
    </w:p>
    <w:p w:rsidR="00633F56" w:rsidRPr="00A5330F" w:rsidRDefault="00633F56" w:rsidP="0049328C">
      <w:pPr>
        <w:tabs>
          <w:tab w:val="left" w:pos="0"/>
          <w:tab w:val="left" w:pos="9000"/>
          <w:tab w:val="left" w:pos="9600"/>
        </w:tabs>
        <w:spacing w:after="0" w:line="360" w:lineRule="auto"/>
        <w:ind w:left="360" w:right="-38" w:firstLine="709"/>
        <w:jc w:val="both"/>
        <w:rPr>
          <w:rFonts w:ascii="Times New Roman" w:eastAsiaTheme="minorEastAsia" w:hAnsi="Times New Roman" w:cs="Times New Roman"/>
          <w:sz w:val="28"/>
          <w:szCs w:val="28"/>
          <w:lang w:eastAsia="uk-UA"/>
        </w:rPr>
      </w:pPr>
      <w:r w:rsidRPr="00A5330F">
        <w:rPr>
          <w:rFonts w:ascii="Times New Roman" w:eastAsiaTheme="minorEastAsia" w:hAnsi="Times New Roman" w:cs="Times New Roman"/>
          <w:sz w:val="28"/>
          <w:szCs w:val="28"/>
          <w:lang w:eastAsia="uk-UA"/>
        </w:rPr>
        <w:t xml:space="preserve">                        в сорочці:</w:t>
      </w:r>
    </w:p>
    <w:p w:rsidR="00633F56" w:rsidRPr="00A5330F" w:rsidRDefault="00633F56" w:rsidP="0049328C">
      <w:pPr>
        <w:tabs>
          <w:tab w:val="left" w:pos="0"/>
          <w:tab w:val="left" w:pos="9000"/>
          <w:tab w:val="left" w:pos="9600"/>
        </w:tabs>
        <w:spacing w:after="0" w:line="360" w:lineRule="auto"/>
        <w:ind w:left="360" w:right="-38" w:firstLine="709"/>
        <w:jc w:val="both"/>
        <w:rPr>
          <w:rFonts w:ascii="Times New Roman" w:eastAsiaTheme="minorEastAsia" w:hAnsi="Times New Roman" w:cs="Times New Roman"/>
          <w:sz w:val="28"/>
          <w:szCs w:val="28"/>
          <w:lang w:eastAsia="uk-UA"/>
        </w:rPr>
      </w:pPr>
      <w:r w:rsidRPr="00A5330F">
        <w:rPr>
          <w:rFonts w:ascii="Times New Roman" w:eastAsiaTheme="minorEastAsia" w:hAnsi="Times New Roman" w:cs="Times New Roman"/>
          <w:sz w:val="28"/>
          <w:szCs w:val="28"/>
          <w:lang w:eastAsia="uk-UA"/>
        </w:rPr>
        <w:t xml:space="preserve">                                             початкова                  </w:t>
      </w:r>
      <w:r w:rsidRPr="00A5330F">
        <w:rPr>
          <w:rFonts w:ascii="Times New Roman" w:eastAsiaTheme="minorEastAsia" w:hAnsi="Times New Roman" w:cs="Times New Roman"/>
          <w:sz w:val="28"/>
          <w:szCs w:val="28"/>
          <w:lang w:val="ru-RU" w:eastAsia="uk-UA"/>
        </w:rPr>
        <w:t xml:space="preserve">       </w:t>
      </w:r>
      <w:r w:rsidRPr="00A5330F">
        <w:rPr>
          <w:rFonts w:ascii="Times New Roman" w:eastAsiaTheme="minorEastAsia" w:hAnsi="Times New Roman" w:cs="Times New Roman"/>
          <w:sz w:val="28"/>
          <w:szCs w:val="28"/>
          <w:lang w:eastAsia="uk-UA"/>
        </w:rPr>
        <w:t>15;</w:t>
      </w:r>
    </w:p>
    <w:p w:rsidR="00633F56" w:rsidRPr="00A5330F" w:rsidRDefault="00633F56" w:rsidP="0049328C">
      <w:pPr>
        <w:tabs>
          <w:tab w:val="left" w:pos="0"/>
          <w:tab w:val="left" w:pos="9000"/>
          <w:tab w:val="left" w:pos="9600"/>
        </w:tabs>
        <w:spacing w:after="0" w:line="360" w:lineRule="auto"/>
        <w:ind w:left="360" w:right="-38" w:firstLine="709"/>
        <w:jc w:val="both"/>
        <w:rPr>
          <w:rFonts w:ascii="Times New Roman" w:eastAsiaTheme="minorEastAsia" w:hAnsi="Times New Roman" w:cs="Times New Roman"/>
          <w:sz w:val="28"/>
          <w:szCs w:val="28"/>
          <w:lang w:eastAsia="uk-UA"/>
        </w:rPr>
      </w:pPr>
      <w:r w:rsidRPr="00A5330F">
        <w:rPr>
          <w:rFonts w:ascii="Times New Roman" w:eastAsiaTheme="minorEastAsia" w:hAnsi="Times New Roman" w:cs="Times New Roman"/>
          <w:sz w:val="28"/>
          <w:szCs w:val="28"/>
          <w:lang w:eastAsia="uk-UA"/>
        </w:rPr>
        <w:t xml:space="preserve">                                             кінцева                       </w:t>
      </w:r>
      <w:r w:rsidRPr="00A5330F">
        <w:rPr>
          <w:rFonts w:ascii="Times New Roman" w:eastAsiaTheme="minorEastAsia" w:hAnsi="Times New Roman" w:cs="Times New Roman"/>
          <w:sz w:val="28"/>
          <w:szCs w:val="28"/>
          <w:lang w:val="ru-RU" w:eastAsia="uk-UA"/>
        </w:rPr>
        <w:t xml:space="preserve">       </w:t>
      </w:r>
      <w:r w:rsidRPr="00A5330F">
        <w:rPr>
          <w:rFonts w:ascii="Times New Roman" w:eastAsiaTheme="minorEastAsia" w:hAnsi="Times New Roman" w:cs="Times New Roman"/>
          <w:sz w:val="28"/>
          <w:szCs w:val="28"/>
          <w:lang w:eastAsia="uk-UA"/>
        </w:rPr>
        <w:t>25;</w:t>
      </w:r>
    </w:p>
    <w:p w:rsidR="00633F56" w:rsidRPr="00A5330F" w:rsidRDefault="00633F56" w:rsidP="0049328C">
      <w:pPr>
        <w:tabs>
          <w:tab w:val="left" w:pos="0"/>
          <w:tab w:val="left" w:pos="6690"/>
        </w:tabs>
        <w:spacing w:after="0" w:line="360" w:lineRule="auto"/>
        <w:ind w:left="360" w:right="-38" w:firstLine="709"/>
        <w:jc w:val="both"/>
        <w:rPr>
          <w:rFonts w:ascii="Times New Roman" w:eastAsiaTheme="minorEastAsia" w:hAnsi="Times New Roman" w:cs="Times New Roman"/>
          <w:sz w:val="28"/>
          <w:szCs w:val="28"/>
          <w:lang w:eastAsia="uk-UA"/>
        </w:rPr>
      </w:pPr>
      <w:r w:rsidRPr="00A5330F">
        <w:rPr>
          <w:rFonts w:ascii="Times New Roman" w:eastAsiaTheme="minorEastAsia" w:hAnsi="Times New Roman" w:cs="Times New Roman"/>
          <w:sz w:val="28"/>
          <w:szCs w:val="28"/>
          <w:lang w:eastAsia="uk-UA"/>
        </w:rPr>
        <w:t>9. Витрата повітря, м</w:t>
      </w:r>
      <w:r w:rsidRPr="00A5330F">
        <w:rPr>
          <w:rFonts w:ascii="Times New Roman" w:eastAsiaTheme="minorEastAsia" w:hAnsi="Times New Roman" w:cs="Times New Roman"/>
          <w:sz w:val="28"/>
          <w:szCs w:val="28"/>
          <w:vertAlign w:val="superscript"/>
          <w:lang w:eastAsia="uk-UA"/>
        </w:rPr>
        <w:t>3</w:t>
      </w:r>
      <w:r w:rsidRPr="00A5330F">
        <w:rPr>
          <w:rFonts w:ascii="Times New Roman" w:eastAsiaTheme="minorEastAsia" w:hAnsi="Times New Roman" w:cs="Times New Roman"/>
          <w:sz w:val="28"/>
          <w:szCs w:val="28"/>
          <w:lang w:eastAsia="uk-UA"/>
        </w:rPr>
        <w:t xml:space="preserve">/с                   </w:t>
      </w:r>
      <w:r w:rsidRPr="00A5330F">
        <w:rPr>
          <w:rFonts w:ascii="Times New Roman" w:eastAsiaTheme="minorEastAsia" w:hAnsi="Times New Roman" w:cs="Times New Roman"/>
          <w:sz w:val="28"/>
          <w:szCs w:val="28"/>
          <w:lang w:eastAsia="uk-UA"/>
        </w:rPr>
        <w:tab/>
      </w:r>
      <w:r w:rsidRPr="00A5330F">
        <w:rPr>
          <w:rFonts w:ascii="Times New Roman" w:eastAsiaTheme="minorEastAsia" w:hAnsi="Times New Roman" w:cs="Times New Roman"/>
          <w:sz w:val="28"/>
          <w:szCs w:val="28"/>
          <w:lang w:eastAsia="uk-UA"/>
        </w:rPr>
        <w:tab/>
      </w:r>
      <w:r w:rsidRPr="00A5330F">
        <w:rPr>
          <w:rFonts w:ascii="Times New Roman" w:eastAsiaTheme="minorEastAsia" w:hAnsi="Times New Roman" w:cs="Times New Roman"/>
          <w:sz w:val="28"/>
          <w:szCs w:val="28"/>
          <w:lang w:val="ru-RU" w:eastAsia="uk-UA"/>
        </w:rPr>
        <w:t xml:space="preserve"> </w:t>
      </w:r>
      <w:r w:rsidRPr="00A5330F">
        <w:rPr>
          <w:rFonts w:ascii="Times New Roman" w:eastAsiaTheme="minorEastAsia" w:hAnsi="Times New Roman" w:cs="Times New Roman"/>
          <w:sz w:val="28"/>
          <w:szCs w:val="28"/>
          <w:lang w:eastAsia="uk-UA"/>
        </w:rPr>
        <w:t>0,04</w:t>
      </w:r>
    </w:p>
    <w:p w:rsidR="00633F56" w:rsidRPr="00A5330F" w:rsidRDefault="00633F56" w:rsidP="0049328C">
      <w:pPr>
        <w:tabs>
          <w:tab w:val="left" w:pos="0"/>
          <w:tab w:val="left" w:pos="9000"/>
          <w:tab w:val="left" w:pos="9600"/>
        </w:tabs>
        <w:spacing w:after="0" w:line="360" w:lineRule="auto"/>
        <w:ind w:left="360" w:right="-38" w:firstLine="709"/>
        <w:jc w:val="both"/>
        <w:rPr>
          <w:rFonts w:ascii="Times New Roman" w:eastAsiaTheme="minorEastAsia" w:hAnsi="Times New Roman" w:cs="Times New Roman"/>
          <w:sz w:val="28"/>
          <w:szCs w:val="28"/>
          <w:lang w:eastAsia="uk-UA"/>
        </w:rPr>
      </w:pPr>
      <w:r w:rsidRPr="00A5330F">
        <w:rPr>
          <w:rFonts w:ascii="Times New Roman" w:eastAsiaTheme="minorEastAsia" w:hAnsi="Times New Roman" w:cs="Times New Roman"/>
          <w:sz w:val="28"/>
          <w:szCs w:val="28"/>
          <w:lang w:eastAsia="uk-UA"/>
        </w:rPr>
        <w:t xml:space="preserve">10. Маса апарату, кг                                               </w:t>
      </w:r>
      <w:r w:rsidRPr="00A5330F">
        <w:rPr>
          <w:rFonts w:ascii="Times New Roman" w:eastAsiaTheme="minorEastAsia" w:hAnsi="Times New Roman" w:cs="Times New Roman"/>
          <w:sz w:val="28"/>
          <w:szCs w:val="28"/>
          <w:lang w:val="ru-RU" w:eastAsia="uk-UA"/>
        </w:rPr>
        <w:t xml:space="preserve">     </w:t>
      </w:r>
      <w:r w:rsidRPr="00A5330F">
        <w:rPr>
          <w:rFonts w:ascii="Times New Roman" w:eastAsiaTheme="minorEastAsia" w:hAnsi="Times New Roman" w:cs="Times New Roman"/>
          <w:sz w:val="28"/>
          <w:szCs w:val="28"/>
          <w:lang w:eastAsia="uk-UA"/>
        </w:rPr>
        <w:t>2210;</w:t>
      </w:r>
    </w:p>
    <w:p w:rsidR="00633F56" w:rsidRPr="00A5330F" w:rsidRDefault="00633F56" w:rsidP="0049328C">
      <w:pPr>
        <w:tabs>
          <w:tab w:val="left" w:pos="0"/>
          <w:tab w:val="left" w:pos="9000"/>
          <w:tab w:val="left" w:pos="9600"/>
        </w:tabs>
        <w:spacing w:after="0" w:line="360" w:lineRule="auto"/>
        <w:ind w:left="360" w:right="-38" w:firstLine="709"/>
        <w:jc w:val="both"/>
        <w:rPr>
          <w:rFonts w:ascii="Times New Roman" w:eastAsiaTheme="minorEastAsia" w:hAnsi="Times New Roman" w:cs="Times New Roman"/>
          <w:sz w:val="28"/>
          <w:szCs w:val="28"/>
          <w:lang w:eastAsia="uk-UA"/>
        </w:rPr>
      </w:pPr>
      <w:r w:rsidRPr="00A5330F">
        <w:rPr>
          <w:rFonts w:ascii="Times New Roman" w:eastAsiaTheme="minorEastAsia" w:hAnsi="Times New Roman" w:cs="Times New Roman"/>
          <w:sz w:val="28"/>
          <w:szCs w:val="28"/>
          <w:lang w:eastAsia="uk-UA"/>
        </w:rPr>
        <w:t>11. Габаритні розміри, мм</w:t>
      </w:r>
    </w:p>
    <w:p w:rsidR="00633F56" w:rsidRPr="00A5330F" w:rsidRDefault="00633F56" w:rsidP="0049328C">
      <w:pPr>
        <w:tabs>
          <w:tab w:val="left" w:pos="0"/>
          <w:tab w:val="left" w:pos="9000"/>
          <w:tab w:val="left" w:pos="9600"/>
        </w:tabs>
        <w:spacing w:after="0" w:line="360" w:lineRule="auto"/>
        <w:ind w:right="-38" w:firstLine="709"/>
        <w:jc w:val="both"/>
        <w:rPr>
          <w:rFonts w:ascii="Times New Roman" w:eastAsiaTheme="minorEastAsia" w:hAnsi="Times New Roman" w:cs="Times New Roman"/>
          <w:sz w:val="28"/>
          <w:szCs w:val="28"/>
          <w:lang w:eastAsia="uk-UA"/>
        </w:rPr>
      </w:pPr>
      <w:r w:rsidRPr="00A5330F">
        <w:rPr>
          <w:rFonts w:ascii="Times New Roman" w:eastAsiaTheme="minorEastAsia" w:hAnsi="Times New Roman" w:cs="Times New Roman"/>
          <w:sz w:val="28"/>
          <w:szCs w:val="28"/>
          <w:lang w:eastAsia="uk-UA"/>
        </w:rPr>
        <w:t xml:space="preserve">                             довжина                                                1212;</w:t>
      </w:r>
    </w:p>
    <w:p w:rsidR="00633F56" w:rsidRPr="00A5330F" w:rsidRDefault="00633F56" w:rsidP="0049328C">
      <w:pPr>
        <w:tabs>
          <w:tab w:val="left" w:pos="0"/>
          <w:tab w:val="left" w:pos="9000"/>
          <w:tab w:val="left" w:pos="9600"/>
        </w:tabs>
        <w:spacing w:after="0" w:line="360" w:lineRule="auto"/>
        <w:ind w:left="360" w:right="-38" w:firstLine="709"/>
        <w:jc w:val="both"/>
        <w:rPr>
          <w:rFonts w:ascii="Times New Roman" w:eastAsiaTheme="minorEastAsia" w:hAnsi="Times New Roman" w:cs="Times New Roman"/>
          <w:sz w:val="28"/>
          <w:szCs w:val="28"/>
          <w:lang w:eastAsia="uk-UA"/>
        </w:rPr>
      </w:pPr>
      <w:r w:rsidRPr="00A5330F">
        <w:rPr>
          <w:rFonts w:ascii="Times New Roman" w:eastAsiaTheme="minorEastAsia" w:hAnsi="Times New Roman" w:cs="Times New Roman"/>
          <w:sz w:val="28"/>
          <w:szCs w:val="28"/>
          <w:lang w:eastAsia="uk-UA"/>
        </w:rPr>
        <w:t xml:space="preserve">                        ширина                                                 1985;</w:t>
      </w:r>
    </w:p>
    <w:p w:rsidR="00633F56" w:rsidRPr="00A5330F" w:rsidRDefault="00633F56" w:rsidP="0049328C">
      <w:pPr>
        <w:tabs>
          <w:tab w:val="left" w:pos="0"/>
          <w:tab w:val="left" w:pos="9000"/>
          <w:tab w:val="left" w:pos="9600"/>
        </w:tabs>
        <w:spacing w:after="0" w:line="360" w:lineRule="auto"/>
        <w:ind w:left="360" w:right="-38" w:firstLine="709"/>
        <w:jc w:val="both"/>
        <w:rPr>
          <w:rFonts w:ascii="Times New Roman" w:eastAsiaTheme="minorEastAsia" w:hAnsi="Times New Roman" w:cs="Times New Roman"/>
          <w:sz w:val="28"/>
          <w:szCs w:val="28"/>
          <w:lang w:eastAsia="uk-UA"/>
        </w:rPr>
      </w:pPr>
      <w:r w:rsidRPr="00A5330F">
        <w:rPr>
          <w:rFonts w:ascii="Times New Roman" w:eastAsiaTheme="minorEastAsia" w:hAnsi="Times New Roman" w:cs="Times New Roman"/>
          <w:sz w:val="28"/>
          <w:szCs w:val="28"/>
          <w:lang w:eastAsia="uk-UA"/>
        </w:rPr>
        <w:t xml:space="preserve">                        висота                                                   3505.</w:t>
      </w:r>
    </w:p>
    <w:p w:rsidR="00633F56" w:rsidRPr="00A5330F" w:rsidRDefault="00633F56" w:rsidP="0049328C">
      <w:pPr>
        <w:tabs>
          <w:tab w:val="left" w:pos="0"/>
        </w:tabs>
        <w:spacing w:after="0" w:line="360" w:lineRule="auto"/>
        <w:ind w:firstLine="709"/>
        <w:jc w:val="both"/>
        <w:rPr>
          <w:rFonts w:ascii="Times New Roman" w:eastAsiaTheme="majorEastAsia" w:hAnsi="Times New Roman" w:cs="Times New Roman"/>
          <w:bCs/>
          <w:sz w:val="28"/>
          <w:szCs w:val="28"/>
          <w:lang w:eastAsia="ru-RU"/>
        </w:rPr>
      </w:pPr>
      <w:bookmarkStart w:id="31" w:name="_Toc379132220"/>
      <w:bookmarkStart w:id="32" w:name="_Toc379225186"/>
      <w:r w:rsidRPr="00A5330F">
        <w:rPr>
          <w:rFonts w:ascii="Times New Roman" w:eastAsiaTheme="minorEastAsia" w:hAnsi="Times New Roman" w:cs="Times New Roman"/>
          <w:sz w:val="28"/>
          <w:szCs w:val="28"/>
          <w:lang w:eastAsia="uk-UA"/>
        </w:rPr>
        <w:br w:type="page"/>
      </w:r>
    </w:p>
    <w:p w:rsidR="00633F56" w:rsidRPr="00A5330F" w:rsidRDefault="00633F56" w:rsidP="0049328C">
      <w:pPr>
        <w:keepNext/>
        <w:keepLines/>
        <w:tabs>
          <w:tab w:val="left" w:pos="0"/>
        </w:tabs>
        <w:spacing w:after="0" w:line="360" w:lineRule="auto"/>
        <w:jc w:val="center"/>
        <w:outlineLvl w:val="0"/>
        <w:rPr>
          <w:rFonts w:ascii="Times New Roman" w:eastAsiaTheme="majorEastAsia" w:hAnsi="Times New Roman" w:cs="Times New Roman"/>
          <w:bCs/>
          <w:sz w:val="28"/>
          <w:szCs w:val="28"/>
          <w:lang w:eastAsia="ru-RU"/>
        </w:rPr>
      </w:pPr>
      <w:bookmarkStart w:id="33" w:name="_Toc41076863"/>
      <w:bookmarkStart w:id="34" w:name="_Toc89227604"/>
      <w:r w:rsidRPr="00A5330F">
        <w:rPr>
          <w:rFonts w:ascii="Times New Roman" w:eastAsiaTheme="majorEastAsia" w:hAnsi="Times New Roman" w:cs="Times New Roman"/>
          <w:bCs/>
          <w:sz w:val="28"/>
          <w:szCs w:val="28"/>
          <w:lang w:eastAsia="ru-RU"/>
        </w:rPr>
        <w:lastRenderedPageBreak/>
        <w:t xml:space="preserve">5. </w:t>
      </w:r>
      <w:r w:rsidR="0051705F" w:rsidRPr="00A5330F">
        <w:rPr>
          <w:rFonts w:ascii="Times New Roman" w:eastAsiaTheme="majorEastAsia" w:hAnsi="Times New Roman" w:cs="Times New Roman"/>
          <w:bCs/>
          <w:sz w:val="28"/>
          <w:szCs w:val="28"/>
          <w:lang w:eastAsia="ru-RU"/>
        </w:rPr>
        <w:t>РОЗРАХУНКИ, ЩО ПІДТВЕРДЖУЮТЬ ПРАЦЕЗДАТНІСТЬ ТА НАДІЙНІСТЬ КОНСТРУКЦІЇ БІОРЕАКТОРА ОДНОРАЗОВОГО ВИКОРИСТАННЯ</w:t>
      </w:r>
      <w:bookmarkEnd w:id="34"/>
      <w:r w:rsidRPr="00A5330F">
        <w:rPr>
          <w:rFonts w:ascii="Times New Roman" w:eastAsiaTheme="majorEastAsia" w:hAnsi="Times New Roman" w:cs="Times New Roman"/>
          <w:bCs/>
          <w:sz w:val="28"/>
          <w:szCs w:val="28"/>
          <w:lang w:eastAsia="ru-RU"/>
        </w:rPr>
        <w:t xml:space="preserve"> </w:t>
      </w:r>
      <w:bookmarkEnd w:id="31"/>
      <w:bookmarkEnd w:id="32"/>
      <w:bookmarkEnd w:id="33"/>
    </w:p>
    <w:p w:rsidR="00633F56" w:rsidRPr="00A5330F" w:rsidRDefault="00633F56" w:rsidP="0049328C">
      <w:pPr>
        <w:keepNext/>
        <w:keepLines/>
        <w:tabs>
          <w:tab w:val="left" w:pos="0"/>
        </w:tabs>
        <w:spacing w:after="0" w:line="360" w:lineRule="auto"/>
        <w:jc w:val="center"/>
        <w:outlineLvl w:val="1"/>
        <w:rPr>
          <w:rFonts w:ascii="Times New Roman" w:eastAsia="Times New Roman" w:hAnsi="Times New Roman" w:cs="Times New Roman"/>
          <w:bCs/>
          <w:sz w:val="28"/>
          <w:szCs w:val="28"/>
          <w:lang w:val="ru-RU" w:eastAsia="ru-RU"/>
        </w:rPr>
      </w:pPr>
      <w:bookmarkStart w:id="35" w:name="_Toc41076864"/>
      <w:bookmarkStart w:id="36" w:name="_Toc89227605"/>
      <w:r w:rsidRPr="00A5330F">
        <w:rPr>
          <w:rFonts w:ascii="Times New Roman" w:eastAsia="Times New Roman" w:hAnsi="Times New Roman" w:cs="Times New Roman"/>
          <w:bCs/>
          <w:sz w:val="28"/>
          <w:szCs w:val="28"/>
          <w:lang w:val="ru-RU" w:eastAsia="ru-RU"/>
        </w:rPr>
        <w:t xml:space="preserve">5.1. Розрахунок </w:t>
      </w:r>
      <w:r w:rsidR="00036CB6" w:rsidRPr="00A5330F">
        <w:rPr>
          <w:rFonts w:ascii="Times New Roman" w:eastAsia="Times New Roman" w:hAnsi="Times New Roman" w:cs="Times New Roman"/>
          <w:bCs/>
          <w:sz w:val="28"/>
          <w:szCs w:val="28"/>
          <w:lang w:val="ru-RU" w:eastAsia="ru-RU"/>
        </w:rPr>
        <w:t>біо</w:t>
      </w:r>
      <w:r w:rsidRPr="00A5330F">
        <w:rPr>
          <w:rFonts w:ascii="Times New Roman" w:eastAsia="Times New Roman" w:hAnsi="Times New Roman" w:cs="Times New Roman"/>
          <w:bCs/>
          <w:sz w:val="28"/>
          <w:szCs w:val="28"/>
          <w:lang w:val="ru-RU" w:eastAsia="ru-RU"/>
        </w:rPr>
        <w:t>реактора</w:t>
      </w:r>
      <w:bookmarkEnd w:id="35"/>
      <w:r w:rsidRPr="00A5330F">
        <w:rPr>
          <w:rFonts w:ascii="Times New Roman" w:eastAsia="Times New Roman" w:hAnsi="Times New Roman" w:cs="Times New Roman"/>
          <w:bCs/>
          <w:sz w:val="28"/>
          <w:szCs w:val="28"/>
          <w:lang w:val="ru-RU" w:eastAsia="ru-RU"/>
        </w:rPr>
        <w:t xml:space="preserve"> </w:t>
      </w:r>
      <w:r w:rsidR="000B6CBA" w:rsidRPr="00A5330F">
        <w:rPr>
          <w:rFonts w:ascii="Times New Roman" w:eastAsiaTheme="majorEastAsia" w:hAnsi="Times New Roman" w:cs="Times New Roman"/>
          <w:bCs/>
          <w:sz w:val="28"/>
          <w:szCs w:val="28"/>
          <w:lang w:val="ru-RU" w:eastAsia="ru-RU"/>
        </w:rPr>
        <w:t>одноразового використання</w:t>
      </w:r>
      <w:bookmarkEnd w:id="36"/>
    </w:p>
    <w:p w:rsidR="00633F56" w:rsidRPr="00A5330F" w:rsidRDefault="00633F56" w:rsidP="0049328C">
      <w:pPr>
        <w:keepNext/>
        <w:tabs>
          <w:tab w:val="left" w:pos="0"/>
          <w:tab w:val="left" w:pos="6240"/>
        </w:tabs>
        <w:spacing w:after="0" w:line="360" w:lineRule="auto"/>
        <w:jc w:val="center"/>
        <w:outlineLvl w:val="2"/>
        <w:rPr>
          <w:rFonts w:ascii="Times New Roman" w:eastAsia="Times New Roman" w:hAnsi="Times New Roman" w:cs="Times New Roman"/>
          <w:sz w:val="28"/>
          <w:szCs w:val="28"/>
          <w:lang w:eastAsia="ru-RU"/>
        </w:rPr>
      </w:pPr>
      <w:bookmarkStart w:id="37" w:name="_Toc41076865"/>
      <w:bookmarkStart w:id="38" w:name="_Toc89227606"/>
      <w:r w:rsidRPr="00A5330F">
        <w:rPr>
          <w:rFonts w:ascii="Times New Roman" w:eastAsia="Times New Roman" w:hAnsi="Times New Roman" w:cs="Times New Roman"/>
          <w:sz w:val="28"/>
          <w:szCs w:val="28"/>
          <w:lang w:eastAsia="ru-RU"/>
        </w:rPr>
        <w:t>5.1.1. Розрахунок геометричних розмірів апарата</w:t>
      </w:r>
      <w:bookmarkEnd w:id="37"/>
      <w:bookmarkEnd w:id="38"/>
    </w:p>
    <w:p w:rsidR="00633F56" w:rsidRPr="00A5330F" w:rsidRDefault="00633F56" w:rsidP="0049328C">
      <w:pPr>
        <w:tabs>
          <w:tab w:val="left" w:pos="0"/>
        </w:tabs>
        <w:spacing w:after="0" w:line="360" w:lineRule="auto"/>
        <w:ind w:left="180" w:firstLine="387"/>
        <w:contextualSpacing/>
        <w:jc w:val="both"/>
        <w:rPr>
          <w:rFonts w:ascii="Times New Roman" w:eastAsia="Times New Roman" w:hAnsi="Times New Roman" w:cs="Times New Roman"/>
          <w:sz w:val="28"/>
          <w:szCs w:val="28"/>
          <w:lang w:eastAsia="ru-RU"/>
        </w:rPr>
      </w:pPr>
      <w:r w:rsidRPr="00A5330F">
        <w:rPr>
          <w:rFonts w:ascii="Times New Roman" w:eastAsia="Times New Roman" w:hAnsi="Times New Roman" w:cs="Times New Roman"/>
          <w:sz w:val="28"/>
          <w:szCs w:val="28"/>
          <w:lang w:eastAsia="ru-RU"/>
        </w:rPr>
        <w:t>Вихідні дані:</w:t>
      </w:r>
    </w:p>
    <w:tbl>
      <w:tblPr>
        <w:tblpPr w:leftFromText="180" w:rightFromText="180" w:vertAnchor="text" w:tblpY="1"/>
        <w:tblOverlap w:val="never"/>
        <w:tblW w:w="0" w:type="auto"/>
        <w:tblLook w:val="0000" w:firstRow="0" w:lastRow="0" w:firstColumn="0" w:lastColumn="0" w:noHBand="0" w:noVBand="0"/>
      </w:tblPr>
      <w:tblGrid>
        <w:gridCol w:w="8440"/>
        <w:gridCol w:w="1560"/>
      </w:tblGrid>
      <w:tr w:rsidR="00633F56" w:rsidRPr="00A5330F" w:rsidTr="00633F56">
        <w:trPr>
          <w:trHeight w:val="571"/>
        </w:trPr>
        <w:tc>
          <w:tcPr>
            <w:tcW w:w="8440" w:type="dxa"/>
          </w:tcPr>
          <w:p w:rsidR="00633F56" w:rsidRPr="00A5330F" w:rsidRDefault="000B6CBA" w:rsidP="0049328C">
            <w:pPr>
              <w:tabs>
                <w:tab w:val="left" w:pos="0"/>
              </w:tabs>
              <w:spacing w:after="0" w:line="360" w:lineRule="auto"/>
              <w:ind w:firstLine="462"/>
              <w:jc w:val="both"/>
              <w:rPr>
                <w:rFonts w:ascii="Times New Roman" w:eastAsiaTheme="minorEastAsia" w:hAnsi="Times New Roman" w:cs="Times New Roman"/>
                <w:sz w:val="28"/>
                <w:szCs w:val="28"/>
                <w:lang w:val="ru-RU" w:eastAsia="uk-UA"/>
              </w:rPr>
            </w:pPr>
            <w:r w:rsidRPr="00A5330F">
              <w:rPr>
                <w:rFonts w:ascii="Times New Roman" w:eastAsiaTheme="minorEastAsia" w:hAnsi="Times New Roman" w:cs="Times New Roman"/>
                <w:sz w:val="28"/>
                <w:szCs w:val="28"/>
                <w:lang w:val="ru-RU" w:eastAsia="uk-UA"/>
              </w:rPr>
              <w:t>О</w:t>
            </w:r>
            <w:r w:rsidR="00633F56" w:rsidRPr="00A5330F">
              <w:rPr>
                <w:rFonts w:ascii="Times New Roman" w:eastAsiaTheme="minorEastAsia" w:hAnsi="Times New Roman" w:cs="Times New Roman"/>
                <w:sz w:val="28"/>
                <w:szCs w:val="28"/>
                <w:lang w:eastAsia="uk-UA"/>
              </w:rPr>
              <w:t xml:space="preserve">б’єм апарату V </w:t>
            </w:r>
            <w:r w:rsidR="00633F56" w:rsidRPr="00A5330F">
              <w:rPr>
                <w:rFonts w:ascii="Times New Roman" w:eastAsiaTheme="minorEastAsia" w:hAnsi="Times New Roman" w:cs="Times New Roman"/>
                <w:sz w:val="28"/>
                <w:szCs w:val="28"/>
                <w:lang w:val="ru-RU" w:eastAsia="uk-UA"/>
              </w:rPr>
              <w:t xml:space="preserve">= </w:t>
            </w:r>
            <w:r w:rsidR="00036CB6" w:rsidRPr="00A5330F">
              <w:rPr>
                <w:rFonts w:ascii="Times New Roman" w:eastAsiaTheme="minorEastAsia" w:hAnsi="Times New Roman" w:cs="Times New Roman"/>
                <w:sz w:val="28"/>
                <w:szCs w:val="28"/>
                <w:lang w:eastAsia="uk-UA"/>
              </w:rPr>
              <w:t>3</w:t>
            </w:r>
            <w:r w:rsidR="00633F56" w:rsidRPr="00A5330F">
              <w:rPr>
                <w:rFonts w:ascii="Times New Roman" w:eastAsiaTheme="minorEastAsia" w:hAnsi="Times New Roman" w:cs="Times New Roman"/>
                <w:sz w:val="28"/>
                <w:szCs w:val="28"/>
                <w:lang w:eastAsia="uk-UA"/>
              </w:rPr>
              <w:t xml:space="preserve"> м</w:t>
            </w:r>
            <w:r w:rsidR="00633F56" w:rsidRPr="00A5330F">
              <w:rPr>
                <w:rFonts w:ascii="Times New Roman" w:eastAsiaTheme="minorEastAsia" w:hAnsi="Times New Roman" w:cs="Times New Roman"/>
                <w:sz w:val="28"/>
                <w:szCs w:val="28"/>
                <w:vertAlign w:val="superscript"/>
                <w:lang w:eastAsia="uk-UA"/>
              </w:rPr>
              <w:t>3</w:t>
            </w:r>
            <w:r w:rsidR="00633F56" w:rsidRPr="00A5330F">
              <w:rPr>
                <w:rFonts w:ascii="Times New Roman" w:eastAsiaTheme="minorEastAsia" w:hAnsi="Times New Roman" w:cs="Times New Roman"/>
                <w:sz w:val="28"/>
                <w:szCs w:val="28"/>
                <w:lang w:val="ru-RU" w:eastAsia="uk-UA"/>
              </w:rPr>
              <w:t>.</w:t>
            </w:r>
          </w:p>
        </w:tc>
        <w:tc>
          <w:tcPr>
            <w:tcW w:w="1560" w:type="dxa"/>
          </w:tcPr>
          <w:p w:rsidR="00633F56" w:rsidRPr="00A5330F" w:rsidRDefault="00633F56" w:rsidP="0049328C">
            <w:pPr>
              <w:tabs>
                <w:tab w:val="left" w:pos="0"/>
              </w:tabs>
              <w:spacing w:after="0" w:line="360" w:lineRule="auto"/>
              <w:ind w:left="180" w:firstLine="387"/>
              <w:contextualSpacing/>
              <w:jc w:val="both"/>
              <w:rPr>
                <w:rFonts w:ascii="Times New Roman" w:eastAsia="Times New Roman" w:hAnsi="Times New Roman" w:cs="Times New Roman"/>
                <w:sz w:val="28"/>
                <w:szCs w:val="28"/>
                <w:lang w:eastAsia="ru-RU"/>
              </w:rPr>
            </w:pPr>
          </w:p>
        </w:tc>
      </w:tr>
    </w:tbl>
    <w:p w:rsidR="00633F56" w:rsidRPr="00A5330F" w:rsidRDefault="000B6CBA" w:rsidP="0049328C">
      <w:pPr>
        <w:tabs>
          <w:tab w:val="left" w:pos="0"/>
        </w:tabs>
        <w:spacing w:after="0" w:line="360" w:lineRule="auto"/>
        <w:ind w:firstLine="567"/>
        <w:jc w:val="both"/>
        <w:rPr>
          <w:rFonts w:ascii="Times New Roman" w:eastAsiaTheme="minorEastAsia" w:hAnsi="Times New Roman" w:cs="Times New Roman"/>
          <w:sz w:val="28"/>
          <w:szCs w:val="28"/>
          <w:lang w:eastAsia="uk-UA"/>
        </w:rPr>
      </w:pPr>
      <w:r w:rsidRPr="00A5330F">
        <w:rPr>
          <w:rFonts w:ascii="Times New Roman" w:eastAsiaTheme="minorEastAsia" w:hAnsi="Times New Roman" w:cs="Times New Roman"/>
          <w:sz w:val="28"/>
          <w:szCs w:val="28"/>
          <w:lang w:val="ru-RU" w:eastAsia="uk-UA"/>
        </w:rPr>
        <w:t>Г</w:t>
      </w:r>
      <w:r w:rsidR="00633F56" w:rsidRPr="00A5330F">
        <w:rPr>
          <w:rFonts w:ascii="Times New Roman" w:eastAsiaTheme="minorEastAsia" w:hAnsi="Times New Roman" w:cs="Times New Roman"/>
          <w:sz w:val="28"/>
          <w:szCs w:val="28"/>
          <w:lang w:eastAsia="uk-UA"/>
        </w:rPr>
        <w:t>еометричні розміри апарату.</w:t>
      </w:r>
    </w:p>
    <w:p w:rsidR="00633F56" w:rsidRPr="00A5330F" w:rsidRDefault="00E87979" w:rsidP="0049328C">
      <w:pPr>
        <w:tabs>
          <w:tab w:val="left" w:pos="0"/>
        </w:tabs>
        <w:spacing w:after="0" w:line="360" w:lineRule="auto"/>
        <w:ind w:firstLine="567"/>
        <w:jc w:val="both"/>
        <w:rPr>
          <w:rFonts w:ascii="Times New Roman" w:eastAsiaTheme="minorEastAsia" w:hAnsi="Times New Roman" w:cs="Times New Roman"/>
          <w:sz w:val="28"/>
          <w:szCs w:val="28"/>
          <w:lang w:eastAsia="uk-UA"/>
        </w:rPr>
      </w:pPr>
      <w:r w:rsidRPr="00A5330F">
        <w:rPr>
          <w:rFonts w:ascii="Times New Roman" w:eastAsiaTheme="minorEastAsia" w:hAnsi="Times New Roman" w:cs="Times New Roman"/>
          <w:sz w:val="28"/>
          <w:szCs w:val="28"/>
          <w:lang w:val="ru-RU" w:eastAsia="uk-UA"/>
        </w:rPr>
        <w:t>Враховуючи можливість розробки одноразового апарату відповідно до вимог замовника п</w:t>
      </w:r>
      <w:r w:rsidR="00633F56" w:rsidRPr="00A5330F">
        <w:rPr>
          <w:rFonts w:ascii="Times New Roman" w:eastAsiaTheme="minorEastAsia" w:hAnsi="Times New Roman" w:cs="Times New Roman"/>
          <w:sz w:val="28"/>
          <w:szCs w:val="28"/>
          <w:lang w:eastAsia="uk-UA"/>
        </w:rPr>
        <w:t>риймаємо діаметр та висоту апарату</w:t>
      </w:r>
      <w:r w:rsidRPr="00A5330F">
        <w:rPr>
          <w:rFonts w:ascii="Times New Roman" w:eastAsiaTheme="minorEastAsia" w:hAnsi="Times New Roman" w:cs="Times New Roman"/>
          <w:sz w:val="28"/>
          <w:szCs w:val="28"/>
          <w:lang w:val="ru-RU" w:eastAsia="uk-UA"/>
        </w:rPr>
        <w:t xml:space="preserve"> </w:t>
      </w:r>
      <w:r w:rsidR="00633F56" w:rsidRPr="00A5330F">
        <w:rPr>
          <w:rFonts w:ascii="Times New Roman" w:eastAsiaTheme="minorEastAsia" w:hAnsi="Times New Roman" w:cs="Times New Roman"/>
          <w:sz w:val="28"/>
          <w:szCs w:val="28"/>
          <w:lang w:eastAsia="uk-UA"/>
        </w:rPr>
        <w:t xml:space="preserve"> за ДСТУ 20680-75:</w:t>
      </w:r>
    </w:p>
    <w:p w:rsidR="00633F56" w:rsidRPr="00A5330F" w:rsidRDefault="00633F56" w:rsidP="0049328C">
      <w:pPr>
        <w:tabs>
          <w:tab w:val="left" w:pos="0"/>
        </w:tabs>
        <w:spacing w:after="0" w:line="360" w:lineRule="auto"/>
        <w:ind w:firstLine="387"/>
        <w:jc w:val="both"/>
        <w:rPr>
          <w:rFonts w:ascii="Times New Roman" w:eastAsiaTheme="minorEastAsia" w:hAnsi="Times New Roman" w:cs="Times New Roman"/>
          <w:i/>
          <w:sz w:val="28"/>
          <w:szCs w:val="28"/>
          <w:lang w:eastAsia="uk-UA"/>
        </w:rPr>
      </w:pPr>
      <m:oMathPara>
        <m:oMathParaPr>
          <m:jc m:val="center"/>
        </m:oMathParaPr>
        <m:oMath>
          <m:r>
            <w:rPr>
              <w:rFonts w:ascii="Cambria Math" w:eastAsiaTheme="minorEastAsia" w:hAnsi="Cambria Math" w:cs="Times New Roman"/>
              <w:sz w:val="28"/>
              <w:szCs w:val="28"/>
              <w:lang w:eastAsia="uk-UA"/>
            </w:rPr>
            <m:t xml:space="preserve">D=1,6 м = 1600 мм; </m:t>
          </m:r>
          <m:r>
            <w:rPr>
              <w:rFonts w:ascii="Cambria Math" w:eastAsiaTheme="minorEastAsia" w:hAnsi="Cambria Math" w:cs="Times New Roman"/>
              <w:sz w:val="28"/>
              <w:szCs w:val="28"/>
              <w:lang w:val="en-US" w:eastAsia="uk-UA"/>
            </w:rPr>
            <m:t>H</m:t>
          </m:r>
          <m:r>
            <w:rPr>
              <w:rFonts w:ascii="Cambria Math" w:eastAsiaTheme="minorEastAsia" w:hAnsi="Cambria Math" w:cs="Times New Roman"/>
              <w:sz w:val="28"/>
              <w:szCs w:val="28"/>
              <w:lang w:val="ru-RU" w:eastAsia="uk-UA"/>
            </w:rPr>
            <m:t xml:space="preserve"> = </m:t>
          </m:r>
          <m:r>
            <w:rPr>
              <w:rFonts w:ascii="Cambria Math" w:eastAsiaTheme="minorEastAsia" w:hAnsi="Cambria Math" w:cs="Times New Roman"/>
              <w:sz w:val="28"/>
              <w:szCs w:val="28"/>
              <w:lang w:eastAsia="uk-UA"/>
            </w:rPr>
            <m:t xml:space="preserve">1,85 м = </m:t>
          </m:r>
          <m:r>
            <w:rPr>
              <w:rFonts w:ascii="Cambria Math" w:eastAsiaTheme="minorEastAsia" w:hAnsi="Cambria Math" w:cs="Times New Roman"/>
              <w:sz w:val="28"/>
              <w:szCs w:val="28"/>
              <w:lang w:val="ru-RU" w:eastAsia="uk-UA"/>
            </w:rPr>
            <m:t>1850 мм</m:t>
          </m:r>
          <m:r>
            <w:rPr>
              <w:rFonts w:ascii="Cambria Math" w:eastAsiaTheme="minorEastAsia" w:hAnsi="Cambria Math" w:cs="Times New Roman"/>
              <w:sz w:val="28"/>
              <w:szCs w:val="28"/>
              <w:lang w:eastAsia="uk-UA"/>
            </w:rPr>
            <m:t>.</m:t>
          </m:r>
        </m:oMath>
      </m:oMathPara>
    </w:p>
    <w:p w:rsidR="00633F56" w:rsidRPr="00A5330F" w:rsidRDefault="000B6CBA" w:rsidP="0049328C">
      <w:pPr>
        <w:tabs>
          <w:tab w:val="left" w:pos="0"/>
        </w:tabs>
        <w:spacing w:after="0" w:line="360" w:lineRule="auto"/>
        <w:ind w:left="180" w:firstLine="387"/>
        <w:jc w:val="both"/>
        <w:rPr>
          <w:rFonts w:ascii="Times New Roman" w:eastAsiaTheme="minorEastAsia" w:hAnsi="Times New Roman" w:cs="Times New Roman"/>
          <w:sz w:val="28"/>
          <w:szCs w:val="28"/>
          <w:lang w:eastAsia="uk-UA"/>
        </w:rPr>
      </w:pPr>
      <w:r w:rsidRPr="00A5330F">
        <w:rPr>
          <w:rFonts w:ascii="Times New Roman" w:eastAsiaTheme="minorEastAsia" w:hAnsi="Times New Roman" w:cs="Times New Roman"/>
          <w:sz w:val="28"/>
          <w:szCs w:val="28"/>
          <w:lang w:eastAsia="uk-UA"/>
        </w:rPr>
        <w:t>Оскільки поліетиленові пакети мають забезпечувати таку ж надійність як нержавіючі вироби то приймемо днище аналогічне до еліптичного, отже в</w:t>
      </w:r>
      <w:r w:rsidR="00633F56" w:rsidRPr="00A5330F">
        <w:rPr>
          <w:rFonts w:ascii="Times New Roman" w:eastAsiaTheme="minorEastAsia" w:hAnsi="Times New Roman" w:cs="Times New Roman"/>
          <w:sz w:val="28"/>
          <w:szCs w:val="28"/>
          <w:lang w:eastAsia="uk-UA"/>
        </w:rPr>
        <w:t>и</w:t>
      </w:r>
      <w:r w:rsidRPr="00A5330F">
        <w:rPr>
          <w:rFonts w:ascii="Times New Roman" w:eastAsiaTheme="minorEastAsia" w:hAnsi="Times New Roman" w:cs="Times New Roman"/>
          <w:sz w:val="28"/>
          <w:szCs w:val="28"/>
          <w:lang w:eastAsia="uk-UA"/>
        </w:rPr>
        <w:t xml:space="preserve">сота днища </w:t>
      </w:r>
      <w:r w:rsidR="00633F56" w:rsidRPr="00A5330F">
        <w:rPr>
          <w:rFonts w:ascii="Times New Roman" w:eastAsiaTheme="minorEastAsia" w:hAnsi="Times New Roman" w:cs="Times New Roman"/>
          <w:sz w:val="28"/>
          <w:szCs w:val="28"/>
          <w:lang w:eastAsia="uk-UA"/>
        </w:rPr>
        <w:t xml:space="preserve"> рівна: </w:t>
      </w:r>
    </w:p>
    <w:tbl>
      <w:tblPr>
        <w:tblW w:w="0" w:type="auto"/>
        <w:jc w:val="center"/>
        <w:tblLayout w:type="fixed"/>
        <w:tblLook w:val="0000" w:firstRow="0" w:lastRow="0" w:firstColumn="0" w:lastColumn="0" w:noHBand="0" w:noVBand="0"/>
      </w:tblPr>
      <w:tblGrid>
        <w:gridCol w:w="8066"/>
        <w:gridCol w:w="1220"/>
      </w:tblGrid>
      <w:tr w:rsidR="00633F56" w:rsidRPr="00A5330F" w:rsidTr="00633F56">
        <w:trPr>
          <w:jc w:val="center"/>
        </w:trPr>
        <w:tc>
          <w:tcPr>
            <w:tcW w:w="8066" w:type="dxa"/>
          </w:tcPr>
          <w:p w:rsidR="00633F56" w:rsidRPr="00A5330F" w:rsidRDefault="00DA42EA" w:rsidP="0049328C">
            <w:pPr>
              <w:tabs>
                <w:tab w:val="left" w:pos="0"/>
              </w:tabs>
              <w:spacing w:after="0" w:line="360" w:lineRule="auto"/>
              <w:ind w:left="180" w:firstLine="387"/>
              <w:jc w:val="both"/>
              <w:rPr>
                <w:rFonts w:ascii="Times New Roman" w:eastAsiaTheme="minorEastAsia" w:hAnsi="Times New Roman" w:cs="Times New Roman"/>
                <w:sz w:val="28"/>
                <w:szCs w:val="28"/>
                <w:lang w:eastAsia="uk-UA"/>
              </w:rPr>
            </w:pPr>
            <m:oMathPara>
              <m:oMathParaPr>
                <m:jc m:val="center"/>
              </m:oMathParaPr>
              <m:oMath>
                <m:sSub>
                  <m:sSubPr>
                    <m:ctrlPr>
                      <w:rPr>
                        <w:rFonts w:ascii="Cambria Math" w:eastAsiaTheme="minorEastAsia" w:hAnsi="Cambria Math" w:cs="Times New Roman"/>
                        <w:i/>
                        <w:sz w:val="28"/>
                        <w:szCs w:val="28"/>
                        <w:lang w:eastAsia="uk-UA"/>
                      </w:rPr>
                    </m:ctrlPr>
                  </m:sSubPr>
                  <m:e>
                    <m:r>
                      <w:rPr>
                        <w:rFonts w:ascii="Cambria Math" w:eastAsiaTheme="minorEastAsia" w:hAnsi="Cambria Math" w:cs="Times New Roman"/>
                        <w:sz w:val="28"/>
                        <w:szCs w:val="28"/>
                        <w:lang w:val="en-US" w:eastAsia="uk-UA"/>
                      </w:rPr>
                      <m:t>H</m:t>
                    </m:r>
                  </m:e>
                  <m:sub>
                    <m:r>
                      <w:rPr>
                        <w:rFonts w:ascii="Cambria Math" w:eastAsiaTheme="minorEastAsia" w:hAnsi="Cambria Math" w:cs="Times New Roman"/>
                        <w:sz w:val="28"/>
                        <w:szCs w:val="28"/>
                        <w:lang w:eastAsia="uk-UA"/>
                      </w:rPr>
                      <m:t>дн</m:t>
                    </m:r>
                  </m:sub>
                </m:sSub>
                <m:r>
                  <w:rPr>
                    <w:rFonts w:ascii="Cambria Math" w:eastAsiaTheme="minorEastAsia" w:hAnsi="Cambria Math" w:cs="Times New Roman"/>
                    <w:sz w:val="28"/>
                    <w:szCs w:val="28"/>
                    <w:lang w:eastAsia="uk-UA"/>
                  </w:rPr>
                  <m:t>=0,25∙</m:t>
                </m:r>
                <m:r>
                  <w:rPr>
                    <w:rFonts w:ascii="Cambria Math" w:eastAsiaTheme="minorEastAsia" w:hAnsi="Cambria Math" w:cs="Times New Roman"/>
                    <w:sz w:val="28"/>
                    <w:szCs w:val="28"/>
                    <w:lang w:val="en-US" w:eastAsia="uk-UA"/>
                  </w:rPr>
                  <m:t>D+</m:t>
                </m:r>
                <m:sSub>
                  <m:sSubPr>
                    <m:ctrlPr>
                      <w:rPr>
                        <w:rFonts w:ascii="Cambria Math" w:eastAsiaTheme="minorEastAsia" w:hAnsi="Cambria Math" w:cs="Times New Roman"/>
                        <w:sz w:val="28"/>
                        <w:szCs w:val="28"/>
                        <w:lang w:eastAsia="uk-UA"/>
                      </w:rPr>
                    </m:ctrlPr>
                  </m:sSubPr>
                  <m:e>
                    <m:r>
                      <w:rPr>
                        <w:rFonts w:ascii="Cambria Math" w:eastAsiaTheme="minorEastAsia" w:hAnsi="Cambria Math" w:cs="Times New Roman"/>
                        <w:sz w:val="28"/>
                        <w:szCs w:val="28"/>
                        <w:lang w:val="en-US" w:eastAsia="uk-UA"/>
                      </w:rPr>
                      <m:t>h</m:t>
                    </m:r>
                  </m:e>
                  <m:sub>
                    <m:r>
                      <w:rPr>
                        <w:rFonts w:ascii="Cambria Math" w:eastAsiaTheme="minorEastAsia" w:hAnsi="Cambria Math" w:cs="Times New Roman"/>
                        <w:sz w:val="28"/>
                        <w:szCs w:val="28"/>
                        <w:lang w:eastAsia="uk-UA"/>
                      </w:rPr>
                      <m:t>цд</m:t>
                    </m:r>
                  </m:sub>
                </m:sSub>
                <m:r>
                  <w:rPr>
                    <w:rFonts w:ascii="Cambria Math" w:eastAsiaTheme="minorEastAsia" w:hAnsi="Cambria Math" w:cs="Times New Roman"/>
                    <w:sz w:val="28"/>
                    <w:szCs w:val="28"/>
                    <w:lang w:val="en-US" w:eastAsia="uk-UA"/>
                  </w:rPr>
                  <m:t xml:space="preserve">=0.25∙1600+40=440 </m:t>
                </m:r>
                <m:r>
                  <w:rPr>
                    <w:rFonts w:ascii="Cambria Math" w:eastAsiaTheme="minorEastAsia" w:hAnsi="Cambria Math" w:cs="Times New Roman"/>
                    <w:sz w:val="28"/>
                    <w:szCs w:val="28"/>
                    <w:lang w:eastAsia="uk-UA"/>
                  </w:rPr>
                  <m:t>мм.</m:t>
                </m:r>
              </m:oMath>
            </m:oMathPara>
          </w:p>
        </w:tc>
        <w:tc>
          <w:tcPr>
            <w:tcW w:w="1220" w:type="dxa"/>
          </w:tcPr>
          <w:p w:rsidR="00633F56" w:rsidRPr="00A5330F" w:rsidRDefault="00633F56" w:rsidP="0049328C">
            <w:pPr>
              <w:tabs>
                <w:tab w:val="left" w:pos="0"/>
              </w:tabs>
              <w:spacing w:after="0" w:line="360" w:lineRule="auto"/>
              <w:ind w:left="180" w:firstLine="387"/>
              <w:jc w:val="both"/>
              <w:rPr>
                <w:rFonts w:ascii="Times New Roman" w:eastAsiaTheme="minorEastAsia" w:hAnsi="Times New Roman" w:cs="Times New Roman"/>
                <w:sz w:val="28"/>
                <w:szCs w:val="28"/>
                <w:lang w:eastAsia="uk-UA"/>
              </w:rPr>
            </w:pPr>
          </w:p>
        </w:tc>
      </w:tr>
    </w:tbl>
    <w:p w:rsidR="00633F56" w:rsidRPr="00A5330F" w:rsidRDefault="00633F56" w:rsidP="0049328C">
      <w:pPr>
        <w:tabs>
          <w:tab w:val="left" w:pos="0"/>
        </w:tabs>
        <w:spacing w:after="0" w:line="360" w:lineRule="auto"/>
        <w:ind w:firstLine="567"/>
        <w:jc w:val="both"/>
        <w:rPr>
          <w:rFonts w:ascii="Times New Roman" w:eastAsiaTheme="minorEastAsia" w:hAnsi="Times New Roman" w:cs="Times New Roman"/>
          <w:sz w:val="28"/>
          <w:szCs w:val="28"/>
          <w:lang w:eastAsia="uk-UA"/>
        </w:rPr>
      </w:pPr>
      <w:r w:rsidRPr="00A5330F">
        <w:rPr>
          <w:rFonts w:ascii="Times New Roman" w:eastAsiaTheme="minorEastAsia" w:hAnsi="Times New Roman" w:cs="Times New Roman"/>
          <w:sz w:val="28"/>
          <w:szCs w:val="28"/>
          <w:lang w:eastAsia="uk-UA"/>
        </w:rPr>
        <w:t xml:space="preserve">Оскільки </w:t>
      </w:r>
      <w:r w:rsidR="000B6CBA" w:rsidRPr="00A5330F">
        <w:rPr>
          <w:rFonts w:ascii="Times New Roman" w:eastAsiaTheme="minorEastAsia" w:hAnsi="Times New Roman" w:cs="Times New Roman"/>
          <w:sz w:val="28"/>
          <w:szCs w:val="28"/>
          <w:lang w:val="ru-RU" w:eastAsia="uk-UA"/>
        </w:rPr>
        <w:t xml:space="preserve"> приймаємо днище геометрично аналогічне</w:t>
      </w:r>
      <w:r w:rsidR="00E87979" w:rsidRPr="00A5330F">
        <w:rPr>
          <w:rFonts w:ascii="Times New Roman" w:eastAsiaTheme="minorEastAsia" w:hAnsi="Times New Roman" w:cs="Times New Roman"/>
          <w:sz w:val="28"/>
          <w:szCs w:val="28"/>
          <w:lang w:val="ru-RU" w:eastAsia="uk-UA"/>
        </w:rPr>
        <w:t xml:space="preserve"> до </w:t>
      </w:r>
      <w:r w:rsidR="000B6CBA" w:rsidRPr="00A5330F">
        <w:rPr>
          <w:rFonts w:ascii="Times New Roman" w:eastAsiaTheme="minorEastAsia" w:hAnsi="Times New Roman" w:cs="Times New Roman"/>
          <w:sz w:val="28"/>
          <w:szCs w:val="28"/>
          <w:lang w:eastAsia="uk-UA"/>
        </w:rPr>
        <w:t>еліптичного то</w:t>
      </w:r>
      <w:r w:rsidR="00E87979" w:rsidRPr="00A5330F">
        <w:rPr>
          <w:rFonts w:ascii="Times New Roman" w:eastAsiaTheme="minorEastAsia" w:hAnsi="Times New Roman" w:cs="Times New Roman"/>
          <w:sz w:val="28"/>
          <w:szCs w:val="28"/>
          <w:lang w:val="ru-RU" w:eastAsia="uk-UA"/>
        </w:rPr>
        <w:t xml:space="preserve"> обираємо відповідно із</w:t>
      </w:r>
      <w:r w:rsidR="00E87979" w:rsidRPr="00A5330F">
        <w:rPr>
          <w:rFonts w:ascii="Times New Roman" w:eastAsiaTheme="minorEastAsia" w:hAnsi="Times New Roman" w:cs="Times New Roman"/>
          <w:sz w:val="28"/>
          <w:szCs w:val="28"/>
          <w:lang w:eastAsia="uk-UA"/>
        </w:rPr>
        <w:t xml:space="preserve"> стандартними виробами </w:t>
      </w:r>
      <w:r w:rsidRPr="00A5330F">
        <w:rPr>
          <w:rFonts w:ascii="Times New Roman" w:eastAsiaTheme="minorEastAsia" w:hAnsi="Times New Roman" w:cs="Times New Roman"/>
          <w:sz w:val="28"/>
          <w:szCs w:val="28"/>
          <w:lang w:eastAsia="uk-UA"/>
        </w:rPr>
        <w:t xml:space="preserve"> за ДСТУ ГОСТ 6533-78</w:t>
      </w:r>
      <w:r w:rsidR="00E87979" w:rsidRPr="00A5330F">
        <w:rPr>
          <w:rFonts w:ascii="Times New Roman" w:eastAsiaTheme="minorEastAsia" w:hAnsi="Times New Roman" w:cs="Times New Roman"/>
          <w:sz w:val="28"/>
          <w:szCs w:val="28"/>
          <w:lang w:val="ru-RU" w:eastAsia="uk-UA"/>
        </w:rPr>
        <w:t>.</w:t>
      </w:r>
      <w:r w:rsidR="00E87979" w:rsidRPr="00A5330F">
        <w:rPr>
          <w:rFonts w:ascii="Times New Roman" w:eastAsiaTheme="minorEastAsia" w:hAnsi="Times New Roman" w:cs="Times New Roman"/>
          <w:sz w:val="28"/>
          <w:szCs w:val="28"/>
          <w:lang w:eastAsia="uk-UA"/>
        </w:rPr>
        <w:t xml:space="preserve"> </w:t>
      </w:r>
      <w:r w:rsidR="00E87979" w:rsidRPr="00A5330F">
        <w:rPr>
          <w:rFonts w:ascii="Times New Roman" w:eastAsiaTheme="minorEastAsia" w:hAnsi="Times New Roman" w:cs="Times New Roman"/>
          <w:sz w:val="28"/>
          <w:szCs w:val="28"/>
          <w:lang w:val="ru-RU" w:eastAsia="uk-UA"/>
        </w:rPr>
        <w:t>Обираємо</w:t>
      </w:r>
      <w:r w:rsidRPr="00A5330F">
        <w:rPr>
          <w:rFonts w:ascii="Times New Roman" w:eastAsiaTheme="minorEastAsia" w:hAnsi="Times New Roman" w:cs="Times New Roman"/>
          <w:sz w:val="28"/>
          <w:szCs w:val="28"/>
          <w:lang w:eastAsia="uk-UA"/>
        </w:rPr>
        <w:t xml:space="preserve"> днище 1600 – 8 – 400 ДСТУ ГОСТ 6533-78.</w:t>
      </w:r>
    </w:p>
    <w:p w:rsidR="00633F56" w:rsidRPr="00A5330F" w:rsidRDefault="00633F56" w:rsidP="0049328C">
      <w:pPr>
        <w:tabs>
          <w:tab w:val="left" w:pos="0"/>
        </w:tabs>
        <w:spacing w:after="0" w:line="360" w:lineRule="auto"/>
        <w:ind w:left="180" w:firstLine="387"/>
        <w:jc w:val="both"/>
        <w:rPr>
          <w:rFonts w:ascii="Times New Roman" w:eastAsiaTheme="minorEastAsia" w:hAnsi="Times New Roman" w:cs="Times New Roman"/>
          <w:sz w:val="28"/>
          <w:szCs w:val="28"/>
          <w:lang w:eastAsia="uk-UA"/>
        </w:rPr>
      </w:pPr>
      <w:r w:rsidRPr="00A5330F">
        <w:rPr>
          <w:rFonts w:ascii="Times New Roman" w:eastAsiaTheme="minorEastAsia" w:hAnsi="Times New Roman" w:cs="Times New Roman"/>
          <w:sz w:val="28"/>
          <w:szCs w:val="28"/>
          <w:lang w:eastAsia="uk-UA"/>
        </w:rPr>
        <w:t>Ос</w:t>
      </w:r>
      <w:r w:rsidR="000B6CBA" w:rsidRPr="00A5330F">
        <w:rPr>
          <w:rFonts w:ascii="Times New Roman" w:eastAsiaTheme="minorEastAsia" w:hAnsi="Times New Roman" w:cs="Times New Roman"/>
          <w:sz w:val="28"/>
          <w:szCs w:val="28"/>
          <w:lang w:eastAsia="uk-UA"/>
        </w:rPr>
        <w:t>новні</w:t>
      </w:r>
      <w:r w:rsidR="000B6CBA" w:rsidRPr="00A5330F">
        <w:rPr>
          <w:rFonts w:ascii="Times New Roman" w:eastAsiaTheme="minorEastAsia" w:hAnsi="Times New Roman" w:cs="Times New Roman"/>
          <w:sz w:val="28"/>
          <w:szCs w:val="28"/>
          <w:lang w:val="ru-RU" w:eastAsia="uk-UA"/>
        </w:rPr>
        <w:t xml:space="preserve"> геометричні </w:t>
      </w:r>
      <w:r w:rsidR="000B6CBA" w:rsidRPr="00A5330F">
        <w:rPr>
          <w:rFonts w:ascii="Times New Roman" w:eastAsiaTheme="minorEastAsia" w:hAnsi="Times New Roman" w:cs="Times New Roman"/>
          <w:sz w:val="28"/>
          <w:szCs w:val="28"/>
          <w:lang w:eastAsia="uk-UA"/>
        </w:rPr>
        <w:t xml:space="preserve"> параметри д</w:t>
      </w:r>
      <w:r w:rsidR="000B6CBA" w:rsidRPr="00A5330F">
        <w:rPr>
          <w:rFonts w:ascii="Times New Roman" w:eastAsiaTheme="minorEastAsia" w:hAnsi="Times New Roman" w:cs="Times New Roman"/>
          <w:sz w:val="28"/>
          <w:szCs w:val="28"/>
          <w:lang w:val="ru-RU" w:eastAsia="uk-UA"/>
        </w:rPr>
        <w:t>нища</w:t>
      </w:r>
      <w:r w:rsidRPr="00A5330F">
        <w:rPr>
          <w:rFonts w:ascii="Times New Roman" w:eastAsiaTheme="minorEastAsia" w:hAnsi="Times New Roman" w:cs="Times New Roman"/>
          <w:sz w:val="28"/>
          <w:szCs w:val="28"/>
          <w:lang w:eastAsia="uk-UA"/>
        </w:rPr>
        <w:t xml:space="preserve">: </w:t>
      </w:r>
    </w:p>
    <w:p w:rsidR="00633F56" w:rsidRPr="00A5330F" w:rsidRDefault="00633F56" w:rsidP="0049328C">
      <w:pPr>
        <w:tabs>
          <w:tab w:val="left" w:pos="0"/>
        </w:tabs>
        <w:spacing w:after="0" w:line="360" w:lineRule="auto"/>
        <w:jc w:val="both"/>
        <w:rPr>
          <w:rFonts w:ascii="Times New Roman" w:eastAsiaTheme="minorEastAsia" w:hAnsi="Times New Roman" w:cs="Times New Roman"/>
          <w:sz w:val="28"/>
          <w:szCs w:val="28"/>
          <w:lang w:eastAsia="uk-UA"/>
        </w:rPr>
      </w:pPr>
      <w:r w:rsidRPr="00A5330F">
        <w:rPr>
          <w:rFonts w:ascii="Times New Roman" w:eastAsiaTheme="minorEastAsia" w:hAnsi="Times New Roman" w:cs="Times New Roman"/>
          <w:sz w:val="28"/>
          <w:szCs w:val="28"/>
          <w:lang w:eastAsia="uk-UA"/>
        </w:rPr>
        <w:t>S</w:t>
      </w:r>
      <w:r w:rsidRPr="00A5330F">
        <w:rPr>
          <w:rFonts w:ascii="Times New Roman" w:eastAsiaTheme="minorEastAsia" w:hAnsi="Times New Roman" w:cs="Times New Roman"/>
          <w:sz w:val="28"/>
          <w:szCs w:val="28"/>
          <w:vertAlign w:val="subscript"/>
          <w:lang w:eastAsia="uk-UA"/>
        </w:rPr>
        <w:t xml:space="preserve">д </w:t>
      </w:r>
      <w:r w:rsidRPr="00A5330F">
        <w:rPr>
          <w:rFonts w:ascii="Times New Roman" w:eastAsiaTheme="minorEastAsia" w:hAnsi="Times New Roman" w:cs="Times New Roman"/>
          <w:sz w:val="28"/>
          <w:szCs w:val="28"/>
          <w:lang w:eastAsia="uk-UA"/>
        </w:rPr>
        <w:t>= 8 мм</w:t>
      </w:r>
      <w:r w:rsidRPr="00A5330F">
        <w:rPr>
          <w:rFonts w:ascii="Times New Roman" w:eastAsiaTheme="minorEastAsia" w:hAnsi="Times New Roman" w:cs="Times New Roman"/>
          <w:i/>
          <w:sz w:val="28"/>
          <w:szCs w:val="28"/>
          <w:lang w:eastAsia="uk-UA"/>
        </w:rPr>
        <w:t xml:space="preserve"> </w:t>
      </w:r>
      <w:r w:rsidR="00845791" w:rsidRPr="00A5330F">
        <w:rPr>
          <w:rFonts w:ascii="Times New Roman" w:eastAsiaTheme="minorEastAsia" w:hAnsi="Times New Roman" w:cs="Times New Roman"/>
          <w:sz w:val="28"/>
          <w:szCs w:val="28"/>
          <w:lang w:eastAsia="uk-UA"/>
        </w:rPr>
        <w:t>– товщина стінки</w:t>
      </w:r>
      <w:r w:rsidRPr="00A5330F">
        <w:rPr>
          <w:rFonts w:ascii="Times New Roman" w:eastAsiaTheme="minorEastAsia" w:hAnsi="Times New Roman" w:cs="Times New Roman"/>
          <w:sz w:val="28"/>
          <w:szCs w:val="28"/>
          <w:lang w:eastAsia="uk-UA"/>
        </w:rPr>
        <w:t xml:space="preserve"> днища;</w:t>
      </w:r>
    </w:p>
    <w:p w:rsidR="00633F56" w:rsidRPr="00A5330F" w:rsidRDefault="00633F56" w:rsidP="0049328C">
      <w:pPr>
        <w:tabs>
          <w:tab w:val="left" w:pos="0"/>
        </w:tabs>
        <w:spacing w:after="0" w:line="360" w:lineRule="auto"/>
        <w:jc w:val="both"/>
        <w:rPr>
          <w:rFonts w:ascii="Times New Roman" w:eastAsiaTheme="minorEastAsia" w:hAnsi="Times New Roman" w:cs="Times New Roman"/>
          <w:sz w:val="28"/>
          <w:szCs w:val="28"/>
          <w:lang w:eastAsia="uk-UA"/>
        </w:rPr>
      </w:pPr>
      <w:r w:rsidRPr="00A5330F">
        <w:rPr>
          <w:rFonts w:ascii="Times New Roman" w:eastAsiaTheme="minorEastAsia" w:hAnsi="Times New Roman" w:cs="Times New Roman"/>
          <w:sz w:val="28"/>
          <w:szCs w:val="28"/>
          <w:lang w:eastAsia="uk-UA"/>
        </w:rPr>
        <w:t>Н</w:t>
      </w:r>
      <w:r w:rsidRPr="00A5330F">
        <w:rPr>
          <w:rFonts w:ascii="Times New Roman" w:eastAsiaTheme="minorEastAsia" w:hAnsi="Times New Roman" w:cs="Times New Roman"/>
          <w:sz w:val="28"/>
          <w:szCs w:val="28"/>
          <w:vertAlign w:val="subscript"/>
          <w:lang w:eastAsia="uk-UA"/>
        </w:rPr>
        <w:t xml:space="preserve">д </w:t>
      </w:r>
      <w:r w:rsidRPr="00A5330F">
        <w:rPr>
          <w:rFonts w:ascii="Times New Roman" w:eastAsiaTheme="minorEastAsia" w:hAnsi="Times New Roman" w:cs="Times New Roman"/>
          <w:sz w:val="28"/>
          <w:szCs w:val="28"/>
          <w:lang w:eastAsia="uk-UA"/>
        </w:rPr>
        <w:t>= 400 мм</w:t>
      </w:r>
      <w:r w:rsidRPr="00A5330F">
        <w:rPr>
          <w:rFonts w:ascii="Times New Roman" w:eastAsiaTheme="minorEastAsia" w:hAnsi="Times New Roman" w:cs="Times New Roman"/>
          <w:i/>
          <w:sz w:val="28"/>
          <w:szCs w:val="28"/>
          <w:lang w:eastAsia="uk-UA"/>
        </w:rPr>
        <w:t xml:space="preserve"> </w:t>
      </w:r>
      <w:r w:rsidR="00845791" w:rsidRPr="00A5330F">
        <w:rPr>
          <w:rFonts w:ascii="Times New Roman" w:eastAsiaTheme="minorEastAsia" w:hAnsi="Times New Roman" w:cs="Times New Roman"/>
          <w:sz w:val="28"/>
          <w:szCs w:val="28"/>
          <w:lang w:eastAsia="uk-UA"/>
        </w:rPr>
        <w:t>– висота опуклої частини</w:t>
      </w:r>
      <w:r w:rsidRPr="00A5330F">
        <w:rPr>
          <w:rFonts w:ascii="Times New Roman" w:eastAsiaTheme="minorEastAsia" w:hAnsi="Times New Roman" w:cs="Times New Roman"/>
          <w:sz w:val="28"/>
          <w:szCs w:val="28"/>
          <w:lang w:eastAsia="uk-UA"/>
        </w:rPr>
        <w:t xml:space="preserve"> днища;</w:t>
      </w:r>
    </w:p>
    <w:p w:rsidR="00633F56" w:rsidRPr="00A5330F" w:rsidRDefault="00633F56" w:rsidP="0049328C">
      <w:pPr>
        <w:tabs>
          <w:tab w:val="left" w:pos="0"/>
        </w:tabs>
        <w:spacing w:after="0" w:line="360" w:lineRule="auto"/>
        <w:jc w:val="both"/>
        <w:rPr>
          <w:rFonts w:ascii="Times New Roman" w:eastAsiaTheme="minorEastAsia" w:hAnsi="Times New Roman" w:cs="Times New Roman"/>
          <w:sz w:val="28"/>
          <w:szCs w:val="28"/>
          <w:lang w:eastAsia="uk-UA"/>
        </w:rPr>
      </w:pPr>
      <w:r w:rsidRPr="00A5330F">
        <w:rPr>
          <w:rFonts w:ascii="Times New Roman" w:eastAsiaTheme="minorEastAsia" w:hAnsi="Times New Roman" w:cs="Times New Roman"/>
          <w:sz w:val="28"/>
          <w:szCs w:val="28"/>
          <w:lang w:eastAsia="uk-UA"/>
        </w:rPr>
        <w:t>h</w:t>
      </w:r>
      <w:r w:rsidRPr="00A5330F">
        <w:rPr>
          <w:rFonts w:ascii="Times New Roman" w:eastAsiaTheme="minorEastAsia" w:hAnsi="Times New Roman" w:cs="Times New Roman"/>
          <w:sz w:val="28"/>
          <w:szCs w:val="28"/>
          <w:vertAlign w:val="subscript"/>
          <w:lang w:eastAsia="uk-UA"/>
        </w:rPr>
        <w:t xml:space="preserve">цд </w:t>
      </w:r>
      <w:r w:rsidRPr="00A5330F">
        <w:rPr>
          <w:rFonts w:ascii="Times New Roman" w:eastAsiaTheme="minorEastAsia" w:hAnsi="Times New Roman" w:cs="Times New Roman"/>
          <w:sz w:val="28"/>
          <w:szCs w:val="28"/>
          <w:lang w:eastAsia="uk-UA"/>
        </w:rPr>
        <w:t>= 40 мм</w:t>
      </w:r>
      <w:r w:rsidRPr="00A5330F">
        <w:rPr>
          <w:rFonts w:ascii="Times New Roman" w:eastAsiaTheme="minorEastAsia" w:hAnsi="Times New Roman" w:cs="Times New Roman"/>
          <w:i/>
          <w:sz w:val="28"/>
          <w:szCs w:val="28"/>
          <w:lang w:eastAsia="uk-UA"/>
        </w:rPr>
        <w:t xml:space="preserve"> </w:t>
      </w:r>
      <w:r w:rsidRPr="00A5330F">
        <w:rPr>
          <w:rFonts w:ascii="Times New Roman" w:eastAsiaTheme="minorEastAsia" w:hAnsi="Times New Roman" w:cs="Times New Roman"/>
          <w:sz w:val="28"/>
          <w:szCs w:val="28"/>
          <w:lang w:eastAsia="uk-UA"/>
        </w:rPr>
        <w:t>– висота відбортованої частини днища;</w:t>
      </w:r>
    </w:p>
    <w:p w:rsidR="00633F56" w:rsidRPr="00A5330F" w:rsidRDefault="00633F56" w:rsidP="0049328C">
      <w:pPr>
        <w:tabs>
          <w:tab w:val="left" w:pos="0"/>
        </w:tabs>
        <w:spacing w:after="0" w:line="360" w:lineRule="auto"/>
        <w:jc w:val="both"/>
        <w:rPr>
          <w:rFonts w:ascii="Times New Roman" w:eastAsiaTheme="minorEastAsia" w:hAnsi="Times New Roman" w:cs="Times New Roman"/>
          <w:sz w:val="28"/>
          <w:szCs w:val="28"/>
          <w:lang w:eastAsia="uk-UA"/>
        </w:rPr>
      </w:pPr>
      <w:r w:rsidRPr="00A5330F">
        <w:rPr>
          <w:rFonts w:ascii="Times New Roman" w:eastAsiaTheme="minorEastAsia" w:hAnsi="Times New Roman" w:cs="Times New Roman"/>
          <w:sz w:val="28"/>
          <w:szCs w:val="28"/>
          <w:lang w:eastAsia="uk-UA"/>
        </w:rPr>
        <w:t>F</w:t>
      </w:r>
      <w:r w:rsidRPr="00A5330F">
        <w:rPr>
          <w:rFonts w:ascii="Times New Roman" w:eastAsiaTheme="minorEastAsia" w:hAnsi="Times New Roman" w:cs="Times New Roman"/>
          <w:sz w:val="28"/>
          <w:szCs w:val="28"/>
          <w:vertAlign w:val="subscript"/>
          <w:lang w:eastAsia="uk-UA"/>
        </w:rPr>
        <w:t xml:space="preserve">д </w:t>
      </w:r>
      <w:r w:rsidRPr="00A5330F">
        <w:rPr>
          <w:rFonts w:ascii="Times New Roman" w:eastAsiaTheme="minorEastAsia" w:hAnsi="Times New Roman" w:cs="Times New Roman"/>
          <w:sz w:val="28"/>
          <w:szCs w:val="28"/>
          <w:lang w:eastAsia="uk-UA"/>
        </w:rPr>
        <w:t>= 2,98 м</w:t>
      </w:r>
      <w:r w:rsidRPr="00A5330F">
        <w:rPr>
          <w:rFonts w:ascii="Times New Roman" w:eastAsiaTheme="minorEastAsia" w:hAnsi="Times New Roman" w:cs="Times New Roman"/>
          <w:sz w:val="28"/>
          <w:szCs w:val="28"/>
          <w:vertAlign w:val="superscript"/>
          <w:lang w:eastAsia="uk-UA"/>
        </w:rPr>
        <w:t>2</w:t>
      </w:r>
      <w:r w:rsidRPr="00A5330F">
        <w:rPr>
          <w:rFonts w:ascii="Times New Roman" w:eastAsiaTheme="minorEastAsia" w:hAnsi="Times New Roman" w:cs="Times New Roman"/>
          <w:sz w:val="28"/>
          <w:szCs w:val="28"/>
          <w:lang w:eastAsia="uk-UA"/>
        </w:rPr>
        <w:t xml:space="preserve"> – площа внутрішньої поверхні днища;</w:t>
      </w:r>
    </w:p>
    <w:p w:rsidR="00633F56" w:rsidRPr="00A5330F" w:rsidRDefault="00633F56" w:rsidP="0049328C">
      <w:pPr>
        <w:tabs>
          <w:tab w:val="left" w:pos="0"/>
        </w:tabs>
        <w:spacing w:after="0" w:line="360" w:lineRule="auto"/>
        <w:jc w:val="both"/>
        <w:rPr>
          <w:rFonts w:ascii="Times New Roman" w:eastAsiaTheme="minorEastAsia" w:hAnsi="Times New Roman" w:cs="Times New Roman"/>
          <w:sz w:val="28"/>
          <w:szCs w:val="28"/>
          <w:lang w:eastAsia="uk-UA"/>
        </w:rPr>
      </w:pPr>
      <w:r w:rsidRPr="00A5330F">
        <w:rPr>
          <w:rFonts w:ascii="Times New Roman" w:eastAsiaTheme="minorEastAsia" w:hAnsi="Times New Roman" w:cs="Times New Roman"/>
          <w:sz w:val="28"/>
          <w:szCs w:val="28"/>
          <w:lang w:eastAsia="uk-UA"/>
        </w:rPr>
        <w:t>V</w:t>
      </w:r>
      <w:r w:rsidRPr="00A5330F">
        <w:rPr>
          <w:rFonts w:ascii="Times New Roman" w:eastAsiaTheme="minorEastAsia" w:hAnsi="Times New Roman" w:cs="Times New Roman"/>
          <w:sz w:val="28"/>
          <w:szCs w:val="28"/>
          <w:vertAlign w:val="subscript"/>
          <w:lang w:eastAsia="uk-UA"/>
        </w:rPr>
        <w:t xml:space="preserve">д </w:t>
      </w:r>
      <w:r w:rsidRPr="00A5330F">
        <w:rPr>
          <w:rFonts w:ascii="Times New Roman" w:eastAsiaTheme="minorEastAsia" w:hAnsi="Times New Roman" w:cs="Times New Roman"/>
          <w:sz w:val="28"/>
          <w:szCs w:val="28"/>
          <w:lang w:eastAsia="uk-UA"/>
        </w:rPr>
        <w:t>= 0,6141 м</w:t>
      </w:r>
      <w:r w:rsidRPr="00A5330F">
        <w:rPr>
          <w:rFonts w:ascii="Times New Roman" w:eastAsiaTheme="minorEastAsia" w:hAnsi="Times New Roman" w:cs="Times New Roman"/>
          <w:sz w:val="28"/>
          <w:szCs w:val="28"/>
          <w:vertAlign w:val="superscript"/>
          <w:lang w:eastAsia="uk-UA"/>
        </w:rPr>
        <w:t>3</w:t>
      </w:r>
      <w:r w:rsidRPr="00A5330F">
        <w:rPr>
          <w:rFonts w:ascii="Times New Roman" w:eastAsiaTheme="minorEastAsia" w:hAnsi="Times New Roman" w:cs="Times New Roman"/>
          <w:sz w:val="28"/>
          <w:szCs w:val="28"/>
          <w:lang w:eastAsia="uk-UA"/>
        </w:rPr>
        <w:t xml:space="preserve"> – об’єм днища.</w:t>
      </w:r>
    </w:p>
    <w:p w:rsidR="00633F56" w:rsidRPr="00A5330F" w:rsidRDefault="00845791" w:rsidP="0049328C">
      <w:pPr>
        <w:tabs>
          <w:tab w:val="left" w:pos="0"/>
        </w:tabs>
        <w:spacing w:after="0" w:line="360" w:lineRule="auto"/>
        <w:ind w:left="180" w:firstLine="387"/>
        <w:jc w:val="both"/>
        <w:rPr>
          <w:rFonts w:ascii="Times New Roman" w:eastAsiaTheme="minorEastAsia" w:hAnsi="Times New Roman" w:cs="Times New Roman"/>
          <w:sz w:val="28"/>
          <w:szCs w:val="28"/>
          <w:lang w:eastAsia="uk-UA"/>
        </w:rPr>
      </w:pPr>
      <w:r w:rsidRPr="00A5330F">
        <w:rPr>
          <w:rFonts w:ascii="Times New Roman" w:eastAsiaTheme="minorEastAsia" w:hAnsi="Times New Roman" w:cs="Times New Roman"/>
          <w:sz w:val="28"/>
          <w:szCs w:val="28"/>
          <w:lang w:eastAsia="uk-UA"/>
        </w:rPr>
        <w:t>Розрахуємо о</w:t>
      </w:r>
      <w:r w:rsidR="00633F56" w:rsidRPr="00A5330F">
        <w:rPr>
          <w:rFonts w:ascii="Times New Roman" w:eastAsiaTheme="minorEastAsia" w:hAnsi="Times New Roman" w:cs="Times New Roman"/>
          <w:sz w:val="28"/>
          <w:szCs w:val="28"/>
          <w:lang w:eastAsia="uk-UA"/>
        </w:rPr>
        <w:t>б’єм циліндричної частини:</w:t>
      </w:r>
    </w:p>
    <w:p w:rsidR="00633F56" w:rsidRPr="00A5330F" w:rsidRDefault="00DA42EA" w:rsidP="0049328C">
      <w:pPr>
        <w:tabs>
          <w:tab w:val="left" w:pos="0"/>
        </w:tabs>
        <w:spacing w:after="0" w:line="360" w:lineRule="auto"/>
        <w:ind w:left="180" w:firstLine="709"/>
        <w:jc w:val="both"/>
        <w:rPr>
          <w:rFonts w:ascii="Times New Roman" w:eastAsiaTheme="minorEastAsia" w:hAnsi="Times New Roman" w:cs="Times New Roman"/>
          <w:i/>
          <w:sz w:val="28"/>
          <w:szCs w:val="28"/>
          <w:lang w:val="en-US" w:eastAsia="uk-UA"/>
        </w:rPr>
      </w:pPr>
      <m:oMathPara>
        <m:oMath>
          <m:sSub>
            <m:sSubPr>
              <m:ctrlPr>
                <w:rPr>
                  <w:rFonts w:ascii="Cambria Math" w:eastAsiaTheme="minorEastAsia" w:hAnsi="Cambria Math" w:cs="Times New Roman"/>
                  <w:i/>
                  <w:sz w:val="28"/>
                  <w:szCs w:val="28"/>
                  <w:lang w:eastAsia="uk-UA"/>
                </w:rPr>
              </m:ctrlPr>
            </m:sSubPr>
            <m:e>
              <m:r>
                <w:rPr>
                  <w:rFonts w:ascii="Cambria Math" w:eastAsiaTheme="minorEastAsia" w:hAnsi="Cambria Math" w:cs="Times New Roman"/>
                  <w:sz w:val="28"/>
                  <w:szCs w:val="28"/>
                  <w:lang w:val="en-US" w:eastAsia="uk-UA"/>
                </w:rPr>
                <m:t>V</m:t>
              </m:r>
            </m:e>
            <m:sub>
              <m:r>
                <w:rPr>
                  <w:rFonts w:ascii="Cambria Math" w:eastAsiaTheme="minorEastAsia" w:hAnsi="Cambria Math" w:cs="Times New Roman"/>
                  <w:sz w:val="28"/>
                  <w:szCs w:val="28"/>
                  <w:lang w:eastAsia="uk-UA"/>
                </w:rPr>
                <m:t>ц</m:t>
              </m:r>
            </m:sub>
          </m:sSub>
          <m:r>
            <w:rPr>
              <w:rFonts w:ascii="Cambria Math" w:eastAsiaTheme="minorEastAsia" w:hAnsi="Cambria Math" w:cs="Times New Roman"/>
              <w:sz w:val="28"/>
              <w:szCs w:val="28"/>
              <w:lang w:eastAsia="uk-UA"/>
            </w:rPr>
            <m:t>=</m:t>
          </m:r>
          <m:r>
            <w:rPr>
              <w:rFonts w:ascii="Cambria Math" w:eastAsiaTheme="minorEastAsia" w:hAnsi="Cambria Math" w:cs="Times New Roman"/>
              <w:sz w:val="28"/>
              <w:szCs w:val="28"/>
              <w:lang w:val="en-US" w:eastAsia="uk-UA"/>
            </w:rPr>
            <m:t>V-2∙</m:t>
          </m:r>
          <m:sSub>
            <m:sSubPr>
              <m:ctrlPr>
                <w:rPr>
                  <w:rFonts w:ascii="Cambria Math" w:eastAsiaTheme="minorEastAsia" w:hAnsi="Cambria Math" w:cs="Times New Roman"/>
                  <w:i/>
                  <w:sz w:val="28"/>
                  <w:szCs w:val="28"/>
                  <w:lang w:eastAsia="uk-UA"/>
                </w:rPr>
              </m:ctrlPr>
            </m:sSubPr>
            <m:e>
              <m:r>
                <w:rPr>
                  <w:rFonts w:ascii="Cambria Math" w:eastAsiaTheme="minorEastAsia" w:hAnsi="Cambria Math" w:cs="Times New Roman"/>
                  <w:sz w:val="28"/>
                  <w:szCs w:val="28"/>
                  <w:lang w:val="en-US" w:eastAsia="uk-UA"/>
                </w:rPr>
                <m:t>V</m:t>
              </m:r>
            </m:e>
            <m:sub>
              <m:r>
                <w:rPr>
                  <w:rFonts w:ascii="Cambria Math" w:eastAsiaTheme="minorEastAsia" w:hAnsi="Cambria Math" w:cs="Times New Roman"/>
                  <w:sz w:val="28"/>
                  <w:szCs w:val="28"/>
                  <w:lang w:eastAsia="uk-UA"/>
                </w:rPr>
                <m:t>д</m:t>
              </m:r>
            </m:sub>
          </m:sSub>
          <m:r>
            <w:rPr>
              <w:rFonts w:ascii="Cambria Math" w:eastAsiaTheme="minorEastAsia" w:hAnsi="Cambria Math" w:cs="Times New Roman"/>
              <w:sz w:val="28"/>
              <w:szCs w:val="28"/>
              <w:lang w:eastAsia="uk-UA"/>
            </w:rPr>
            <m:t xml:space="preserve">=3-2∙0,6141=1,9718 </m:t>
          </m:r>
          <m:sSup>
            <m:sSupPr>
              <m:ctrlPr>
                <w:rPr>
                  <w:rFonts w:ascii="Cambria Math" w:eastAsiaTheme="minorEastAsia" w:hAnsi="Cambria Math" w:cs="Times New Roman"/>
                  <w:i/>
                  <w:sz w:val="28"/>
                  <w:szCs w:val="28"/>
                  <w:lang w:eastAsia="uk-UA"/>
                </w:rPr>
              </m:ctrlPr>
            </m:sSupPr>
            <m:e>
              <m:r>
                <w:rPr>
                  <w:rFonts w:ascii="Cambria Math" w:eastAsiaTheme="minorEastAsia" w:hAnsi="Cambria Math" w:cs="Times New Roman"/>
                  <w:sz w:val="28"/>
                  <w:szCs w:val="28"/>
                  <w:lang w:eastAsia="uk-UA"/>
                </w:rPr>
                <m:t>м</m:t>
              </m:r>
            </m:e>
            <m:sup>
              <m:r>
                <w:rPr>
                  <w:rFonts w:ascii="Cambria Math" w:eastAsiaTheme="minorEastAsia" w:hAnsi="Cambria Math" w:cs="Times New Roman"/>
                  <w:sz w:val="28"/>
                  <w:szCs w:val="28"/>
                  <w:lang w:eastAsia="uk-UA"/>
                </w:rPr>
                <m:t>3</m:t>
              </m:r>
            </m:sup>
          </m:sSup>
          <m:r>
            <w:rPr>
              <w:rFonts w:ascii="Cambria Math" w:eastAsiaTheme="minorEastAsia" w:hAnsi="Cambria Math" w:cs="Times New Roman"/>
              <w:sz w:val="28"/>
              <w:szCs w:val="28"/>
              <w:lang w:eastAsia="uk-UA"/>
            </w:rPr>
            <m:t>,</m:t>
          </m:r>
        </m:oMath>
      </m:oMathPara>
    </w:p>
    <w:p w:rsidR="00633F56" w:rsidRPr="00A5330F" w:rsidRDefault="00633F56" w:rsidP="0049328C">
      <w:pPr>
        <w:tabs>
          <w:tab w:val="left" w:pos="0"/>
          <w:tab w:val="center" w:pos="5100"/>
          <w:tab w:val="right" w:pos="10200"/>
        </w:tabs>
        <w:spacing w:after="0" w:line="360" w:lineRule="auto"/>
        <w:jc w:val="both"/>
        <w:rPr>
          <w:rFonts w:ascii="Times New Roman" w:eastAsia="Times New Roman" w:hAnsi="Times New Roman" w:cs="Times New Roman"/>
          <w:sz w:val="28"/>
          <w:szCs w:val="28"/>
          <w:lang w:eastAsia="uk-UA"/>
        </w:rPr>
      </w:pPr>
      <w:r w:rsidRPr="00A5330F">
        <w:rPr>
          <w:rFonts w:ascii="Times New Roman" w:eastAsia="Times New Roman" w:hAnsi="Times New Roman" w:cs="Times New Roman"/>
          <w:sz w:val="28"/>
          <w:szCs w:val="28"/>
          <w:lang w:eastAsia="uk-UA"/>
        </w:rPr>
        <w:t xml:space="preserve">де V – </w:t>
      </w:r>
      <w:r w:rsidR="00845791" w:rsidRPr="00A5330F">
        <w:rPr>
          <w:rFonts w:ascii="Times New Roman" w:eastAsia="Times New Roman" w:hAnsi="Times New Roman" w:cs="Times New Roman"/>
          <w:sz w:val="28"/>
          <w:szCs w:val="28"/>
          <w:lang w:val="ru-RU" w:eastAsia="uk-UA"/>
        </w:rPr>
        <w:t>загальний внутрішній</w:t>
      </w:r>
      <w:r w:rsidRPr="00A5330F">
        <w:rPr>
          <w:rFonts w:ascii="Times New Roman" w:eastAsia="Times New Roman" w:hAnsi="Times New Roman" w:cs="Times New Roman"/>
          <w:sz w:val="28"/>
          <w:szCs w:val="28"/>
          <w:lang w:eastAsia="uk-UA"/>
        </w:rPr>
        <w:t xml:space="preserve"> об’єм апарата;</w:t>
      </w:r>
    </w:p>
    <w:p w:rsidR="00633F56" w:rsidRPr="00A5330F" w:rsidRDefault="00633F56" w:rsidP="0049328C">
      <w:pPr>
        <w:tabs>
          <w:tab w:val="left" w:pos="0"/>
          <w:tab w:val="left" w:pos="561"/>
        </w:tabs>
        <w:spacing w:after="0" w:line="360" w:lineRule="auto"/>
        <w:jc w:val="both"/>
        <w:rPr>
          <w:rFonts w:ascii="Times New Roman" w:eastAsiaTheme="minorEastAsia" w:hAnsi="Times New Roman" w:cs="Times New Roman"/>
          <w:sz w:val="28"/>
          <w:szCs w:val="28"/>
          <w:lang w:eastAsia="uk-UA"/>
        </w:rPr>
      </w:pPr>
      <w:r w:rsidRPr="00A5330F">
        <w:rPr>
          <w:rFonts w:ascii="Times New Roman" w:eastAsiaTheme="minorEastAsia" w:hAnsi="Times New Roman" w:cs="Times New Roman"/>
          <w:sz w:val="28"/>
          <w:szCs w:val="28"/>
          <w:lang w:eastAsia="uk-UA"/>
        </w:rPr>
        <w:t>V</w:t>
      </w:r>
      <w:r w:rsidRPr="00A5330F">
        <w:rPr>
          <w:rFonts w:ascii="Times New Roman" w:eastAsiaTheme="minorEastAsia" w:hAnsi="Times New Roman" w:cs="Times New Roman"/>
          <w:sz w:val="28"/>
          <w:szCs w:val="28"/>
          <w:vertAlign w:val="subscript"/>
          <w:lang w:eastAsia="uk-UA"/>
        </w:rPr>
        <w:t>д</w:t>
      </w:r>
      <w:r w:rsidRPr="00A5330F">
        <w:rPr>
          <w:rFonts w:ascii="Times New Roman" w:eastAsiaTheme="minorEastAsia" w:hAnsi="Times New Roman" w:cs="Times New Roman"/>
          <w:sz w:val="28"/>
          <w:szCs w:val="28"/>
          <w:lang w:eastAsia="uk-UA"/>
        </w:rPr>
        <w:t xml:space="preserve"> – об’єм днища.</w:t>
      </w:r>
    </w:p>
    <w:p w:rsidR="00633F56" w:rsidRPr="00A5330F" w:rsidRDefault="00845791" w:rsidP="0049328C">
      <w:pPr>
        <w:tabs>
          <w:tab w:val="left" w:pos="0"/>
        </w:tabs>
        <w:spacing w:after="0" w:line="360" w:lineRule="auto"/>
        <w:ind w:left="180" w:firstLine="387"/>
        <w:jc w:val="both"/>
        <w:rPr>
          <w:rFonts w:ascii="Times New Roman" w:eastAsiaTheme="minorEastAsia" w:hAnsi="Times New Roman" w:cs="Times New Roman"/>
          <w:sz w:val="28"/>
          <w:szCs w:val="28"/>
          <w:lang w:eastAsia="uk-UA"/>
        </w:rPr>
      </w:pPr>
      <w:r w:rsidRPr="00A5330F">
        <w:rPr>
          <w:rFonts w:ascii="Times New Roman" w:eastAsiaTheme="minorEastAsia" w:hAnsi="Times New Roman" w:cs="Times New Roman"/>
          <w:sz w:val="28"/>
          <w:szCs w:val="28"/>
          <w:lang w:val="ru-RU" w:eastAsia="uk-UA"/>
        </w:rPr>
        <w:t>Отже,</w:t>
      </w:r>
      <w:r w:rsidRPr="00A5330F">
        <w:rPr>
          <w:rFonts w:ascii="Times New Roman" w:eastAsiaTheme="minorEastAsia" w:hAnsi="Times New Roman" w:cs="Times New Roman"/>
          <w:sz w:val="28"/>
          <w:szCs w:val="28"/>
          <w:lang w:eastAsia="uk-UA"/>
        </w:rPr>
        <w:t xml:space="preserve"> висота</w:t>
      </w:r>
      <w:r w:rsidR="00633F56" w:rsidRPr="00A5330F">
        <w:rPr>
          <w:rFonts w:ascii="Times New Roman" w:eastAsiaTheme="minorEastAsia" w:hAnsi="Times New Roman" w:cs="Times New Roman"/>
          <w:sz w:val="28"/>
          <w:szCs w:val="28"/>
          <w:lang w:eastAsia="uk-UA"/>
        </w:rPr>
        <w:t xml:space="preserve"> циліндричної частини апарата:</w:t>
      </w:r>
    </w:p>
    <w:p w:rsidR="00633F56" w:rsidRPr="00A5330F" w:rsidRDefault="00DA42EA" w:rsidP="0049328C">
      <w:pPr>
        <w:tabs>
          <w:tab w:val="left" w:pos="0"/>
        </w:tabs>
        <w:spacing w:after="0" w:line="360" w:lineRule="auto"/>
        <w:ind w:left="180" w:firstLine="709"/>
        <w:jc w:val="both"/>
        <w:rPr>
          <w:rFonts w:ascii="Times New Roman" w:eastAsiaTheme="minorEastAsia" w:hAnsi="Times New Roman" w:cs="Times New Roman"/>
          <w:sz w:val="28"/>
          <w:szCs w:val="28"/>
          <w:lang w:eastAsia="uk-UA"/>
        </w:rPr>
      </w:pPr>
      <m:oMathPara>
        <m:oMath>
          <m:sSub>
            <m:sSubPr>
              <m:ctrlPr>
                <w:rPr>
                  <w:rFonts w:ascii="Cambria Math" w:eastAsiaTheme="minorEastAsia" w:hAnsi="Cambria Math" w:cs="Times New Roman"/>
                  <w:i/>
                  <w:sz w:val="28"/>
                  <w:szCs w:val="28"/>
                  <w:lang w:eastAsia="uk-UA"/>
                </w:rPr>
              </m:ctrlPr>
            </m:sSubPr>
            <m:e>
              <m:r>
                <w:rPr>
                  <w:rFonts w:ascii="Cambria Math" w:eastAsiaTheme="minorEastAsia" w:hAnsi="Cambria Math" w:cs="Times New Roman"/>
                  <w:sz w:val="28"/>
                  <w:szCs w:val="28"/>
                  <w:lang w:val="ru-RU" w:eastAsia="uk-UA"/>
                </w:rPr>
                <m:t>H</m:t>
              </m:r>
            </m:e>
            <m:sub>
              <m:r>
                <w:rPr>
                  <w:rFonts w:ascii="Cambria Math" w:eastAsiaTheme="minorEastAsia" w:hAnsi="Cambria Math" w:cs="Times New Roman"/>
                  <w:sz w:val="28"/>
                  <w:szCs w:val="28"/>
                  <w:lang w:eastAsia="uk-UA"/>
                </w:rPr>
                <m:t>ц</m:t>
              </m:r>
            </m:sub>
          </m:sSub>
          <m:r>
            <w:rPr>
              <w:rFonts w:ascii="Cambria Math" w:eastAsiaTheme="minorEastAsia" w:hAnsi="Cambria Math" w:cs="Times New Roman"/>
              <w:sz w:val="28"/>
              <w:szCs w:val="28"/>
              <w:lang w:eastAsia="uk-UA"/>
            </w:rPr>
            <m:t>=</m:t>
          </m:r>
          <m:f>
            <m:fPr>
              <m:ctrlPr>
                <w:rPr>
                  <w:rFonts w:ascii="Cambria Math" w:eastAsiaTheme="minorEastAsia" w:hAnsi="Cambria Math" w:cs="Times New Roman"/>
                  <w:i/>
                  <w:sz w:val="28"/>
                  <w:szCs w:val="28"/>
                  <w:lang w:eastAsia="uk-UA"/>
                </w:rPr>
              </m:ctrlPr>
            </m:fPr>
            <m:num>
              <m:sSub>
                <m:sSubPr>
                  <m:ctrlPr>
                    <w:rPr>
                      <w:rFonts w:ascii="Cambria Math" w:eastAsiaTheme="minorEastAsia" w:hAnsi="Cambria Math" w:cs="Times New Roman"/>
                      <w:i/>
                      <w:sz w:val="28"/>
                      <w:szCs w:val="28"/>
                      <w:lang w:eastAsia="uk-UA"/>
                    </w:rPr>
                  </m:ctrlPr>
                </m:sSubPr>
                <m:e>
                  <m:r>
                    <w:rPr>
                      <w:rFonts w:ascii="Cambria Math" w:eastAsiaTheme="minorEastAsia" w:hAnsi="Cambria Math" w:cs="Times New Roman"/>
                      <w:sz w:val="28"/>
                      <w:szCs w:val="28"/>
                      <w:lang w:val="ru-RU" w:eastAsia="uk-UA"/>
                    </w:rPr>
                    <m:t>V</m:t>
                  </m:r>
                </m:e>
                <m:sub>
                  <m:r>
                    <w:rPr>
                      <w:rFonts w:ascii="Cambria Math" w:eastAsiaTheme="minorEastAsia" w:hAnsi="Cambria Math" w:cs="Times New Roman"/>
                      <w:sz w:val="28"/>
                      <w:szCs w:val="28"/>
                      <w:lang w:eastAsia="uk-UA"/>
                    </w:rPr>
                    <m:t>ц</m:t>
                  </m:r>
                </m:sub>
              </m:sSub>
            </m:num>
            <m:den>
              <m:sSub>
                <m:sSubPr>
                  <m:ctrlPr>
                    <w:rPr>
                      <w:rFonts w:ascii="Cambria Math" w:eastAsiaTheme="minorEastAsia" w:hAnsi="Cambria Math" w:cs="Times New Roman"/>
                      <w:i/>
                      <w:sz w:val="28"/>
                      <w:szCs w:val="28"/>
                      <w:lang w:eastAsia="uk-UA"/>
                    </w:rPr>
                  </m:ctrlPr>
                </m:sSubPr>
                <m:e>
                  <m:r>
                    <w:rPr>
                      <w:rFonts w:ascii="Cambria Math" w:eastAsiaTheme="minorEastAsia" w:hAnsi="Cambria Math" w:cs="Times New Roman"/>
                      <w:sz w:val="28"/>
                      <w:szCs w:val="28"/>
                      <w:lang w:val="ru-RU" w:eastAsia="uk-UA"/>
                    </w:rPr>
                    <m:t>F</m:t>
                  </m:r>
                </m:e>
                <m:sub>
                  <m:r>
                    <w:rPr>
                      <w:rFonts w:ascii="Cambria Math" w:eastAsiaTheme="minorEastAsia" w:hAnsi="Cambria Math" w:cs="Times New Roman"/>
                      <w:sz w:val="28"/>
                      <w:szCs w:val="28"/>
                      <w:lang w:eastAsia="uk-UA"/>
                    </w:rPr>
                    <m:t>ц</m:t>
                  </m:r>
                </m:sub>
              </m:sSub>
            </m:den>
          </m:f>
          <m:r>
            <w:rPr>
              <w:rFonts w:ascii="Cambria Math" w:eastAsiaTheme="minorEastAsia" w:hAnsi="Cambria Math" w:cs="Times New Roman"/>
              <w:sz w:val="28"/>
              <w:szCs w:val="28"/>
              <w:lang w:eastAsia="uk-UA"/>
            </w:rPr>
            <m:t>=</m:t>
          </m:r>
          <m:f>
            <m:fPr>
              <m:ctrlPr>
                <w:rPr>
                  <w:rFonts w:ascii="Cambria Math" w:eastAsiaTheme="minorEastAsia" w:hAnsi="Cambria Math" w:cs="Times New Roman"/>
                  <w:i/>
                  <w:sz w:val="28"/>
                  <w:szCs w:val="28"/>
                  <w:lang w:eastAsia="uk-UA"/>
                </w:rPr>
              </m:ctrlPr>
            </m:fPr>
            <m:num>
              <m:r>
                <w:rPr>
                  <w:rFonts w:ascii="Cambria Math" w:eastAsiaTheme="minorEastAsia" w:hAnsi="Cambria Math" w:cs="Times New Roman"/>
                  <w:sz w:val="28"/>
                  <w:szCs w:val="28"/>
                  <w:lang w:eastAsia="uk-UA"/>
                </w:rPr>
                <m:t>1,9718</m:t>
              </m:r>
            </m:num>
            <m:den>
              <m:r>
                <w:rPr>
                  <w:rFonts w:ascii="Cambria Math" w:eastAsiaTheme="minorEastAsia" w:hAnsi="Cambria Math" w:cs="Times New Roman"/>
                  <w:sz w:val="28"/>
                  <w:szCs w:val="28"/>
                  <w:lang w:eastAsia="uk-UA"/>
                </w:rPr>
                <m:t>2.01</m:t>
              </m:r>
            </m:den>
          </m:f>
          <m:r>
            <w:rPr>
              <w:rFonts w:ascii="Cambria Math" w:eastAsiaTheme="minorEastAsia" w:hAnsi="Cambria Math" w:cs="Times New Roman"/>
              <w:sz w:val="28"/>
              <w:szCs w:val="28"/>
              <w:lang w:eastAsia="uk-UA"/>
            </w:rPr>
            <m:t>≈1 м,</m:t>
          </m:r>
        </m:oMath>
      </m:oMathPara>
    </w:p>
    <w:p w:rsidR="00633F56" w:rsidRPr="00A5330F" w:rsidRDefault="00633F56" w:rsidP="0049328C">
      <w:pPr>
        <w:tabs>
          <w:tab w:val="left" w:pos="0"/>
          <w:tab w:val="left" w:pos="561"/>
        </w:tabs>
        <w:spacing w:after="0" w:line="360" w:lineRule="auto"/>
        <w:jc w:val="both"/>
        <w:rPr>
          <w:rFonts w:ascii="Times New Roman" w:eastAsiaTheme="minorEastAsia" w:hAnsi="Times New Roman" w:cs="Times New Roman"/>
          <w:sz w:val="28"/>
          <w:szCs w:val="28"/>
          <w:lang w:eastAsia="uk-UA"/>
        </w:rPr>
      </w:pPr>
      <w:r w:rsidRPr="00A5330F">
        <w:rPr>
          <w:rFonts w:ascii="Times New Roman" w:eastAsiaTheme="minorEastAsia" w:hAnsi="Times New Roman" w:cs="Times New Roman"/>
          <w:sz w:val="28"/>
          <w:szCs w:val="28"/>
          <w:lang w:eastAsia="uk-UA"/>
        </w:rPr>
        <w:lastRenderedPageBreak/>
        <w:t>де F</w:t>
      </w:r>
      <w:r w:rsidRPr="00A5330F">
        <w:rPr>
          <w:rFonts w:ascii="Times New Roman" w:eastAsiaTheme="minorEastAsia" w:hAnsi="Times New Roman" w:cs="Times New Roman"/>
          <w:sz w:val="28"/>
          <w:szCs w:val="28"/>
          <w:vertAlign w:val="subscript"/>
          <w:lang w:eastAsia="uk-UA"/>
        </w:rPr>
        <w:t>ц</w:t>
      </w:r>
      <w:r w:rsidRPr="00A5330F">
        <w:rPr>
          <w:rFonts w:ascii="Times New Roman" w:eastAsiaTheme="minorEastAsia" w:hAnsi="Times New Roman" w:cs="Times New Roman"/>
          <w:sz w:val="28"/>
          <w:szCs w:val="28"/>
          <w:lang w:eastAsia="uk-UA"/>
        </w:rPr>
        <w:t xml:space="preserve"> – площа поперечного перерізу </w:t>
      </w:r>
      <w:r w:rsidR="00845791" w:rsidRPr="00A5330F">
        <w:rPr>
          <w:rFonts w:ascii="Times New Roman" w:eastAsiaTheme="minorEastAsia" w:hAnsi="Times New Roman" w:cs="Times New Roman"/>
          <w:sz w:val="28"/>
          <w:szCs w:val="28"/>
          <w:lang w:val="ru-RU" w:eastAsia="uk-UA"/>
        </w:rPr>
        <w:t xml:space="preserve">у </w:t>
      </w:r>
      <w:r w:rsidR="00845791" w:rsidRPr="00A5330F">
        <w:rPr>
          <w:rFonts w:ascii="Times New Roman" w:eastAsiaTheme="minorEastAsia" w:hAnsi="Times New Roman" w:cs="Times New Roman"/>
          <w:sz w:val="28"/>
          <w:szCs w:val="28"/>
          <w:lang w:eastAsia="uk-UA"/>
        </w:rPr>
        <w:t>циліндричній</w:t>
      </w:r>
      <w:r w:rsidRPr="00A5330F">
        <w:rPr>
          <w:rFonts w:ascii="Times New Roman" w:eastAsiaTheme="minorEastAsia" w:hAnsi="Times New Roman" w:cs="Times New Roman"/>
          <w:sz w:val="28"/>
          <w:szCs w:val="28"/>
          <w:lang w:eastAsia="uk-UA"/>
        </w:rPr>
        <w:t xml:space="preserve"> части</w:t>
      </w:r>
      <w:r w:rsidR="00845791" w:rsidRPr="00A5330F">
        <w:rPr>
          <w:rFonts w:ascii="Times New Roman" w:eastAsiaTheme="minorEastAsia" w:hAnsi="Times New Roman" w:cs="Times New Roman"/>
          <w:sz w:val="28"/>
          <w:szCs w:val="28"/>
          <w:lang w:eastAsia="uk-UA"/>
        </w:rPr>
        <w:t>ні</w:t>
      </w:r>
      <w:r w:rsidRPr="00A5330F">
        <w:rPr>
          <w:rFonts w:ascii="Times New Roman" w:eastAsiaTheme="minorEastAsia" w:hAnsi="Times New Roman" w:cs="Times New Roman"/>
          <w:sz w:val="28"/>
          <w:szCs w:val="28"/>
          <w:lang w:eastAsia="uk-UA"/>
        </w:rPr>
        <w:t xml:space="preserve"> апарату:</w:t>
      </w:r>
    </w:p>
    <w:p w:rsidR="00633F56" w:rsidRPr="00A5330F" w:rsidRDefault="00DA42EA" w:rsidP="0049328C">
      <w:pPr>
        <w:tabs>
          <w:tab w:val="left" w:pos="0"/>
          <w:tab w:val="left" w:pos="561"/>
        </w:tabs>
        <w:spacing w:after="0" w:line="360" w:lineRule="auto"/>
        <w:ind w:left="180" w:firstLine="709"/>
        <w:jc w:val="both"/>
        <w:rPr>
          <w:rFonts w:ascii="Times New Roman" w:eastAsiaTheme="minorEastAsia" w:hAnsi="Times New Roman" w:cs="Times New Roman"/>
          <w:sz w:val="28"/>
          <w:szCs w:val="28"/>
          <w:lang w:val="en-US" w:eastAsia="uk-UA"/>
        </w:rPr>
      </w:pPr>
      <m:oMathPara>
        <m:oMath>
          <m:sSub>
            <m:sSubPr>
              <m:ctrlPr>
                <w:rPr>
                  <w:rFonts w:ascii="Cambria Math" w:eastAsiaTheme="minorEastAsia" w:hAnsi="Cambria Math" w:cs="Times New Roman"/>
                  <w:i/>
                  <w:sz w:val="28"/>
                  <w:szCs w:val="28"/>
                  <w:lang w:eastAsia="uk-UA"/>
                </w:rPr>
              </m:ctrlPr>
            </m:sSubPr>
            <m:e>
              <m:r>
                <w:rPr>
                  <w:rFonts w:ascii="Cambria Math" w:eastAsiaTheme="minorEastAsia" w:hAnsi="Cambria Math" w:cs="Times New Roman"/>
                  <w:sz w:val="28"/>
                  <w:szCs w:val="28"/>
                  <w:lang w:eastAsia="uk-UA"/>
                </w:rPr>
                <m:t>F</m:t>
              </m:r>
            </m:e>
            <m:sub>
              <m:r>
                <w:rPr>
                  <w:rFonts w:ascii="Cambria Math" w:eastAsiaTheme="minorEastAsia" w:hAnsi="Cambria Math" w:cs="Times New Roman"/>
                  <w:sz w:val="28"/>
                  <w:szCs w:val="28"/>
                  <w:lang w:eastAsia="uk-UA"/>
                </w:rPr>
                <m:t>ц</m:t>
              </m:r>
            </m:sub>
          </m:sSub>
          <m:r>
            <w:rPr>
              <w:rFonts w:ascii="Cambria Math" w:eastAsiaTheme="minorEastAsia" w:hAnsi="Cambria Math" w:cs="Times New Roman"/>
              <w:sz w:val="28"/>
              <w:szCs w:val="28"/>
              <w:lang w:eastAsia="uk-UA"/>
            </w:rPr>
            <m:t>=</m:t>
          </m:r>
          <m:f>
            <m:fPr>
              <m:ctrlPr>
                <w:rPr>
                  <w:rFonts w:ascii="Cambria Math" w:eastAsiaTheme="minorEastAsia" w:hAnsi="Cambria Math" w:cs="Times New Roman"/>
                  <w:i/>
                  <w:sz w:val="28"/>
                  <w:szCs w:val="28"/>
                  <w:lang w:eastAsia="uk-UA"/>
                </w:rPr>
              </m:ctrlPr>
            </m:fPr>
            <m:num>
              <m:r>
                <w:rPr>
                  <w:rFonts w:ascii="Cambria Math" w:eastAsiaTheme="minorEastAsia" w:hAnsi="Cambria Math" w:cs="Times New Roman"/>
                  <w:sz w:val="28"/>
                  <w:szCs w:val="28"/>
                  <w:lang w:eastAsia="uk-UA"/>
                </w:rPr>
                <m:t>π</m:t>
              </m:r>
            </m:num>
            <m:den>
              <m:r>
                <w:rPr>
                  <w:rFonts w:ascii="Cambria Math" w:eastAsiaTheme="minorEastAsia" w:hAnsi="Cambria Math" w:cs="Times New Roman"/>
                  <w:sz w:val="28"/>
                  <w:szCs w:val="28"/>
                  <w:lang w:eastAsia="uk-UA"/>
                </w:rPr>
                <m:t>4</m:t>
              </m:r>
            </m:den>
          </m:f>
          <m:r>
            <w:rPr>
              <w:rFonts w:ascii="Cambria Math" w:eastAsiaTheme="minorEastAsia" w:hAnsi="Cambria Math" w:cs="Times New Roman"/>
              <w:sz w:val="28"/>
              <w:szCs w:val="28"/>
              <w:lang w:eastAsia="uk-UA"/>
            </w:rPr>
            <m:t>∙</m:t>
          </m:r>
          <m:sSup>
            <m:sSupPr>
              <m:ctrlPr>
                <w:rPr>
                  <w:rFonts w:ascii="Cambria Math" w:eastAsiaTheme="minorEastAsia" w:hAnsi="Cambria Math" w:cs="Times New Roman"/>
                  <w:i/>
                  <w:sz w:val="28"/>
                  <w:szCs w:val="28"/>
                  <w:lang w:eastAsia="uk-UA"/>
                </w:rPr>
              </m:ctrlPr>
            </m:sSupPr>
            <m:e>
              <m:r>
                <w:rPr>
                  <w:rFonts w:ascii="Cambria Math" w:eastAsiaTheme="minorEastAsia" w:hAnsi="Cambria Math" w:cs="Times New Roman"/>
                  <w:sz w:val="28"/>
                  <w:szCs w:val="28"/>
                  <w:lang w:val="en-US" w:eastAsia="uk-UA"/>
                </w:rPr>
                <m:t>D</m:t>
              </m:r>
            </m:e>
            <m:sup>
              <m:r>
                <w:rPr>
                  <w:rFonts w:ascii="Cambria Math" w:eastAsiaTheme="minorEastAsia" w:hAnsi="Cambria Math" w:cs="Times New Roman"/>
                  <w:sz w:val="28"/>
                  <w:szCs w:val="28"/>
                  <w:lang w:eastAsia="uk-UA"/>
                </w:rPr>
                <m:t>2</m:t>
              </m:r>
            </m:sup>
          </m:sSup>
          <m:r>
            <w:rPr>
              <w:rFonts w:ascii="Cambria Math" w:eastAsiaTheme="minorEastAsia" w:hAnsi="Cambria Math" w:cs="Times New Roman"/>
              <w:sz w:val="28"/>
              <w:szCs w:val="28"/>
              <w:lang w:eastAsia="uk-UA"/>
            </w:rPr>
            <m:t>=</m:t>
          </m:r>
          <m:f>
            <m:fPr>
              <m:ctrlPr>
                <w:rPr>
                  <w:rFonts w:ascii="Cambria Math" w:eastAsiaTheme="minorEastAsia" w:hAnsi="Cambria Math" w:cs="Times New Roman"/>
                  <w:i/>
                  <w:sz w:val="28"/>
                  <w:szCs w:val="28"/>
                  <w:lang w:eastAsia="uk-UA"/>
                </w:rPr>
              </m:ctrlPr>
            </m:fPr>
            <m:num>
              <m:r>
                <w:rPr>
                  <w:rFonts w:ascii="Cambria Math" w:eastAsiaTheme="minorEastAsia" w:hAnsi="Cambria Math" w:cs="Times New Roman"/>
                  <w:sz w:val="28"/>
                  <w:szCs w:val="28"/>
                  <w:lang w:eastAsia="uk-UA"/>
                </w:rPr>
                <m:t>3.14</m:t>
              </m:r>
            </m:num>
            <m:den>
              <m:r>
                <w:rPr>
                  <w:rFonts w:ascii="Cambria Math" w:eastAsiaTheme="minorEastAsia" w:hAnsi="Cambria Math" w:cs="Times New Roman"/>
                  <w:sz w:val="28"/>
                  <w:szCs w:val="28"/>
                  <w:lang w:eastAsia="uk-UA"/>
                </w:rPr>
                <m:t>4</m:t>
              </m:r>
            </m:den>
          </m:f>
          <m:r>
            <w:rPr>
              <w:rFonts w:ascii="Cambria Math" w:eastAsiaTheme="minorEastAsia" w:hAnsi="Cambria Math" w:cs="Times New Roman"/>
              <w:sz w:val="28"/>
              <w:szCs w:val="28"/>
              <w:lang w:eastAsia="uk-UA"/>
            </w:rPr>
            <m:t>∙</m:t>
          </m:r>
          <m:sSup>
            <m:sSupPr>
              <m:ctrlPr>
                <w:rPr>
                  <w:rFonts w:ascii="Cambria Math" w:eastAsiaTheme="minorEastAsia" w:hAnsi="Cambria Math" w:cs="Times New Roman"/>
                  <w:i/>
                  <w:sz w:val="28"/>
                  <w:szCs w:val="28"/>
                  <w:lang w:eastAsia="uk-UA"/>
                </w:rPr>
              </m:ctrlPr>
            </m:sSupPr>
            <m:e>
              <m:r>
                <w:rPr>
                  <w:rFonts w:ascii="Cambria Math" w:eastAsiaTheme="minorEastAsia" w:hAnsi="Cambria Math" w:cs="Times New Roman"/>
                  <w:sz w:val="28"/>
                  <w:szCs w:val="28"/>
                  <w:lang w:eastAsia="uk-UA"/>
                </w:rPr>
                <m:t>1.6</m:t>
              </m:r>
            </m:e>
            <m:sup>
              <m:r>
                <w:rPr>
                  <w:rFonts w:ascii="Cambria Math" w:eastAsiaTheme="minorEastAsia" w:hAnsi="Cambria Math" w:cs="Times New Roman"/>
                  <w:sz w:val="28"/>
                  <w:szCs w:val="28"/>
                  <w:lang w:eastAsia="uk-UA"/>
                </w:rPr>
                <m:t>2</m:t>
              </m:r>
            </m:sup>
          </m:sSup>
          <m:r>
            <w:rPr>
              <w:rFonts w:ascii="Cambria Math" w:eastAsiaTheme="minorEastAsia" w:hAnsi="Cambria Math" w:cs="Times New Roman"/>
              <w:sz w:val="28"/>
              <w:szCs w:val="28"/>
              <w:lang w:eastAsia="uk-UA"/>
            </w:rPr>
            <m:t xml:space="preserve">=2.01 </m:t>
          </m:r>
          <m:sSup>
            <m:sSupPr>
              <m:ctrlPr>
                <w:rPr>
                  <w:rFonts w:ascii="Cambria Math" w:eastAsiaTheme="minorEastAsia" w:hAnsi="Cambria Math" w:cs="Times New Roman"/>
                  <w:i/>
                  <w:sz w:val="28"/>
                  <w:szCs w:val="28"/>
                  <w:lang w:eastAsia="uk-UA"/>
                </w:rPr>
              </m:ctrlPr>
            </m:sSupPr>
            <m:e>
              <m:r>
                <w:rPr>
                  <w:rFonts w:ascii="Cambria Math" w:eastAsiaTheme="minorEastAsia" w:hAnsi="Cambria Math" w:cs="Times New Roman"/>
                  <w:sz w:val="28"/>
                  <w:szCs w:val="28"/>
                  <w:lang w:eastAsia="uk-UA"/>
                </w:rPr>
                <m:t>м</m:t>
              </m:r>
            </m:e>
            <m:sup>
              <m:r>
                <w:rPr>
                  <w:rFonts w:ascii="Cambria Math" w:eastAsiaTheme="minorEastAsia" w:hAnsi="Cambria Math" w:cs="Times New Roman"/>
                  <w:sz w:val="28"/>
                  <w:szCs w:val="28"/>
                  <w:lang w:eastAsia="uk-UA"/>
                </w:rPr>
                <m:t>2</m:t>
              </m:r>
            </m:sup>
          </m:sSup>
          <m:r>
            <w:rPr>
              <w:rFonts w:ascii="Cambria Math" w:eastAsiaTheme="minorEastAsia" w:hAnsi="Cambria Math" w:cs="Times New Roman"/>
              <w:sz w:val="28"/>
              <w:szCs w:val="28"/>
              <w:lang w:val="en-US" w:eastAsia="uk-UA"/>
            </w:rPr>
            <m:t>.</m:t>
          </m:r>
        </m:oMath>
      </m:oMathPara>
    </w:p>
    <w:p w:rsidR="00633F56" w:rsidRPr="00A5330F" w:rsidRDefault="006B252C" w:rsidP="0049328C">
      <w:pPr>
        <w:tabs>
          <w:tab w:val="left" w:pos="0"/>
          <w:tab w:val="center" w:pos="5100"/>
          <w:tab w:val="right" w:pos="10200"/>
        </w:tabs>
        <w:spacing w:after="0" w:line="360" w:lineRule="auto"/>
        <w:ind w:left="180" w:firstLine="387"/>
        <w:jc w:val="both"/>
        <w:rPr>
          <w:rFonts w:ascii="Times New Roman" w:eastAsia="Times New Roman" w:hAnsi="Times New Roman" w:cs="Times New Roman"/>
          <w:sz w:val="28"/>
          <w:szCs w:val="28"/>
          <w:lang w:eastAsia="uk-UA"/>
        </w:rPr>
      </w:pPr>
      <w:r w:rsidRPr="00A5330F">
        <w:rPr>
          <w:rFonts w:ascii="Times New Roman" w:eastAsia="Times New Roman" w:hAnsi="Times New Roman" w:cs="Times New Roman"/>
          <w:sz w:val="28"/>
          <w:szCs w:val="28"/>
          <w:lang w:val="ru-RU" w:eastAsia="uk-UA"/>
        </w:rPr>
        <w:t>Знаходимо</w:t>
      </w:r>
      <w:r w:rsidRPr="00A5330F">
        <w:rPr>
          <w:rFonts w:ascii="Times New Roman" w:eastAsia="Times New Roman" w:hAnsi="Times New Roman" w:cs="Times New Roman"/>
          <w:sz w:val="28"/>
          <w:szCs w:val="28"/>
          <w:lang w:eastAsia="uk-UA"/>
        </w:rPr>
        <w:t xml:space="preserve"> висоту</w:t>
      </w:r>
      <w:r w:rsidR="00633F56" w:rsidRPr="00A5330F">
        <w:rPr>
          <w:rFonts w:ascii="Times New Roman" w:eastAsia="Times New Roman" w:hAnsi="Times New Roman" w:cs="Times New Roman"/>
          <w:sz w:val="28"/>
          <w:szCs w:val="28"/>
          <w:lang w:eastAsia="uk-UA"/>
        </w:rPr>
        <w:t xml:space="preserve"> днища:</w:t>
      </w:r>
    </w:p>
    <w:p w:rsidR="00633F56" w:rsidRPr="00A5330F" w:rsidRDefault="00DA42EA" w:rsidP="0049328C">
      <w:pPr>
        <w:tabs>
          <w:tab w:val="left" w:pos="0"/>
        </w:tabs>
        <w:spacing w:after="0" w:line="360" w:lineRule="auto"/>
        <w:ind w:left="180" w:firstLine="709"/>
        <w:jc w:val="both"/>
        <w:rPr>
          <w:rFonts w:ascii="Times New Roman" w:eastAsiaTheme="minorEastAsia" w:hAnsi="Times New Roman" w:cs="Times New Roman"/>
          <w:sz w:val="28"/>
          <w:szCs w:val="28"/>
          <w:lang w:eastAsia="uk-UA"/>
        </w:rPr>
      </w:pPr>
      <m:oMathPara>
        <m:oMath>
          <m:sSub>
            <m:sSubPr>
              <m:ctrlPr>
                <w:rPr>
                  <w:rFonts w:ascii="Cambria Math" w:eastAsiaTheme="minorEastAsia" w:hAnsi="Cambria Math" w:cs="Times New Roman"/>
                  <w:i/>
                  <w:sz w:val="28"/>
                  <w:szCs w:val="28"/>
                  <w:lang w:eastAsia="uk-UA"/>
                </w:rPr>
              </m:ctrlPr>
            </m:sSubPr>
            <m:e>
              <m:r>
                <w:rPr>
                  <w:rFonts w:ascii="Cambria Math" w:eastAsiaTheme="minorEastAsia" w:hAnsi="Cambria Math" w:cs="Times New Roman"/>
                  <w:sz w:val="28"/>
                  <w:szCs w:val="28"/>
                  <w:lang w:eastAsia="uk-UA"/>
                </w:rPr>
                <m:t>h</m:t>
              </m:r>
            </m:e>
            <m:sub>
              <m:r>
                <w:rPr>
                  <w:rFonts w:ascii="Cambria Math" w:eastAsiaTheme="minorEastAsia" w:hAnsi="Cambria Math" w:cs="Times New Roman"/>
                  <w:sz w:val="28"/>
                  <w:szCs w:val="28"/>
                  <w:lang w:eastAsia="uk-UA"/>
                </w:rPr>
                <m:t>д</m:t>
              </m:r>
            </m:sub>
          </m:sSub>
          <m:r>
            <w:rPr>
              <w:rFonts w:ascii="Cambria Math" w:eastAsiaTheme="minorEastAsia" w:hAnsi="Cambria Math" w:cs="Times New Roman"/>
              <w:sz w:val="28"/>
              <w:szCs w:val="28"/>
              <w:lang w:eastAsia="uk-UA"/>
            </w:rPr>
            <m:t>=</m:t>
          </m:r>
          <m:sSub>
            <m:sSubPr>
              <m:ctrlPr>
                <w:rPr>
                  <w:rFonts w:ascii="Cambria Math" w:eastAsiaTheme="minorEastAsia" w:hAnsi="Cambria Math" w:cs="Times New Roman"/>
                  <w:i/>
                  <w:sz w:val="28"/>
                  <w:szCs w:val="28"/>
                  <w:lang w:eastAsia="uk-UA"/>
                </w:rPr>
              </m:ctrlPr>
            </m:sSubPr>
            <m:e>
              <m:r>
                <w:rPr>
                  <w:rFonts w:ascii="Cambria Math" w:eastAsiaTheme="minorEastAsia" w:hAnsi="Cambria Math" w:cs="Times New Roman"/>
                  <w:sz w:val="28"/>
                  <w:szCs w:val="28"/>
                  <w:lang w:eastAsia="uk-UA"/>
                </w:rPr>
                <m:t>h</m:t>
              </m:r>
            </m:e>
            <m:sub>
              <m:r>
                <w:rPr>
                  <w:rFonts w:ascii="Cambria Math" w:eastAsiaTheme="minorEastAsia" w:hAnsi="Cambria Math" w:cs="Times New Roman"/>
                  <w:sz w:val="28"/>
                  <w:szCs w:val="28"/>
                  <w:lang w:eastAsia="uk-UA"/>
                </w:rPr>
                <m:t>цд</m:t>
              </m:r>
            </m:sub>
          </m:sSub>
          <m:r>
            <w:rPr>
              <w:rFonts w:ascii="Cambria Math" w:eastAsiaTheme="minorEastAsia" w:hAnsi="Cambria Math" w:cs="Times New Roman"/>
              <w:sz w:val="28"/>
              <w:szCs w:val="28"/>
              <w:lang w:eastAsia="uk-UA"/>
            </w:rPr>
            <m:t>+</m:t>
          </m:r>
          <m:sSub>
            <m:sSubPr>
              <m:ctrlPr>
                <w:rPr>
                  <w:rFonts w:ascii="Cambria Math" w:eastAsiaTheme="minorEastAsia" w:hAnsi="Cambria Math" w:cs="Times New Roman"/>
                  <w:i/>
                  <w:sz w:val="28"/>
                  <w:szCs w:val="28"/>
                  <w:lang w:eastAsia="uk-UA"/>
                </w:rPr>
              </m:ctrlPr>
            </m:sSubPr>
            <m:e>
              <m:r>
                <w:rPr>
                  <w:rFonts w:ascii="Cambria Math" w:eastAsiaTheme="minorEastAsia" w:hAnsi="Cambria Math" w:cs="Times New Roman"/>
                  <w:sz w:val="28"/>
                  <w:szCs w:val="28"/>
                  <w:lang w:val="en-US" w:eastAsia="uk-UA"/>
                </w:rPr>
                <m:t>H</m:t>
              </m:r>
            </m:e>
            <m:sub>
              <m:r>
                <w:rPr>
                  <w:rFonts w:ascii="Cambria Math" w:eastAsiaTheme="minorEastAsia" w:hAnsi="Cambria Math" w:cs="Times New Roman"/>
                  <w:sz w:val="28"/>
                  <w:szCs w:val="28"/>
                  <w:lang w:eastAsia="uk-UA"/>
                </w:rPr>
                <m:t>д</m:t>
              </m:r>
            </m:sub>
          </m:sSub>
          <m:r>
            <w:rPr>
              <w:rFonts w:ascii="Cambria Math" w:eastAsiaTheme="minorEastAsia" w:hAnsi="Cambria Math" w:cs="Times New Roman"/>
              <w:sz w:val="28"/>
              <w:szCs w:val="28"/>
              <w:lang w:eastAsia="uk-UA"/>
            </w:rPr>
            <m:t>=40+400=440 мм=0,44 м.</m:t>
          </m:r>
        </m:oMath>
      </m:oMathPara>
    </w:p>
    <w:p w:rsidR="00633F56" w:rsidRPr="00A5330F" w:rsidRDefault="006B252C" w:rsidP="0049328C">
      <w:pPr>
        <w:tabs>
          <w:tab w:val="left" w:pos="0"/>
        </w:tabs>
        <w:spacing w:after="0" w:line="360" w:lineRule="auto"/>
        <w:ind w:left="180" w:firstLine="387"/>
        <w:jc w:val="both"/>
        <w:rPr>
          <w:rFonts w:ascii="Times New Roman" w:eastAsiaTheme="minorEastAsia" w:hAnsi="Times New Roman" w:cs="Times New Roman"/>
          <w:sz w:val="28"/>
          <w:szCs w:val="28"/>
          <w:lang w:val="ru-RU" w:eastAsia="uk-UA"/>
        </w:rPr>
      </w:pPr>
      <w:r w:rsidRPr="00A5330F">
        <w:rPr>
          <w:rFonts w:ascii="Times New Roman" w:eastAsiaTheme="minorEastAsia" w:hAnsi="Times New Roman" w:cs="Times New Roman"/>
          <w:sz w:val="28"/>
          <w:szCs w:val="28"/>
          <w:lang w:val="ru-RU" w:eastAsia="uk-UA"/>
        </w:rPr>
        <w:t xml:space="preserve">Отже, </w:t>
      </w:r>
      <w:r w:rsidRPr="00A5330F">
        <w:rPr>
          <w:rFonts w:ascii="Times New Roman" w:eastAsiaTheme="minorEastAsia" w:hAnsi="Times New Roman" w:cs="Times New Roman"/>
          <w:sz w:val="28"/>
          <w:szCs w:val="28"/>
          <w:lang w:eastAsia="uk-UA"/>
        </w:rPr>
        <w:t>загальна висота</w:t>
      </w:r>
      <w:r w:rsidR="00633F56" w:rsidRPr="00A5330F">
        <w:rPr>
          <w:rFonts w:ascii="Times New Roman" w:eastAsiaTheme="minorEastAsia" w:hAnsi="Times New Roman" w:cs="Times New Roman"/>
          <w:sz w:val="28"/>
          <w:szCs w:val="28"/>
          <w:lang w:eastAsia="uk-UA"/>
        </w:rPr>
        <w:t xml:space="preserve"> апарата</w:t>
      </w:r>
      <w:r w:rsidRPr="00A5330F">
        <w:rPr>
          <w:rFonts w:ascii="Times New Roman" w:eastAsiaTheme="minorEastAsia" w:hAnsi="Times New Roman" w:cs="Times New Roman"/>
          <w:sz w:val="28"/>
          <w:szCs w:val="28"/>
          <w:lang w:val="ru-RU" w:eastAsia="uk-UA"/>
        </w:rPr>
        <w:t>:</w:t>
      </w:r>
    </w:p>
    <w:p w:rsidR="00633F56" w:rsidRPr="00A5330F" w:rsidRDefault="00DA42EA" w:rsidP="0049328C">
      <w:pPr>
        <w:tabs>
          <w:tab w:val="left" w:pos="0"/>
        </w:tabs>
        <w:spacing w:after="0" w:line="360" w:lineRule="auto"/>
        <w:ind w:left="180" w:firstLine="709"/>
        <w:jc w:val="both"/>
        <w:rPr>
          <w:rFonts w:ascii="Times New Roman" w:eastAsiaTheme="minorEastAsia" w:hAnsi="Times New Roman" w:cs="Times New Roman"/>
          <w:sz w:val="28"/>
          <w:szCs w:val="28"/>
          <w:lang w:eastAsia="uk-UA"/>
        </w:rPr>
      </w:pPr>
      <m:oMathPara>
        <m:oMath>
          <m:sSub>
            <m:sSubPr>
              <m:ctrlPr>
                <w:rPr>
                  <w:rFonts w:ascii="Cambria Math" w:eastAsiaTheme="minorEastAsia" w:hAnsi="Cambria Math" w:cs="Times New Roman"/>
                  <w:i/>
                  <w:sz w:val="28"/>
                  <w:szCs w:val="28"/>
                  <w:lang w:eastAsia="uk-UA"/>
                </w:rPr>
              </m:ctrlPr>
            </m:sSubPr>
            <m:e>
              <m:r>
                <w:rPr>
                  <w:rFonts w:ascii="Cambria Math" w:eastAsiaTheme="minorEastAsia" w:hAnsi="Cambria Math" w:cs="Times New Roman"/>
                  <w:sz w:val="28"/>
                  <w:szCs w:val="28"/>
                  <w:lang w:val="en-US" w:eastAsia="uk-UA"/>
                </w:rPr>
                <m:t>H</m:t>
              </m:r>
            </m:e>
            <m:sub>
              <m:r>
                <w:rPr>
                  <w:rFonts w:ascii="Cambria Math" w:eastAsiaTheme="minorEastAsia" w:hAnsi="Cambria Math" w:cs="Times New Roman"/>
                  <w:sz w:val="28"/>
                  <w:szCs w:val="28"/>
                  <w:lang w:eastAsia="uk-UA"/>
                </w:rPr>
                <m:t>заг</m:t>
              </m:r>
            </m:sub>
          </m:sSub>
          <m:r>
            <w:rPr>
              <w:rFonts w:ascii="Cambria Math" w:eastAsiaTheme="minorEastAsia" w:hAnsi="Cambria Math" w:cs="Times New Roman"/>
              <w:sz w:val="28"/>
              <w:szCs w:val="28"/>
              <w:lang w:eastAsia="uk-UA"/>
            </w:rPr>
            <m:t>=</m:t>
          </m:r>
          <m:sSub>
            <m:sSubPr>
              <m:ctrlPr>
                <w:rPr>
                  <w:rFonts w:ascii="Cambria Math" w:eastAsiaTheme="minorEastAsia" w:hAnsi="Cambria Math" w:cs="Times New Roman"/>
                  <w:i/>
                  <w:sz w:val="28"/>
                  <w:szCs w:val="28"/>
                  <w:lang w:eastAsia="uk-UA"/>
                </w:rPr>
              </m:ctrlPr>
            </m:sSubPr>
            <m:e>
              <m:r>
                <w:rPr>
                  <w:rFonts w:ascii="Cambria Math" w:eastAsiaTheme="minorEastAsia" w:hAnsi="Cambria Math" w:cs="Times New Roman"/>
                  <w:sz w:val="28"/>
                  <w:szCs w:val="28"/>
                  <w:lang w:val="en-US" w:eastAsia="uk-UA"/>
                </w:rPr>
                <m:t>H</m:t>
              </m:r>
            </m:e>
            <m:sub>
              <m:r>
                <w:rPr>
                  <w:rFonts w:ascii="Cambria Math" w:eastAsiaTheme="minorEastAsia" w:hAnsi="Cambria Math" w:cs="Times New Roman"/>
                  <w:sz w:val="28"/>
                  <w:szCs w:val="28"/>
                  <w:lang w:eastAsia="uk-UA"/>
                </w:rPr>
                <m:t>ц</m:t>
              </m:r>
            </m:sub>
          </m:sSub>
          <m:r>
            <w:rPr>
              <w:rFonts w:ascii="Cambria Math" w:eastAsiaTheme="minorEastAsia" w:hAnsi="Cambria Math" w:cs="Times New Roman"/>
              <w:sz w:val="28"/>
              <w:szCs w:val="28"/>
              <w:lang w:eastAsia="uk-UA"/>
            </w:rPr>
            <m:t>+2</m:t>
          </m:r>
          <m:sSub>
            <m:sSubPr>
              <m:ctrlPr>
                <w:rPr>
                  <w:rFonts w:ascii="Cambria Math" w:eastAsiaTheme="minorEastAsia" w:hAnsi="Cambria Math" w:cs="Times New Roman"/>
                  <w:i/>
                  <w:sz w:val="28"/>
                  <w:szCs w:val="28"/>
                  <w:lang w:eastAsia="uk-UA"/>
                </w:rPr>
              </m:ctrlPr>
            </m:sSubPr>
            <m:e>
              <m:r>
                <w:rPr>
                  <w:rFonts w:ascii="Cambria Math" w:eastAsiaTheme="minorEastAsia" w:hAnsi="Cambria Math" w:cs="Times New Roman"/>
                  <w:sz w:val="28"/>
                  <w:szCs w:val="28"/>
                  <w:lang w:eastAsia="uk-UA"/>
                </w:rPr>
                <m:t>h</m:t>
              </m:r>
            </m:e>
            <m:sub>
              <m:r>
                <w:rPr>
                  <w:rFonts w:ascii="Cambria Math" w:eastAsiaTheme="minorEastAsia" w:hAnsi="Cambria Math" w:cs="Times New Roman"/>
                  <w:sz w:val="28"/>
                  <w:szCs w:val="28"/>
                  <w:lang w:eastAsia="uk-UA"/>
                </w:rPr>
                <m:t>д</m:t>
              </m:r>
            </m:sub>
          </m:sSub>
          <m:r>
            <w:rPr>
              <w:rFonts w:ascii="Cambria Math" w:eastAsiaTheme="minorEastAsia" w:hAnsi="Cambria Math" w:cs="Times New Roman"/>
              <w:sz w:val="28"/>
              <w:szCs w:val="28"/>
              <w:lang w:eastAsia="uk-UA"/>
            </w:rPr>
            <m:t>=1+2∙0,44=1,88 м.</m:t>
          </m:r>
        </m:oMath>
      </m:oMathPara>
    </w:p>
    <w:p w:rsidR="00633F56" w:rsidRPr="00A5330F" w:rsidRDefault="006B252C" w:rsidP="0049328C">
      <w:pPr>
        <w:tabs>
          <w:tab w:val="left" w:pos="0"/>
          <w:tab w:val="center" w:pos="5100"/>
          <w:tab w:val="right" w:pos="10200"/>
        </w:tabs>
        <w:spacing w:after="0" w:line="360" w:lineRule="auto"/>
        <w:ind w:left="180" w:firstLine="387"/>
        <w:jc w:val="both"/>
        <w:rPr>
          <w:rFonts w:ascii="Times New Roman" w:eastAsia="Times New Roman" w:hAnsi="Times New Roman" w:cs="Times New Roman"/>
          <w:sz w:val="28"/>
          <w:szCs w:val="28"/>
          <w:lang w:eastAsia="uk-UA"/>
        </w:rPr>
      </w:pPr>
      <w:r w:rsidRPr="00A5330F">
        <w:rPr>
          <w:rFonts w:ascii="Times New Roman" w:eastAsia="Times New Roman" w:hAnsi="Times New Roman" w:cs="Times New Roman"/>
          <w:sz w:val="28"/>
          <w:szCs w:val="28"/>
          <w:lang w:eastAsia="uk-UA"/>
        </w:rPr>
        <w:t>Розрахуємо геометрію</w:t>
      </w:r>
      <w:r w:rsidR="00633F56" w:rsidRPr="00A5330F">
        <w:rPr>
          <w:rFonts w:ascii="Times New Roman" w:eastAsia="Times New Roman" w:hAnsi="Times New Roman" w:cs="Times New Roman"/>
          <w:sz w:val="28"/>
          <w:szCs w:val="28"/>
          <w:lang w:eastAsia="uk-UA"/>
        </w:rPr>
        <w:t xml:space="preserve"> перемішуючого пристрою [6].</w:t>
      </w:r>
    </w:p>
    <w:p w:rsidR="00633F56" w:rsidRPr="00A5330F" w:rsidRDefault="00633F56" w:rsidP="0049328C">
      <w:pPr>
        <w:tabs>
          <w:tab w:val="left" w:pos="0"/>
        </w:tabs>
        <w:spacing w:after="0" w:line="360" w:lineRule="auto"/>
        <w:ind w:left="180" w:firstLine="387"/>
        <w:jc w:val="both"/>
        <w:rPr>
          <w:rFonts w:ascii="Times New Roman" w:eastAsiaTheme="minorEastAsia" w:hAnsi="Times New Roman" w:cs="Times New Roman"/>
          <w:sz w:val="28"/>
          <w:szCs w:val="28"/>
          <w:lang w:eastAsia="uk-UA"/>
        </w:rPr>
      </w:pPr>
      <w:r w:rsidRPr="00A5330F">
        <w:rPr>
          <w:rFonts w:ascii="Times New Roman" w:eastAsiaTheme="minorEastAsia" w:hAnsi="Times New Roman" w:cs="Times New Roman"/>
          <w:sz w:val="28"/>
          <w:szCs w:val="28"/>
          <w:lang w:eastAsia="uk-UA"/>
        </w:rPr>
        <w:t xml:space="preserve">Приймаємо </w:t>
      </w:r>
      <w:r w:rsidR="00D21E6F" w:rsidRPr="00A5330F">
        <w:rPr>
          <w:rFonts w:ascii="Times New Roman" w:eastAsiaTheme="minorEastAsia" w:hAnsi="Times New Roman" w:cs="Times New Roman"/>
          <w:sz w:val="28"/>
          <w:szCs w:val="28"/>
          <w:lang w:eastAsia="uk-UA"/>
        </w:rPr>
        <w:t>мішалку еквівалентну турбінній</w:t>
      </w:r>
      <w:r w:rsidRPr="00A5330F">
        <w:rPr>
          <w:rFonts w:ascii="Times New Roman" w:eastAsiaTheme="minorEastAsia" w:hAnsi="Times New Roman" w:cs="Times New Roman"/>
          <w:sz w:val="28"/>
          <w:szCs w:val="28"/>
          <w:lang w:eastAsia="uk-UA"/>
        </w:rPr>
        <w:t xml:space="preserve">, діаметр якої: </w:t>
      </w:r>
    </w:p>
    <w:p w:rsidR="00633F56" w:rsidRPr="00A5330F" w:rsidRDefault="00DA42EA" w:rsidP="0049328C">
      <w:pPr>
        <w:tabs>
          <w:tab w:val="left" w:pos="0"/>
        </w:tabs>
        <w:spacing w:after="0" w:line="360" w:lineRule="auto"/>
        <w:ind w:left="180" w:firstLine="709"/>
        <w:jc w:val="both"/>
        <w:rPr>
          <w:rFonts w:ascii="Times New Roman" w:eastAsiaTheme="minorEastAsia" w:hAnsi="Times New Roman" w:cs="Times New Roman"/>
          <w:i/>
          <w:sz w:val="28"/>
          <w:szCs w:val="28"/>
          <w:lang w:eastAsia="uk-UA"/>
        </w:rPr>
      </w:pPr>
      <m:oMathPara>
        <m:oMath>
          <m:sSub>
            <m:sSubPr>
              <m:ctrlPr>
                <w:rPr>
                  <w:rFonts w:ascii="Cambria Math" w:eastAsiaTheme="minorEastAsia" w:hAnsi="Cambria Math" w:cs="Times New Roman"/>
                  <w:i/>
                  <w:sz w:val="28"/>
                  <w:szCs w:val="28"/>
                  <w:lang w:eastAsia="uk-UA"/>
                </w:rPr>
              </m:ctrlPr>
            </m:sSubPr>
            <m:e>
              <m:r>
                <w:rPr>
                  <w:rFonts w:ascii="Cambria Math" w:eastAsiaTheme="minorEastAsia" w:hAnsi="Cambria Math" w:cs="Times New Roman"/>
                  <w:sz w:val="28"/>
                  <w:szCs w:val="28"/>
                  <w:lang w:val="en-US" w:eastAsia="uk-UA"/>
                </w:rPr>
                <m:t>d</m:t>
              </m:r>
            </m:e>
            <m:sub>
              <m:r>
                <w:rPr>
                  <w:rFonts w:ascii="Cambria Math" w:eastAsiaTheme="minorEastAsia" w:hAnsi="Cambria Math" w:cs="Times New Roman"/>
                  <w:sz w:val="28"/>
                  <w:szCs w:val="28"/>
                  <w:lang w:eastAsia="uk-UA"/>
                </w:rPr>
                <m:t>м</m:t>
              </m:r>
            </m:sub>
          </m:sSub>
          <m:r>
            <w:rPr>
              <w:rFonts w:ascii="Cambria Math" w:eastAsiaTheme="minorEastAsia" w:hAnsi="Cambria Math" w:cs="Times New Roman"/>
              <w:sz w:val="28"/>
              <w:szCs w:val="28"/>
              <w:lang w:eastAsia="uk-UA"/>
            </w:rPr>
            <m:t>=</m:t>
          </m:r>
          <m:f>
            <m:fPr>
              <m:ctrlPr>
                <w:rPr>
                  <w:rFonts w:ascii="Cambria Math" w:eastAsiaTheme="minorEastAsia" w:hAnsi="Cambria Math" w:cs="Times New Roman"/>
                  <w:i/>
                  <w:sz w:val="28"/>
                  <w:szCs w:val="28"/>
                  <w:lang w:eastAsia="uk-UA"/>
                </w:rPr>
              </m:ctrlPr>
            </m:fPr>
            <m:num>
              <m:r>
                <w:rPr>
                  <w:rFonts w:ascii="Cambria Math" w:eastAsiaTheme="minorEastAsia" w:hAnsi="Cambria Math" w:cs="Times New Roman"/>
                  <w:sz w:val="28"/>
                  <w:szCs w:val="28"/>
                  <w:lang w:val="en-US" w:eastAsia="uk-UA"/>
                </w:rPr>
                <m:t>D</m:t>
              </m:r>
            </m:num>
            <m:den>
              <m:r>
                <w:rPr>
                  <w:rFonts w:ascii="Cambria Math" w:eastAsiaTheme="minorEastAsia" w:hAnsi="Cambria Math" w:cs="Times New Roman"/>
                  <w:sz w:val="28"/>
                  <w:szCs w:val="28"/>
                  <w:lang w:eastAsia="uk-UA"/>
                </w:rPr>
                <m:t>4</m:t>
              </m:r>
            </m:den>
          </m:f>
          <m:r>
            <w:rPr>
              <w:rFonts w:ascii="Cambria Math" w:eastAsiaTheme="minorEastAsia" w:hAnsi="Cambria Math" w:cs="Times New Roman"/>
              <w:sz w:val="28"/>
              <w:szCs w:val="28"/>
              <w:lang w:eastAsia="uk-UA"/>
            </w:rPr>
            <m:t>=</m:t>
          </m:r>
          <m:f>
            <m:fPr>
              <m:ctrlPr>
                <w:rPr>
                  <w:rFonts w:ascii="Cambria Math" w:eastAsiaTheme="minorEastAsia" w:hAnsi="Cambria Math" w:cs="Times New Roman"/>
                  <w:i/>
                  <w:sz w:val="28"/>
                  <w:szCs w:val="28"/>
                  <w:lang w:eastAsia="uk-UA"/>
                </w:rPr>
              </m:ctrlPr>
            </m:fPr>
            <m:num>
              <m:r>
                <w:rPr>
                  <w:rFonts w:ascii="Cambria Math" w:eastAsiaTheme="minorEastAsia" w:hAnsi="Cambria Math" w:cs="Times New Roman"/>
                  <w:sz w:val="28"/>
                  <w:szCs w:val="28"/>
                  <w:lang w:eastAsia="uk-UA"/>
                </w:rPr>
                <m:t>1600</m:t>
              </m:r>
            </m:num>
            <m:den>
              <m:r>
                <w:rPr>
                  <w:rFonts w:ascii="Cambria Math" w:eastAsiaTheme="minorEastAsia" w:hAnsi="Cambria Math" w:cs="Times New Roman"/>
                  <w:sz w:val="28"/>
                  <w:szCs w:val="28"/>
                  <w:lang w:eastAsia="uk-UA"/>
                </w:rPr>
                <m:t>4</m:t>
              </m:r>
            </m:den>
          </m:f>
          <m:r>
            <w:rPr>
              <w:rFonts w:ascii="Cambria Math" w:eastAsiaTheme="minorEastAsia" w:hAnsi="Cambria Math" w:cs="Times New Roman"/>
              <w:sz w:val="28"/>
              <w:szCs w:val="28"/>
              <w:lang w:eastAsia="uk-UA"/>
            </w:rPr>
            <m:t>=0,4 м.</m:t>
          </m:r>
        </m:oMath>
      </m:oMathPara>
    </w:p>
    <w:p w:rsidR="00633F56" w:rsidRPr="00A5330F" w:rsidRDefault="00D21E6F" w:rsidP="0049328C">
      <w:pPr>
        <w:tabs>
          <w:tab w:val="left" w:pos="0"/>
        </w:tabs>
        <w:spacing w:after="0" w:line="360" w:lineRule="auto"/>
        <w:ind w:left="180" w:firstLine="387"/>
        <w:jc w:val="both"/>
        <w:rPr>
          <w:rFonts w:ascii="Times New Roman" w:eastAsiaTheme="minorEastAsia" w:hAnsi="Times New Roman" w:cs="Times New Roman"/>
          <w:sz w:val="28"/>
          <w:szCs w:val="28"/>
          <w:lang w:eastAsia="uk-UA"/>
        </w:rPr>
      </w:pPr>
      <w:r w:rsidRPr="00A5330F">
        <w:rPr>
          <w:rFonts w:ascii="Times New Roman" w:eastAsiaTheme="minorEastAsia" w:hAnsi="Times New Roman" w:cs="Times New Roman"/>
          <w:sz w:val="28"/>
          <w:szCs w:val="28"/>
          <w:lang w:val="ru-RU" w:eastAsia="uk-UA"/>
        </w:rPr>
        <w:t>Н</w:t>
      </w:r>
      <w:r w:rsidR="00633F56" w:rsidRPr="00A5330F">
        <w:rPr>
          <w:rFonts w:ascii="Times New Roman" w:eastAsiaTheme="minorEastAsia" w:hAnsi="Times New Roman" w:cs="Times New Roman"/>
          <w:sz w:val="28"/>
          <w:szCs w:val="28"/>
          <w:lang w:eastAsia="uk-UA"/>
        </w:rPr>
        <w:t xml:space="preserve">айближчий діаметр </w:t>
      </w:r>
      <w:r w:rsidRPr="00A5330F">
        <w:rPr>
          <w:rFonts w:ascii="Times New Roman" w:eastAsiaTheme="minorEastAsia" w:hAnsi="Times New Roman" w:cs="Times New Roman"/>
          <w:sz w:val="28"/>
          <w:szCs w:val="28"/>
          <w:lang w:val="ru-RU" w:eastAsia="uk-UA"/>
        </w:rPr>
        <w:t>із стандартного ряду</w:t>
      </w:r>
      <w:r w:rsidR="00633F56" w:rsidRPr="00A5330F">
        <w:rPr>
          <w:rFonts w:ascii="Times New Roman" w:eastAsiaTheme="minorEastAsia" w:hAnsi="Times New Roman" w:cs="Times New Roman"/>
          <w:sz w:val="28"/>
          <w:szCs w:val="28"/>
          <w:lang w:eastAsia="uk-UA"/>
        </w:rPr>
        <w:t>:</w:t>
      </w:r>
    </w:p>
    <w:p w:rsidR="00633F56" w:rsidRPr="00A5330F" w:rsidRDefault="00DA42EA" w:rsidP="0049328C">
      <w:pPr>
        <w:tabs>
          <w:tab w:val="left" w:pos="0"/>
        </w:tabs>
        <w:spacing w:after="0" w:line="360" w:lineRule="auto"/>
        <w:ind w:left="180" w:firstLine="709"/>
        <w:jc w:val="both"/>
        <w:rPr>
          <w:rFonts w:ascii="Times New Roman" w:eastAsiaTheme="minorEastAsia" w:hAnsi="Times New Roman" w:cs="Times New Roman"/>
          <w:sz w:val="28"/>
          <w:szCs w:val="28"/>
          <w:lang w:eastAsia="uk-UA"/>
        </w:rPr>
      </w:pPr>
      <m:oMathPara>
        <m:oMath>
          <m:sSub>
            <m:sSubPr>
              <m:ctrlPr>
                <w:rPr>
                  <w:rFonts w:ascii="Cambria Math" w:eastAsiaTheme="minorEastAsia" w:hAnsi="Cambria Math" w:cs="Times New Roman"/>
                  <w:i/>
                  <w:sz w:val="28"/>
                  <w:szCs w:val="28"/>
                  <w:lang w:eastAsia="uk-UA"/>
                </w:rPr>
              </m:ctrlPr>
            </m:sSubPr>
            <m:e>
              <m:r>
                <w:rPr>
                  <w:rFonts w:ascii="Cambria Math" w:eastAsiaTheme="minorEastAsia" w:hAnsi="Cambria Math" w:cs="Times New Roman"/>
                  <w:sz w:val="28"/>
                  <w:szCs w:val="28"/>
                  <w:lang w:val="en-US" w:eastAsia="uk-UA"/>
                </w:rPr>
                <m:t>d</m:t>
              </m:r>
            </m:e>
            <m:sub>
              <m:r>
                <w:rPr>
                  <w:rFonts w:ascii="Cambria Math" w:eastAsiaTheme="minorEastAsia" w:hAnsi="Cambria Math" w:cs="Times New Roman"/>
                  <w:sz w:val="28"/>
                  <w:szCs w:val="28"/>
                  <w:lang w:eastAsia="uk-UA"/>
                </w:rPr>
                <m:t>м</m:t>
              </m:r>
            </m:sub>
          </m:sSub>
          <m:r>
            <w:rPr>
              <w:rFonts w:ascii="Cambria Math" w:eastAsiaTheme="minorEastAsia" w:hAnsi="Cambria Math" w:cs="Times New Roman"/>
              <w:sz w:val="28"/>
              <w:szCs w:val="28"/>
              <w:lang w:eastAsia="uk-UA"/>
            </w:rPr>
            <m:t>=0,4 м=400 мм.</m:t>
          </m:r>
        </m:oMath>
      </m:oMathPara>
    </w:p>
    <w:p w:rsidR="00633F56" w:rsidRPr="00A5330F" w:rsidRDefault="00D21E6F" w:rsidP="0049328C">
      <w:pPr>
        <w:tabs>
          <w:tab w:val="left" w:pos="0"/>
        </w:tabs>
        <w:spacing w:after="0" w:line="360" w:lineRule="auto"/>
        <w:ind w:left="180" w:firstLine="387"/>
        <w:jc w:val="both"/>
        <w:rPr>
          <w:rFonts w:ascii="Times New Roman" w:eastAsiaTheme="minorEastAsia" w:hAnsi="Times New Roman" w:cs="Times New Roman"/>
          <w:sz w:val="28"/>
          <w:szCs w:val="28"/>
          <w:lang w:eastAsia="uk-UA"/>
        </w:rPr>
      </w:pPr>
      <w:r w:rsidRPr="00A5330F">
        <w:rPr>
          <w:rFonts w:ascii="Times New Roman" w:eastAsiaTheme="minorEastAsia" w:hAnsi="Times New Roman" w:cs="Times New Roman"/>
          <w:sz w:val="28"/>
          <w:szCs w:val="28"/>
          <w:lang w:val="ru-RU" w:eastAsia="uk-UA"/>
        </w:rPr>
        <w:t>Лопать висотою</w:t>
      </w:r>
      <w:r w:rsidR="00633F56" w:rsidRPr="00A5330F">
        <w:rPr>
          <w:rFonts w:ascii="Times New Roman" w:eastAsiaTheme="minorEastAsia" w:hAnsi="Times New Roman" w:cs="Times New Roman"/>
          <w:sz w:val="28"/>
          <w:szCs w:val="28"/>
          <w:lang w:eastAsia="uk-UA"/>
        </w:rPr>
        <w:t>:</w:t>
      </w:r>
    </w:p>
    <w:p w:rsidR="00633F56" w:rsidRPr="00A5330F" w:rsidRDefault="00DA42EA" w:rsidP="0049328C">
      <w:pPr>
        <w:tabs>
          <w:tab w:val="left" w:pos="0"/>
        </w:tabs>
        <w:spacing w:after="0" w:line="360" w:lineRule="auto"/>
        <w:ind w:left="180" w:firstLine="709"/>
        <w:jc w:val="both"/>
        <w:rPr>
          <w:rFonts w:ascii="Times New Roman" w:eastAsiaTheme="minorEastAsia" w:hAnsi="Times New Roman" w:cs="Times New Roman"/>
          <w:sz w:val="28"/>
          <w:szCs w:val="28"/>
          <w:lang w:eastAsia="uk-UA"/>
        </w:rPr>
      </w:pPr>
      <m:oMathPara>
        <m:oMath>
          <m:sSub>
            <m:sSubPr>
              <m:ctrlPr>
                <w:rPr>
                  <w:rFonts w:ascii="Cambria Math" w:eastAsiaTheme="minorEastAsia" w:hAnsi="Cambria Math" w:cs="Times New Roman"/>
                  <w:i/>
                  <w:sz w:val="28"/>
                  <w:szCs w:val="28"/>
                  <w:lang w:eastAsia="uk-UA"/>
                </w:rPr>
              </m:ctrlPr>
            </m:sSubPr>
            <m:e>
              <m:r>
                <w:rPr>
                  <w:rFonts w:ascii="Cambria Math" w:eastAsiaTheme="minorEastAsia" w:hAnsi="Cambria Math" w:cs="Times New Roman"/>
                  <w:sz w:val="28"/>
                  <w:szCs w:val="28"/>
                  <w:lang w:val="en-US" w:eastAsia="uk-UA"/>
                </w:rPr>
                <m:t>h</m:t>
              </m:r>
            </m:e>
            <m:sub>
              <m:r>
                <w:rPr>
                  <w:rFonts w:ascii="Cambria Math" w:eastAsiaTheme="minorEastAsia" w:hAnsi="Cambria Math" w:cs="Times New Roman"/>
                  <w:sz w:val="28"/>
                  <w:szCs w:val="28"/>
                  <w:lang w:eastAsia="uk-UA"/>
                </w:rPr>
                <m:t>л</m:t>
              </m:r>
            </m:sub>
          </m:sSub>
          <m:r>
            <w:rPr>
              <w:rFonts w:ascii="Cambria Math" w:eastAsiaTheme="minorEastAsia" w:hAnsi="Cambria Math" w:cs="Times New Roman"/>
              <w:sz w:val="28"/>
              <w:szCs w:val="28"/>
              <w:lang w:eastAsia="uk-UA"/>
            </w:rPr>
            <m:t>=0,2∙</m:t>
          </m:r>
          <m:sSub>
            <m:sSubPr>
              <m:ctrlPr>
                <w:rPr>
                  <w:rFonts w:ascii="Cambria Math" w:eastAsiaTheme="minorEastAsia" w:hAnsi="Cambria Math" w:cs="Times New Roman"/>
                  <w:i/>
                  <w:sz w:val="28"/>
                  <w:szCs w:val="28"/>
                  <w:lang w:eastAsia="uk-UA"/>
                </w:rPr>
              </m:ctrlPr>
            </m:sSubPr>
            <m:e>
              <m:r>
                <w:rPr>
                  <w:rFonts w:ascii="Cambria Math" w:eastAsiaTheme="minorEastAsia" w:hAnsi="Cambria Math" w:cs="Times New Roman"/>
                  <w:sz w:val="28"/>
                  <w:szCs w:val="28"/>
                  <w:lang w:val="en-US" w:eastAsia="uk-UA"/>
                </w:rPr>
                <m:t>d</m:t>
              </m:r>
            </m:e>
            <m:sub>
              <m:r>
                <w:rPr>
                  <w:rFonts w:ascii="Cambria Math" w:eastAsiaTheme="minorEastAsia" w:hAnsi="Cambria Math" w:cs="Times New Roman"/>
                  <w:sz w:val="28"/>
                  <w:szCs w:val="28"/>
                  <w:lang w:eastAsia="uk-UA"/>
                </w:rPr>
                <m:t>м</m:t>
              </m:r>
            </m:sub>
          </m:sSub>
          <m:r>
            <w:rPr>
              <w:rFonts w:ascii="Cambria Math" w:eastAsiaTheme="minorEastAsia" w:hAnsi="Cambria Math" w:cs="Times New Roman"/>
              <w:sz w:val="28"/>
              <w:szCs w:val="28"/>
              <w:lang w:eastAsia="uk-UA"/>
            </w:rPr>
            <m:t>=0,2∙400=80 мм.</m:t>
          </m:r>
        </m:oMath>
      </m:oMathPara>
    </w:p>
    <w:p w:rsidR="00633F56" w:rsidRPr="00A5330F" w:rsidRDefault="00D21E6F" w:rsidP="0049328C">
      <w:pPr>
        <w:tabs>
          <w:tab w:val="left" w:pos="0"/>
        </w:tabs>
        <w:spacing w:after="0" w:line="360" w:lineRule="auto"/>
        <w:ind w:left="180" w:firstLine="387"/>
        <w:jc w:val="both"/>
        <w:rPr>
          <w:rFonts w:ascii="Times New Roman" w:eastAsiaTheme="minorEastAsia" w:hAnsi="Times New Roman" w:cs="Times New Roman"/>
          <w:sz w:val="28"/>
          <w:szCs w:val="28"/>
          <w:lang w:eastAsia="uk-UA"/>
        </w:rPr>
      </w:pPr>
      <w:r w:rsidRPr="00A5330F">
        <w:rPr>
          <w:rFonts w:ascii="Times New Roman" w:eastAsiaTheme="minorEastAsia" w:hAnsi="Times New Roman" w:cs="Times New Roman"/>
          <w:sz w:val="28"/>
          <w:szCs w:val="28"/>
          <w:lang w:eastAsia="uk-UA"/>
        </w:rPr>
        <w:t>Відстань від</w:t>
      </w:r>
      <w:r w:rsidRPr="00A5330F">
        <w:rPr>
          <w:rFonts w:ascii="Times New Roman" w:eastAsiaTheme="minorEastAsia" w:hAnsi="Times New Roman" w:cs="Times New Roman"/>
          <w:sz w:val="28"/>
          <w:szCs w:val="28"/>
          <w:lang w:val="ru-RU" w:eastAsia="uk-UA"/>
        </w:rPr>
        <w:t xml:space="preserve"> мішалки </w:t>
      </w:r>
      <w:r w:rsidR="00633F56" w:rsidRPr="00A5330F">
        <w:rPr>
          <w:rFonts w:ascii="Times New Roman" w:eastAsiaTheme="minorEastAsia" w:hAnsi="Times New Roman" w:cs="Times New Roman"/>
          <w:sz w:val="28"/>
          <w:szCs w:val="28"/>
          <w:lang w:eastAsia="uk-UA"/>
        </w:rPr>
        <w:t xml:space="preserve">до днища апарата: </w:t>
      </w:r>
    </w:p>
    <w:p w:rsidR="00633F56" w:rsidRPr="00A5330F" w:rsidRDefault="00DA42EA" w:rsidP="0049328C">
      <w:pPr>
        <w:tabs>
          <w:tab w:val="left" w:pos="0"/>
        </w:tabs>
        <w:spacing w:after="0" w:line="360" w:lineRule="auto"/>
        <w:ind w:left="180" w:firstLine="709"/>
        <w:jc w:val="both"/>
        <w:rPr>
          <w:rFonts w:ascii="Times New Roman" w:eastAsiaTheme="minorEastAsia" w:hAnsi="Times New Roman" w:cs="Times New Roman"/>
          <w:sz w:val="28"/>
          <w:szCs w:val="28"/>
          <w:lang w:eastAsia="uk-UA"/>
        </w:rPr>
      </w:pPr>
      <m:oMathPara>
        <m:oMath>
          <m:sSub>
            <m:sSubPr>
              <m:ctrlPr>
                <w:rPr>
                  <w:rFonts w:ascii="Cambria Math" w:eastAsiaTheme="minorEastAsia" w:hAnsi="Cambria Math" w:cs="Times New Roman"/>
                  <w:i/>
                  <w:sz w:val="28"/>
                  <w:szCs w:val="28"/>
                  <w:lang w:eastAsia="uk-UA"/>
                </w:rPr>
              </m:ctrlPr>
            </m:sSubPr>
            <m:e>
              <m:r>
                <w:rPr>
                  <w:rFonts w:ascii="Cambria Math" w:eastAsiaTheme="minorEastAsia" w:hAnsi="Cambria Math" w:cs="Times New Roman"/>
                  <w:sz w:val="28"/>
                  <w:szCs w:val="28"/>
                  <w:lang w:val="en-US" w:eastAsia="uk-UA"/>
                </w:rPr>
                <m:t>h</m:t>
              </m:r>
            </m:e>
            <m:sub>
              <m:r>
                <w:rPr>
                  <w:rFonts w:ascii="Cambria Math" w:eastAsiaTheme="minorEastAsia" w:hAnsi="Cambria Math" w:cs="Times New Roman"/>
                  <w:sz w:val="28"/>
                  <w:szCs w:val="28"/>
                  <w:lang w:eastAsia="uk-UA"/>
                </w:rPr>
                <m:t>м</m:t>
              </m:r>
            </m:sub>
          </m:sSub>
          <m:r>
            <w:rPr>
              <w:rFonts w:ascii="Cambria Math" w:eastAsiaTheme="minorEastAsia" w:hAnsi="Cambria Math" w:cs="Times New Roman"/>
              <w:sz w:val="28"/>
              <w:szCs w:val="28"/>
              <w:lang w:eastAsia="uk-UA"/>
            </w:rPr>
            <m:t>=</m:t>
          </m:r>
          <m:d>
            <m:dPr>
              <m:ctrlPr>
                <w:rPr>
                  <w:rFonts w:ascii="Cambria Math" w:eastAsiaTheme="minorEastAsia" w:hAnsi="Cambria Math" w:cs="Times New Roman"/>
                  <w:i/>
                  <w:sz w:val="28"/>
                  <w:szCs w:val="28"/>
                  <w:lang w:eastAsia="uk-UA"/>
                </w:rPr>
              </m:ctrlPr>
            </m:dPr>
            <m:e>
              <m:r>
                <w:rPr>
                  <w:rFonts w:ascii="Cambria Math" w:eastAsiaTheme="minorEastAsia" w:hAnsi="Cambria Math" w:cs="Times New Roman"/>
                  <w:sz w:val="28"/>
                  <w:szCs w:val="28"/>
                  <w:lang w:eastAsia="uk-UA"/>
                </w:rPr>
                <m:t>0,4÷1</m:t>
              </m:r>
            </m:e>
          </m:d>
          <m:r>
            <w:rPr>
              <w:rFonts w:ascii="Cambria Math" w:eastAsiaTheme="minorEastAsia" w:hAnsi="Cambria Math" w:cs="Times New Roman"/>
              <w:sz w:val="28"/>
              <w:szCs w:val="28"/>
              <w:lang w:eastAsia="uk-UA"/>
            </w:rPr>
            <m:t>∙</m:t>
          </m:r>
          <m:sSub>
            <m:sSubPr>
              <m:ctrlPr>
                <w:rPr>
                  <w:rFonts w:ascii="Cambria Math" w:eastAsiaTheme="minorEastAsia" w:hAnsi="Cambria Math" w:cs="Times New Roman"/>
                  <w:i/>
                  <w:sz w:val="28"/>
                  <w:szCs w:val="28"/>
                  <w:lang w:eastAsia="uk-UA"/>
                </w:rPr>
              </m:ctrlPr>
            </m:sSubPr>
            <m:e>
              <m:r>
                <w:rPr>
                  <w:rFonts w:ascii="Cambria Math" w:eastAsiaTheme="minorEastAsia" w:hAnsi="Cambria Math" w:cs="Times New Roman"/>
                  <w:sz w:val="28"/>
                  <w:szCs w:val="28"/>
                  <w:lang w:val="en-US" w:eastAsia="uk-UA"/>
                </w:rPr>
                <m:t>d</m:t>
              </m:r>
            </m:e>
            <m:sub>
              <m:r>
                <w:rPr>
                  <w:rFonts w:ascii="Cambria Math" w:eastAsiaTheme="minorEastAsia" w:hAnsi="Cambria Math" w:cs="Times New Roman"/>
                  <w:sz w:val="28"/>
                  <w:szCs w:val="28"/>
                  <w:lang w:eastAsia="uk-UA"/>
                </w:rPr>
                <m:t>м</m:t>
              </m:r>
            </m:sub>
          </m:sSub>
          <m:r>
            <w:rPr>
              <w:rFonts w:ascii="Cambria Math" w:eastAsiaTheme="minorEastAsia" w:hAnsi="Cambria Math" w:cs="Times New Roman"/>
              <w:sz w:val="28"/>
              <w:szCs w:val="28"/>
              <w:lang w:eastAsia="uk-UA"/>
            </w:rPr>
            <m:t>=160÷400 мм.</m:t>
          </m:r>
        </m:oMath>
      </m:oMathPara>
    </w:p>
    <w:p w:rsidR="00633F56" w:rsidRPr="00A5330F" w:rsidRDefault="00633F56" w:rsidP="0049328C">
      <w:pPr>
        <w:tabs>
          <w:tab w:val="left" w:pos="0"/>
        </w:tabs>
        <w:spacing w:after="0" w:line="360" w:lineRule="auto"/>
        <w:ind w:firstLine="567"/>
        <w:jc w:val="both"/>
        <w:rPr>
          <w:rFonts w:ascii="Times New Roman" w:eastAsiaTheme="minorEastAsia" w:hAnsi="Times New Roman" w:cs="Times New Roman"/>
          <w:sz w:val="28"/>
          <w:szCs w:val="28"/>
          <w:lang w:eastAsia="uk-UA"/>
        </w:rPr>
      </w:pPr>
      <w:r w:rsidRPr="00A5330F">
        <w:rPr>
          <w:rFonts w:ascii="Times New Roman" w:eastAsiaTheme="minorEastAsia" w:hAnsi="Times New Roman" w:cs="Times New Roman"/>
          <w:sz w:val="28"/>
          <w:szCs w:val="28"/>
          <w:lang w:eastAsia="uk-UA"/>
        </w:rPr>
        <w:t xml:space="preserve">Приймаємо  </w:t>
      </w:r>
      <m:oMath>
        <m:sSub>
          <m:sSubPr>
            <m:ctrlPr>
              <w:rPr>
                <w:rFonts w:ascii="Cambria Math" w:eastAsiaTheme="minorEastAsia" w:hAnsi="Cambria Math" w:cs="Times New Roman"/>
                <w:i/>
                <w:sz w:val="28"/>
                <w:szCs w:val="28"/>
                <w:lang w:eastAsia="uk-UA"/>
              </w:rPr>
            </m:ctrlPr>
          </m:sSubPr>
          <m:e>
            <m:r>
              <w:rPr>
                <w:rFonts w:ascii="Cambria Math" w:eastAsiaTheme="minorEastAsia" w:hAnsi="Cambria Math" w:cs="Times New Roman"/>
                <w:sz w:val="28"/>
                <w:szCs w:val="28"/>
                <w:lang w:val="ru-RU" w:eastAsia="uk-UA"/>
              </w:rPr>
              <m:t>h</m:t>
            </m:r>
          </m:e>
          <m:sub>
            <m:r>
              <w:rPr>
                <w:rFonts w:ascii="Cambria Math" w:eastAsiaTheme="minorEastAsia" w:hAnsi="Cambria Math" w:cs="Times New Roman"/>
                <w:sz w:val="28"/>
                <w:szCs w:val="28"/>
                <w:lang w:eastAsia="uk-UA"/>
              </w:rPr>
              <m:t>м</m:t>
            </m:r>
          </m:sub>
        </m:sSub>
        <m:r>
          <w:rPr>
            <w:rFonts w:ascii="Cambria Math" w:eastAsiaTheme="minorEastAsia" w:hAnsi="Cambria Math" w:cs="Times New Roman"/>
            <w:sz w:val="28"/>
            <w:szCs w:val="28"/>
            <w:lang w:eastAsia="uk-UA"/>
          </w:rPr>
          <m:t xml:space="preserve"> </m:t>
        </m:r>
      </m:oMath>
      <w:r w:rsidRPr="00A5330F">
        <w:rPr>
          <w:rFonts w:ascii="Times New Roman" w:eastAsiaTheme="minorEastAsia" w:hAnsi="Times New Roman" w:cs="Times New Roman"/>
          <w:sz w:val="28"/>
          <w:szCs w:val="28"/>
          <w:lang w:eastAsia="uk-UA"/>
        </w:rPr>
        <w:t>= 0,3 м.</w:t>
      </w:r>
    </w:p>
    <w:p w:rsidR="005649BA" w:rsidRPr="00A5330F" w:rsidRDefault="00633F56" w:rsidP="0049328C">
      <w:pPr>
        <w:tabs>
          <w:tab w:val="left" w:pos="0"/>
        </w:tabs>
        <w:spacing w:after="0" w:line="360" w:lineRule="auto"/>
        <w:ind w:firstLine="567"/>
        <w:jc w:val="both"/>
        <w:rPr>
          <w:rFonts w:ascii="Times New Roman" w:eastAsiaTheme="minorEastAsia" w:hAnsi="Times New Roman" w:cs="Times New Roman"/>
          <w:sz w:val="28"/>
          <w:szCs w:val="28"/>
          <w:lang w:val="ru-RU" w:eastAsia="uk-UA"/>
        </w:rPr>
      </w:pPr>
      <w:r w:rsidRPr="00A5330F">
        <w:rPr>
          <w:rFonts w:ascii="Times New Roman" w:eastAsiaTheme="minorEastAsia" w:hAnsi="Times New Roman" w:cs="Times New Roman"/>
          <w:sz w:val="28"/>
          <w:szCs w:val="28"/>
          <w:lang w:eastAsia="uk-UA"/>
        </w:rPr>
        <w:t>Діаметр барботера</w:t>
      </w:r>
      <w:r w:rsidR="005649BA" w:rsidRPr="00A5330F">
        <w:rPr>
          <w:rFonts w:ascii="Times New Roman" w:eastAsiaTheme="minorEastAsia" w:hAnsi="Times New Roman" w:cs="Times New Roman"/>
          <w:sz w:val="28"/>
          <w:szCs w:val="28"/>
          <w:lang w:val="ru-RU" w:eastAsia="uk-UA"/>
        </w:rPr>
        <w:t xml:space="preserve"> відповідно до стандартів</w:t>
      </w:r>
    </w:p>
    <w:p w:rsidR="00633F56" w:rsidRPr="00A5330F" w:rsidRDefault="00DA42EA" w:rsidP="0049328C">
      <w:pPr>
        <w:tabs>
          <w:tab w:val="left" w:pos="0"/>
        </w:tabs>
        <w:spacing w:after="0" w:line="360" w:lineRule="auto"/>
        <w:ind w:firstLine="567"/>
        <w:jc w:val="center"/>
        <w:rPr>
          <w:rFonts w:ascii="Times New Roman" w:eastAsiaTheme="minorEastAsia" w:hAnsi="Times New Roman" w:cs="Times New Roman"/>
          <w:i/>
          <w:sz w:val="28"/>
          <w:szCs w:val="28"/>
          <w:lang w:eastAsia="uk-UA"/>
        </w:rPr>
      </w:pPr>
      <m:oMathPara>
        <m:oMath>
          <m:sSub>
            <m:sSubPr>
              <m:ctrlPr>
                <w:rPr>
                  <w:rFonts w:ascii="Cambria Math" w:eastAsiaTheme="minorEastAsia" w:hAnsi="Cambria Math" w:cs="Times New Roman"/>
                  <w:i/>
                  <w:sz w:val="28"/>
                  <w:szCs w:val="28"/>
                  <w:lang w:eastAsia="uk-UA"/>
                </w:rPr>
              </m:ctrlPr>
            </m:sSubPr>
            <m:e>
              <m:r>
                <w:rPr>
                  <w:rFonts w:ascii="Cambria Math" w:eastAsiaTheme="minorEastAsia" w:hAnsi="Cambria Math" w:cs="Times New Roman"/>
                  <w:sz w:val="28"/>
                  <w:szCs w:val="28"/>
                  <w:lang w:val="en-US" w:eastAsia="uk-UA"/>
                </w:rPr>
                <m:t>D</m:t>
              </m:r>
            </m:e>
            <m:sub>
              <m:r>
                <w:rPr>
                  <w:rFonts w:ascii="Cambria Math" w:eastAsiaTheme="minorEastAsia" w:hAnsi="Cambria Math" w:cs="Times New Roman"/>
                  <w:sz w:val="28"/>
                  <w:szCs w:val="28"/>
                  <w:lang w:eastAsia="uk-UA"/>
                </w:rPr>
                <m:t>0</m:t>
              </m:r>
            </m:sub>
          </m:sSub>
          <m:r>
            <w:rPr>
              <w:rFonts w:ascii="Cambria Math" w:eastAsiaTheme="minorEastAsia" w:hAnsi="Cambria Math" w:cs="Times New Roman"/>
              <w:sz w:val="28"/>
              <w:szCs w:val="28"/>
              <w:lang w:eastAsia="uk-UA"/>
            </w:rPr>
            <m:t>=0,75∙</m:t>
          </m:r>
          <m:sSub>
            <m:sSubPr>
              <m:ctrlPr>
                <w:rPr>
                  <w:rFonts w:ascii="Cambria Math" w:eastAsiaTheme="minorEastAsia" w:hAnsi="Cambria Math" w:cs="Times New Roman"/>
                  <w:i/>
                  <w:sz w:val="28"/>
                  <w:szCs w:val="28"/>
                  <w:lang w:eastAsia="uk-UA"/>
                </w:rPr>
              </m:ctrlPr>
            </m:sSubPr>
            <m:e>
              <m:r>
                <w:rPr>
                  <w:rFonts w:ascii="Cambria Math" w:eastAsiaTheme="minorEastAsia" w:hAnsi="Cambria Math" w:cs="Times New Roman"/>
                  <w:sz w:val="28"/>
                  <w:szCs w:val="28"/>
                  <w:lang w:val="en-US" w:eastAsia="uk-UA"/>
                </w:rPr>
                <m:t>d</m:t>
              </m:r>
            </m:e>
            <m:sub>
              <m:r>
                <w:rPr>
                  <w:rFonts w:ascii="Cambria Math" w:eastAsiaTheme="minorEastAsia" w:hAnsi="Cambria Math" w:cs="Times New Roman"/>
                  <w:sz w:val="28"/>
                  <w:szCs w:val="28"/>
                  <w:lang w:eastAsia="uk-UA"/>
                </w:rPr>
                <m:t>м</m:t>
              </m:r>
            </m:sub>
          </m:sSub>
          <m:r>
            <w:rPr>
              <w:rFonts w:ascii="Cambria Math" w:eastAsiaTheme="minorEastAsia" w:hAnsi="Cambria Math" w:cs="Times New Roman"/>
              <w:sz w:val="28"/>
              <w:szCs w:val="28"/>
              <w:lang w:eastAsia="uk-UA"/>
            </w:rPr>
            <m:t>=0,75∙400=300 мм.</m:t>
          </m:r>
        </m:oMath>
      </m:oMathPara>
    </w:p>
    <w:p w:rsidR="00633F56" w:rsidRPr="00A5330F" w:rsidRDefault="005649BA" w:rsidP="0049328C">
      <w:pPr>
        <w:tabs>
          <w:tab w:val="left" w:pos="0"/>
        </w:tabs>
        <w:spacing w:after="0" w:line="360" w:lineRule="auto"/>
        <w:ind w:firstLine="567"/>
        <w:jc w:val="both"/>
        <w:rPr>
          <w:rFonts w:ascii="Times New Roman" w:eastAsiaTheme="minorEastAsia" w:hAnsi="Times New Roman" w:cs="Times New Roman"/>
          <w:sz w:val="28"/>
          <w:szCs w:val="28"/>
          <w:lang w:eastAsia="uk-UA"/>
        </w:rPr>
      </w:pPr>
      <w:r w:rsidRPr="00A5330F">
        <w:rPr>
          <w:rFonts w:ascii="Times New Roman" w:eastAsiaTheme="minorEastAsia" w:hAnsi="Times New Roman" w:cs="Times New Roman"/>
          <w:sz w:val="28"/>
          <w:szCs w:val="28"/>
          <w:lang w:val="ru-RU" w:eastAsia="uk-UA"/>
        </w:rPr>
        <w:t xml:space="preserve">Розрахункова відстань </w:t>
      </w:r>
      <w:r w:rsidR="00633F56" w:rsidRPr="00A5330F">
        <w:rPr>
          <w:rFonts w:ascii="Times New Roman" w:eastAsiaTheme="minorEastAsia" w:hAnsi="Times New Roman" w:cs="Times New Roman"/>
          <w:sz w:val="28"/>
          <w:szCs w:val="28"/>
          <w:lang w:eastAsia="uk-UA"/>
        </w:rPr>
        <w:t>між барботером і мішалкою:</w:t>
      </w:r>
    </w:p>
    <w:p w:rsidR="00633F56" w:rsidRPr="00A5330F" w:rsidRDefault="00DA42EA" w:rsidP="0049328C">
      <w:pPr>
        <w:tabs>
          <w:tab w:val="left" w:pos="0"/>
        </w:tabs>
        <w:spacing w:after="0" w:line="360" w:lineRule="auto"/>
        <w:ind w:left="180" w:firstLine="709"/>
        <w:jc w:val="both"/>
        <w:rPr>
          <w:rFonts w:ascii="Times New Roman" w:eastAsiaTheme="minorEastAsia" w:hAnsi="Times New Roman" w:cs="Times New Roman"/>
          <w:sz w:val="28"/>
          <w:szCs w:val="28"/>
          <w:lang w:eastAsia="uk-UA"/>
        </w:rPr>
      </w:pPr>
      <m:oMathPara>
        <m:oMath>
          <m:sSub>
            <m:sSubPr>
              <m:ctrlPr>
                <w:rPr>
                  <w:rFonts w:ascii="Cambria Math" w:eastAsiaTheme="minorEastAsia" w:hAnsi="Cambria Math" w:cs="Times New Roman"/>
                  <w:i/>
                  <w:sz w:val="28"/>
                  <w:szCs w:val="28"/>
                  <w:lang w:eastAsia="uk-UA"/>
                </w:rPr>
              </m:ctrlPr>
            </m:sSubPr>
            <m:e>
              <m:r>
                <w:rPr>
                  <w:rFonts w:ascii="Cambria Math" w:eastAsiaTheme="minorEastAsia" w:hAnsi="Cambria Math" w:cs="Times New Roman"/>
                  <w:sz w:val="28"/>
                  <w:szCs w:val="28"/>
                  <w:lang w:val="ru-RU" w:eastAsia="uk-UA"/>
                </w:rPr>
                <m:t>h</m:t>
              </m:r>
            </m:e>
            <m:sub>
              <m:r>
                <w:rPr>
                  <w:rFonts w:ascii="Cambria Math" w:eastAsiaTheme="minorEastAsia" w:hAnsi="Cambria Math" w:cs="Times New Roman"/>
                  <w:sz w:val="28"/>
                  <w:szCs w:val="28"/>
                  <w:lang w:eastAsia="uk-UA"/>
                </w:rPr>
                <m:t>г</m:t>
              </m:r>
            </m:sub>
          </m:sSub>
          <m:r>
            <w:rPr>
              <w:rFonts w:ascii="Cambria Math" w:eastAsiaTheme="minorEastAsia" w:hAnsi="Cambria Math" w:cs="Times New Roman"/>
              <w:sz w:val="28"/>
              <w:szCs w:val="28"/>
              <w:lang w:eastAsia="uk-UA"/>
            </w:rPr>
            <m:t>=0,25∙</m:t>
          </m:r>
          <m:sSub>
            <m:sSubPr>
              <m:ctrlPr>
                <w:rPr>
                  <w:rFonts w:ascii="Cambria Math" w:eastAsiaTheme="minorEastAsia" w:hAnsi="Cambria Math" w:cs="Times New Roman"/>
                  <w:i/>
                  <w:sz w:val="28"/>
                  <w:szCs w:val="28"/>
                  <w:lang w:eastAsia="uk-UA"/>
                </w:rPr>
              </m:ctrlPr>
            </m:sSubPr>
            <m:e>
              <m:r>
                <w:rPr>
                  <w:rFonts w:ascii="Cambria Math" w:eastAsiaTheme="minorEastAsia" w:hAnsi="Cambria Math" w:cs="Times New Roman"/>
                  <w:sz w:val="28"/>
                  <w:szCs w:val="28"/>
                  <w:lang w:val="en-US" w:eastAsia="uk-UA"/>
                </w:rPr>
                <m:t>d</m:t>
              </m:r>
            </m:e>
            <m:sub>
              <m:r>
                <w:rPr>
                  <w:rFonts w:ascii="Cambria Math" w:eastAsiaTheme="minorEastAsia" w:hAnsi="Cambria Math" w:cs="Times New Roman"/>
                  <w:sz w:val="28"/>
                  <w:szCs w:val="28"/>
                  <w:lang w:eastAsia="uk-UA"/>
                </w:rPr>
                <m:t>м</m:t>
              </m:r>
            </m:sub>
          </m:sSub>
          <m:r>
            <w:rPr>
              <w:rFonts w:ascii="Cambria Math" w:eastAsiaTheme="minorEastAsia" w:hAnsi="Cambria Math" w:cs="Times New Roman"/>
              <w:sz w:val="28"/>
              <w:szCs w:val="28"/>
              <w:lang w:eastAsia="uk-UA"/>
            </w:rPr>
            <m:t>=0,25∙400=100 мм.</m:t>
          </m:r>
        </m:oMath>
      </m:oMathPara>
    </w:p>
    <w:p w:rsidR="005672CE" w:rsidRPr="00A5330F" w:rsidRDefault="005672CE" w:rsidP="0049328C">
      <w:pPr>
        <w:tabs>
          <w:tab w:val="left" w:pos="0"/>
        </w:tabs>
        <w:spacing w:after="0" w:line="360" w:lineRule="auto"/>
        <w:ind w:left="180" w:firstLine="709"/>
        <w:jc w:val="both"/>
        <w:rPr>
          <w:rFonts w:ascii="Times New Roman" w:eastAsiaTheme="minorEastAsia" w:hAnsi="Times New Roman" w:cs="Times New Roman"/>
          <w:i/>
          <w:sz w:val="28"/>
          <w:szCs w:val="28"/>
          <w:lang w:eastAsia="uk-UA"/>
        </w:rPr>
      </w:pPr>
    </w:p>
    <w:p w:rsidR="00633F56" w:rsidRPr="00A5330F" w:rsidRDefault="00633F56" w:rsidP="0049328C">
      <w:pPr>
        <w:keepNext/>
        <w:tabs>
          <w:tab w:val="left" w:pos="0"/>
          <w:tab w:val="left" w:pos="6240"/>
        </w:tabs>
        <w:spacing w:after="0" w:line="360" w:lineRule="auto"/>
        <w:ind w:firstLine="567"/>
        <w:jc w:val="center"/>
        <w:outlineLvl w:val="2"/>
        <w:rPr>
          <w:rFonts w:ascii="Times New Roman" w:eastAsia="Times New Roman" w:hAnsi="Times New Roman" w:cs="Times New Roman"/>
          <w:sz w:val="28"/>
          <w:szCs w:val="28"/>
          <w:lang w:eastAsia="ru-RU"/>
        </w:rPr>
      </w:pPr>
      <w:bookmarkStart w:id="39" w:name="_Toc41076866"/>
      <w:bookmarkStart w:id="40" w:name="_Toc89227607"/>
      <w:r w:rsidRPr="00A5330F">
        <w:rPr>
          <w:rFonts w:ascii="Times New Roman" w:eastAsia="Times New Roman" w:hAnsi="Times New Roman" w:cs="Times New Roman"/>
          <w:sz w:val="28"/>
          <w:szCs w:val="28"/>
          <w:lang w:eastAsia="ru-RU"/>
        </w:rPr>
        <w:t>5.1.2 Розрахунок барботера</w:t>
      </w:r>
      <w:bookmarkEnd w:id="39"/>
      <w:bookmarkEnd w:id="40"/>
    </w:p>
    <w:p w:rsidR="005649BA" w:rsidRPr="00A5330F" w:rsidRDefault="005649BA" w:rsidP="0049328C">
      <w:pPr>
        <w:tabs>
          <w:tab w:val="left" w:pos="0"/>
        </w:tabs>
        <w:spacing w:after="0" w:line="360" w:lineRule="auto"/>
        <w:ind w:left="180" w:firstLine="387"/>
        <w:contextualSpacing/>
        <w:jc w:val="both"/>
        <w:rPr>
          <w:rFonts w:ascii="Times New Roman" w:eastAsia="Times New Roman" w:hAnsi="Times New Roman" w:cs="Times New Roman"/>
          <w:sz w:val="28"/>
          <w:szCs w:val="28"/>
          <w:lang w:eastAsia="ru-RU"/>
        </w:rPr>
      </w:pPr>
      <w:r w:rsidRPr="00A5330F">
        <w:rPr>
          <w:rFonts w:ascii="Times New Roman" w:eastAsia="Times New Roman" w:hAnsi="Times New Roman" w:cs="Times New Roman"/>
          <w:sz w:val="28"/>
          <w:szCs w:val="28"/>
          <w:lang w:eastAsia="ru-RU"/>
        </w:rPr>
        <w:t>Для того щоб забезппечити необхідну кількість газової фази необхідно розрахувати барботер згідно стандартам та адаптувати під особливості конструкції одноразового біореактора.</w:t>
      </w:r>
    </w:p>
    <w:p w:rsidR="00633F56" w:rsidRPr="00A5330F" w:rsidRDefault="00633F56" w:rsidP="0049328C">
      <w:pPr>
        <w:tabs>
          <w:tab w:val="left" w:pos="0"/>
        </w:tabs>
        <w:spacing w:after="0" w:line="360" w:lineRule="auto"/>
        <w:ind w:left="180" w:firstLine="387"/>
        <w:contextualSpacing/>
        <w:jc w:val="both"/>
        <w:rPr>
          <w:rFonts w:ascii="Times New Roman" w:eastAsia="Times New Roman" w:hAnsi="Times New Roman" w:cs="Times New Roman"/>
          <w:sz w:val="28"/>
          <w:szCs w:val="28"/>
          <w:lang w:eastAsia="ru-RU"/>
        </w:rPr>
      </w:pPr>
      <w:r w:rsidRPr="00A5330F">
        <w:rPr>
          <w:rFonts w:ascii="Times New Roman" w:eastAsia="Times New Roman" w:hAnsi="Times New Roman" w:cs="Times New Roman"/>
          <w:sz w:val="28"/>
          <w:szCs w:val="28"/>
          <w:lang w:eastAsia="ru-RU"/>
        </w:rPr>
        <w:t>Вихідні дані:</w:t>
      </w:r>
    </w:p>
    <w:tbl>
      <w:tblPr>
        <w:tblpPr w:leftFromText="180" w:rightFromText="180" w:vertAnchor="text" w:tblpY="1"/>
        <w:tblOverlap w:val="never"/>
        <w:tblW w:w="0" w:type="auto"/>
        <w:tblLook w:val="0000" w:firstRow="0" w:lastRow="0" w:firstColumn="0" w:lastColumn="0" w:noHBand="0" w:noVBand="0"/>
      </w:tblPr>
      <w:tblGrid>
        <w:gridCol w:w="8440"/>
        <w:gridCol w:w="1560"/>
      </w:tblGrid>
      <w:tr w:rsidR="00633F56" w:rsidRPr="00A5330F" w:rsidTr="00633F56">
        <w:trPr>
          <w:trHeight w:val="274"/>
        </w:trPr>
        <w:tc>
          <w:tcPr>
            <w:tcW w:w="8440" w:type="dxa"/>
          </w:tcPr>
          <w:p w:rsidR="00633F56" w:rsidRPr="00A5330F" w:rsidRDefault="00633F56" w:rsidP="0049328C">
            <w:pPr>
              <w:tabs>
                <w:tab w:val="left" w:pos="0"/>
              </w:tabs>
              <w:spacing w:after="0" w:line="360" w:lineRule="auto"/>
              <w:ind w:firstLine="462"/>
              <w:jc w:val="both"/>
              <w:rPr>
                <w:rFonts w:ascii="Times New Roman" w:eastAsiaTheme="minorEastAsia" w:hAnsi="Times New Roman" w:cs="Times New Roman"/>
                <w:sz w:val="28"/>
                <w:szCs w:val="28"/>
                <w:lang w:eastAsia="uk-UA"/>
              </w:rPr>
            </w:pPr>
            <w:r w:rsidRPr="00A5330F">
              <w:rPr>
                <w:rFonts w:ascii="Times New Roman" w:eastAsiaTheme="minorEastAsia" w:hAnsi="Times New Roman" w:cs="Times New Roman"/>
                <w:sz w:val="28"/>
                <w:szCs w:val="28"/>
                <w:lang w:eastAsia="uk-UA"/>
              </w:rPr>
              <w:t xml:space="preserve">Загальна висота  </w:t>
            </w:r>
            <w:r w:rsidR="005649BA" w:rsidRPr="00A5330F">
              <w:rPr>
                <w:rFonts w:ascii="Times New Roman" w:eastAsiaTheme="minorEastAsia" w:hAnsi="Times New Roman" w:cs="Times New Roman"/>
                <w:sz w:val="28"/>
                <w:szCs w:val="28"/>
                <w:lang w:val="ru-RU" w:eastAsia="uk-UA"/>
              </w:rPr>
              <w:t>одноразового біореактора</w:t>
            </w:r>
            <w:r w:rsidRPr="00A5330F">
              <w:rPr>
                <w:rFonts w:ascii="Times New Roman" w:eastAsiaTheme="minorEastAsia" w:hAnsi="Times New Roman" w:cs="Times New Roman"/>
                <w:sz w:val="28"/>
                <w:szCs w:val="28"/>
                <w:lang w:eastAsia="uk-UA"/>
              </w:rPr>
              <w:t xml:space="preserve"> </w:t>
            </w:r>
            <m:oMath>
              <m:sSub>
                <m:sSubPr>
                  <m:ctrlPr>
                    <w:rPr>
                      <w:rFonts w:ascii="Cambria Math" w:eastAsiaTheme="minorEastAsia" w:hAnsi="Cambria Math" w:cs="Times New Roman"/>
                      <w:i/>
                      <w:sz w:val="28"/>
                      <w:szCs w:val="28"/>
                      <w:lang w:eastAsia="uk-UA"/>
                    </w:rPr>
                  </m:ctrlPr>
                </m:sSubPr>
                <m:e>
                  <m:r>
                    <w:rPr>
                      <w:rFonts w:ascii="Cambria Math" w:eastAsiaTheme="minorEastAsia" w:hAnsi="Cambria Math" w:cs="Times New Roman"/>
                      <w:sz w:val="28"/>
                      <w:szCs w:val="28"/>
                      <w:lang w:eastAsia="uk-UA"/>
                    </w:rPr>
                    <m:t>H</m:t>
                  </m:r>
                </m:e>
                <m:sub>
                  <m:r>
                    <w:rPr>
                      <w:rFonts w:ascii="Cambria Math" w:eastAsiaTheme="minorEastAsia" w:hAnsi="Cambria Math" w:cs="Times New Roman"/>
                      <w:sz w:val="28"/>
                      <w:szCs w:val="28"/>
                      <w:lang w:eastAsia="uk-UA"/>
                    </w:rPr>
                    <m:t>з</m:t>
                  </m:r>
                </m:sub>
              </m:sSub>
              <m:r>
                <w:rPr>
                  <w:rFonts w:ascii="Cambria Math" w:eastAsiaTheme="minorEastAsia" w:hAnsi="Cambria Math" w:cs="Times New Roman"/>
                  <w:sz w:val="28"/>
                  <w:szCs w:val="28"/>
                  <w:lang w:eastAsia="uk-UA"/>
                </w:rPr>
                <m:t>, м</m:t>
              </m:r>
            </m:oMath>
          </w:p>
        </w:tc>
        <w:tc>
          <w:tcPr>
            <w:tcW w:w="1560" w:type="dxa"/>
          </w:tcPr>
          <w:p w:rsidR="00633F56" w:rsidRPr="00A5330F" w:rsidRDefault="00633F56" w:rsidP="0049328C">
            <w:pPr>
              <w:tabs>
                <w:tab w:val="left" w:pos="0"/>
              </w:tabs>
              <w:spacing w:after="0" w:line="360" w:lineRule="auto"/>
              <w:ind w:left="180" w:hanging="6"/>
              <w:contextualSpacing/>
              <w:jc w:val="both"/>
              <w:rPr>
                <w:rFonts w:ascii="Times New Roman" w:eastAsia="Times New Roman" w:hAnsi="Times New Roman" w:cs="Times New Roman"/>
                <w:sz w:val="28"/>
                <w:szCs w:val="28"/>
                <w:lang w:eastAsia="ru-RU"/>
              </w:rPr>
            </w:pPr>
            <w:r w:rsidRPr="00A5330F">
              <w:rPr>
                <w:rFonts w:ascii="Times New Roman" w:eastAsia="Times New Roman" w:hAnsi="Times New Roman" w:cs="Times New Roman"/>
                <w:sz w:val="28"/>
                <w:szCs w:val="28"/>
                <w:lang w:eastAsia="ru-RU"/>
              </w:rPr>
              <w:t>1,88;</w:t>
            </w:r>
          </w:p>
        </w:tc>
      </w:tr>
      <w:tr w:rsidR="0049328C" w:rsidRPr="00A5330F" w:rsidTr="00633F56">
        <w:trPr>
          <w:trHeight w:val="274"/>
        </w:trPr>
        <w:tc>
          <w:tcPr>
            <w:tcW w:w="8440" w:type="dxa"/>
          </w:tcPr>
          <w:p w:rsidR="00633F56" w:rsidRPr="00A5330F" w:rsidRDefault="00633F56" w:rsidP="0049328C">
            <w:pPr>
              <w:tabs>
                <w:tab w:val="left" w:pos="0"/>
              </w:tabs>
              <w:spacing w:after="0" w:line="360" w:lineRule="auto"/>
              <w:ind w:firstLine="462"/>
              <w:contextualSpacing/>
              <w:jc w:val="both"/>
              <w:rPr>
                <w:rFonts w:ascii="Times New Roman" w:eastAsia="Times New Roman" w:hAnsi="Times New Roman" w:cs="Times New Roman"/>
                <w:sz w:val="28"/>
                <w:szCs w:val="28"/>
                <w:lang w:eastAsia="ru-RU"/>
              </w:rPr>
            </w:pPr>
            <w:r w:rsidRPr="00A5330F">
              <w:rPr>
                <w:rFonts w:ascii="Times New Roman" w:eastAsia="Times New Roman" w:hAnsi="Times New Roman" w:cs="Times New Roman"/>
                <w:sz w:val="28"/>
                <w:szCs w:val="28"/>
                <w:lang w:eastAsia="ru-RU"/>
              </w:rPr>
              <w:t xml:space="preserve">Об’єм </w:t>
            </w:r>
            <w:r w:rsidRPr="00A5330F">
              <w:rPr>
                <w:rFonts w:ascii="Times New Roman" w:eastAsiaTheme="minorEastAsia" w:hAnsi="Times New Roman" w:cs="Times New Roman"/>
                <w:sz w:val="28"/>
                <w:szCs w:val="28"/>
                <w:lang w:eastAsia="ru-RU"/>
              </w:rPr>
              <w:t xml:space="preserve">культуральної рідини </w:t>
            </w:r>
            <m:oMath>
              <m:r>
                <w:rPr>
                  <w:rFonts w:ascii="Cambria Math" w:eastAsiaTheme="minorEastAsia" w:hAnsi="Cambria Math" w:cs="Times New Roman"/>
                  <w:sz w:val="28"/>
                  <w:szCs w:val="28"/>
                  <w:lang w:eastAsia="ru-RU"/>
                </w:rPr>
                <m:t>V</m:t>
              </m:r>
            </m:oMath>
            <w:r w:rsidRPr="00A5330F">
              <w:rPr>
                <w:rFonts w:ascii="Times New Roman" w:eastAsia="Times New Roman" w:hAnsi="Times New Roman" w:cs="Times New Roman"/>
                <w:sz w:val="28"/>
                <w:szCs w:val="28"/>
                <w:lang w:eastAsia="ru-RU"/>
              </w:rPr>
              <w:t>, м</w:t>
            </w:r>
            <w:r w:rsidRPr="00A5330F">
              <w:rPr>
                <w:rFonts w:ascii="Times New Roman" w:eastAsia="Times New Roman" w:hAnsi="Times New Roman" w:cs="Times New Roman"/>
                <w:sz w:val="28"/>
                <w:szCs w:val="28"/>
                <w:vertAlign w:val="superscript"/>
                <w:lang w:eastAsia="ru-RU"/>
              </w:rPr>
              <w:t>3</w:t>
            </w:r>
          </w:p>
        </w:tc>
        <w:tc>
          <w:tcPr>
            <w:tcW w:w="1560" w:type="dxa"/>
          </w:tcPr>
          <w:p w:rsidR="00633F56" w:rsidRPr="00A5330F" w:rsidRDefault="00E87979" w:rsidP="0049328C">
            <w:pPr>
              <w:tabs>
                <w:tab w:val="left" w:pos="0"/>
              </w:tabs>
              <w:spacing w:after="0" w:line="360" w:lineRule="auto"/>
              <w:ind w:left="180" w:hanging="6"/>
              <w:contextualSpacing/>
              <w:jc w:val="both"/>
              <w:rPr>
                <w:rFonts w:ascii="Times New Roman" w:eastAsia="Times New Roman" w:hAnsi="Times New Roman" w:cs="Times New Roman"/>
                <w:sz w:val="28"/>
                <w:szCs w:val="28"/>
                <w:lang w:eastAsia="ru-RU"/>
              </w:rPr>
            </w:pPr>
            <w:r w:rsidRPr="00A5330F">
              <w:rPr>
                <w:rFonts w:ascii="Times New Roman" w:eastAsia="Times New Roman" w:hAnsi="Times New Roman" w:cs="Times New Roman"/>
                <w:sz w:val="28"/>
                <w:szCs w:val="28"/>
                <w:lang w:eastAsia="ru-RU"/>
              </w:rPr>
              <w:t>1,5</w:t>
            </w:r>
            <w:r w:rsidR="00633F56" w:rsidRPr="00A5330F">
              <w:rPr>
                <w:rFonts w:ascii="Times New Roman" w:eastAsia="Times New Roman" w:hAnsi="Times New Roman" w:cs="Times New Roman"/>
                <w:sz w:val="28"/>
                <w:szCs w:val="28"/>
                <w:lang w:eastAsia="ru-RU"/>
              </w:rPr>
              <w:t>;</w:t>
            </w:r>
          </w:p>
        </w:tc>
      </w:tr>
      <w:tr w:rsidR="0049328C" w:rsidRPr="00A5330F" w:rsidTr="00633F56">
        <w:trPr>
          <w:trHeight w:val="274"/>
        </w:trPr>
        <w:tc>
          <w:tcPr>
            <w:tcW w:w="8440" w:type="dxa"/>
          </w:tcPr>
          <w:p w:rsidR="00633F56" w:rsidRPr="00A5330F" w:rsidRDefault="00633F56" w:rsidP="0049328C">
            <w:pPr>
              <w:tabs>
                <w:tab w:val="left" w:pos="0"/>
              </w:tabs>
              <w:spacing w:after="0" w:line="360" w:lineRule="auto"/>
              <w:ind w:firstLine="462"/>
              <w:contextualSpacing/>
              <w:jc w:val="both"/>
              <w:rPr>
                <w:rFonts w:ascii="Times New Roman" w:eastAsiaTheme="minorEastAsia" w:hAnsi="Times New Roman" w:cs="Times New Roman"/>
                <w:sz w:val="28"/>
                <w:szCs w:val="28"/>
                <w:lang w:eastAsia="ru-RU"/>
              </w:rPr>
            </w:pPr>
            <w:r w:rsidRPr="00A5330F">
              <w:rPr>
                <w:rFonts w:ascii="Times New Roman" w:eastAsiaTheme="minorEastAsia" w:hAnsi="Times New Roman" w:cs="Times New Roman"/>
                <w:sz w:val="28"/>
                <w:szCs w:val="28"/>
                <w:lang w:eastAsia="ru-RU"/>
              </w:rPr>
              <w:lastRenderedPageBreak/>
              <w:t xml:space="preserve">Густина культуральної рідини </w:t>
            </w:r>
            <m:oMath>
              <m:sSub>
                <m:sSubPr>
                  <m:ctrlPr>
                    <w:rPr>
                      <w:rFonts w:ascii="Cambria Math" w:eastAsiaTheme="minorEastAsia" w:hAnsi="Cambria Math" w:cs="Times New Roman"/>
                      <w:i/>
                      <w:sz w:val="28"/>
                      <w:szCs w:val="28"/>
                      <w:lang w:eastAsia="ru-RU"/>
                    </w:rPr>
                  </m:ctrlPr>
                </m:sSubPr>
                <m:e>
                  <m:r>
                    <w:rPr>
                      <w:rFonts w:ascii="Cambria Math" w:eastAsiaTheme="minorEastAsia" w:hAnsi="Cambria Math" w:cs="Times New Roman"/>
                      <w:sz w:val="28"/>
                      <w:szCs w:val="28"/>
                      <w:lang w:eastAsia="ru-RU"/>
                    </w:rPr>
                    <m:t>ρ</m:t>
                  </m:r>
                </m:e>
                <m:sub>
                  <m:r>
                    <w:rPr>
                      <w:rFonts w:ascii="Cambria Math" w:eastAsiaTheme="minorEastAsia" w:hAnsi="Cambria Math" w:cs="Times New Roman"/>
                      <w:sz w:val="28"/>
                      <w:szCs w:val="28"/>
                      <w:lang w:eastAsia="ru-RU"/>
                    </w:rPr>
                    <m:t>с</m:t>
                  </m:r>
                </m:sub>
              </m:sSub>
            </m:oMath>
            <w:r w:rsidRPr="00A5330F">
              <w:rPr>
                <w:rFonts w:ascii="Times New Roman" w:eastAsiaTheme="minorEastAsia" w:hAnsi="Times New Roman" w:cs="Times New Roman"/>
                <w:sz w:val="28"/>
                <w:szCs w:val="28"/>
                <w:lang w:eastAsia="ru-RU"/>
              </w:rPr>
              <w:t>, кг/м</w:t>
            </w:r>
            <w:r w:rsidRPr="00A5330F">
              <w:rPr>
                <w:rFonts w:ascii="Times New Roman" w:eastAsiaTheme="minorEastAsia" w:hAnsi="Times New Roman" w:cs="Times New Roman"/>
                <w:sz w:val="28"/>
                <w:szCs w:val="28"/>
                <w:vertAlign w:val="superscript"/>
                <w:lang w:eastAsia="ru-RU"/>
              </w:rPr>
              <w:t>3</w:t>
            </w:r>
          </w:p>
        </w:tc>
        <w:tc>
          <w:tcPr>
            <w:tcW w:w="1560" w:type="dxa"/>
          </w:tcPr>
          <w:p w:rsidR="00633F56" w:rsidRPr="00A5330F" w:rsidRDefault="00633F56" w:rsidP="0049328C">
            <w:pPr>
              <w:tabs>
                <w:tab w:val="left" w:pos="0"/>
              </w:tabs>
              <w:spacing w:after="0" w:line="360" w:lineRule="auto"/>
              <w:ind w:left="180" w:hanging="6"/>
              <w:contextualSpacing/>
              <w:jc w:val="both"/>
              <w:rPr>
                <w:rFonts w:ascii="Times New Roman" w:eastAsia="Times New Roman" w:hAnsi="Times New Roman" w:cs="Times New Roman"/>
                <w:sz w:val="28"/>
                <w:szCs w:val="28"/>
                <w:lang w:eastAsia="ru-RU"/>
              </w:rPr>
            </w:pPr>
            <w:r w:rsidRPr="00A5330F">
              <w:rPr>
                <w:rFonts w:ascii="Times New Roman" w:eastAsia="Times New Roman" w:hAnsi="Times New Roman" w:cs="Times New Roman"/>
                <w:sz w:val="28"/>
                <w:szCs w:val="28"/>
                <w:lang w:eastAsia="ru-RU"/>
              </w:rPr>
              <w:t>1060;</w:t>
            </w:r>
          </w:p>
        </w:tc>
      </w:tr>
      <w:tr w:rsidR="0049328C" w:rsidRPr="00A5330F" w:rsidTr="00633F56">
        <w:trPr>
          <w:trHeight w:val="274"/>
        </w:trPr>
        <w:tc>
          <w:tcPr>
            <w:tcW w:w="8440" w:type="dxa"/>
          </w:tcPr>
          <w:p w:rsidR="00633F56" w:rsidRPr="00A5330F" w:rsidRDefault="00633F56" w:rsidP="0049328C">
            <w:pPr>
              <w:tabs>
                <w:tab w:val="left" w:pos="0"/>
              </w:tabs>
              <w:spacing w:after="0" w:line="360" w:lineRule="auto"/>
              <w:ind w:firstLine="462"/>
              <w:jc w:val="both"/>
              <w:rPr>
                <w:rFonts w:ascii="Times New Roman" w:eastAsiaTheme="minorEastAsia" w:hAnsi="Times New Roman" w:cs="Times New Roman"/>
                <w:sz w:val="28"/>
                <w:szCs w:val="28"/>
                <w:lang w:eastAsia="uk-UA"/>
              </w:rPr>
            </w:pPr>
            <w:r w:rsidRPr="00A5330F">
              <w:rPr>
                <w:rFonts w:ascii="Times New Roman" w:eastAsiaTheme="minorEastAsia" w:hAnsi="Times New Roman" w:cs="Times New Roman"/>
                <w:sz w:val="28"/>
                <w:szCs w:val="28"/>
                <w:lang w:eastAsia="uk-UA"/>
              </w:rPr>
              <w:t xml:space="preserve">Густина повітря, що подається </w:t>
            </w:r>
            <w:r w:rsidR="005649BA" w:rsidRPr="00A5330F">
              <w:rPr>
                <w:rFonts w:ascii="Times New Roman" w:eastAsiaTheme="minorEastAsia" w:hAnsi="Times New Roman" w:cs="Times New Roman"/>
                <w:sz w:val="28"/>
                <w:szCs w:val="28"/>
                <w:lang w:eastAsia="uk-UA"/>
              </w:rPr>
              <w:t xml:space="preserve">у газорозподільний пристрій </w:t>
            </w:r>
            <m:oMath>
              <m:sSub>
                <m:sSubPr>
                  <m:ctrlPr>
                    <w:rPr>
                      <w:rFonts w:ascii="Cambria Math" w:eastAsiaTheme="minorEastAsia" w:hAnsi="Cambria Math" w:cs="Times New Roman"/>
                      <w:i/>
                      <w:sz w:val="28"/>
                      <w:szCs w:val="28"/>
                      <w:lang w:eastAsia="ru-RU"/>
                    </w:rPr>
                  </m:ctrlPr>
                </m:sSubPr>
                <m:e>
                  <m:r>
                    <w:rPr>
                      <w:rFonts w:ascii="Cambria Math" w:eastAsiaTheme="minorEastAsia" w:hAnsi="Cambria Math" w:cs="Times New Roman"/>
                      <w:sz w:val="28"/>
                      <w:szCs w:val="28"/>
                      <w:lang w:eastAsia="uk-UA"/>
                    </w:rPr>
                    <m:t>ρ</m:t>
                  </m:r>
                </m:e>
                <m:sub>
                  <m:r>
                    <w:rPr>
                      <w:rFonts w:ascii="Cambria Math" w:eastAsiaTheme="minorEastAsia" w:hAnsi="Cambria Math" w:cs="Times New Roman"/>
                      <w:sz w:val="28"/>
                      <w:szCs w:val="28"/>
                      <w:lang w:eastAsia="uk-UA"/>
                    </w:rPr>
                    <m:t>п</m:t>
                  </m:r>
                </m:sub>
              </m:sSub>
            </m:oMath>
            <w:r w:rsidRPr="00A5330F">
              <w:rPr>
                <w:rFonts w:ascii="Times New Roman" w:eastAsiaTheme="minorEastAsia" w:hAnsi="Times New Roman" w:cs="Times New Roman"/>
                <w:sz w:val="28"/>
                <w:szCs w:val="28"/>
                <w:lang w:eastAsia="uk-UA"/>
              </w:rPr>
              <w:t>, кг/м</w:t>
            </w:r>
            <w:r w:rsidRPr="00A5330F">
              <w:rPr>
                <w:rFonts w:ascii="Times New Roman" w:eastAsiaTheme="minorEastAsia" w:hAnsi="Times New Roman" w:cs="Times New Roman"/>
                <w:sz w:val="28"/>
                <w:szCs w:val="28"/>
                <w:vertAlign w:val="superscript"/>
                <w:lang w:eastAsia="uk-UA"/>
              </w:rPr>
              <w:t>3</w:t>
            </w:r>
          </w:p>
        </w:tc>
        <w:tc>
          <w:tcPr>
            <w:tcW w:w="1560" w:type="dxa"/>
          </w:tcPr>
          <w:p w:rsidR="00633F56" w:rsidRPr="00A5330F" w:rsidRDefault="00633F56" w:rsidP="0049328C">
            <w:pPr>
              <w:tabs>
                <w:tab w:val="left" w:pos="0"/>
              </w:tabs>
              <w:spacing w:after="0" w:line="360" w:lineRule="auto"/>
              <w:ind w:left="180" w:hanging="6"/>
              <w:contextualSpacing/>
              <w:jc w:val="both"/>
              <w:rPr>
                <w:rFonts w:ascii="Times New Roman" w:eastAsia="Times New Roman" w:hAnsi="Times New Roman" w:cs="Times New Roman"/>
                <w:sz w:val="28"/>
                <w:szCs w:val="28"/>
                <w:lang w:eastAsia="ru-RU"/>
              </w:rPr>
            </w:pPr>
            <w:r w:rsidRPr="00A5330F">
              <w:rPr>
                <w:rFonts w:ascii="Times New Roman" w:eastAsia="Times New Roman" w:hAnsi="Times New Roman" w:cs="Times New Roman"/>
                <w:sz w:val="28"/>
                <w:szCs w:val="28"/>
                <w:lang w:eastAsia="ru-RU"/>
              </w:rPr>
              <w:t>1,127;</w:t>
            </w:r>
          </w:p>
        </w:tc>
      </w:tr>
      <w:tr w:rsidR="0049328C" w:rsidRPr="00A5330F" w:rsidTr="00633F56">
        <w:trPr>
          <w:trHeight w:val="274"/>
        </w:trPr>
        <w:tc>
          <w:tcPr>
            <w:tcW w:w="8440" w:type="dxa"/>
          </w:tcPr>
          <w:p w:rsidR="00633F56" w:rsidRPr="00A5330F" w:rsidRDefault="005649BA" w:rsidP="0049328C">
            <w:pPr>
              <w:tabs>
                <w:tab w:val="left" w:pos="0"/>
              </w:tabs>
              <w:spacing w:after="0" w:line="360" w:lineRule="auto"/>
              <w:ind w:firstLine="462"/>
              <w:jc w:val="both"/>
              <w:rPr>
                <w:rFonts w:ascii="Times New Roman" w:eastAsiaTheme="minorEastAsia" w:hAnsi="Times New Roman" w:cs="Times New Roman"/>
                <w:sz w:val="28"/>
                <w:szCs w:val="28"/>
                <w:lang w:eastAsia="uk-UA"/>
              </w:rPr>
            </w:pPr>
            <w:r w:rsidRPr="00A5330F">
              <w:rPr>
                <w:rFonts w:ascii="Times New Roman" w:eastAsiaTheme="minorEastAsia" w:hAnsi="Times New Roman" w:cs="Times New Roman"/>
                <w:sz w:val="28"/>
                <w:szCs w:val="28"/>
                <w:lang w:eastAsia="uk-UA"/>
              </w:rPr>
              <w:t>Тиск над рідиною</w:t>
            </w:r>
            <w:r w:rsidR="00633F56" w:rsidRPr="00A5330F">
              <w:rPr>
                <w:rFonts w:ascii="Times New Roman" w:eastAsiaTheme="minorEastAsia" w:hAnsi="Times New Roman" w:cs="Times New Roman"/>
                <w:sz w:val="28"/>
                <w:szCs w:val="28"/>
                <w:lang w:eastAsia="uk-UA"/>
              </w:rPr>
              <w:t xml:space="preserve"> </w:t>
            </w:r>
            <m:oMath>
              <m:r>
                <w:rPr>
                  <w:rFonts w:ascii="Cambria Math" w:eastAsiaTheme="minorEastAsia" w:hAnsi="Cambria Math" w:cs="Times New Roman"/>
                  <w:sz w:val="28"/>
                  <w:szCs w:val="28"/>
                  <w:lang w:val="en-US" w:eastAsia="uk-UA"/>
                </w:rPr>
                <m:t>P</m:t>
              </m:r>
              <m:r>
                <w:rPr>
                  <w:rFonts w:ascii="Cambria Math" w:eastAsiaTheme="minorEastAsia" w:hAnsi="Cambria Math" w:cs="Times New Roman"/>
                  <w:sz w:val="28"/>
                  <w:szCs w:val="28"/>
                  <w:lang w:eastAsia="uk-UA"/>
                </w:rPr>
                <m:t>, МПа</m:t>
              </m:r>
            </m:oMath>
          </w:p>
        </w:tc>
        <w:tc>
          <w:tcPr>
            <w:tcW w:w="1560" w:type="dxa"/>
          </w:tcPr>
          <w:p w:rsidR="00633F56" w:rsidRPr="00A5330F" w:rsidRDefault="00633F56" w:rsidP="0049328C">
            <w:pPr>
              <w:tabs>
                <w:tab w:val="left" w:pos="0"/>
              </w:tabs>
              <w:spacing w:after="0" w:line="360" w:lineRule="auto"/>
              <w:ind w:left="180" w:hanging="6"/>
              <w:contextualSpacing/>
              <w:jc w:val="both"/>
              <w:rPr>
                <w:rFonts w:ascii="Times New Roman" w:eastAsia="Times New Roman" w:hAnsi="Times New Roman" w:cs="Times New Roman"/>
                <w:sz w:val="28"/>
                <w:szCs w:val="28"/>
                <w:lang w:eastAsia="ru-RU"/>
              </w:rPr>
            </w:pPr>
            <w:r w:rsidRPr="00A5330F">
              <w:rPr>
                <w:rFonts w:ascii="Times New Roman" w:eastAsia="Times New Roman" w:hAnsi="Times New Roman" w:cs="Times New Roman"/>
                <w:sz w:val="28"/>
                <w:szCs w:val="28"/>
                <w:lang w:eastAsia="ru-RU"/>
              </w:rPr>
              <w:t>0,05;</w:t>
            </w:r>
          </w:p>
        </w:tc>
      </w:tr>
      <w:tr w:rsidR="0049328C" w:rsidRPr="00A5330F" w:rsidTr="00633F56">
        <w:trPr>
          <w:trHeight w:val="274"/>
        </w:trPr>
        <w:tc>
          <w:tcPr>
            <w:tcW w:w="8440" w:type="dxa"/>
          </w:tcPr>
          <w:p w:rsidR="00633F56" w:rsidRPr="00A5330F" w:rsidRDefault="005649BA" w:rsidP="0049328C">
            <w:pPr>
              <w:tabs>
                <w:tab w:val="left" w:pos="0"/>
              </w:tabs>
              <w:spacing w:after="0" w:line="360" w:lineRule="auto"/>
              <w:ind w:firstLine="462"/>
              <w:contextualSpacing/>
              <w:jc w:val="both"/>
              <w:rPr>
                <w:rFonts w:ascii="Times New Roman" w:eastAsiaTheme="minorEastAsia" w:hAnsi="Times New Roman" w:cs="Times New Roman"/>
                <w:sz w:val="28"/>
                <w:szCs w:val="28"/>
                <w:lang w:eastAsia="ru-RU"/>
              </w:rPr>
            </w:pPr>
            <w:r w:rsidRPr="00A5330F">
              <w:rPr>
                <w:rFonts w:ascii="Times New Roman" w:eastAsia="Times New Roman" w:hAnsi="Times New Roman" w:cs="Times New Roman"/>
                <w:sz w:val="28"/>
                <w:szCs w:val="28"/>
                <w:lang w:eastAsia="ru-RU"/>
              </w:rPr>
              <w:t>Витрата газової фази</w:t>
            </w:r>
            <w:r w:rsidR="00633F56" w:rsidRPr="00A5330F">
              <w:rPr>
                <w:rFonts w:ascii="Times New Roman" w:eastAsia="Times New Roman" w:hAnsi="Times New Roman" w:cs="Times New Roman"/>
                <w:sz w:val="28"/>
                <w:szCs w:val="28"/>
                <w:lang w:eastAsia="ru-RU"/>
              </w:rPr>
              <w:t xml:space="preserve"> </w:t>
            </w:r>
            <m:oMath>
              <m:sSub>
                <m:sSubPr>
                  <m:ctrlPr>
                    <w:rPr>
                      <w:rFonts w:ascii="Cambria Math" w:eastAsia="Times New Roman" w:hAnsi="Cambria Math" w:cs="Times New Roman"/>
                      <w:i/>
                      <w:sz w:val="28"/>
                      <w:szCs w:val="28"/>
                      <w:lang w:eastAsia="ru-RU"/>
                    </w:rPr>
                  </m:ctrlPr>
                </m:sSubPr>
                <m:e>
                  <m:r>
                    <w:rPr>
                      <w:rFonts w:ascii="Cambria Math" w:eastAsia="Times New Roman" w:hAnsi="Cambria Math" w:cs="Times New Roman"/>
                      <w:sz w:val="28"/>
                      <w:szCs w:val="28"/>
                      <w:lang w:val="ru-RU" w:eastAsia="ru-RU"/>
                    </w:rPr>
                    <m:t>V</m:t>
                  </m:r>
                </m:e>
                <m:sub>
                  <m:r>
                    <w:rPr>
                      <w:rFonts w:ascii="Cambria Math" w:eastAsia="Times New Roman" w:hAnsi="Cambria Math" w:cs="Times New Roman"/>
                      <w:sz w:val="28"/>
                      <w:szCs w:val="28"/>
                      <w:lang w:eastAsia="ru-RU"/>
                    </w:rPr>
                    <m:t>п</m:t>
                  </m:r>
                </m:sub>
              </m:sSub>
              <m:r>
                <w:rPr>
                  <w:rFonts w:ascii="Cambria Math" w:eastAsia="Times New Roman" w:hAnsi="Cambria Math" w:cs="Times New Roman"/>
                  <w:sz w:val="28"/>
                  <w:szCs w:val="28"/>
                  <w:lang w:eastAsia="ru-RU"/>
                </w:rPr>
                <m:t xml:space="preserve">, </m:t>
              </m:r>
              <m:sSup>
                <m:sSupPr>
                  <m:ctrlPr>
                    <w:rPr>
                      <w:rFonts w:ascii="Cambria Math" w:eastAsia="Times New Roman" w:hAnsi="Cambria Math" w:cs="Times New Roman"/>
                      <w:i/>
                      <w:sz w:val="28"/>
                      <w:szCs w:val="28"/>
                      <w:lang w:eastAsia="ru-RU"/>
                    </w:rPr>
                  </m:ctrlPr>
                </m:sSupPr>
                <m:e>
                  <m:r>
                    <w:rPr>
                      <w:rFonts w:ascii="Cambria Math" w:eastAsia="Times New Roman" w:hAnsi="Cambria Math" w:cs="Times New Roman"/>
                      <w:sz w:val="28"/>
                      <w:szCs w:val="28"/>
                      <w:lang w:eastAsia="ru-RU"/>
                    </w:rPr>
                    <m:t>м</m:t>
                  </m:r>
                </m:e>
                <m:sup>
                  <m:r>
                    <w:rPr>
                      <w:rFonts w:ascii="Cambria Math" w:eastAsia="Times New Roman" w:hAnsi="Cambria Math" w:cs="Times New Roman"/>
                      <w:sz w:val="28"/>
                      <w:szCs w:val="28"/>
                      <w:lang w:eastAsia="ru-RU"/>
                    </w:rPr>
                    <m:t>3</m:t>
                  </m:r>
                </m:sup>
              </m:sSup>
              <m:r>
                <w:rPr>
                  <w:rFonts w:ascii="Cambria Math" w:eastAsia="Times New Roman" w:hAnsi="Cambria Math" w:cs="Times New Roman"/>
                  <w:sz w:val="28"/>
                  <w:szCs w:val="28"/>
                  <w:lang w:eastAsia="ru-RU"/>
                </w:rPr>
                <m:t>/с</m:t>
              </m:r>
            </m:oMath>
          </w:p>
        </w:tc>
        <w:tc>
          <w:tcPr>
            <w:tcW w:w="1560" w:type="dxa"/>
          </w:tcPr>
          <w:p w:rsidR="00633F56" w:rsidRPr="00A5330F" w:rsidRDefault="00633F56" w:rsidP="0049328C">
            <w:pPr>
              <w:tabs>
                <w:tab w:val="left" w:pos="0"/>
              </w:tabs>
              <w:spacing w:after="0" w:line="360" w:lineRule="auto"/>
              <w:ind w:left="180" w:hanging="6"/>
              <w:contextualSpacing/>
              <w:jc w:val="both"/>
              <w:rPr>
                <w:rFonts w:ascii="Times New Roman" w:eastAsia="Times New Roman" w:hAnsi="Times New Roman" w:cs="Times New Roman"/>
                <w:sz w:val="28"/>
                <w:szCs w:val="28"/>
                <w:lang w:eastAsia="ru-RU"/>
              </w:rPr>
            </w:pPr>
            <w:r w:rsidRPr="00A5330F">
              <w:rPr>
                <w:rFonts w:ascii="Times New Roman" w:eastAsia="Times New Roman" w:hAnsi="Times New Roman" w:cs="Times New Roman"/>
                <w:sz w:val="28"/>
                <w:szCs w:val="28"/>
                <w:lang w:eastAsia="ru-RU"/>
              </w:rPr>
              <w:t>0,04;</w:t>
            </w:r>
          </w:p>
        </w:tc>
      </w:tr>
      <w:tr w:rsidR="0049328C" w:rsidRPr="00A5330F" w:rsidTr="00633F56">
        <w:trPr>
          <w:trHeight w:val="274"/>
        </w:trPr>
        <w:tc>
          <w:tcPr>
            <w:tcW w:w="8440" w:type="dxa"/>
          </w:tcPr>
          <w:p w:rsidR="00633F56" w:rsidRPr="00A5330F" w:rsidRDefault="005649BA" w:rsidP="0049328C">
            <w:pPr>
              <w:tabs>
                <w:tab w:val="left" w:pos="0"/>
              </w:tabs>
              <w:spacing w:after="0" w:line="360" w:lineRule="auto"/>
              <w:ind w:firstLine="462"/>
              <w:contextualSpacing/>
              <w:jc w:val="both"/>
              <w:rPr>
                <w:rFonts w:ascii="Times New Roman" w:eastAsia="Times New Roman" w:hAnsi="Times New Roman" w:cs="Times New Roman"/>
                <w:sz w:val="28"/>
                <w:szCs w:val="28"/>
                <w:lang w:eastAsia="ru-RU"/>
              </w:rPr>
            </w:pPr>
            <w:r w:rsidRPr="00A5330F">
              <w:rPr>
                <w:rFonts w:ascii="Times New Roman" w:eastAsia="Times New Roman" w:hAnsi="Times New Roman" w:cs="Times New Roman"/>
                <w:sz w:val="28"/>
                <w:szCs w:val="28"/>
                <w:lang w:eastAsia="ru-RU"/>
              </w:rPr>
              <w:t>Діаметр газорозподільного</w:t>
            </w:r>
            <w:r w:rsidRPr="00A5330F">
              <w:rPr>
                <w:rFonts w:ascii="Times New Roman" w:eastAsia="Times New Roman" w:hAnsi="Times New Roman" w:cs="Times New Roman"/>
                <w:sz w:val="28"/>
                <w:szCs w:val="28"/>
                <w:lang w:val="ru-RU" w:eastAsia="ru-RU"/>
              </w:rPr>
              <w:t xml:space="preserve"> пристрою</w:t>
            </w:r>
            <w:r w:rsidR="00633F56" w:rsidRPr="00A5330F">
              <w:rPr>
                <w:rFonts w:ascii="Times New Roman" w:eastAsia="Times New Roman" w:hAnsi="Times New Roman" w:cs="Times New Roman"/>
                <w:sz w:val="28"/>
                <w:szCs w:val="28"/>
                <w:lang w:eastAsia="ru-RU"/>
              </w:rPr>
              <w:t xml:space="preserve"> </w:t>
            </w:r>
            <m:oMath>
              <m:sSub>
                <m:sSubPr>
                  <m:ctrlPr>
                    <w:rPr>
                      <w:rFonts w:ascii="Cambria Math" w:eastAsia="Times New Roman" w:hAnsi="Cambria Math" w:cs="Times New Roman"/>
                      <w:i/>
                      <w:sz w:val="28"/>
                      <w:szCs w:val="28"/>
                      <w:lang w:eastAsia="ru-RU"/>
                    </w:rPr>
                  </m:ctrlPr>
                </m:sSubPr>
                <m:e>
                  <m:r>
                    <w:rPr>
                      <w:rFonts w:ascii="Cambria Math" w:eastAsia="Times New Roman" w:hAnsi="Cambria Math" w:cs="Times New Roman"/>
                      <w:sz w:val="28"/>
                      <w:szCs w:val="28"/>
                      <w:lang w:val="en-US" w:eastAsia="ru-RU"/>
                    </w:rPr>
                    <m:t>D</m:t>
                  </m:r>
                </m:e>
                <m:sub>
                  <m:r>
                    <w:rPr>
                      <w:rFonts w:ascii="Cambria Math" w:eastAsia="Times New Roman" w:hAnsi="Cambria Math" w:cs="Times New Roman"/>
                      <w:sz w:val="28"/>
                      <w:szCs w:val="28"/>
                      <w:lang w:eastAsia="ru-RU"/>
                    </w:rPr>
                    <m:t>б</m:t>
                  </m:r>
                </m:sub>
              </m:sSub>
              <m:r>
                <w:rPr>
                  <w:rFonts w:ascii="Cambria Math" w:eastAsia="Times New Roman" w:hAnsi="Cambria Math" w:cs="Times New Roman"/>
                  <w:sz w:val="28"/>
                  <w:szCs w:val="28"/>
                  <w:lang w:eastAsia="ru-RU"/>
                </w:rPr>
                <m:t>, м</m:t>
              </m:r>
            </m:oMath>
          </w:p>
        </w:tc>
        <w:tc>
          <w:tcPr>
            <w:tcW w:w="1560" w:type="dxa"/>
          </w:tcPr>
          <w:p w:rsidR="00633F56" w:rsidRPr="00A5330F" w:rsidRDefault="00633F56" w:rsidP="0049328C">
            <w:pPr>
              <w:tabs>
                <w:tab w:val="left" w:pos="0"/>
              </w:tabs>
              <w:spacing w:after="0" w:line="360" w:lineRule="auto"/>
              <w:ind w:left="180" w:hanging="6"/>
              <w:contextualSpacing/>
              <w:jc w:val="both"/>
              <w:rPr>
                <w:rFonts w:ascii="Times New Roman" w:eastAsia="Times New Roman" w:hAnsi="Times New Roman" w:cs="Times New Roman"/>
                <w:sz w:val="28"/>
                <w:szCs w:val="28"/>
                <w:lang w:eastAsia="ru-RU"/>
              </w:rPr>
            </w:pPr>
            <w:r w:rsidRPr="00A5330F">
              <w:rPr>
                <w:rFonts w:ascii="Times New Roman" w:eastAsia="Times New Roman" w:hAnsi="Times New Roman" w:cs="Times New Roman"/>
                <w:sz w:val="28"/>
                <w:szCs w:val="28"/>
                <w:lang w:eastAsia="ru-RU"/>
              </w:rPr>
              <w:t>0,3;</w:t>
            </w:r>
          </w:p>
        </w:tc>
      </w:tr>
      <w:tr w:rsidR="0049328C" w:rsidRPr="00A5330F" w:rsidTr="00633F56">
        <w:trPr>
          <w:trHeight w:val="274"/>
        </w:trPr>
        <w:tc>
          <w:tcPr>
            <w:tcW w:w="8440" w:type="dxa"/>
          </w:tcPr>
          <w:p w:rsidR="00633F56" w:rsidRPr="00A5330F" w:rsidRDefault="005649BA" w:rsidP="0049328C">
            <w:pPr>
              <w:tabs>
                <w:tab w:val="left" w:pos="0"/>
              </w:tabs>
              <w:spacing w:after="0" w:line="360" w:lineRule="auto"/>
              <w:ind w:firstLine="462"/>
              <w:contextualSpacing/>
              <w:jc w:val="both"/>
              <w:rPr>
                <w:rFonts w:ascii="Times New Roman" w:eastAsia="Times New Roman" w:hAnsi="Times New Roman" w:cs="Times New Roman"/>
                <w:sz w:val="28"/>
                <w:szCs w:val="28"/>
                <w:lang w:eastAsia="ru-RU"/>
              </w:rPr>
            </w:pPr>
            <w:r w:rsidRPr="00A5330F">
              <w:rPr>
                <w:rFonts w:ascii="Times New Roman" w:eastAsia="Times New Roman" w:hAnsi="Times New Roman" w:cs="Times New Roman"/>
                <w:sz w:val="28"/>
                <w:szCs w:val="28"/>
                <w:lang w:eastAsia="ru-RU"/>
              </w:rPr>
              <w:t>Відстань між барботером т</w:t>
            </w:r>
            <w:r w:rsidRPr="00A5330F">
              <w:rPr>
                <w:rFonts w:ascii="Times New Roman" w:eastAsia="Times New Roman" w:hAnsi="Times New Roman" w:cs="Times New Roman"/>
                <w:sz w:val="28"/>
                <w:szCs w:val="28"/>
                <w:lang w:val="ru-RU" w:eastAsia="ru-RU"/>
              </w:rPr>
              <w:t>а</w:t>
            </w:r>
            <w:r w:rsidR="00633F56" w:rsidRPr="00A5330F">
              <w:rPr>
                <w:rFonts w:ascii="Times New Roman" w:eastAsia="Times New Roman" w:hAnsi="Times New Roman" w:cs="Times New Roman"/>
                <w:sz w:val="28"/>
                <w:szCs w:val="28"/>
                <w:lang w:eastAsia="ru-RU"/>
              </w:rPr>
              <w:t xml:space="preserve"> мішалкою </w:t>
            </w:r>
            <m:oMath>
              <m:sSub>
                <m:sSubPr>
                  <m:ctrlPr>
                    <w:rPr>
                      <w:rFonts w:ascii="Cambria Math" w:eastAsia="Times New Roman" w:hAnsi="Cambria Math" w:cs="Times New Roman"/>
                      <w:i/>
                      <w:sz w:val="28"/>
                      <w:szCs w:val="28"/>
                      <w:lang w:eastAsia="ru-RU"/>
                    </w:rPr>
                  </m:ctrlPr>
                </m:sSubPr>
                <m:e>
                  <m:r>
                    <w:rPr>
                      <w:rFonts w:ascii="Cambria Math" w:eastAsia="Times New Roman" w:hAnsi="Cambria Math" w:cs="Times New Roman"/>
                      <w:sz w:val="28"/>
                      <w:szCs w:val="28"/>
                      <w:lang w:val="ru-RU" w:eastAsia="ru-RU"/>
                    </w:rPr>
                    <m:t>h</m:t>
                  </m:r>
                </m:e>
                <m:sub>
                  <m:r>
                    <w:rPr>
                      <w:rFonts w:ascii="Cambria Math" w:eastAsia="Times New Roman" w:hAnsi="Cambria Math" w:cs="Times New Roman"/>
                      <w:sz w:val="28"/>
                      <w:szCs w:val="28"/>
                      <w:lang w:eastAsia="ru-RU"/>
                    </w:rPr>
                    <m:t>г</m:t>
                  </m:r>
                </m:sub>
              </m:sSub>
            </m:oMath>
            <w:r w:rsidR="00633F56" w:rsidRPr="00A5330F">
              <w:rPr>
                <w:rFonts w:ascii="Times New Roman" w:eastAsia="Times New Roman" w:hAnsi="Times New Roman" w:cs="Times New Roman"/>
                <w:sz w:val="28"/>
                <w:szCs w:val="28"/>
                <w:lang w:eastAsia="ru-RU"/>
              </w:rPr>
              <w:t>, м</w:t>
            </w:r>
          </w:p>
        </w:tc>
        <w:tc>
          <w:tcPr>
            <w:tcW w:w="1560" w:type="dxa"/>
          </w:tcPr>
          <w:p w:rsidR="00633F56" w:rsidRPr="00A5330F" w:rsidRDefault="00633F56" w:rsidP="0049328C">
            <w:pPr>
              <w:tabs>
                <w:tab w:val="left" w:pos="0"/>
              </w:tabs>
              <w:spacing w:after="0" w:line="360" w:lineRule="auto"/>
              <w:ind w:left="180" w:hanging="6"/>
              <w:contextualSpacing/>
              <w:jc w:val="both"/>
              <w:rPr>
                <w:rFonts w:ascii="Times New Roman" w:eastAsia="Times New Roman" w:hAnsi="Times New Roman" w:cs="Times New Roman"/>
                <w:sz w:val="28"/>
                <w:szCs w:val="28"/>
                <w:lang w:eastAsia="ru-RU"/>
              </w:rPr>
            </w:pPr>
            <w:r w:rsidRPr="00A5330F">
              <w:rPr>
                <w:rFonts w:ascii="Times New Roman" w:eastAsia="Times New Roman" w:hAnsi="Times New Roman" w:cs="Times New Roman"/>
                <w:sz w:val="28"/>
                <w:szCs w:val="28"/>
                <w:lang w:eastAsia="ru-RU"/>
              </w:rPr>
              <w:t>0,1;</w:t>
            </w:r>
          </w:p>
        </w:tc>
      </w:tr>
    </w:tbl>
    <w:p w:rsidR="005672CE" w:rsidRPr="00A5330F" w:rsidRDefault="005672CE" w:rsidP="0049328C">
      <w:pPr>
        <w:tabs>
          <w:tab w:val="left" w:pos="0"/>
        </w:tabs>
        <w:spacing w:after="0" w:line="360" w:lineRule="auto"/>
        <w:ind w:left="180" w:firstLine="387"/>
        <w:jc w:val="both"/>
        <w:rPr>
          <w:rFonts w:ascii="Times New Roman" w:eastAsiaTheme="minorEastAsia" w:hAnsi="Times New Roman" w:cs="Times New Roman"/>
          <w:sz w:val="28"/>
          <w:szCs w:val="28"/>
          <w:lang w:eastAsia="uk-UA"/>
        </w:rPr>
      </w:pPr>
      <w:r w:rsidRPr="00A5330F">
        <w:rPr>
          <w:rFonts w:ascii="Times New Roman" w:eastAsiaTheme="minorEastAsia" w:hAnsi="Times New Roman" w:cs="Times New Roman"/>
          <w:sz w:val="28"/>
          <w:szCs w:val="28"/>
          <w:lang w:eastAsia="uk-UA"/>
        </w:rPr>
        <w:lastRenderedPageBreak/>
        <w:t>Для подолання гідростатичного опору стовпа рідини у якій відбувається процес перемішування та забезпечення необхідного тиску у трубопроводах для забезпечення безперебойної подачі газової фази необхідно визначити тиск повітря при подачі, що визначають згідно формули:</w:t>
      </w:r>
    </w:p>
    <w:p w:rsidR="00633F56" w:rsidRPr="00A5330F" w:rsidRDefault="00DA42EA" w:rsidP="0049328C">
      <w:pPr>
        <w:tabs>
          <w:tab w:val="left" w:pos="0"/>
        </w:tabs>
        <w:spacing w:after="0" w:line="360" w:lineRule="auto"/>
        <w:ind w:left="180" w:firstLine="709"/>
        <w:jc w:val="both"/>
        <w:rPr>
          <w:rFonts w:ascii="Times New Roman" w:eastAsiaTheme="minorEastAsia" w:hAnsi="Times New Roman" w:cs="Times New Roman"/>
          <w:i/>
          <w:sz w:val="28"/>
          <w:szCs w:val="28"/>
          <w:lang w:val="en-US" w:eastAsia="uk-UA"/>
        </w:rPr>
      </w:pPr>
      <m:oMathPara>
        <m:oMath>
          <m:sSub>
            <m:sSubPr>
              <m:ctrlPr>
                <w:rPr>
                  <w:rFonts w:ascii="Cambria Math" w:eastAsiaTheme="minorEastAsia" w:hAnsi="Cambria Math" w:cs="Times New Roman"/>
                  <w:i/>
                  <w:sz w:val="28"/>
                  <w:szCs w:val="28"/>
                  <w:lang w:eastAsia="uk-UA"/>
                </w:rPr>
              </m:ctrlPr>
            </m:sSubPr>
            <m:e>
              <m:r>
                <w:rPr>
                  <w:rFonts w:ascii="Cambria Math" w:eastAsiaTheme="minorEastAsia" w:hAnsi="Cambria Math" w:cs="Times New Roman"/>
                  <w:sz w:val="28"/>
                  <w:szCs w:val="28"/>
                  <w:lang w:val="en-US" w:eastAsia="uk-UA"/>
                </w:rPr>
                <m:t>P</m:t>
              </m:r>
            </m:e>
            <m:sub>
              <m:r>
                <w:rPr>
                  <w:rFonts w:ascii="Cambria Math" w:eastAsiaTheme="minorEastAsia" w:hAnsi="Cambria Math" w:cs="Times New Roman"/>
                  <w:sz w:val="28"/>
                  <w:szCs w:val="28"/>
                  <w:lang w:eastAsia="uk-UA"/>
                </w:rPr>
                <m:t>п</m:t>
              </m:r>
            </m:sub>
          </m:sSub>
          <m:r>
            <w:rPr>
              <w:rFonts w:ascii="Cambria Math" w:eastAsiaTheme="minorEastAsia" w:hAnsi="Cambria Math" w:cs="Times New Roman"/>
              <w:sz w:val="28"/>
              <w:szCs w:val="28"/>
              <w:lang w:eastAsia="uk-UA"/>
            </w:rPr>
            <m:t>=</m:t>
          </m:r>
          <m:f>
            <m:fPr>
              <m:ctrlPr>
                <w:rPr>
                  <w:rFonts w:ascii="Cambria Math" w:eastAsiaTheme="minorEastAsia" w:hAnsi="Cambria Math" w:cs="Times New Roman"/>
                  <w:i/>
                  <w:sz w:val="28"/>
                  <w:szCs w:val="28"/>
                  <w:lang w:eastAsia="uk-UA"/>
                </w:rPr>
              </m:ctrlPr>
            </m:fPr>
            <m:num>
              <m:sSub>
                <m:sSubPr>
                  <m:ctrlPr>
                    <w:rPr>
                      <w:rFonts w:ascii="Cambria Math" w:eastAsiaTheme="minorEastAsia" w:hAnsi="Cambria Math" w:cs="Times New Roman"/>
                      <w:i/>
                      <w:sz w:val="28"/>
                      <w:szCs w:val="28"/>
                      <w:lang w:eastAsia="uk-UA"/>
                    </w:rPr>
                  </m:ctrlPr>
                </m:sSubPr>
                <m:e>
                  <m:r>
                    <w:rPr>
                      <w:rFonts w:ascii="Cambria Math" w:eastAsiaTheme="minorEastAsia" w:hAnsi="Cambria Math" w:cs="Times New Roman"/>
                      <w:sz w:val="28"/>
                      <w:szCs w:val="28"/>
                      <w:lang w:eastAsia="uk-UA"/>
                    </w:rPr>
                    <m:t>ρ</m:t>
                  </m:r>
                </m:e>
                <m:sub>
                  <m:r>
                    <w:rPr>
                      <w:rFonts w:ascii="Cambria Math" w:eastAsiaTheme="minorEastAsia" w:hAnsi="Cambria Math" w:cs="Times New Roman"/>
                      <w:sz w:val="28"/>
                      <w:szCs w:val="28"/>
                      <w:lang w:eastAsia="uk-UA"/>
                    </w:rPr>
                    <m:t>п</m:t>
                  </m:r>
                </m:sub>
              </m:sSub>
              <m:r>
                <w:rPr>
                  <w:rFonts w:ascii="Cambria Math" w:eastAsiaTheme="minorEastAsia" w:hAnsi="Cambria Math" w:cs="Times New Roman"/>
                  <w:sz w:val="28"/>
                  <w:szCs w:val="28"/>
                  <w:lang w:eastAsia="uk-UA"/>
                </w:rPr>
                <m:t>∙</m:t>
              </m:r>
              <m:sSubSup>
                <m:sSubSupPr>
                  <m:ctrlPr>
                    <w:rPr>
                      <w:rFonts w:ascii="Cambria Math" w:eastAsiaTheme="minorEastAsia" w:hAnsi="Cambria Math" w:cs="Times New Roman"/>
                      <w:i/>
                      <w:sz w:val="28"/>
                      <w:szCs w:val="28"/>
                      <w:lang w:eastAsia="uk-UA"/>
                    </w:rPr>
                  </m:ctrlPr>
                </m:sSubSupPr>
                <m:e>
                  <m:r>
                    <w:rPr>
                      <w:rFonts w:ascii="Cambria Math" w:eastAsiaTheme="minorEastAsia" w:hAnsi="Cambria Math" w:cs="Times New Roman"/>
                      <w:sz w:val="28"/>
                      <w:szCs w:val="28"/>
                      <w:lang w:val="en-US" w:eastAsia="uk-UA"/>
                    </w:rPr>
                    <m:t>w</m:t>
                  </m:r>
                </m:e>
                <m:sub>
                  <m:r>
                    <w:rPr>
                      <w:rFonts w:ascii="Cambria Math" w:eastAsiaTheme="minorEastAsia" w:hAnsi="Cambria Math" w:cs="Times New Roman"/>
                      <w:sz w:val="28"/>
                      <w:szCs w:val="28"/>
                      <w:lang w:eastAsia="uk-UA"/>
                    </w:rPr>
                    <m:t>п</m:t>
                  </m:r>
                </m:sub>
                <m:sup>
                  <m:r>
                    <w:rPr>
                      <w:rFonts w:ascii="Cambria Math" w:eastAsiaTheme="minorEastAsia" w:hAnsi="Cambria Math" w:cs="Times New Roman"/>
                      <w:sz w:val="28"/>
                      <w:szCs w:val="28"/>
                      <w:lang w:eastAsia="uk-UA"/>
                    </w:rPr>
                    <m:t>2</m:t>
                  </m:r>
                </m:sup>
              </m:sSubSup>
            </m:num>
            <m:den>
              <m:r>
                <w:rPr>
                  <w:rFonts w:ascii="Cambria Math" w:eastAsiaTheme="minorEastAsia" w:hAnsi="Cambria Math" w:cs="Times New Roman"/>
                  <w:sz w:val="28"/>
                  <w:szCs w:val="28"/>
                  <w:lang w:eastAsia="uk-UA"/>
                </w:rPr>
                <m:t>2</m:t>
              </m:r>
            </m:den>
          </m:f>
          <m:r>
            <w:rPr>
              <w:rFonts w:ascii="Cambria Math" w:eastAsiaTheme="minorEastAsia" w:hAnsi="Cambria Math" w:cs="Times New Roman"/>
              <w:sz w:val="28"/>
              <w:szCs w:val="28"/>
              <w:lang w:eastAsia="uk-UA"/>
            </w:rPr>
            <m:t>∙</m:t>
          </m:r>
          <m:d>
            <m:dPr>
              <m:ctrlPr>
                <w:rPr>
                  <w:rFonts w:ascii="Cambria Math" w:eastAsiaTheme="minorEastAsia" w:hAnsi="Cambria Math" w:cs="Times New Roman"/>
                  <w:i/>
                  <w:sz w:val="28"/>
                  <w:szCs w:val="28"/>
                  <w:lang w:eastAsia="uk-UA"/>
                </w:rPr>
              </m:ctrlPr>
            </m:dPr>
            <m:e>
              <m:r>
                <w:rPr>
                  <w:rFonts w:ascii="Cambria Math" w:eastAsiaTheme="minorEastAsia" w:hAnsi="Cambria Math" w:cs="Times New Roman"/>
                  <w:sz w:val="28"/>
                  <w:szCs w:val="28"/>
                  <w:lang w:eastAsia="uk-UA"/>
                </w:rPr>
                <m:t>1+</m:t>
              </m:r>
              <m:nary>
                <m:naryPr>
                  <m:chr m:val="∑"/>
                  <m:limLoc m:val="undOvr"/>
                  <m:subHide m:val="1"/>
                  <m:supHide m:val="1"/>
                  <m:ctrlPr>
                    <w:rPr>
                      <w:rFonts w:ascii="Cambria Math" w:eastAsiaTheme="minorEastAsia" w:hAnsi="Cambria Math" w:cs="Times New Roman"/>
                      <w:i/>
                      <w:sz w:val="28"/>
                      <w:szCs w:val="28"/>
                      <w:lang w:eastAsia="uk-UA"/>
                    </w:rPr>
                  </m:ctrlPr>
                </m:naryPr>
                <m:sub/>
                <m:sup/>
                <m:e>
                  <m:r>
                    <w:rPr>
                      <w:rFonts w:ascii="Cambria Math" w:eastAsiaTheme="minorEastAsia" w:hAnsi="Cambria Math" w:cs="Times New Roman"/>
                      <w:sz w:val="28"/>
                      <w:szCs w:val="28"/>
                      <w:lang w:eastAsia="uk-UA"/>
                    </w:rPr>
                    <m:t>ξ</m:t>
                  </m:r>
                </m:e>
              </m:nary>
            </m:e>
          </m:d>
          <m:r>
            <w:rPr>
              <w:rFonts w:ascii="Cambria Math" w:eastAsiaTheme="minorEastAsia" w:hAnsi="Cambria Math" w:cs="Times New Roman"/>
              <w:sz w:val="28"/>
              <w:szCs w:val="28"/>
              <w:lang w:eastAsia="uk-UA"/>
            </w:rPr>
            <m:t>+</m:t>
          </m:r>
          <m:r>
            <w:rPr>
              <w:rFonts w:ascii="Cambria Math" w:eastAsiaTheme="minorEastAsia" w:hAnsi="Cambria Math" w:cs="Times New Roman"/>
              <w:sz w:val="28"/>
              <w:szCs w:val="28"/>
              <w:lang w:val="ru-RU" w:eastAsia="uk-UA"/>
            </w:rPr>
            <m:t>g∙</m:t>
          </m:r>
          <m:sSub>
            <m:sSubPr>
              <m:ctrlPr>
                <w:rPr>
                  <w:rFonts w:ascii="Cambria Math" w:eastAsiaTheme="minorEastAsia" w:hAnsi="Cambria Math" w:cs="Times New Roman"/>
                  <w:i/>
                  <w:sz w:val="28"/>
                  <w:szCs w:val="28"/>
                  <w:lang w:eastAsia="uk-UA"/>
                </w:rPr>
              </m:ctrlPr>
            </m:sSubPr>
            <m:e>
              <m:r>
                <w:rPr>
                  <w:rFonts w:ascii="Cambria Math" w:eastAsiaTheme="minorEastAsia" w:hAnsi="Cambria Math" w:cs="Times New Roman"/>
                  <w:sz w:val="28"/>
                  <w:szCs w:val="28"/>
                  <w:lang w:eastAsia="uk-UA"/>
                </w:rPr>
                <m:t>ρ</m:t>
              </m:r>
            </m:e>
            <m:sub>
              <m:r>
                <w:rPr>
                  <w:rFonts w:ascii="Cambria Math" w:eastAsiaTheme="minorEastAsia" w:hAnsi="Cambria Math" w:cs="Times New Roman"/>
                  <w:sz w:val="28"/>
                  <w:szCs w:val="28"/>
                  <w:lang w:eastAsia="uk-UA"/>
                </w:rPr>
                <m:t>c</m:t>
              </m:r>
            </m:sub>
          </m:sSub>
          <m:r>
            <w:rPr>
              <w:rFonts w:ascii="Cambria Math" w:eastAsiaTheme="minorEastAsia" w:hAnsi="Cambria Math" w:cs="Times New Roman"/>
              <w:sz w:val="28"/>
              <w:szCs w:val="28"/>
              <w:lang w:eastAsia="uk-UA"/>
            </w:rPr>
            <m:t>∙</m:t>
          </m:r>
          <m:sSub>
            <m:sSubPr>
              <m:ctrlPr>
                <w:rPr>
                  <w:rFonts w:ascii="Cambria Math" w:eastAsiaTheme="minorEastAsia" w:hAnsi="Cambria Math" w:cs="Times New Roman"/>
                  <w:i/>
                  <w:sz w:val="28"/>
                  <w:szCs w:val="28"/>
                  <w:lang w:eastAsia="uk-UA"/>
                </w:rPr>
              </m:ctrlPr>
            </m:sSubPr>
            <m:e>
              <m:r>
                <w:rPr>
                  <w:rFonts w:ascii="Cambria Math" w:eastAsiaTheme="minorEastAsia" w:hAnsi="Cambria Math" w:cs="Times New Roman"/>
                  <w:sz w:val="28"/>
                  <w:szCs w:val="28"/>
                  <w:lang w:val="en-US" w:eastAsia="uk-UA"/>
                </w:rPr>
                <m:t>H</m:t>
              </m:r>
            </m:e>
            <m:sub>
              <m:r>
                <w:rPr>
                  <w:rFonts w:ascii="Cambria Math" w:eastAsiaTheme="minorEastAsia" w:hAnsi="Cambria Math" w:cs="Times New Roman"/>
                  <w:sz w:val="28"/>
                  <w:szCs w:val="28"/>
                  <w:lang w:eastAsia="uk-UA"/>
                </w:rPr>
                <m:t>р</m:t>
              </m:r>
            </m:sub>
          </m:sSub>
          <m:r>
            <w:rPr>
              <w:rFonts w:ascii="Cambria Math" w:eastAsiaTheme="minorEastAsia" w:hAnsi="Cambria Math" w:cs="Times New Roman"/>
              <w:sz w:val="28"/>
              <w:szCs w:val="28"/>
              <w:lang w:eastAsia="uk-UA"/>
            </w:rPr>
            <m:t>+P</m:t>
          </m:r>
        </m:oMath>
      </m:oMathPara>
    </w:p>
    <w:p w:rsidR="00633F56" w:rsidRPr="00A5330F" w:rsidRDefault="00633F56" w:rsidP="0049328C">
      <w:pPr>
        <w:tabs>
          <w:tab w:val="left" w:pos="0"/>
        </w:tabs>
        <w:spacing w:after="0" w:line="360" w:lineRule="auto"/>
        <w:jc w:val="both"/>
        <w:rPr>
          <w:rFonts w:ascii="Times New Roman" w:eastAsiaTheme="minorEastAsia" w:hAnsi="Times New Roman" w:cs="Times New Roman"/>
          <w:sz w:val="28"/>
          <w:szCs w:val="28"/>
          <w:lang w:eastAsia="uk-UA"/>
        </w:rPr>
      </w:pPr>
      <w:r w:rsidRPr="00A5330F">
        <w:rPr>
          <w:rFonts w:ascii="Times New Roman" w:eastAsiaTheme="minorEastAsia" w:hAnsi="Times New Roman" w:cs="Times New Roman"/>
          <w:sz w:val="28"/>
          <w:szCs w:val="28"/>
          <w:lang w:eastAsia="uk-UA"/>
        </w:rPr>
        <w:t xml:space="preserve">де </w:t>
      </w:r>
      <w:r w:rsidRPr="00A5330F">
        <w:rPr>
          <w:rFonts w:ascii="Times New Roman" w:eastAsiaTheme="minorEastAsia" w:hAnsi="Times New Roman" w:cs="Times New Roman"/>
          <w:position w:val="-16"/>
          <w:sz w:val="28"/>
          <w:szCs w:val="28"/>
          <w:lang w:eastAsia="uk-UA"/>
        </w:rPr>
        <w:object w:dxaOrig="900" w:dyaOrig="460">
          <v:shape id="_x0000_i1041" type="#_x0000_t75" style="width:43.95pt;height:21.5pt" o:ole="">
            <v:imagedata r:id="rId58" o:title=""/>
          </v:shape>
          <o:OLEObject Type="Embed" ProgID="Equation.DSMT4" ShapeID="_x0000_i1041" DrawAspect="Content" ObjectID="_1699840353" r:id="rId59"/>
        </w:object>
      </w:r>
      <w:r w:rsidRPr="00A5330F">
        <w:rPr>
          <w:rFonts w:ascii="Times New Roman" w:eastAsiaTheme="minorEastAsia" w:hAnsi="Times New Roman" w:cs="Times New Roman"/>
          <w:sz w:val="28"/>
          <w:szCs w:val="28"/>
          <w:lang w:eastAsia="uk-UA"/>
        </w:rPr>
        <w:t xml:space="preserve"> – сума коефіцієнтів опору тертю і місцевих втрат при русі повітря по трубі і на виході з неї в середовище, що перемішується;</w:t>
      </w:r>
    </w:p>
    <w:p w:rsidR="00633F56" w:rsidRPr="00A5330F" w:rsidRDefault="00DA42EA" w:rsidP="0049328C">
      <w:pPr>
        <w:tabs>
          <w:tab w:val="left" w:pos="0"/>
        </w:tabs>
        <w:spacing w:after="0" w:line="360" w:lineRule="auto"/>
        <w:jc w:val="both"/>
        <w:rPr>
          <w:rFonts w:ascii="Times New Roman" w:eastAsiaTheme="minorEastAsia" w:hAnsi="Times New Roman" w:cs="Times New Roman"/>
          <w:sz w:val="28"/>
          <w:szCs w:val="28"/>
          <w:lang w:eastAsia="uk-UA"/>
        </w:rPr>
      </w:pPr>
      <m:oMath>
        <m:sSub>
          <m:sSubPr>
            <m:ctrlPr>
              <w:rPr>
                <w:rFonts w:ascii="Cambria Math" w:eastAsiaTheme="minorEastAsia" w:hAnsi="Cambria Math" w:cs="Times New Roman"/>
                <w:i/>
                <w:sz w:val="28"/>
                <w:szCs w:val="28"/>
                <w:lang w:eastAsia="uk-UA"/>
              </w:rPr>
            </m:ctrlPr>
          </m:sSubPr>
          <m:e>
            <m:r>
              <w:rPr>
                <w:rFonts w:ascii="Cambria Math" w:eastAsiaTheme="minorEastAsia" w:hAnsi="Cambria Math" w:cs="Times New Roman"/>
                <w:sz w:val="28"/>
                <w:szCs w:val="28"/>
                <w:lang w:val="ru-RU" w:eastAsia="uk-UA"/>
              </w:rPr>
              <m:t>w</m:t>
            </m:r>
          </m:e>
          <m:sub>
            <m:r>
              <w:rPr>
                <w:rFonts w:ascii="Cambria Math" w:eastAsiaTheme="minorEastAsia" w:hAnsi="Cambria Math" w:cs="Times New Roman"/>
                <w:sz w:val="28"/>
                <w:szCs w:val="28"/>
                <w:lang w:eastAsia="uk-UA"/>
              </w:rPr>
              <m:t>п</m:t>
            </m:r>
          </m:sub>
        </m:sSub>
        <m:r>
          <w:rPr>
            <w:rFonts w:ascii="Cambria Math" w:eastAsiaTheme="minorEastAsia" w:hAnsi="Cambria Math" w:cs="Times New Roman"/>
            <w:sz w:val="28"/>
            <w:szCs w:val="28"/>
            <w:lang w:eastAsia="uk-UA"/>
          </w:rPr>
          <m:t xml:space="preserve"> </m:t>
        </m:r>
      </m:oMath>
      <w:r w:rsidR="00633F56" w:rsidRPr="00A5330F">
        <w:rPr>
          <w:rFonts w:ascii="Times New Roman" w:eastAsiaTheme="minorEastAsia" w:hAnsi="Times New Roman" w:cs="Times New Roman"/>
          <w:sz w:val="28"/>
          <w:szCs w:val="28"/>
          <w:lang w:eastAsia="uk-UA"/>
        </w:rPr>
        <w:t>–</w:t>
      </w:r>
      <w:r w:rsidR="00835335" w:rsidRPr="00A5330F">
        <w:rPr>
          <w:rFonts w:ascii="Times New Roman" w:eastAsiaTheme="minorEastAsia" w:hAnsi="Times New Roman" w:cs="Times New Roman"/>
          <w:sz w:val="28"/>
          <w:szCs w:val="28"/>
          <w:lang w:eastAsia="uk-UA"/>
        </w:rPr>
        <w:t xml:space="preserve"> швидкість повітря </w:t>
      </w:r>
      <w:r w:rsidR="00835335" w:rsidRPr="00A5330F">
        <w:rPr>
          <w:rFonts w:ascii="Times New Roman" w:eastAsiaTheme="minorEastAsia" w:hAnsi="Times New Roman" w:cs="Times New Roman"/>
          <w:sz w:val="28"/>
          <w:szCs w:val="28"/>
          <w:lang w:val="ru-RU" w:eastAsia="uk-UA"/>
        </w:rPr>
        <w:t>у</w:t>
      </w:r>
      <w:r w:rsidR="00633F56" w:rsidRPr="00A5330F">
        <w:rPr>
          <w:rFonts w:ascii="Times New Roman" w:eastAsiaTheme="minorEastAsia" w:hAnsi="Times New Roman" w:cs="Times New Roman"/>
          <w:sz w:val="28"/>
          <w:szCs w:val="28"/>
          <w:lang w:eastAsia="uk-UA"/>
        </w:rPr>
        <w:t xml:space="preserve"> трубі;</w:t>
      </w:r>
    </w:p>
    <w:p w:rsidR="00633F56" w:rsidRPr="00A5330F" w:rsidRDefault="00DA42EA" w:rsidP="0049328C">
      <w:pPr>
        <w:tabs>
          <w:tab w:val="left" w:pos="0"/>
        </w:tabs>
        <w:spacing w:after="0" w:line="360" w:lineRule="auto"/>
        <w:jc w:val="both"/>
        <w:rPr>
          <w:rFonts w:ascii="Times New Roman" w:eastAsiaTheme="minorEastAsia" w:hAnsi="Times New Roman" w:cs="Times New Roman"/>
          <w:sz w:val="28"/>
          <w:szCs w:val="28"/>
          <w:lang w:eastAsia="uk-UA"/>
        </w:rPr>
      </w:pPr>
      <m:oMath>
        <m:sSub>
          <m:sSubPr>
            <m:ctrlPr>
              <w:rPr>
                <w:rFonts w:ascii="Cambria Math" w:eastAsiaTheme="minorEastAsia" w:hAnsi="Cambria Math" w:cs="Times New Roman"/>
                <w:i/>
                <w:sz w:val="28"/>
                <w:szCs w:val="28"/>
                <w:lang w:eastAsia="uk-UA"/>
              </w:rPr>
            </m:ctrlPr>
          </m:sSubPr>
          <m:e>
            <m:r>
              <w:rPr>
                <w:rFonts w:ascii="Cambria Math" w:eastAsiaTheme="minorEastAsia" w:hAnsi="Cambria Math" w:cs="Times New Roman"/>
                <w:sz w:val="28"/>
                <w:szCs w:val="28"/>
                <w:lang w:val="en-US" w:eastAsia="uk-UA"/>
              </w:rPr>
              <m:t>H</m:t>
            </m:r>
          </m:e>
          <m:sub>
            <m:r>
              <w:rPr>
                <w:rFonts w:ascii="Cambria Math" w:eastAsiaTheme="minorEastAsia" w:hAnsi="Cambria Math" w:cs="Times New Roman"/>
                <w:sz w:val="28"/>
                <w:szCs w:val="28"/>
                <w:lang w:eastAsia="uk-UA"/>
              </w:rPr>
              <m:t>р</m:t>
            </m:r>
          </m:sub>
        </m:sSub>
        <m:r>
          <w:rPr>
            <w:rFonts w:ascii="Cambria Math" w:eastAsiaTheme="minorEastAsia" w:hAnsi="Cambria Math" w:cs="Times New Roman"/>
            <w:sz w:val="28"/>
            <w:szCs w:val="28"/>
            <w:lang w:eastAsia="uk-UA"/>
          </w:rPr>
          <m:t xml:space="preserve"> </m:t>
        </m:r>
      </m:oMath>
      <w:r w:rsidR="00633F56" w:rsidRPr="00A5330F">
        <w:rPr>
          <w:rFonts w:ascii="Times New Roman" w:eastAsiaTheme="minorEastAsia" w:hAnsi="Times New Roman" w:cs="Times New Roman"/>
          <w:sz w:val="28"/>
          <w:szCs w:val="28"/>
          <w:lang w:eastAsia="uk-UA"/>
        </w:rPr>
        <w:t xml:space="preserve">– висота стовпа рідини, </w:t>
      </w:r>
      <w:r w:rsidR="00835335" w:rsidRPr="00A5330F">
        <w:rPr>
          <w:rFonts w:ascii="Times New Roman" w:eastAsiaTheme="minorEastAsia" w:hAnsi="Times New Roman" w:cs="Times New Roman"/>
          <w:sz w:val="28"/>
          <w:szCs w:val="28"/>
          <w:lang w:val="ru-RU" w:eastAsia="uk-UA"/>
        </w:rPr>
        <w:t>відповідно до</w:t>
      </w:r>
      <w:r w:rsidR="00835335" w:rsidRPr="00A5330F">
        <w:rPr>
          <w:rFonts w:ascii="Times New Roman" w:eastAsiaTheme="minorEastAsia" w:hAnsi="Times New Roman" w:cs="Times New Roman"/>
          <w:sz w:val="28"/>
          <w:szCs w:val="28"/>
          <w:lang w:eastAsia="uk-UA"/>
        </w:rPr>
        <w:t xml:space="preserve"> формули</w:t>
      </w:r>
      <w:r w:rsidR="00633F56" w:rsidRPr="00A5330F">
        <w:rPr>
          <w:rFonts w:ascii="Times New Roman" w:eastAsiaTheme="minorEastAsia" w:hAnsi="Times New Roman" w:cs="Times New Roman"/>
          <w:sz w:val="28"/>
          <w:szCs w:val="28"/>
          <w:lang w:eastAsia="uk-UA"/>
        </w:rPr>
        <w:t>:</w:t>
      </w:r>
    </w:p>
    <w:p w:rsidR="00633F56" w:rsidRPr="00A5330F" w:rsidRDefault="00DA42EA" w:rsidP="0049328C">
      <w:pPr>
        <w:tabs>
          <w:tab w:val="left" w:pos="0"/>
        </w:tabs>
        <w:spacing w:after="0" w:line="360" w:lineRule="auto"/>
        <w:jc w:val="both"/>
        <w:rPr>
          <w:rFonts w:ascii="Times New Roman" w:eastAsiaTheme="minorEastAsia" w:hAnsi="Times New Roman" w:cs="Times New Roman"/>
          <w:sz w:val="28"/>
          <w:szCs w:val="28"/>
          <w:lang w:eastAsia="uk-UA"/>
        </w:rPr>
      </w:pPr>
      <m:oMathPara>
        <m:oMath>
          <m:sSub>
            <m:sSubPr>
              <m:ctrlPr>
                <w:rPr>
                  <w:rFonts w:ascii="Cambria Math" w:eastAsiaTheme="minorEastAsia" w:hAnsi="Cambria Math" w:cs="Times New Roman"/>
                  <w:i/>
                  <w:sz w:val="28"/>
                  <w:szCs w:val="28"/>
                  <w:lang w:eastAsia="uk-UA"/>
                </w:rPr>
              </m:ctrlPr>
            </m:sSubPr>
            <m:e>
              <m:r>
                <w:rPr>
                  <w:rFonts w:ascii="Cambria Math" w:eastAsiaTheme="minorEastAsia" w:hAnsi="Cambria Math" w:cs="Times New Roman"/>
                  <w:sz w:val="28"/>
                  <w:szCs w:val="28"/>
                  <w:lang w:val="en-US" w:eastAsia="uk-UA"/>
                </w:rPr>
                <m:t>H</m:t>
              </m:r>
            </m:e>
            <m:sub>
              <m:r>
                <w:rPr>
                  <w:rFonts w:ascii="Cambria Math" w:eastAsiaTheme="minorEastAsia" w:hAnsi="Cambria Math" w:cs="Times New Roman"/>
                  <w:sz w:val="28"/>
                  <w:szCs w:val="28"/>
                  <w:lang w:eastAsia="uk-UA"/>
                </w:rPr>
                <m:t>р</m:t>
              </m:r>
            </m:sub>
          </m:sSub>
          <m:r>
            <w:rPr>
              <w:rFonts w:ascii="Cambria Math" w:eastAsiaTheme="minorEastAsia" w:hAnsi="Cambria Math" w:cs="Times New Roman"/>
              <w:sz w:val="28"/>
              <w:szCs w:val="28"/>
              <w:lang w:eastAsia="uk-UA"/>
            </w:rPr>
            <m:t>=φ∙</m:t>
          </m:r>
          <m:sSub>
            <m:sSubPr>
              <m:ctrlPr>
                <w:rPr>
                  <w:rFonts w:ascii="Cambria Math" w:eastAsiaTheme="minorEastAsia" w:hAnsi="Cambria Math" w:cs="Times New Roman"/>
                  <w:i/>
                  <w:sz w:val="28"/>
                  <w:szCs w:val="28"/>
                  <w:lang w:eastAsia="uk-UA"/>
                </w:rPr>
              </m:ctrlPr>
            </m:sSubPr>
            <m:e>
              <m:r>
                <w:rPr>
                  <w:rFonts w:ascii="Cambria Math" w:eastAsiaTheme="minorEastAsia" w:hAnsi="Cambria Math" w:cs="Times New Roman"/>
                  <w:sz w:val="28"/>
                  <w:szCs w:val="28"/>
                  <w:lang w:val="en-US" w:eastAsia="uk-UA"/>
                </w:rPr>
                <m:t>H</m:t>
              </m:r>
            </m:e>
            <m:sub>
              <m:r>
                <w:rPr>
                  <w:rFonts w:ascii="Cambria Math" w:eastAsiaTheme="minorEastAsia" w:hAnsi="Cambria Math" w:cs="Times New Roman"/>
                  <w:sz w:val="28"/>
                  <w:szCs w:val="28"/>
                  <w:lang w:eastAsia="uk-UA"/>
                </w:rPr>
                <m:t>заг</m:t>
              </m:r>
            </m:sub>
          </m:sSub>
          <m:r>
            <w:rPr>
              <w:rFonts w:ascii="Cambria Math" w:eastAsiaTheme="minorEastAsia" w:hAnsi="Cambria Math" w:cs="Times New Roman"/>
              <w:sz w:val="28"/>
              <w:szCs w:val="28"/>
              <w:lang w:eastAsia="uk-UA"/>
            </w:rPr>
            <m:t>=0,5∙1,88=0,94 м,</m:t>
          </m:r>
        </m:oMath>
      </m:oMathPara>
    </w:p>
    <w:p w:rsidR="00633F56" w:rsidRPr="00A5330F" w:rsidRDefault="00633F56" w:rsidP="0049328C">
      <w:pPr>
        <w:tabs>
          <w:tab w:val="left" w:pos="0"/>
        </w:tabs>
        <w:spacing w:after="0" w:line="360" w:lineRule="auto"/>
        <w:rPr>
          <w:rFonts w:ascii="Times New Roman" w:eastAsiaTheme="minorEastAsia" w:hAnsi="Times New Roman" w:cs="Times New Roman"/>
          <w:sz w:val="28"/>
          <w:szCs w:val="28"/>
          <w:lang w:eastAsia="uk-UA"/>
        </w:rPr>
      </w:pPr>
      <w:r w:rsidRPr="00A5330F">
        <w:rPr>
          <w:rFonts w:ascii="Times New Roman" w:eastAsiaTheme="minorEastAsia" w:hAnsi="Times New Roman" w:cs="Times New Roman"/>
          <w:sz w:val="28"/>
          <w:szCs w:val="28"/>
          <w:lang w:eastAsia="uk-UA"/>
        </w:rPr>
        <w:t xml:space="preserve">де  </w:t>
      </w:r>
      <m:oMath>
        <m:r>
          <w:rPr>
            <w:rFonts w:ascii="Cambria Math" w:eastAsiaTheme="minorEastAsia" w:hAnsi="Cambria Math" w:cs="Times New Roman"/>
            <w:sz w:val="28"/>
            <w:szCs w:val="28"/>
            <w:lang w:eastAsia="uk-UA"/>
          </w:rPr>
          <m:t xml:space="preserve">φ=0,5 </m:t>
        </m:r>
      </m:oMath>
      <w:r w:rsidRPr="00A5330F">
        <w:rPr>
          <w:rFonts w:ascii="Times New Roman" w:eastAsiaTheme="minorEastAsia" w:hAnsi="Times New Roman" w:cs="Times New Roman"/>
          <w:sz w:val="28"/>
          <w:szCs w:val="28"/>
          <w:lang w:eastAsia="uk-UA"/>
        </w:rPr>
        <w:t xml:space="preserve"> – коефіцієнт заповнення апарата.</w:t>
      </w:r>
    </w:p>
    <w:p w:rsidR="00835335" w:rsidRPr="00A5330F" w:rsidRDefault="002C4A32" w:rsidP="0049328C">
      <w:pPr>
        <w:tabs>
          <w:tab w:val="left" w:pos="0"/>
        </w:tabs>
        <w:spacing w:after="0" w:line="360" w:lineRule="auto"/>
        <w:ind w:firstLine="567"/>
        <w:jc w:val="both"/>
        <w:rPr>
          <w:rFonts w:ascii="Times New Roman" w:eastAsiaTheme="minorEastAsia" w:hAnsi="Times New Roman" w:cs="Times New Roman"/>
          <w:sz w:val="28"/>
          <w:szCs w:val="28"/>
          <w:lang w:val="ru-RU" w:eastAsia="uk-UA"/>
        </w:rPr>
      </w:pPr>
      <w:r w:rsidRPr="00A5330F">
        <w:rPr>
          <w:rFonts w:ascii="Times New Roman" w:eastAsiaTheme="minorEastAsia" w:hAnsi="Times New Roman" w:cs="Times New Roman"/>
          <w:sz w:val="28"/>
          <w:szCs w:val="28"/>
          <w:lang w:val="ru-RU" w:eastAsia="uk-UA"/>
        </w:rPr>
        <w:t>Для визначення швидкості руху повітря трубою необхідно задати дану величину відповідно до потреб культури і визначаємо внутрішній діаметр труби газорозподільчого пристрою. Знаходимо розрахункове значення швидкості руху газової фази трубою та у випадку якщо розбіжність</w:t>
      </w:r>
      <w:r w:rsidRPr="00A5330F">
        <w:rPr>
          <w:rFonts w:ascii="Times New Roman" w:eastAsiaTheme="minorEastAsia" w:hAnsi="Times New Roman" w:cs="Times New Roman"/>
          <w:sz w:val="28"/>
          <w:szCs w:val="28"/>
          <w:lang w:eastAsia="uk-UA"/>
        </w:rPr>
        <w:t xml:space="preserve"> </w:t>
      </w:r>
      <m:oMath>
        <m:r>
          <w:rPr>
            <w:rFonts w:ascii="Cambria Math" w:eastAsiaTheme="minorEastAsia" w:hAnsi="Cambria Math" w:cs="Times New Roman"/>
            <w:sz w:val="28"/>
            <w:szCs w:val="28"/>
            <w:lang w:eastAsia="uk-UA"/>
          </w:rPr>
          <m:t>ε</m:t>
        </m:r>
      </m:oMath>
      <w:r w:rsidRPr="00A5330F">
        <w:rPr>
          <w:rFonts w:ascii="Times New Roman" w:eastAsiaTheme="minorEastAsia" w:hAnsi="Times New Roman" w:cs="Times New Roman"/>
          <w:sz w:val="28"/>
          <w:szCs w:val="28"/>
          <w:lang w:val="ru-RU" w:eastAsia="uk-UA"/>
        </w:rPr>
        <w:t xml:space="preserve"> між значеннями менше 5% приймаємо обране значення.</w:t>
      </w:r>
    </w:p>
    <w:p w:rsidR="00633F56" w:rsidRPr="00A5330F" w:rsidRDefault="002C4A32" w:rsidP="0049328C">
      <w:pPr>
        <w:tabs>
          <w:tab w:val="left" w:pos="0"/>
        </w:tabs>
        <w:spacing w:after="0" w:line="360" w:lineRule="auto"/>
        <w:ind w:firstLine="567"/>
        <w:jc w:val="both"/>
        <w:rPr>
          <w:rFonts w:ascii="Times New Roman" w:eastAsiaTheme="minorEastAsia" w:hAnsi="Times New Roman" w:cs="Times New Roman"/>
          <w:sz w:val="28"/>
          <w:szCs w:val="28"/>
          <w:lang w:eastAsia="uk-UA"/>
        </w:rPr>
      </w:pPr>
      <w:r w:rsidRPr="00A5330F">
        <w:rPr>
          <w:rFonts w:ascii="Times New Roman" w:eastAsiaTheme="minorEastAsia" w:hAnsi="Times New Roman" w:cs="Times New Roman"/>
          <w:sz w:val="28"/>
          <w:szCs w:val="28"/>
          <w:lang w:val="ru-RU" w:eastAsia="uk-UA"/>
        </w:rPr>
        <w:t>Припустимо що швидкість газової фази</w:t>
      </w:r>
      <w:r w:rsidR="00633F56" w:rsidRPr="00A5330F">
        <w:rPr>
          <w:rFonts w:ascii="Times New Roman" w:eastAsiaTheme="minorEastAsia" w:hAnsi="Times New Roman" w:cs="Times New Roman"/>
          <w:sz w:val="28"/>
          <w:szCs w:val="28"/>
          <w:lang w:eastAsia="uk-UA"/>
        </w:rPr>
        <w:t xml:space="preserve">: </w:t>
      </w:r>
    </w:p>
    <w:p w:rsidR="00633F56" w:rsidRPr="00A5330F" w:rsidRDefault="00DA42EA" w:rsidP="0049328C">
      <w:pPr>
        <w:tabs>
          <w:tab w:val="left" w:pos="0"/>
        </w:tabs>
        <w:spacing w:after="0" w:line="360" w:lineRule="auto"/>
        <w:ind w:firstLine="567"/>
        <w:jc w:val="both"/>
        <w:rPr>
          <w:rFonts w:ascii="Times New Roman" w:eastAsiaTheme="minorEastAsia" w:hAnsi="Times New Roman" w:cs="Times New Roman"/>
          <w:sz w:val="28"/>
          <w:szCs w:val="28"/>
          <w:lang w:val="ru-RU" w:eastAsia="uk-UA"/>
        </w:rPr>
      </w:pPr>
      <m:oMathPara>
        <m:oMath>
          <m:sSub>
            <m:sSubPr>
              <m:ctrlPr>
                <w:rPr>
                  <w:rFonts w:ascii="Cambria Math" w:eastAsiaTheme="minorEastAsia" w:hAnsi="Cambria Math" w:cs="Times New Roman"/>
                  <w:i/>
                  <w:sz w:val="28"/>
                  <w:szCs w:val="28"/>
                  <w:lang w:eastAsia="uk-UA"/>
                </w:rPr>
              </m:ctrlPr>
            </m:sSubPr>
            <m:e>
              <m:r>
                <w:rPr>
                  <w:rFonts w:ascii="Cambria Math" w:eastAsiaTheme="minorEastAsia" w:hAnsi="Cambria Math" w:cs="Times New Roman"/>
                  <w:sz w:val="28"/>
                  <w:szCs w:val="28"/>
                  <w:lang w:val="en-US" w:eastAsia="uk-UA"/>
                </w:rPr>
                <m:t>w</m:t>
              </m:r>
              <m:r>
                <w:rPr>
                  <w:rFonts w:ascii="Cambria Math" w:eastAsiaTheme="minorEastAsia" w:hAnsi="Cambria Math" w:cs="Times New Roman"/>
                  <w:sz w:val="28"/>
                  <w:szCs w:val="28"/>
                  <w:lang w:eastAsia="uk-UA"/>
                </w:rPr>
                <m:t>'</m:t>
              </m:r>
            </m:e>
            <m:sub>
              <m:r>
                <w:rPr>
                  <w:rFonts w:ascii="Cambria Math" w:eastAsiaTheme="minorEastAsia" w:hAnsi="Cambria Math" w:cs="Times New Roman"/>
                  <w:sz w:val="28"/>
                  <w:szCs w:val="28"/>
                  <w:lang w:eastAsia="uk-UA"/>
                </w:rPr>
                <m:t>п</m:t>
              </m:r>
            </m:sub>
          </m:sSub>
          <m:r>
            <m:rPr>
              <m:sty m:val="p"/>
            </m:rPr>
            <w:rPr>
              <w:rFonts w:ascii="Cambria Math" w:eastAsiaTheme="minorEastAsia" w:hAnsi="Cambria Math" w:cs="Times New Roman"/>
              <w:sz w:val="28"/>
              <w:szCs w:val="28"/>
              <w:lang w:eastAsia="uk-UA"/>
            </w:rPr>
            <m:t>= 25</m:t>
          </m:r>
          <m:f>
            <m:fPr>
              <m:ctrlPr>
                <w:rPr>
                  <w:rFonts w:ascii="Cambria Math" w:eastAsiaTheme="minorEastAsia" w:hAnsi="Cambria Math" w:cs="Times New Roman"/>
                  <w:sz w:val="28"/>
                  <w:szCs w:val="28"/>
                  <w:lang w:val="ru-RU" w:eastAsia="uk-UA"/>
                </w:rPr>
              </m:ctrlPr>
            </m:fPr>
            <m:num>
              <m:r>
                <m:rPr>
                  <m:sty m:val="p"/>
                </m:rPr>
                <w:rPr>
                  <w:rFonts w:ascii="Cambria Math" w:eastAsiaTheme="minorEastAsia" w:hAnsi="Cambria Math" w:cs="Times New Roman"/>
                  <w:sz w:val="28"/>
                  <w:szCs w:val="28"/>
                  <w:lang w:eastAsia="uk-UA"/>
                </w:rPr>
                <m:t>м</m:t>
              </m:r>
            </m:num>
            <m:den>
              <m:r>
                <m:rPr>
                  <m:sty m:val="p"/>
                </m:rPr>
                <w:rPr>
                  <w:rFonts w:ascii="Cambria Math" w:eastAsiaTheme="minorEastAsia" w:hAnsi="Cambria Math" w:cs="Times New Roman"/>
                  <w:sz w:val="28"/>
                  <w:szCs w:val="28"/>
                  <w:lang w:eastAsia="uk-UA"/>
                </w:rPr>
                <m:t>с</m:t>
              </m:r>
            </m:den>
          </m:f>
          <m:r>
            <w:rPr>
              <w:rFonts w:ascii="Cambria Math" w:eastAsiaTheme="minorEastAsia" w:hAnsi="Cambria Math" w:cs="Times New Roman"/>
              <w:sz w:val="28"/>
              <w:szCs w:val="28"/>
              <w:lang w:val="ru-RU" w:eastAsia="uk-UA"/>
            </w:rPr>
            <m:t>,</m:t>
          </m:r>
        </m:oMath>
      </m:oMathPara>
    </w:p>
    <w:p w:rsidR="00633F56" w:rsidRPr="00A5330F" w:rsidRDefault="00633F56" w:rsidP="0049328C">
      <w:pPr>
        <w:tabs>
          <w:tab w:val="left" w:pos="0"/>
        </w:tabs>
        <w:spacing w:after="0" w:line="360" w:lineRule="auto"/>
        <w:jc w:val="both"/>
        <w:rPr>
          <w:rFonts w:ascii="Times New Roman" w:eastAsiaTheme="minorEastAsia" w:hAnsi="Times New Roman" w:cs="Times New Roman"/>
          <w:sz w:val="28"/>
          <w:szCs w:val="28"/>
          <w:lang w:eastAsia="uk-UA"/>
        </w:rPr>
      </w:pPr>
      <w:r w:rsidRPr="00A5330F">
        <w:rPr>
          <w:rFonts w:ascii="Times New Roman" w:eastAsiaTheme="minorEastAsia" w:hAnsi="Times New Roman" w:cs="Times New Roman"/>
          <w:sz w:val="28"/>
          <w:szCs w:val="28"/>
          <w:lang w:eastAsia="uk-UA"/>
        </w:rPr>
        <w:t xml:space="preserve">тоді внутрішній діаметр труби </w:t>
      </w:r>
      <w:r w:rsidR="002C4A32" w:rsidRPr="00A5330F">
        <w:rPr>
          <w:rFonts w:ascii="Times New Roman" w:eastAsiaTheme="minorEastAsia" w:hAnsi="Times New Roman" w:cs="Times New Roman"/>
          <w:sz w:val="28"/>
          <w:szCs w:val="28"/>
          <w:lang w:val="ru-RU" w:eastAsia="uk-UA"/>
        </w:rPr>
        <w:t>газорозподільчого пристрою</w:t>
      </w:r>
      <w:r w:rsidRPr="00A5330F">
        <w:rPr>
          <w:rFonts w:ascii="Times New Roman" w:eastAsiaTheme="minorEastAsia" w:hAnsi="Times New Roman" w:cs="Times New Roman"/>
          <w:sz w:val="28"/>
          <w:szCs w:val="28"/>
          <w:lang w:eastAsia="uk-UA"/>
        </w:rPr>
        <w:t xml:space="preserve"> буде </w:t>
      </w:r>
      <w:r w:rsidR="002C4A32" w:rsidRPr="00A5330F">
        <w:rPr>
          <w:rFonts w:ascii="Times New Roman" w:eastAsiaTheme="minorEastAsia" w:hAnsi="Times New Roman" w:cs="Times New Roman"/>
          <w:sz w:val="28"/>
          <w:szCs w:val="28"/>
          <w:lang w:val="ru-RU" w:eastAsia="uk-UA"/>
        </w:rPr>
        <w:t>рівним</w:t>
      </w:r>
      <w:r w:rsidRPr="00A5330F">
        <w:rPr>
          <w:rFonts w:ascii="Times New Roman" w:eastAsiaTheme="minorEastAsia" w:hAnsi="Times New Roman" w:cs="Times New Roman"/>
          <w:sz w:val="28"/>
          <w:szCs w:val="28"/>
          <w:lang w:eastAsia="uk-UA"/>
        </w:rPr>
        <w:t>:</w:t>
      </w:r>
    </w:p>
    <w:p w:rsidR="00633F56" w:rsidRPr="00A5330F" w:rsidRDefault="00DA42EA" w:rsidP="0049328C">
      <w:pPr>
        <w:tabs>
          <w:tab w:val="left" w:pos="0"/>
        </w:tabs>
        <w:spacing w:after="0" w:line="360" w:lineRule="auto"/>
        <w:jc w:val="both"/>
        <w:rPr>
          <w:rFonts w:ascii="Times New Roman" w:eastAsiaTheme="minorEastAsia" w:hAnsi="Times New Roman" w:cs="Times New Roman"/>
          <w:sz w:val="28"/>
          <w:szCs w:val="28"/>
          <w:lang w:eastAsia="uk-UA"/>
        </w:rPr>
      </w:pPr>
      <m:oMathPara>
        <m:oMath>
          <m:sSub>
            <m:sSubPr>
              <m:ctrlPr>
                <w:rPr>
                  <w:rFonts w:ascii="Cambria Math" w:eastAsiaTheme="minorEastAsia" w:hAnsi="Cambria Math" w:cs="Times New Roman"/>
                  <w:i/>
                  <w:sz w:val="28"/>
                  <w:szCs w:val="28"/>
                  <w:lang w:eastAsia="uk-UA"/>
                </w:rPr>
              </m:ctrlPr>
            </m:sSubPr>
            <m:e>
              <m:r>
                <w:rPr>
                  <w:rFonts w:ascii="Cambria Math" w:eastAsiaTheme="minorEastAsia" w:hAnsi="Cambria Math" w:cs="Times New Roman"/>
                  <w:sz w:val="28"/>
                  <w:szCs w:val="28"/>
                  <w:lang w:val="en-US" w:eastAsia="uk-UA"/>
                </w:rPr>
                <m:t>d</m:t>
              </m:r>
              <m:r>
                <w:rPr>
                  <w:rFonts w:ascii="Cambria Math" w:eastAsiaTheme="minorEastAsia" w:hAnsi="Cambria Math" w:cs="Times New Roman"/>
                  <w:sz w:val="28"/>
                  <w:szCs w:val="28"/>
                  <w:lang w:eastAsia="uk-UA"/>
                </w:rPr>
                <m:t>'</m:t>
              </m:r>
            </m:e>
            <m:sub>
              <m:r>
                <w:rPr>
                  <w:rFonts w:ascii="Cambria Math" w:eastAsiaTheme="minorEastAsia" w:hAnsi="Cambria Math" w:cs="Times New Roman"/>
                  <w:sz w:val="28"/>
                  <w:szCs w:val="28"/>
                  <w:lang w:eastAsia="uk-UA"/>
                </w:rPr>
                <m:t>тр</m:t>
              </m:r>
            </m:sub>
          </m:sSub>
          <m:r>
            <w:rPr>
              <w:rFonts w:ascii="Cambria Math" w:eastAsiaTheme="minorEastAsia" w:hAnsi="Cambria Math" w:cs="Times New Roman"/>
              <w:sz w:val="28"/>
              <w:szCs w:val="28"/>
              <w:lang w:eastAsia="uk-UA"/>
            </w:rPr>
            <m:t>=</m:t>
          </m:r>
          <m:rad>
            <m:radPr>
              <m:degHide m:val="1"/>
              <m:ctrlPr>
                <w:rPr>
                  <w:rFonts w:ascii="Cambria Math" w:eastAsiaTheme="minorEastAsia" w:hAnsi="Cambria Math" w:cs="Times New Roman"/>
                  <w:i/>
                  <w:sz w:val="28"/>
                  <w:szCs w:val="28"/>
                  <w:lang w:eastAsia="uk-UA"/>
                </w:rPr>
              </m:ctrlPr>
            </m:radPr>
            <m:deg/>
            <m:e>
              <m:f>
                <m:fPr>
                  <m:ctrlPr>
                    <w:rPr>
                      <w:rFonts w:ascii="Cambria Math" w:eastAsiaTheme="minorEastAsia" w:hAnsi="Cambria Math" w:cs="Times New Roman"/>
                      <w:i/>
                      <w:sz w:val="28"/>
                      <w:szCs w:val="28"/>
                      <w:lang w:eastAsia="uk-UA"/>
                    </w:rPr>
                  </m:ctrlPr>
                </m:fPr>
                <m:num>
                  <m:r>
                    <w:rPr>
                      <w:rFonts w:ascii="Cambria Math" w:eastAsiaTheme="minorEastAsia" w:hAnsi="Cambria Math" w:cs="Times New Roman"/>
                      <w:sz w:val="28"/>
                      <w:szCs w:val="28"/>
                      <w:lang w:eastAsia="uk-UA"/>
                    </w:rPr>
                    <m:t>4∙</m:t>
                  </m:r>
                  <m:sSub>
                    <m:sSubPr>
                      <m:ctrlPr>
                        <w:rPr>
                          <w:rFonts w:ascii="Cambria Math" w:eastAsiaTheme="minorEastAsia" w:hAnsi="Cambria Math" w:cs="Times New Roman"/>
                          <w:i/>
                          <w:sz w:val="28"/>
                          <w:szCs w:val="28"/>
                          <w:lang w:eastAsia="uk-UA"/>
                        </w:rPr>
                      </m:ctrlPr>
                    </m:sSubPr>
                    <m:e>
                      <m:r>
                        <w:rPr>
                          <w:rFonts w:ascii="Cambria Math" w:eastAsiaTheme="minorEastAsia" w:hAnsi="Cambria Math" w:cs="Times New Roman"/>
                          <w:sz w:val="28"/>
                          <w:szCs w:val="28"/>
                          <w:lang w:val="ru-RU" w:eastAsia="uk-UA"/>
                        </w:rPr>
                        <m:t>V</m:t>
                      </m:r>
                    </m:e>
                    <m:sub>
                      <m:r>
                        <w:rPr>
                          <w:rFonts w:ascii="Cambria Math" w:eastAsiaTheme="minorEastAsia" w:hAnsi="Cambria Math" w:cs="Times New Roman"/>
                          <w:sz w:val="28"/>
                          <w:szCs w:val="28"/>
                          <w:lang w:eastAsia="uk-UA"/>
                        </w:rPr>
                        <m:t>п</m:t>
                      </m:r>
                    </m:sub>
                  </m:sSub>
                </m:num>
                <m:den>
                  <m:r>
                    <w:rPr>
                      <w:rFonts w:ascii="Cambria Math" w:eastAsiaTheme="minorEastAsia" w:hAnsi="Cambria Math" w:cs="Times New Roman"/>
                      <w:sz w:val="28"/>
                      <w:szCs w:val="28"/>
                      <w:lang w:eastAsia="uk-UA"/>
                    </w:rPr>
                    <m:t>π∙</m:t>
                  </m:r>
                  <m:sSub>
                    <m:sSubPr>
                      <m:ctrlPr>
                        <w:rPr>
                          <w:rFonts w:ascii="Cambria Math" w:eastAsiaTheme="minorEastAsia" w:hAnsi="Cambria Math" w:cs="Times New Roman"/>
                          <w:i/>
                          <w:sz w:val="28"/>
                          <w:szCs w:val="28"/>
                          <w:lang w:eastAsia="uk-UA"/>
                        </w:rPr>
                      </m:ctrlPr>
                    </m:sSubPr>
                    <m:e>
                      <m:r>
                        <w:rPr>
                          <w:rFonts w:ascii="Cambria Math" w:eastAsiaTheme="minorEastAsia" w:hAnsi="Cambria Math" w:cs="Times New Roman"/>
                          <w:sz w:val="28"/>
                          <w:szCs w:val="28"/>
                          <w:lang w:val="en-US" w:eastAsia="uk-UA"/>
                        </w:rPr>
                        <m:t>w</m:t>
                      </m:r>
                      <m:r>
                        <w:rPr>
                          <w:rFonts w:ascii="Cambria Math" w:eastAsiaTheme="minorEastAsia" w:hAnsi="Cambria Math" w:cs="Times New Roman"/>
                          <w:sz w:val="28"/>
                          <w:szCs w:val="28"/>
                          <w:lang w:eastAsia="uk-UA"/>
                        </w:rPr>
                        <m:t>'</m:t>
                      </m:r>
                    </m:e>
                    <m:sub>
                      <m:r>
                        <w:rPr>
                          <w:rFonts w:ascii="Cambria Math" w:eastAsiaTheme="minorEastAsia" w:hAnsi="Cambria Math" w:cs="Times New Roman"/>
                          <w:sz w:val="28"/>
                          <w:szCs w:val="28"/>
                          <w:lang w:eastAsia="uk-UA"/>
                        </w:rPr>
                        <m:t>п</m:t>
                      </m:r>
                    </m:sub>
                  </m:sSub>
                </m:den>
              </m:f>
            </m:e>
          </m:rad>
          <m:r>
            <w:rPr>
              <w:rFonts w:ascii="Cambria Math" w:eastAsiaTheme="minorEastAsia" w:hAnsi="Cambria Math" w:cs="Times New Roman"/>
              <w:sz w:val="28"/>
              <w:szCs w:val="28"/>
              <w:lang w:eastAsia="uk-UA"/>
            </w:rPr>
            <m:t>=</m:t>
          </m:r>
          <m:rad>
            <m:radPr>
              <m:degHide m:val="1"/>
              <m:ctrlPr>
                <w:rPr>
                  <w:rFonts w:ascii="Cambria Math" w:eastAsiaTheme="minorEastAsia" w:hAnsi="Cambria Math" w:cs="Times New Roman"/>
                  <w:i/>
                  <w:sz w:val="28"/>
                  <w:szCs w:val="28"/>
                  <w:lang w:eastAsia="uk-UA"/>
                </w:rPr>
              </m:ctrlPr>
            </m:radPr>
            <m:deg/>
            <m:e>
              <m:f>
                <m:fPr>
                  <m:ctrlPr>
                    <w:rPr>
                      <w:rFonts w:ascii="Cambria Math" w:eastAsiaTheme="minorEastAsia" w:hAnsi="Cambria Math" w:cs="Times New Roman"/>
                      <w:i/>
                      <w:sz w:val="28"/>
                      <w:szCs w:val="28"/>
                      <w:lang w:eastAsia="uk-UA"/>
                    </w:rPr>
                  </m:ctrlPr>
                </m:fPr>
                <m:num>
                  <m:r>
                    <w:rPr>
                      <w:rFonts w:ascii="Cambria Math" w:eastAsiaTheme="minorEastAsia" w:hAnsi="Cambria Math" w:cs="Times New Roman"/>
                      <w:sz w:val="28"/>
                      <w:szCs w:val="28"/>
                      <w:lang w:eastAsia="uk-UA"/>
                    </w:rPr>
                    <m:t>4∙0,04</m:t>
                  </m:r>
                </m:num>
                <m:den>
                  <m:r>
                    <w:rPr>
                      <w:rFonts w:ascii="Cambria Math" w:eastAsiaTheme="minorEastAsia" w:hAnsi="Cambria Math" w:cs="Times New Roman"/>
                      <w:sz w:val="28"/>
                      <w:szCs w:val="28"/>
                      <w:lang w:eastAsia="uk-UA"/>
                    </w:rPr>
                    <m:t>π∙25</m:t>
                  </m:r>
                </m:den>
              </m:f>
            </m:e>
          </m:rad>
          <m:r>
            <w:rPr>
              <w:rFonts w:ascii="Cambria Math" w:eastAsiaTheme="minorEastAsia" w:hAnsi="Cambria Math" w:cs="Times New Roman"/>
              <w:sz w:val="28"/>
              <w:szCs w:val="28"/>
              <w:lang w:eastAsia="uk-UA"/>
            </w:rPr>
            <m:t>=0,045 м,</m:t>
          </m:r>
        </m:oMath>
      </m:oMathPara>
    </w:p>
    <w:p w:rsidR="00633F56" w:rsidRPr="00A5330F" w:rsidRDefault="00633F56" w:rsidP="0049328C">
      <w:pPr>
        <w:tabs>
          <w:tab w:val="left" w:pos="0"/>
        </w:tabs>
        <w:spacing w:after="0" w:line="360" w:lineRule="auto"/>
        <w:jc w:val="both"/>
        <w:rPr>
          <w:rFonts w:ascii="Times New Roman" w:eastAsiaTheme="minorEastAsia" w:hAnsi="Times New Roman" w:cs="Times New Roman"/>
          <w:sz w:val="28"/>
          <w:szCs w:val="28"/>
          <w:lang w:eastAsia="uk-UA"/>
        </w:rPr>
      </w:pPr>
      <w:r w:rsidRPr="00A5330F">
        <w:rPr>
          <w:rFonts w:ascii="Times New Roman" w:eastAsiaTheme="minorEastAsia" w:hAnsi="Times New Roman" w:cs="Times New Roman"/>
          <w:sz w:val="28"/>
          <w:szCs w:val="28"/>
          <w:lang w:eastAsia="uk-UA"/>
        </w:rPr>
        <w:lastRenderedPageBreak/>
        <w:t xml:space="preserve">де </w:t>
      </w:r>
      <m:oMath>
        <m:sSub>
          <m:sSubPr>
            <m:ctrlPr>
              <w:rPr>
                <w:rFonts w:ascii="Cambria Math" w:eastAsiaTheme="minorEastAsia" w:hAnsi="Cambria Math" w:cs="Times New Roman"/>
                <w:i/>
                <w:sz w:val="28"/>
                <w:szCs w:val="28"/>
                <w:lang w:eastAsia="uk-UA"/>
              </w:rPr>
            </m:ctrlPr>
          </m:sSubPr>
          <m:e>
            <m:r>
              <w:rPr>
                <w:rFonts w:ascii="Cambria Math" w:eastAsiaTheme="minorEastAsia" w:hAnsi="Cambria Math" w:cs="Times New Roman"/>
                <w:sz w:val="28"/>
                <w:szCs w:val="28"/>
                <w:lang w:val="ru-RU" w:eastAsia="uk-UA"/>
              </w:rPr>
              <m:t>V</m:t>
            </m:r>
          </m:e>
          <m:sub>
            <m:r>
              <w:rPr>
                <w:rFonts w:ascii="Cambria Math" w:eastAsiaTheme="minorEastAsia" w:hAnsi="Cambria Math" w:cs="Times New Roman"/>
                <w:sz w:val="28"/>
                <w:szCs w:val="28"/>
                <w:lang w:eastAsia="uk-UA"/>
              </w:rPr>
              <m:t>п</m:t>
            </m:r>
          </m:sub>
        </m:sSub>
      </m:oMath>
      <w:r w:rsidRPr="00A5330F">
        <w:rPr>
          <w:rFonts w:ascii="Times New Roman" w:eastAsiaTheme="minorEastAsia" w:hAnsi="Times New Roman" w:cs="Times New Roman"/>
          <w:sz w:val="28"/>
          <w:szCs w:val="28"/>
          <w:lang w:eastAsia="uk-UA"/>
        </w:rPr>
        <w:t xml:space="preserve"> – попередньо прийнята витрата повітря.</w:t>
      </w:r>
    </w:p>
    <w:p w:rsidR="00633F56" w:rsidRPr="00A5330F" w:rsidRDefault="00633417" w:rsidP="0049328C">
      <w:pPr>
        <w:tabs>
          <w:tab w:val="left" w:pos="0"/>
        </w:tabs>
        <w:spacing w:after="0" w:line="360" w:lineRule="auto"/>
        <w:ind w:firstLine="567"/>
        <w:jc w:val="both"/>
        <w:rPr>
          <w:rFonts w:ascii="Times New Roman" w:eastAsiaTheme="minorEastAsia" w:hAnsi="Times New Roman" w:cs="Times New Roman"/>
          <w:sz w:val="28"/>
          <w:szCs w:val="28"/>
          <w:lang w:eastAsia="uk-UA"/>
        </w:rPr>
      </w:pPr>
      <w:r w:rsidRPr="00A5330F">
        <w:rPr>
          <w:rFonts w:ascii="Times New Roman" w:eastAsiaTheme="minorEastAsia" w:hAnsi="Times New Roman" w:cs="Times New Roman"/>
          <w:sz w:val="28"/>
          <w:szCs w:val="28"/>
          <w:lang w:val="ru-RU" w:eastAsia="uk-UA"/>
        </w:rPr>
        <w:t>Обираємо еквівалентний матеріал для підбору пластику відповідно до визначених параметрів. Обираємо стандартну</w:t>
      </w:r>
      <w:r w:rsidR="00633F56" w:rsidRPr="00A5330F">
        <w:rPr>
          <w:rFonts w:ascii="Times New Roman" w:eastAsiaTheme="minorEastAsia" w:hAnsi="Times New Roman" w:cs="Times New Roman"/>
          <w:sz w:val="28"/>
          <w:szCs w:val="28"/>
          <w:lang w:eastAsia="uk-UA"/>
        </w:rPr>
        <w:t xml:space="preserve"> трубу </w:t>
      </w:r>
      <m:oMath>
        <m:r>
          <w:rPr>
            <w:rFonts w:ascii="Cambria Math" w:eastAsiaTheme="minorEastAsia" w:hAnsi="Cambria Math" w:cs="Times New Roman"/>
            <w:sz w:val="28"/>
            <w:szCs w:val="28"/>
            <w:lang w:eastAsia="uk-UA"/>
          </w:rPr>
          <m:t>51×3</m:t>
        </m:r>
      </m:oMath>
      <w:r w:rsidR="00633F56" w:rsidRPr="00A5330F">
        <w:rPr>
          <w:rFonts w:ascii="Times New Roman" w:eastAsiaTheme="minorEastAsia" w:hAnsi="Times New Roman" w:cs="Times New Roman"/>
          <w:sz w:val="28"/>
          <w:szCs w:val="28"/>
          <w:lang w:eastAsia="uk-UA"/>
        </w:rPr>
        <w:t xml:space="preserve"> мм за ДСТУ ГОСТ 10704-91.</w:t>
      </w:r>
    </w:p>
    <w:p w:rsidR="00633F56" w:rsidRPr="00A5330F" w:rsidRDefault="00633417" w:rsidP="0049328C">
      <w:pPr>
        <w:tabs>
          <w:tab w:val="left" w:pos="0"/>
        </w:tabs>
        <w:spacing w:after="0" w:line="360" w:lineRule="auto"/>
        <w:ind w:firstLine="567"/>
        <w:jc w:val="both"/>
        <w:rPr>
          <w:rFonts w:ascii="Times New Roman" w:eastAsiaTheme="minorEastAsia" w:hAnsi="Times New Roman" w:cs="Times New Roman"/>
          <w:sz w:val="28"/>
          <w:szCs w:val="28"/>
          <w:lang w:eastAsia="uk-UA"/>
        </w:rPr>
      </w:pPr>
      <w:r w:rsidRPr="00A5330F">
        <w:rPr>
          <w:rFonts w:ascii="Times New Roman" w:eastAsiaTheme="minorEastAsia" w:hAnsi="Times New Roman" w:cs="Times New Roman"/>
          <w:sz w:val="28"/>
          <w:szCs w:val="28"/>
          <w:lang w:val="ru-RU" w:eastAsia="uk-UA"/>
        </w:rPr>
        <w:t>Визначаємо тиск газової фази</w:t>
      </w:r>
      <w:r w:rsidR="00633F56" w:rsidRPr="00A5330F">
        <w:rPr>
          <w:rFonts w:ascii="Times New Roman" w:eastAsiaTheme="minorEastAsia" w:hAnsi="Times New Roman" w:cs="Times New Roman"/>
          <w:sz w:val="28"/>
          <w:szCs w:val="28"/>
          <w:lang w:eastAsia="uk-UA"/>
        </w:rPr>
        <w:t>:</w:t>
      </w:r>
    </w:p>
    <w:p w:rsidR="00633F56" w:rsidRPr="00A5330F" w:rsidRDefault="00DA42EA" w:rsidP="0049328C">
      <w:pPr>
        <w:tabs>
          <w:tab w:val="left" w:pos="0"/>
        </w:tabs>
        <w:spacing w:after="0" w:line="360" w:lineRule="auto"/>
        <w:ind w:firstLine="567"/>
        <w:jc w:val="both"/>
        <w:rPr>
          <w:rFonts w:ascii="Times New Roman" w:eastAsiaTheme="minorEastAsia" w:hAnsi="Times New Roman" w:cs="Times New Roman"/>
          <w:i/>
          <w:sz w:val="28"/>
          <w:szCs w:val="28"/>
          <w:lang w:eastAsia="uk-UA"/>
        </w:rPr>
      </w:pPr>
      <m:oMathPara>
        <m:oMathParaPr>
          <m:jc m:val="center"/>
        </m:oMathParaPr>
        <m:oMath>
          <m:sSub>
            <m:sSubPr>
              <m:ctrlPr>
                <w:rPr>
                  <w:rFonts w:ascii="Cambria Math" w:eastAsiaTheme="minorEastAsia" w:hAnsi="Cambria Math" w:cs="Times New Roman"/>
                  <w:i/>
                  <w:sz w:val="28"/>
                  <w:szCs w:val="28"/>
                  <w:lang w:eastAsia="uk-UA"/>
                </w:rPr>
              </m:ctrlPr>
            </m:sSubPr>
            <m:e>
              <m:r>
                <w:rPr>
                  <w:rFonts w:ascii="Cambria Math" w:eastAsiaTheme="minorEastAsia" w:hAnsi="Cambria Math" w:cs="Times New Roman"/>
                  <w:sz w:val="28"/>
                  <w:szCs w:val="28"/>
                  <w:lang w:val="en-US" w:eastAsia="uk-UA"/>
                </w:rPr>
                <m:t>P</m:t>
              </m:r>
            </m:e>
            <m:sub>
              <m:r>
                <w:rPr>
                  <w:rFonts w:ascii="Cambria Math" w:eastAsiaTheme="minorEastAsia" w:hAnsi="Cambria Math" w:cs="Times New Roman"/>
                  <w:sz w:val="28"/>
                  <w:szCs w:val="28"/>
                  <w:lang w:eastAsia="uk-UA"/>
                </w:rPr>
                <m:t>п</m:t>
              </m:r>
            </m:sub>
          </m:sSub>
          <m:r>
            <w:rPr>
              <w:rFonts w:ascii="Cambria Math" w:eastAsiaTheme="minorEastAsia" w:hAnsi="Cambria Math" w:cs="Times New Roman"/>
              <w:sz w:val="28"/>
              <w:szCs w:val="28"/>
              <w:lang w:eastAsia="uk-UA"/>
            </w:rPr>
            <m:t>=</m:t>
          </m:r>
          <m:f>
            <m:fPr>
              <m:ctrlPr>
                <w:rPr>
                  <w:rFonts w:ascii="Cambria Math" w:eastAsiaTheme="minorEastAsia" w:hAnsi="Cambria Math" w:cs="Times New Roman"/>
                  <w:i/>
                  <w:sz w:val="28"/>
                  <w:szCs w:val="28"/>
                  <w:lang w:eastAsia="uk-UA"/>
                </w:rPr>
              </m:ctrlPr>
            </m:fPr>
            <m:num>
              <m:sSub>
                <m:sSubPr>
                  <m:ctrlPr>
                    <w:rPr>
                      <w:rFonts w:ascii="Cambria Math" w:eastAsiaTheme="minorEastAsia" w:hAnsi="Cambria Math" w:cs="Times New Roman"/>
                      <w:i/>
                      <w:sz w:val="28"/>
                      <w:szCs w:val="28"/>
                      <w:lang w:eastAsia="uk-UA"/>
                    </w:rPr>
                  </m:ctrlPr>
                </m:sSubPr>
                <m:e>
                  <m:r>
                    <w:rPr>
                      <w:rFonts w:ascii="Cambria Math" w:eastAsiaTheme="minorEastAsia" w:hAnsi="Cambria Math" w:cs="Times New Roman"/>
                      <w:sz w:val="28"/>
                      <w:szCs w:val="28"/>
                      <w:lang w:eastAsia="uk-UA"/>
                    </w:rPr>
                    <m:t>ρ</m:t>
                  </m:r>
                </m:e>
                <m:sub>
                  <m:r>
                    <w:rPr>
                      <w:rFonts w:ascii="Cambria Math" w:eastAsiaTheme="minorEastAsia" w:hAnsi="Cambria Math" w:cs="Times New Roman"/>
                      <w:sz w:val="28"/>
                      <w:szCs w:val="28"/>
                      <w:lang w:eastAsia="uk-UA"/>
                    </w:rPr>
                    <m:t>п</m:t>
                  </m:r>
                </m:sub>
              </m:sSub>
              <m:r>
                <w:rPr>
                  <w:rFonts w:ascii="Cambria Math" w:eastAsiaTheme="minorEastAsia" w:hAnsi="Cambria Math" w:cs="Times New Roman"/>
                  <w:sz w:val="28"/>
                  <w:szCs w:val="28"/>
                  <w:lang w:eastAsia="uk-UA"/>
                </w:rPr>
                <m:t>∙</m:t>
              </m:r>
              <m:sSubSup>
                <m:sSubSupPr>
                  <m:ctrlPr>
                    <w:rPr>
                      <w:rFonts w:ascii="Cambria Math" w:eastAsiaTheme="minorEastAsia" w:hAnsi="Cambria Math" w:cs="Times New Roman"/>
                      <w:i/>
                      <w:sz w:val="28"/>
                      <w:szCs w:val="28"/>
                      <w:lang w:eastAsia="uk-UA"/>
                    </w:rPr>
                  </m:ctrlPr>
                </m:sSubSupPr>
                <m:e>
                  <m:r>
                    <w:rPr>
                      <w:rFonts w:ascii="Cambria Math" w:eastAsiaTheme="minorEastAsia" w:hAnsi="Cambria Math" w:cs="Times New Roman"/>
                      <w:sz w:val="28"/>
                      <w:szCs w:val="28"/>
                      <w:lang w:val="en-US" w:eastAsia="uk-UA"/>
                    </w:rPr>
                    <m:t>w</m:t>
                  </m:r>
                </m:e>
                <m:sub>
                  <m:r>
                    <w:rPr>
                      <w:rFonts w:ascii="Cambria Math" w:eastAsiaTheme="minorEastAsia" w:hAnsi="Cambria Math" w:cs="Times New Roman"/>
                      <w:sz w:val="28"/>
                      <w:szCs w:val="28"/>
                      <w:lang w:eastAsia="uk-UA"/>
                    </w:rPr>
                    <m:t>п</m:t>
                  </m:r>
                </m:sub>
                <m:sup>
                  <m:r>
                    <w:rPr>
                      <w:rFonts w:ascii="Cambria Math" w:eastAsiaTheme="minorEastAsia" w:hAnsi="Cambria Math" w:cs="Times New Roman"/>
                      <w:sz w:val="28"/>
                      <w:szCs w:val="28"/>
                      <w:lang w:eastAsia="uk-UA"/>
                    </w:rPr>
                    <m:t>2</m:t>
                  </m:r>
                </m:sup>
              </m:sSubSup>
            </m:num>
            <m:den>
              <m:r>
                <w:rPr>
                  <w:rFonts w:ascii="Cambria Math" w:eastAsiaTheme="minorEastAsia" w:hAnsi="Cambria Math" w:cs="Times New Roman"/>
                  <w:sz w:val="28"/>
                  <w:szCs w:val="28"/>
                  <w:lang w:eastAsia="uk-UA"/>
                </w:rPr>
                <m:t>2</m:t>
              </m:r>
            </m:den>
          </m:f>
          <m:r>
            <w:rPr>
              <w:rFonts w:ascii="Cambria Math" w:eastAsiaTheme="minorEastAsia" w:hAnsi="Cambria Math" w:cs="Times New Roman"/>
              <w:sz w:val="28"/>
              <w:szCs w:val="28"/>
              <w:lang w:eastAsia="uk-UA"/>
            </w:rPr>
            <m:t>∙</m:t>
          </m:r>
          <m:d>
            <m:dPr>
              <m:ctrlPr>
                <w:rPr>
                  <w:rFonts w:ascii="Cambria Math" w:eastAsiaTheme="minorEastAsia" w:hAnsi="Cambria Math" w:cs="Times New Roman"/>
                  <w:i/>
                  <w:sz w:val="28"/>
                  <w:szCs w:val="28"/>
                  <w:lang w:eastAsia="uk-UA"/>
                </w:rPr>
              </m:ctrlPr>
            </m:dPr>
            <m:e>
              <m:r>
                <w:rPr>
                  <w:rFonts w:ascii="Cambria Math" w:eastAsiaTheme="minorEastAsia" w:hAnsi="Cambria Math" w:cs="Times New Roman"/>
                  <w:sz w:val="28"/>
                  <w:szCs w:val="28"/>
                  <w:lang w:eastAsia="uk-UA"/>
                </w:rPr>
                <m:t>1+</m:t>
              </m:r>
              <m:nary>
                <m:naryPr>
                  <m:chr m:val="∑"/>
                  <m:limLoc m:val="undOvr"/>
                  <m:subHide m:val="1"/>
                  <m:supHide m:val="1"/>
                  <m:ctrlPr>
                    <w:rPr>
                      <w:rFonts w:ascii="Cambria Math" w:eastAsiaTheme="minorEastAsia" w:hAnsi="Cambria Math" w:cs="Times New Roman"/>
                      <w:i/>
                      <w:sz w:val="28"/>
                      <w:szCs w:val="28"/>
                      <w:lang w:eastAsia="uk-UA"/>
                    </w:rPr>
                  </m:ctrlPr>
                </m:naryPr>
                <m:sub/>
                <m:sup/>
                <m:e>
                  <m:r>
                    <w:rPr>
                      <w:rFonts w:ascii="Cambria Math" w:eastAsiaTheme="minorEastAsia" w:hAnsi="Cambria Math" w:cs="Times New Roman"/>
                      <w:sz w:val="28"/>
                      <w:szCs w:val="28"/>
                      <w:lang w:eastAsia="uk-UA"/>
                    </w:rPr>
                    <m:t>ξ</m:t>
                  </m:r>
                </m:e>
              </m:nary>
            </m:e>
          </m:d>
          <m:r>
            <w:rPr>
              <w:rFonts w:ascii="Cambria Math" w:eastAsiaTheme="minorEastAsia" w:hAnsi="Cambria Math" w:cs="Times New Roman"/>
              <w:sz w:val="28"/>
              <w:szCs w:val="28"/>
              <w:lang w:eastAsia="uk-UA"/>
            </w:rPr>
            <m:t>+</m:t>
          </m:r>
          <m:r>
            <w:rPr>
              <w:rFonts w:ascii="Cambria Math" w:eastAsiaTheme="minorEastAsia" w:hAnsi="Cambria Math" w:cs="Times New Roman"/>
              <w:sz w:val="28"/>
              <w:szCs w:val="28"/>
              <w:lang w:val="ru-RU" w:eastAsia="uk-UA"/>
            </w:rPr>
            <m:t>g∙</m:t>
          </m:r>
          <m:sSub>
            <m:sSubPr>
              <m:ctrlPr>
                <w:rPr>
                  <w:rFonts w:ascii="Cambria Math" w:eastAsiaTheme="minorEastAsia" w:hAnsi="Cambria Math" w:cs="Times New Roman"/>
                  <w:i/>
                  <w:sz w:val="28"/>
                  <w:szCs w:val="28"/>
                  <w:lang w:eastAsia="uk-UA"/>
                </w:rPr>
              </m:ctrlPr>
            </m:sSubPr>
            <m:e>
              <m:r>
                <w:rPr>
                  <w:rFonts w:ascii="Cambria Math" w:eastAsiaTheme="minorEastAsia" w:hAnsi="Cambria Math" w:cs="Times New Roman"/>
                  <w:sz w:val="28"/>
                  <w:szCs w:val="28"/>
                  <w:lang w:eastAsia="uk-UA"/>
                </w:rPr>
                <m:t>ρ</m:t>
              </m:r>
            </m:e>
            <m:sub>
              <m:r>
                <w:rPr>
                  <w:rFonts w:ascii="Cambria Math" w:eastAsiaTheme="minorEastAsia" w:hAnsi="Cambria Math" w:cs="Times New Roman"/>
                  <w:sz w:val="28"/>
                  <w:szCs w:val="28"/>
                  <w:lang w:eastAsia="uk-UA"/>
                </w:rPr>
                <m:t>c</m:t>
              </m:r>
            </m:sub>
          </m:sSub>
          <m:r>
            <w:rPr>
              <w:rFonts w:ascii="Cambria Math" w:eastAsiaTheme="minorEastAsia" w:hAnsi="Cambria Math" w:cs="Times New Roman"/>
              <w:sz w:val="28"/>
              <w:szCs w:val="28"/>
              <w:lang w:eastAsia="uk-UA"/>
            </w:rPr>
            <m:t>∙</m:t>
          </m:r>
          <m:sSub>
            <m:sSubPr>
              <m:ctrlPr>
                <w:rPr>
                  <w:rFonts w:ascii="Cambria Math" w:eastAsiaTheme="minorEastAsia" w:hAnsi="Cambria Math" w:cs="Times New Roman"/>
                  <w:i/>
                  <w:sz w:val="28"/>
                  <w:szCs w:val="28"/>
                  <w:lang w:eastAsia="uk-UA"/>
                </w:rPr>
              </m:ctrlPr>
            </m:sSubPr>
            <m:e>
              <m:r>
                <w:rPr>
                  <w:rFonts w:ascii="Cambria Math" w:eastAsiaTheme="minorEastAsia" w:hAnsi="Cambria Math" w:cs="Times New Roman"/>
                  <w:sz w:val="28"/>
                  <w:szCs w:val="28"/>
                  <w:lang w:val="en-US" w:eastAsia="uk-UA"/>
                </w:rPr>
                <m:t>H</m:t>
              </m:r>
            </m:e>
            <m:sub>
              <m:r>
                <w:rPr>
                  <w:rFonts w:ascii="Cambria Math" w:eastAsiaTheme="minorEastAsia" w:hAnsi="Cambria Math" w:cs="Times New Roman"/>
                  <w:sz w:val="28"/>
                  <w:szCs w:val="28"/>
                  <w:lang w:eastAsia="uk-UA"/>
                </w:rPr>
                <m:t>р</m:t>
              </m:r>
            </m:sub>
          </m:sSub>
          <m:r>
            <w:rPr>
              <w:rFonts w:ascii="Cambria Math" w:eastAsiaTheme="minorEastAsia" w:hAnsi="Cambria Math" w:cs="Times New Roman"/>
              <w:sz w:val="28"/>
              <w:szCs w:val="28"/>
              <w:lang w:eastAsia="uk-UA"/>
            </w:rPr>
            <m:t>+P==</m:t>
          </m:r>
          <m:f>
            <m:fPr>
              <m:ctrlPr>
                <w:rPr>
                  <w:rFonts w:ascii="Cambria Math" w:eastAsiaTheme="minorEastAsia" w:hAnsi="Cambria Math" w:cs="Times New Roman"/>
                  <w:i/>
                  <w:sz w:val="28"/>
                  <w:szCs w:val="28"/>
                  <w:lang w:eastAsia="uk-UA"/>
                </w:rPr>
              </m:ctrlPr>
            </m:fPr>
            <m:num>
              <m:r>
                <w:rPr>
                  <w:rFonts w:ascii="Cambria Math" w:eastAsiaTheme="minorEastAsia" w:hAnsi="Cambria Math" w:cs="Times New Roman"/>
                  <w:sz w:val="28"/>
                  <w:szCs w:val="28"/>
                  <w:lang w:eastAsia="uk-UA"/>
                </w:rPr>
                <m:t>1,127∙</m:t>
              </m:r>
              <m:sSup>
                <m:sSupPr>
                  <m:ctrlPr>
                    <w:rPr>
                      <w:rFonts w:ascii="Cambria Math" w:eastAsiaTheme="minorEastAsia" w:hAnsi="Cambria Math" w:cs="Times New Roman"/>
                      <w:i/>
                      <w:sz w:val="28"/>
                      <w:szCs w:val="28"/>
                      <w:lang w:eastAsia="uk-UA"/>
                    </w:rPr>
                  </m:ctrlPr>
                </m:sSupPr>
                <m:e>
                  <m:r>
                    <w:rPr>
                      <w:rFonts w:ascii="Cambria Math" w:eastAsiaTheme="minorEastAsia" w:hAnsi="Cambria Math" w:cs="Times New Roman"/>
                      <w:sz w:val="28"/>
                      <w:szCs w:val="28"/>
                      <w:lang w:eastAsia="uk-UA"/>
                    </w:rPr>
                    <m:t>25</m:t>
                  </m:r>
                </m:e>
                <m:sup>
                  <m:r>
                    <w:rPr>
                      <w:rFonts w:ascii="Cambria Math" w:eastAsiaTheme="minorEastAsia" w:hAnsi="Cambria Math" w:cs="Times New Roman"/>
                      <w:sz w:val="28"/>
                      <w:szCs w:val="28"/>
                      <w:lang w:eastAsia="uk-UA"/>
                    </w:rPr>
                    <m:t>2</m:t>
                  </m:r>
                </m:sup>
              </m:sSup>
            </m:num>
            <m:den>
              <m:r>
                <w:rPr>
                  <w:rFonts w:ascii="Cambria Math" w:eastAsiaTheme="minorEastAsia" w:hAnsi="Cambria Math" w:cs="Times New Roman"/>
                  <w:sz w:val="28"/>
                  <w:szCs w:val="28"/>
                  <w:lang w:eastAsia="uk-UA"/>
                </w:rPr>
                <m:t>2</m:t>
              </m:r>
            </m:den>
          </m:f>
          <m:r>
            <w:rPr>
              <w:rFonts w:ascii="Cambria Math" w:eastAsiaTheme="minorEastAsia" w:hAnsi="Cambria Math" w:cs="Times New Roman"/>
              <w:sz w:val="28"/>
              <w:szCs w:val="28"/>
              <w:lang w:eastAsia="uk-UA"/>
            </w:rPr>
            <m:t>∙</m:t>
          </m:r>
          <m:d>
            <m:dPr>
              <m:ctrlPr>
                <w:rPr>
                  <w:rFonts w:ascii="Cambria Math" w:eastAsiaTheme="minorEastAsia" w:hAnsi="Cambria Math" w:cs="Times New Roman"/>
                  <w:i/>
                  <w:sz w:val="28"/>
                  <w:szCs w:val="28"/>
                  <w:lang w:eastAsia="uk-UA"/>
                </w:rPr>
              </m:ctrlPr>
            </m:dPr>
            <m:e>
              <m:r>
                <w:rPr>
                  <w:rFonts w:ascii="Cambria Math" w:eastAsiaTheme="minorEastAsia" w:hAnsi="Cambria Math" w:cs="Times New Roman"/>
                  <w:sz w:val="28"/>
                  <w:szCs w:val="28"/>
                  <w:lang w:eastAsia="uk-UA"/>
                </w:rPr>
                <m:t>1+1</m:t>
              </m:r>
            </m:e>
          </m:d>
          <m:r>
            <w:rPr>
              <w:rFonts w:ascii="Cambria Math" w:eastAsiaTheme="minorEastAsia" w:hAnsi="Cambria Math" w:cs="Times New Roman"/>
              <w:sz w:val="28"/>
              <w:szCs w:val="28"/>
              <w:lang w:eastAsia="uk-UA"/>
            </w:rPr>
            <m:t>+</m:t>
          </m:r>
          <m:r>
            <w:rPr>
              <w:rFonts w:ascii="Cambria Math" w:eastAsiaTheme="minorEastAsia" w:hAnsi="Cambria Math" w:cs="Times New Roman"/>
              <w:sz w:val="28"/>
              <w:szCs w:val="28"/>
              <w:lang w:val="ru-RU" w:eastAsia="uk-UA"/>
            </w:rPr>
            <m:t>9,81∙</m:t>
          </m:r>
          <m:r>
            <w:rPr>
              <w:rFonts w:ascii="Cambria Math" w:eastAsiaTheme="minorEastAsia" w:hAnsi="Cambria Math" w:cs="Times New Roman"/>
              <w:sz w:val="28"/>
              <w:szCs w:val="28"/>
              <w:lang w:eastAsia="uk-UA"/>
            </w:rPr>
            <m:t>1060∙0,94+0,05∙</m:t>
          </m:r>
          <m:sSup>
            <m:sSupPr>
              <m:ctrlPr>
                <w:rPr>
                  <w:rFonts w:ascii="Cambria Math" w:eastAsiaTheme="minorEastAsia" w:hAnsi="Cambria Math" w:cs="Times New Roman"/>
                  <w:i/>
                  <w:sz w:val="28"/>
                  <w:szCs w:val="28"/>
                  <w:lang w:eastAsia="uk-UA"/>
                </w:rPr>
              </m:ctrlPr>
            </m:sSupPr>
            <m:e>
              <m:r>
                <w:rPr>
                  <w:rFonts w:ascii="Cambria Math" w:eastAsiaTheme="minorEastAsia" w:hAnsi="Cambria Math" w:cs="Times New Roman"/>
                  <w:sz w:val="28"/>
                  <w:szCs w:val="28"/>
                  <w:lang w:eastAsia="uk-UA"/>
                </w:rPr>
                <m:t>10</m:t>
              </m:r>
            </m:e>
            <m:sup>
              <m:r>
                <w:rPr>
                  <w:rFonts w:ascii="Cambria Math" w:eastAsiaTheme="minorEastAsia" w:hAnsi="Cambria Math" w:cs="Times New Roman"/>
                  <w:sz w:val="28"/>
                  <w:szCs w:val="28"/>
                  <w:lang w:eastAsia="uk-UA"/>
                </w:rPr>
                <m:t>6</m:t>
              </m:r>
            </m:sup>
          </m:sSup>
          <m:r>
            <w:rPr>
              <w:rFonts w:ascii="Cambria Math" w:eastAsiaTheme="minorEastAsia" w:hAnsi="Cambria Math" w:cs="Times New Roman"/>
              <w:sz w:val="28"/>
              <w:szCs w:val="28"/>
              <w:lang w:eastAsia="uk-UA"/>
            </w:rPr>
            <m:t>==60 479 Па≈0,0605∙</m:t>
          </m:r>
          <m:sSup>
            <m:sSupPr>
              <m:ctrlPr>
                <w:rPr>
                  <w:rFonts w:ascii="Cambria Math" w:eastAsiaTheme="minorEastAsia" w:hAnsi="Cambria Math" w:cs="Times New Roman"/>
                  <w:i/>
                  <w:sz w:val="28"/>
                  <w:szCs w:val="28"/>
                  <w:lang w:eastAsia="uk-UA"/>
                </w:rPr>
              </m:ctrlPr>
            </m:sSupPr>
            <m:e>
              <m:r>
                <w:rPr>
                  <w:rFonts w:ascii="Cambria Math" w:eastAsiaTheme="minorEastAsia" w:hAnsi="Cambria Math" w:cs="Times New Roman"/>
                  <w:sz w:val="28"/>
                  <w:szCs w:val="28"/>
                  <w:lang w:eastAsia="uk-UA"/>
                </w:rPr>
                <m:t>10</m:t>
              </m:r>
            </m:e>
            <m:sup>
              <m:r>
                <w:rPr>
                  <w:rFonts w:ascii="Cambria Math" w:eastAsiaTheme="minorEastAsia" w:hAnsi="Cambria Math" w:cs="Times New Roman"/>
                  <w:sz w:val="28"/>
                  <w:szCs w:val="28"/>
                  <w:lang w:eastAsia="uk-UA"/>
                </w:rPr>
                <m:t>6</m:t>
              </m:r>
            </m:sup>
          </m:sSup>
          <m:r>
            <w:rPr>
              <w:rFonts w:ascii="Cambria Math" w:eastAsiaTheme="minorEastAsia" w:hAnsi="Cambria Math" w:cs="Times New Roman"/>
              <w:sz w:val="28"/>
              <w:szCs w:val="28"/>
              <w:lang w:eastAsia="uk-UA"/>
            </w:rPr>
            <m:t xml:space="preserve"> Па.</m:t>
          </m:r>
        </m:oMath>
      </m:oMathPara>
    </w:p>
    <w:p w:rsidR="00633F56" w:rsidRPr="00A5330F" w:rsidRDefault="00633417" w:rsidP="0049328C">
      <w:pPr>
        <w:tabs>
          <w:tab w:val="left" w:pos="0"/>
        </w:tabs>
        <w:spacing w:after="0" w:line="360" w:lineRule="auto"/>
        <w:ind w:firstLine="567"/>
        <w:jc w:val="both"/>
        <w:rPr>
          <w:rFonts w:ascii="Times New Roman" w:eastAsiaTheme="minorEastAsia" w:hAnsi="Times New Roman" w:cs="Times New Roman"/>
          <w:sz w:val="28"/>
          <w:szCs w:val="28"/>
          <w:lang w:eastAsia="uk-UA"/>
        </w:rPr>
      </w:pPr>
      <w:r w:rsidRPr="00A5330F">
        <w:rPr>
          <w:rFonts w:ascii="Times New Roman" w:eastAsiaTheme="minorEastAsia" w:hAnsi="Times New Roman" w:cs="Times New Roman"/>
          <w:sz w:val="28"/>
          <w:szCs w:val="28"/>
          <w:lang w:val="ru-RU" w:eastAsia="uk-UA"/>
        </w:rPr>
        <w:t xml:space="preserve">Визначаємо </w:t>
      </w:r>
      <w:r w:rsidRPr="00A5330F">
        <w:rPr>
          <w:rFonts w:ascii="Times New Roman" w:eastAsiaTheme="minorEastAsia" w:hAnsi="Times New Roman" w:cs="Times New Roman"/>
          <w:sz w:val="28"/>
          <w:szCs w:val="28"/>
          <w:lang w:eastAsia="uk-UA"/>
        </w:rPr>
        <w:t>итрату повітря</w:t>
      </w:r>
      <w:r w:rsidR="00633F56" w:rsidRPr="00A5330F">
        <w:rPr>
          <w:rFonts w:ascii="Times New Roman" w:eastAsiaTheme="minorEastAsia" w:hAnsi="Times New Roman" w:cs="Times New Roman"/>
          <w:sz w:val="28"/>
          <w:szCs w:val="28"/>
          <w:lang w:eastAsia="uk-UA"/>
        </w:rPr>
        <w:t>:</w:t>
      </w:r>
    </w:p>
    <w:p w:rsidR="00633F56" w:rsidRPr="00A5330F" w:rsidRDefault="00DA42EA" w:rsidP="0049328C">
      <w:pPr>
        <w:tabs>
          <w:tab w:val="left" w:pos="0"/>
        </w:tabs>
        <w:spacing w:after="0" w:line="360" w:lineRule="auto"/>
        <w:ind w:firstLine="567"/>
        <w:jc w:val="both"/>
        <w:rPr>
          <w:rFonts w:ascii="Times New Roman" w:eastAsiaTheme="minorEastAsia" w:hAnsi="Times New Roman" w:cs="Times New Roman"/>
          <w:i/>
          <w:sz w:val="28"/>
          <w:szCs w:val="28"/>
          <w:lang w:eastAsia="uk-UA"/>
        </w:rPr>
      </w:pPr>
      <m:oMathPara>
        <m:oMath>
          <m:sSub>
            <m:sSubPr>
              <m:ctrlPr>
                <w:rPr>
                  <w:rFonts w:ascii="Cambria Math" w:eastAsiaTheme="minorEastAsia" w:hAnsi="Cambria Math" w:cs="Times New Roman"/>
                  <w:i/>
                  <w:sz w:val="28"/>
                  <w:szCs w:val="28"/>
                  <w:lang w:eastAsia="uk-UA"/>
                </w:rPr>
              </m:ctrlPr>
            </m:sSubPr>
            <m:e>
              <m:r>
                <w:rPr>
                  <w:rFonts w:ascii="Cambria Math" w:eastAsiaTheme="minorEastAsia" w:hAnsi="Cambria Math" w:cs="Times New Roman"/>
                  <w:sz w:val="28"/>
                  <w:szCs w:val="28"/>
                  <w:lang w:val="ru-RU" w:eastAsia="uk-UA"/>
                </w:rPr>
                <m:t>V'</m:t>
              </m:r>
            </m:e>
            <m:sub>
              <m:r>
                <w:rPr>
                  <w:rFonts w:ascii="Cambria Math" w:eastAsiaTheme="minorEastAsia" w:hAnsi="Cambria Math" w:cs="Times New Roman"/>
                  <w:sz w:val="28"/>
                  <w:szCs w:val="28"/>
                  <w:lang w:eastAsia="uk-UA"/>
                </w:rPr>
                <m:t>п</m:t>
              </m:r>
            </m:sub>
          </m:sSub>
          <m:r>
            <w:rPr>
              <w:rFonts w:ascii="Cambria Math" w:eastAsiaTheme="minorEastAsia" w:hAnsi="Cambria Math" w:cs="Times New Roman"/>
              <w:sz w:val="28"/>
              <w:szCs w:val="28"/>
              <w:lang w:val="ru-RU" w:eastAsia="uk-UA"/>
            </w:rPr>
            <m:t>=0,28∙</m:t>
          </m:r>
          <m:sSup>
            <m:sSupPr>
              <m:ctrlPr>
                <w:rPr>
                  <w:rFonts w:ascii="Cambria Math" w:eastAsiaTheme="minorEastAsia" w:hAnsi="Cambria Math" w:cs="Times New Roman"/>
                  <w:i/>
                  <w:sz w:val="28"/>
                  <w:szCs w:val="28"/>
                  <w:lang w:val="ru-RU" w:eastAsia="uk-UA"/>
                </w:rPr>
              </m:ctrlPr>
            </m:sSupPr>
            <m:e>
              <m:r>
                <w:rPr>
                  <w:rFonts w:ascii="Cambria Math" w:eastAsiaTheme="minorEastAsia" w:hAnsi="Cambria Math" w:cs="Times New Roman"/>
                  <w:sz w:val="28"/>
                  <w:szCs w:val="28"/>
                  <w:lang w:val="ru-RU" w:eastAsia="uk-UA"/>
                </w:rPr>
                <m:t>10</m:t>
              </m:r>
            </m:e>
            <m:sup>
              <m:r>
                <w:rPr>
                  <w:rFonts w:ascii="Cambria Math" w:eastAsiaTheme="minorEastAsia" w:hAnsi="Cambria Math" w:cs="Times New Roman"/>
                  <w:sz w:val="28"/>
                  <w:szCs w:val="28"/>
                  <w:lang w:val="ru-RU" w:eastAsia="uk-UA"/>
                </w:rPr>
                <m:t>-8</m:t>
              </m:r>
            </m:sup>
          </m:sSup>
          <m:r>
            <w:rPr>
              <w:rFonts w:ascii="Cambria Math" w:eastAsiaTheme="minorEastAsia" w:hAnsi="Cambria Math" w:cs="Times New Roman"/>
              <w:sz w:val="28"/>
              <w:szCs w:val="28"/>
              <w:lang w:val="ru-RU" w:eastAsia="uk-UA"/>
            </w:rPr>
            <m:t>∙</m:t>
          </m:r>
          <m:r>
            <w:rPr>
              <w:rFonts w:ascii="Cambria Math" w:eastAsiaTheme="minorEastAsia" w:hAnsi="Cambria Math" w:cs="Times New Roman"/>
              <w:sz w:val="28"/>
              <w:szCs w:val="28"/>
              <w:lang w:val="en-US" w:eastAsia="uk-UA"/>
            </w:rPr>
            <m:t>K∙F∙</m:t>
          </m:r>
          <m:sSub>
            <m:sSubPr>
              <m:ctrlPr>
                <w:rPr>
                  <w:rFonts w:ascii="Cambria Math" w:eastAsiaTheme="minorEastAsia" w:hAnsi="Cambria Math" w:cs="Times New Roman"/>
                  <w:i/>
                  <w:sz w:val="28"/>
                  <w:szCs w:val="28"/>
                  <w:lang w:eastAsia="uk-UA"/>
                </w:rPr>
              </m:ctrlPr>
            </m:sSubPr>
            <m:e>
              <m:r>
                <w:rPr>
                  <w:rFonts w:ascii="Cambria Math" w:eastAsiaTheme="minorEastAsia" w:hAnsi="Cambria Math" w:cs="Times New Roman"/>
                  <w:sz w:val="28"/>
                  <w:szCs w:val="28"/>
                  <w:lang w:val="en-US" w:eastAsia="uk-UA"/>
                </w:rPr>
                <m:t>P</m:t>
              </m:r>
            </m:e>
            <m:sub>
              <m:r>
                <w:rPr>
                  <w:rFonts w:ascii="Cambria Math" w:eastAsiaTheme="minorEastAsia" w:hAnsi="Cambria Math" w:cs="Times New Roman"/>
                  <w:sz w:val="28"/>
                  <w:szCs w:val="28"/>
                  <w:lang w:eastAsia="uk-UA"/>
                </w:rPr>
                <m:t>п</m:t>
              </m:r>
            </m:sub>
          </m:sSub>
          <m:r>
            <w:rPr>
              <w:rFonts w:ascii="Cambria Math" w:eastAsiaTheme="minorEastAsia" w:hAnsi="Cambria Math" w:cs="Times New Roman"/>
              <w:sz w:val="28"/>
              <w:szCs w:val="28"/>
              <w:lang w:eastAsia="uk-UA"/>
            </w:rPr>
            <m:t>=</m:t>
          </m:r>
          <m:r>
            <w:rPr>
              <w:rFonts w:ascii="Cambria Math" w:eastAsiaTheme="minorEastAsia" w:hAnsi="Cambria Math" w:cs="Times New Roman"/>
              <w:sz w:val="28"/>
              <w:szCs w:val="28"/>
              <w:lang w:val="ru-RU" w:eastAsia="uk-UA"/>
            </w:rPr>
            <m:t>0,28∙</m:t>
          </m:r>
          <m:sSup>
            <m:sSupPr>
              <m:ctrlPr>
                <w:rPr>
                  <w:rFonts w:ascii="Cambria Math" w:eastAsiaTheme="minorEastAsia" w:hAnsi="Cambria Math" w:cs="Times New Roman"/>
                  <w:i/>
                  <w:sz w:val="28"/>
                  <w:szCs w:val="28"/>
                  <w:lang w:val="ru-RU" w:eastAsia="uk-UA"/>
                </w:rPr>
              </m:ctrlPr>
            </m:sSupPr>
            <m:e>
              <m:r>
                <w:rPr>
                  <w:rFonts w:ascii="Cambria Math" w:eastAsiaTheme="minorEastAsia" w:hAnsi="Cambria Math" w:cs="Times New Roman"/>
                  <w:sz w:val="28"/>
                  <w:szCs w:val="28"/>
                  <w:lang w:val="ru-RU" w:eastAsia="uk-UA"/>
                </w:rPr>
                <m:t>10</m:t>
              </m:r>
            </m:e>
            <m:sup>
              <m:r>
                <w:rPr>
                  <w:rFonts w:ascii="Cambria Math" w:eastAsiaTheme="minorEastAsia" w:hAnsi="Cambria Math" w:cs="Times New Roman"/>
                  <w:sz w:val="28"/>
                  <w:szCs w:val="28"/>
                  <w:lang w:val="ru-RU" w:eastAsia="uk-UA"/>
                </w:rPr>
                <m:t>-8</m:t>
              </m:r>
            </m:sup>
          </m:sSup>
          <m:r>
            <w:rPr>
              <w:rFonts w:ascii="Cambria Math" w:eastAsiaTheme="minorEastAsia" w:hAnsi="Cambria Math" w:cs="Times New Roman"/>
              <w:sz w:val="28"/>
              <w:szCs w:val="28"/>
              <w:lang w:val="ru-RU" w:eastAsia="uk-UA"/>
            </w:rPr>
            <m:t>∙</m:t>
          </m:r>
          <m:r>
            <w:rPr>
              <w:rFonts w:ascii="Cambria Math" w:eastAsiaTheme="minorEastAsia" w:hAnsi="Cambria Math" w:cs="Times New Roman"/>
              <w:sz w:val="28"/>
              <w:szCs w:val="28"/>
              <w:lang w:val="en-US" w:eastAsia="uk-UA"/>
            </w:rPr>
            <m:t>31∙8.04∙</m:t>
          </m:r>
          <m:r>
            <w:rPr>
              <w:rFonts w:ascii="Cambria Math" w:eastAsiaTheme="minorEastAsia" w:hAnsi="Cambria Math" w:cs="Times New Roman"/>
              <w:sz w:val="28"/>
              <w:szCs w:val="28"/>
              <w:lang w:eastAsia="uk-UA"/>
            </w:rPr>
            <m:t>0,0605∙</m:t>
          </m:r>
          <m:sSup>
            <m:sSupPr>
              <m:ctrlPr>
                <w:rPr>
                  <w:rFonts w:ascii="Cambria Math" w:eastAsiaTheme="minorEastAsia" w:hAnsi="Cambria Math" w:cs="Times New Roman"/>
                  <w:i/>
                  <w:sz w:val="28"/>
                  <w:szCs w:val="28"/>
                  <w:lang w:eastAsia="uk-UA"/>
                </w:rPr>
              </m:ctrlPr>
            </m:sSupPr>
            <m:e>
              <m:r>
                <w:rPr>
                  <w:rFonts w:ascii="Cambria Math" w:eastAsiaTheme="minorEastAsia" w:hAnsi="Cambria Math" w:cs="Times New Roman"/>
                  <w:sz w:val="28"/>
                  <w:szCs w:val="28"/>
                  <w:lang w:eastAsia="uk-UA"/>
                </w:rPr>
                <m:t>10</m:t>
              </m:r>
            </m:e>
            <m:sup>
              <m:r>
                <w:rPr>
                  <w:rFonts w:ascii="Cambria Math" w:eastAsiaTheme="minorEastAsia" w:hAnsi="Cambria Math" w:cs="Times New Roman"/>
                  <w:sz w:val="28"/>
                  <w:szCs w:val="28"/>
                  <w:lang w:eastAsia="uk-UA"/>
                </w:rPr>
                <m:t>6</m:t>
              </m:r>
            </m:sup>
          </m:sSup>
          <m:r>
            <w:rPr>
              <w:rFonts w:ascii="Cambria Math" w:eastAsiaTheme="minorEastAsia" w:hAnsi="Cambria Math" w:cs="Times New Roman"/>
              <w:sz w:val="28"/>
              <w:szCs w:val="28"/>
              <w:lang w:eastAsia="uk-UA"/>
            </w:rPr>
            <m:t>=0.042</m:t>
          </m:r>
          <m:f>
            <m:fPr>
              <m:ctrlPr>
                <w:rPr>
                  <w:rFonts w:ascii="Cambria Math" w:eastAsiaTheme="minorEastAsia" w:hAnsi="Cambria Math" w:cs="Times New Roman"/>
                  <w:i/>
                  <w:sz w:val="28"/>
                  <w:szCs w:val="28"/>
                  <w:lang w:eastAsia="uk-UA"/>
                </w:rPr>
              </m:ctrlPr>
            </m:fPr>
            <m:num>
              <m:sSup>
                <m:sSupPr>
                  <m:ctrlPr>
                    <w:rPr>
                      <w:rFonts w:ascii="Cambria Math" w:eastAsiaTheme="minorEastAsia" w:hAnsi="Cambria Math" w:cs="Times New Roman"/>
                      <w:i/>
                      <w:sz w:val="28"/>
                      <w:szCs w:val="28"/>
                      <w:lang w:eastAsia="uk-UA"/>
                    </w:rPr>
                  </m:ctrlPr>
                </m:sSupPr>
                <m:e>
                  <m:r>
                    <w:rPr>
                      <w:rFonts w:ascii="Cambria Math" w:eastAsiaTheme="minorEastAsia" w:hAnsi="Cambria Math" w:cs="Times New Roman"/>
                      <w:sz w:val="28"/>
                      <w:szCs w:val="28"/>
                      <w:lang w:eastAsia="uk-UA"/>
                    </w:rPr>
                    <m:t>м</m:t>
                  </m:r>
                </m:e>
                <m:sup>
                  <m:r>
                    <w:rPr>
                      <w:rFonts w:ascii="Cambria Math" w:eastAsiaTheme="minorEastAsia" w:hAnsi="Cambria Math" w:cs="Times New Roman"/>
                      <w:sz w:val="28"/>
                      <w:szCs w:val="28"/>
                      <w:lang w:eastAsia="uk-UA"/>
                    </w:rPr>
                    <m:t>3</m:t>
                  </m:r>
                </m:sup>
              </m:sSup>
            </m:num>
            <m:den>
              <m:r>
                <w:rPr>
                  <w:rFonts w:ascii="Cambria Math" w:eastAsiaTheme="minorEastAsia" w:hAnsi="Cambria Math" w:cs="Times New Roman"/>
                  <w:sz w:val="28"/>
                  <w:szCs w:val="28"/>
                  <w:lang w:eastAsia="uk-UA"/>
                </w:rPr>
                <m:t>с</m:t>
              </m:r>
            </m:den>
          </m:f>
          <m:r>
            <w:rPr>
              <w:rFonts w:ascii="Cambria Math" w:eastAsiaTheme="minorEastAsia" w:hAnsi="Cambria Math" w:cs="Times New Roman"/>
              <w:sz w:val="28"/>
              <w:szCs w:val="28"/>
              <w:lang w:eastAsia="uk-UA"/>
            </w:rPr>
            <m:t>,</m:t>
          </m:r>
        </m:oMath>
      </m:oMathPara>
    </w:p>
    <w:p w:rsidR="00633F56" w:rsidRPr="00A5330F" w:rsidRDefault="00633F56" w:rsidP="0049328C">
      <w:pPr>
        <w:tabs>
          <w:tab w:val="left" w:pos="0"/>
        </w:tabs>
        <w:spacing w:after="0" w:line="360" w:lineRule="auto"/>
        <w:jc w:val="both"/>
        <w:rPr>
          <w:rFonts w:ascii="Times New Roman" w:eastAsiaTheme="minorEastAsia" w:hAnsi="Times New Roman" w:cs="Times New Roman"/>
          <w:sz w:val="28"/>
          <w:szCs w:val="28"/>
          <w:lang w:eastAsia="uk-UA"/>
        </w:rPr>
      </w:pPr>
      <w:r w:rsidRPr="00A5330F">
        <w:rPr>
          <w:rFonts w:ascii="Times New Roman" w:eastAsiaTheme="minorEastAsia" w:hAnsi="Times New Roman" w:cs="Times New Roman"/>
          <w:sz w:val="28"/>
          <w:szCs w:val="28"/>
          <w:lang w:eastAsia="uk-UA"/>
        </w:rPr>
        <w:t xml:space="preserve">де </w:t>
      </w:r>
      <m:oMath>
        <m:r>
          <w:rPr>
            <w:rFonts w:ascii="Cambria Math" w:eastAsiaTheme="minorEastAsia" w:hAnsi="Cambria Math" w:cs="Times New Roman"/>
            <w:sz w:val="28"/>
            <w:szCs w:val="28"/>
            <w:lang w:val="en-US" w:eastAsia="uk-UA"/>
          </w:rPr>
          <m:t>K</m:t>
        </m:r>
        <m:r>
          <w:rPr>
            <w:rFonts w:ascii="Cambria Math" w:eastAsiaTheme="minorEastAsia" w:hAnsi="Cambria Math" w:cs="Times New Roman"/>
            <w:sz w:val="28"/>
            <w:szCs w:val="28"/>
            <w:lang w:eastAsia="uk-UA"/>
          </w:rPr>
          <m:t>=31</m:t>
        </m:r>
      </m:oMath>
      <w:r w:rsidRPr="00A5330F">
        <w:rPr>
          <w:rFonts w:ascii="Times New Roman" w:eastAsiaTheme="minorEastAsia" w:hAnsi="Times New Roman" w:cs="Times New Roman"/>
          <w:sz w:val="28"/>
          <w:szCs w:val="28"/>
          <w:lang w:eastAsia="uk-UA"/>
        </w:rPr>
        <w:t xml:space="preserve"> – дослідний коефіцієнт, </w:t>
      </w:r>
      <w:r w:rsidR="00633417" w:rsidRPr="00A5330F">
        <w:rPr>
          <w:rFonts w:ascii="Times New Roman" w:eastAsiaTheme="minorEastAsia" w:hAnsi="Times New Roman" w:cs="Times New Roman"/>
          <w:sz w:val="28"/>
          <w:szCs w:val="28"/>
          <w:lang w:val="ru-RU" w:eastAsia="uk-UA"/>
        </w:rPr>
        <w:t>який визначається залежно від і</w:t>
      </w:r>
      <w:r w:rsidRPr="00A5330F">
        <w:rPr>
          <w:rFonts w:ascii="Times New Roman" w:eastAsiaTheme="minorEastAsia" w:hAnsi="Times New Roman" w:cs="Times New Roman"/>
          <w:sz w:val="28"/>
          <w:szCs w:val="28"/>
          <w:lang w:eastAsia="uk-UA"/>
        </w:rPr>
        <w:t xml:space="preserve">нтенсивності перемішування. </w:t>
      </w:r>
      <w:r w:rsidR="00633417" w:rsidRPr="00A5330F">
        <w:rPr>
          <w:rFonts w:ascii="Times New Roman" w:eastAsiaTheme="minorEastAsia" w:hAnsi="Times New Roman" w:cs="Times New Roman"/>
          <w:sz w:val="28"/>
          <w:szCs w:val="28"/>
          <w:lang w:val="ru-RU" w:eastAsia="uk-UA"/>
        </w:rPr>
        <w:t>Приймаємо значення для</w:t>
      </w:r>
      <w:r w:rsidRPr="00A5330F">
        <w:rPr>
          <w:rFonts w:ascii="Times New Roman" w:eastAsiaTheme="minorEastAsia" w:hAnsi="Times New Roman" w:cs="Times New Roman"/>
          <w:sz w:val="28"/>
          <w:szCs w:val="28"/>
          <w:lang w:eastAsia="uk-UA"/>
        </w:rPr>
        <w:t xml:space="preserve"> середньої інтенсивності;</w:t>
      </w:r>
    </w:p>
    <w:p w:rsidR="00633F56" w:rsidRPr="00A5330F" w:rsidRDefault="00633F56" w:rsidP="0049328C">
      <w:pPr>
        <w:tabs>
          <w:tab w:val="left" w:pos="0"/>
        </w:tabs>
        <w:spacing w:after="0" w:line="360" w:lineRule="auto"/>
        <w:jc w:val="both"/>
        <w:rPr>
          <w:rFonts w:ascii="Times New Roman" w:eastAsiaTheme="minorEastAsia" w:hAnsi="Times New Roman" w:cs="Times New Roman"/>
          <w:sz w:val="28"/>
          <w:szCs w:val="28"/>
          <w:lang w:eastAsia="uk-UA"/>
        </w:rPr>
      </w:pPr>
      <m:oMath>
        <m:r>
          <w:rPr>
            <w:rFonts w:ascii="Cambria Math" w:eastAsiaTheme="minorEastAsia" w:hAnsi="Cambria Math" w:cs="Times New Roman"/>
            <w:sz w:val="28"/>
            <w:szCs w:val="28"/>
            <w:lang w:val="en-US" w:eastAsia="uk-UA"/>
          </w:rPr>
          <m:t>F</m:t>
        </m:r>
        <m:r>
          <w:rPr>
            <w:rFonts w:ascii="Cambria Math" w:eastAsiaTheme="minorEastAsia" w:hAnsi="Cambria Math" w:cs="Times New Roman"/>
            <w:sz w:val="28"/>
            <w:szCs w:val="28"/>
            <w:lang w:val="ru-RU" w:eastAsia="uk-UA"/>
          </w:rPr>
          <m:t>=</m:t>
        </m:r>
        <m:r>
          <w:rPr>
            <w:rFonts w:ascii="Cambria Math" w:eastAsiaTheme="minorEastAsia" w:hAnsi="Cambria Math" w:cs="Times New Roman"/>
            <w:sz w:val="28"/>
            <w:szCs w:val="28"/>
            <w:lang w:val="en-US" w:eastAsia="uk-UA"/>
          </w:rPr>
          <m:t>π</m:t>
        </m:r>
        <m:r>
          <w:rPr>
            <w:rFonts w:ascii="Cambria Math" w:eastAsiaTheme="minorEastAsia" w:hAnsi="Cambria Math" w:cs="Times New Roman"/>
            <w:sz w:val="28"/>
            <w:szCs w:val="28"/>
            <w:lang w:val="ru-RU" w:eastAsia="uk-UA"/>
          </w:rPr>
          <m:t>∙</m:t>
        </m:r>
        <m:sSup>
          <m:sSupPr>
            <m:ctrlPr>
              <w:rPr>
                <w:rFonts w:ascii="Cambria Math" w:eastAsiaTheme="minorEastAsia" w:hAnsi="Cambria Math" w:cs="Times New Roman"/>
                <w:i/>
                <w:sz w:val="28"/>
                <w:szCs w:val="28"/>
                <w:lang w:val="en-US" w:eastAsia="uk-UA"/>
              </w:rPr>
            </m:ctrlPr>
          </m:sSupPr>
          <m:e>
            <m:r>
              <w:rPr>
                <w:rFonts w:ascii="Cambria Math" w:eastAsiaTheme="minorEastAsia" w:hAnsi="Cambria Math" w:cs="Times New Roman"/>
                <w:sz w:val="28"/>
                <w:szCs w:val="28"/>
                <w:lang w:val="en-US" w:eastAsia="uk-UA"/>
              </w:rPr>
              <m:t>R</m:t>
            </m:r>
          </m:e>
          <m:sup>
            <m:r>
              <w:rPr>
                <w:rFonts w:ascii="Cambria Math" w:eastAsiaTheme="minorEastAsia" w:hAnsi="Cambria Math" w:cs="Times New Roman"/>
                <w:sz w:val="28"/>
                <w:szCs w:val="28"/>
                <w:lang w:val="ru-RU" w:eastAsia="uk-UA"/>
              </w:rPr>
              <m:t>2</m:t>
            </m:r>
          </m:sup>
        </m:sSup>
        <m:r>
          <w:rPr>
            <w:rFonts w:ascii="Cambria Math" w:eastAsiaTheme="minorEastAsia" w:hAnsi="Cambria Math" w:cs="Times New Roman"/>
            <w:sz w:val="28"/>
            <w:szCs w:val="28"/>
            <w:lang w:val="ru-RU" w:eastAsia="uk-UA"/>
          </w:rPr>
          <m:t>=3,14∙</m:t>
        </m:r>
        <m:sSup>
          <m:sSupPr>
            <m:ctrlPr>
              <w:rPr>
                <w:rFonts w:ascii="Cambria Math" w:eastAsiaTheme="minorEastAsia" w:hAnsi="Cambria Math" w:cs="Times New Roman"/>
                <w:i/>
                <w:sz w:val="28"/>
                <w:szCs w:val="28"/>
                <w:lang w:val="en-US" w:eastAsia="uk-UA"/>
              </w:rPr>
            </m:ctrlPr>
          </m:sSupPr>
          <m:e>
            <m:r>
              <w:rPr>
                <w:rFonts w:ascii="Cambria Math" w:eastAsiaTheme="minorEastAsia" w:hAnsi="Cambria Math" w:cs="Times New Roman"/>
                <w:sz w:val="28"/>
                <w:szCs w:val="28"/>
                <w:lang w:val="ru-RU" w:eastAsia="uk-UA"/>
              </w:rPr>
              <m:t>1,5</m:t>
            </m:r>
          </m:e>
          <m:sup>
            <m:r>
              <w:rPr>
                <w:rFonts w:ascii="Cambria Math" w:eastAsiaTheme="minorEastAsia" w:hAnsi="Cambria Math" w:cs="Times New Roman"/>
                <w:sz w:val="28"/>
                <w:szCs w:val="28"/>
                <w:lang w:val="ru-RU" w:eastAsia="uk-UA"/>
              </w:rPr>
              <m:t>2</m:t>
            </m:r>
          </m:sup>
        </m:sSup>
        <m:r>
          <w:rPr>
            <w:rFonts w:ascii="Cambria Math" w:eastAsiaTheme="minorEastAsia" w:hAnsi="Cambria Math" w:cs="Times New Roman"/>
            <w:sz w:val="28"/>
            <w:szCs w:val="28"/>
            <w:lang w:val="ru-RU" w:eastAsia="uk-UA"/>
          </w:rPr>
          <m:t xml:space="preserve">=8,04 </m:t>
        </m:r>
        <m:sSup>
          <m:sSupPr>
            <m:ctrlPr>
              <w:rPr>
                <w:rFonts w:ascii="Cambria Math" w:eastAsiaTheme="minorEastAsia" w:hAnsi="Cambria Math" w:cs="Times New Roman"/>
                <w:i/>
                <w:sz w:val="28"/>
                <w:szCs w:val="28"/>
                <w:lang w:val="en-US" w:eastAsia="uk-UA"/>
              </w:rPr>
            </m:ctrlPr>
          </m:sSupPr>
          <m:e>
            <m:r>
              <w:rPr>
                <w:rFonts w:ascii="Cambria Math" w:eastAsiaTheme="minorEastAsia" w:hAnsi="Cambria Math" w:cs="Times New Roman"/>
                <w:sz w:val="28"/>
                <w:szCs w:val="28"/>
                <w:lang w:val="ru-RU" w:eastAsia="uk-UA"/>
              </w:rPr>
              <m:t>м</m:t>
            </m:r>
          </m:e>
          <m:sup>
            <m:r>
              <w:rPr>
                <w:rFonts w:ascii="Cambria Math" w:eastAsiaTheme="minorEastAsia" w:hAnsi="Cambria Math" w:cs="Times New Roman"/>
                <w:sz w:val="28"/>
                <w:szCs w:val="28"/>
                <w:lang w:val="ru-RU" w:eastAsia="uk-UA"/>
              </w:rPr>
              <m:t>2</m:t>
            </m:r>
          </m:sup>
        </m:sSup>
      </m:oMath>
      <w:r w:rsidRPr="00A5330F">
        <w:rPr>
          <w:rFonts w:ascii="Times New Roman" w:eastAsiaTheme="minorEastAsia" w:hAnsi="Times New Roman" w:cs="Times New Roman"/>
          <w:sz w:val="28"/>
          <w:szCs w:val="28"/>
          <w:lang w:eastAsia="uk-UA"/>
        </w:rPr>
        <w:t xml:space="preserve"> – площа </w:t>
      </w:r>
      <w:r w:rsidR="00633417" w:rsidRPr="00A5330F">
        <w:rPr>
          <w:rFonts w:ascii="Times New Roman" w:eastAsiaTheme="minorEastAsia" w:hAnsi="Times New Roman" w:cs="Times New Roman"/>
          <w:sz w:val="28"/>
          <w:szCs w:val="28"/>
          <w:lang w:val="ru-RU" w:eastAsia="uk-UA"/>
        </w:rPr>
        <w:t xml:space="preserve">вільної </w:t>
      </w:r>
      <w:r w:rsidRPr="00A5330F">
        <w:rPr>
          <w:rFonts w:ascii="Times New Roman" w:eastAsiaTheme="minorEastAsia" w:hAnsi="Times New Roman" w:cs="Times New Roman"/>
          <w:sz w:val="28"/>
          <w:szCs w:val="28"/>
          <w:lang w:eastAsia="uk-UA"/>
        </w:rPr>
        <w:t>поверхні рідини</w:t>
      </w:r>
      <w:r w:rsidR="00633417" w:rsidRPr="00A5330F">
        <w:rPr>
          <w:rFonts w:ascii="Times New Roman" w:eastAsiaTheme="minorEastAsia" w:hAnsi="Times New Roman" w:cs="Times New Roman"/>
          <w:sz w:val="28"/>
          <w:szCs w:val="28"/>
          <w:lang w:val="ru-RU" w:eastAsia="uk-UA"/>
        </w:rPr>
        <w:t xml:space="preserve"> до початку процесу перемішування</w:t>
      </w:r>
      <w:r w:rsidRPr="00A5330F">
        <w:rPr>
          <w:rFonts w:ascii="Times New Roman" w:eastAsiaTheme="minorEastAsia" w:hAnsi="Times New Roman" w:cs="Times New Roman"/>
          <w:sz w:val="28"/>
          <w:szCs w:val="28"/>
          <w:lang w:eastAsia="uk-UA"/>
        </w:rPr>
        <w:t>.</w:t>
      </w:r>
    </w:p>
    <w:p w:rsidR="00633F56" w:rsidRPr="00A5330F" w:rsidRDefault="00633F56" w:rsidP="0049328C">
      <w:pPr>
        <w:tabs>
          <w:tab w:val="left" w:pos="0"/>
        </w:tabs>
        <w:spacing w:after="0" w:line="360" w:lineRule="auto"/>
        <w:ind w:firstLine="567"/>
        <w:jc w:val="both"/>
        <w:rPr>
          <w:rFonts w:ascii="Times New Roman" w:eastAsiaTheme="minorEastAsia" w:hAnsi="Times New Roman" w:cs="Times New Roman"/>
          <w:sz w:val="28"/>
          <w:szCs w:val="28"/>
          <w:lang w:eastAsia="uk-UA"/>
        </w:rPr>
      </w:pPr>
      <w:r w:rsidRPr="00A5330F">
        <w:rPr>
          <w:rFonts w:ascii="Times New Roman" w:eastAsiaTheme="minorEastAsia" w:hAnsi="Times New Roman" w:cs="Times New Roman"/>
          <w:sz w:val="28"/>
          <w:szCs w:val="28"/>
          <w:lang w:eastAsia="uk-UA"/>
        </w:rPr>
        <w:t xml:space="preserve">Розбіжність між прийнятими </w:t>
      </w:r>
      <m:oMath>
        <m:sSub>
          <m:sSubPr>
            <m:ctrlPr>
              <w:rPr>
                <w:rFonts w:ascii="Cambria Math" w:eastAsiaTheme="minorEastAsia" w:hAnsi="Cambria Math" w:cs="Times New Roman"/>
                <w:i/>
                <w:sz w:val="28"/>
                <w:szCs w:val="28"/>
                <w:lang w:eastAsia="uk-UA"/>
              </w:rPr>
            </m:ctrlPr>
          </m:sSubPr>
          <m:e>
            <m:r>
              <w:rPr>
                <w:rFonts w:ascii="Cambria Math" w:eastAsiaTheme="minorEastAsia" w:hAnsi="Cambria Math" w:cs="Times New Roman"/>
                <w:sz w:val="28"/>
                <w:szCs w:val="28"/>
                <w:lang w:val="ru-RU" w:eastAsia="uk-UA"/>
              </w:rPr>
              <m:t>V'</m:t>
            </m:r>
          </m:e>
          <m:sub>
            <m:r>
              <w:rPr>
                <w:rFonts w:ascii="Cambria Math" w:eastAsiaTheme="minorEastAsia" w:hAnsi="Cambria Math" w:cs="Times New Roman"/>
                <w:sz w:val="28"/>
                <w:szCs w:val="28"/>
                <w:lang w:eastAsia="uk-UA"/>
              </w:rPr>
              <m:t>п</m:t>
            </m:r>
          </m:sub>
        </m:sSub>
      </m:oMath>
      <w:r w:rsidRPr="00A5330F">
        <w:rPr>
          <w:rFonts w:ascii="Times New Roman" w:eastAsiaTheme="minorEastAsia" w:hAnsi="Times New Roman" w:cs="Times New Roman"/>
          <w:sz w:val="28"/>
          <w:szCs w:val="28"/>
          <w:lang w:eastAsia="uk-UA"/>
        </w:rPr>
        <w:t xml:space="preserve"> і розрахованими значеннями </w:t>
      </w:r>
      <m:oMath>
        <m:sSub>
          <m:sSubPr>
            <m:ctrlPr>
              <w:rPr>
                <w:rFonts w:ascii="Cambria Math" w:eastAsiaTheme="minorEastAsia" w:hAnsi="Cambria Math" w:cs="Times New Roman"/>
                <w:i/>
                <w:sz w:val="28"/>
                <w:szCs w:val="28"/>
                <w:lang w:eastAsia="uk-UA"/>
              </w:rPr>
            </m:ctrlPr>
          </m:sSubPr>
          <m:e>
            <m:r>
              <w:rPr>
                <w:rFonts w:ascii="Cambria Math" w:eastAsiaTheme="minorEastAsia" w:hAnsi="Cambria Math" w:cs="Times New Roman"/>
                <w:sz w:val="28"/>
                <w:szCs w:val="28"/>
                <w:lang w:val="ru-RU" w:eastAsia="uk-UA"/>
              </w:rPr>
              <m:t>V</m:t>
            </m:r>
          </m:e>
          <m:sub>
            <m:r>
              <w:rPr>
                <w:rFonts w:ascii="Cambria Math" w:eastAsiaTheme="minorEastAsia" w:hAnsi="Cambria Math" w:cs="Times New Roman"/>
                <w:sz w:val="28"/>
                <w:szCs w:val="28"/>
                <w:lang w:eastAsia="uk-UA"/>
              </w:rPr>
              <m:t>п</m:t>
            </m:r>
          </m:sub>
        </m:sSub>
      </m:oMath>
      <w:r w:rsidRPr="00A5330F">
        <w:rPr>
          <w:rFonts w:ascii="Times New Roman" w:eastAsiaTheme="minorEastAsia" w:hAnsi="Times New Roman" w:cs="Times New Roman"/>
          <w:sz w:val="28"/>
          <w:szCs w:val="28"/>
          <w:lang w:eastAsia="uk-UA"/>
        </w:rPr>
        <w:t xml:space="preserve"> становить:</w:t>
      </w:r>
    </w:p>
    <w:p w:rsidR="00633F56" w:rsidRPr="00A5330F" w:rsidRDefault="00633F56" w:rsidP="0049328C">
      <w:pPr>
        <w:tabs>
          <w:tab w:val="left" w:pos="0"/>
        </w:tabs>
        <w:spacing w:after="0" w:line="360" w:lineRule="auto"/>
        <w:ind w:firstLine="567"/>
        <w:jc w:val="both"/>
        <w:rPr>
          <w:rFonts w:ascii="Times New Roman" w:eastAsiaTheme="minorEastAsia" w:hAnsi="Times New Roman" w:cs="Times New Roman"/>
          <w:iCs/>
          <w:sz w:val="28"/>
          <w:szCs w:val="28"/>
          <w:lang w:eastAsia="uk-UA"/>
        </w:rPr>
      </w:pPr>
      <m:oMathPara>
        <m:oMath>
          <m:r>
            <w:rPr>
              <w:rFonts w:ascii="Cambria Math" w:eastAsiaTheme="minorEastAsia" w:hAnsi="Cambria Math" w:cs="Times New Roman"/>
              <w:sz w:val="28"/>
              <w:szCs w:val="28"/>
              <w:lang w:eastAsia="uk-UA"/>
            </w:rPr>
            <m:t>ε=</m:t>
          </m:r>
          <m:d>
            <m:dPr>
              <m:begChr m:val="|"/>
              <m:endChr m:val="|"/>
              <m:ctrlPr>
                <w:rPr>
                  <w:rFonts w:ascii="Cambria Math" w:eastAsiaTheme="minorEastAsia" w:hAnsi="Cambria Math" w:cs="Times New Roman"/>
                  <w:i/>
                  <w:iCs/>
                  <w:sz w:val="28"/>
                  <w:szCs w:val="28"/>
                  <w:lang w:eastAsia="uk-UA"/>
                </w:rPr>
              </m:ctrlPr>
            </m:dPr>
            <m:e>
              <m:f>
                <m:fPr>
                  <m:ctrlPr>
                    <w:rPr>
                      <w:rFonts w:ascii="Cambria Math" w:eastAsiaTheme="minorEastAsia" w:hAnsi="Cambria Math" w:cs="Times New Roman"/>
                      <w:i/>
                      <w:iCs/>
                      <w:sz w:val="28"/>
                      <w:szCs w:val="28"/>
                      <w:lang w:eastAsia="uk-UA"/>
                    </w:rPr>
                  </m:ctrlPr>
                </m:fPr>
                <m:num>
                  <m:sSub>
                    <m:sSubPr>
                      <m:ctrlPr>
                        <w:rPr>
                          <w:rFonts w:ascii="Cambria Math" w:eastAsiaTheme="minorEastAsia" w:hAnsi="Cambria Math" w:cs="Times New Roman"/>
                          <w:i/>
                          <w:sz w:val="28"/>
                          <w:szCs w:val="28"/>
                          <w:lang w:eastAsia="uk-UA"/>
                        </w:rPr>
                      </m:ctrlPr>
                    </m:sSubPr>
                    <m:e>
                      <m:r>
                        <w:rPr>
                          <w:rFonts w:ascii="Cambria Math" w:eastAsiaTheme="minorEastAsia" w:hAnsi="Cambria Math" w:cs="Times New Roman"/>
                          <w:sz w:val="28"/>
                          <w:szCs w:val="28"/>
                          <w:lang w:val="ru-RU" w:eastAsia="uk-UA"/>
                        </w:rPr>
                        <m:t>V'</m:t>
                      </m:r>
                    </m:e>
                    <m:sub>
                      <m:r>
                        <w:rPr>
                          <w:rFonts w:ascii="Cambria Math" w:eastAsiaTheme="minorEastAsia" w:hAnsi="Cambria Math" w:cs="Times New Roman"/>
                          <w:sz w:val="28"/>
                          <w:szCs w:val="28"/>
                          <w:lang w:eastAsia="uk-UA"/>
                        </w:rPr>
                        <m:t>п</m:t>
                      </m:r>
                    </m:sub>
                  </m:sSub>
                  <m:r>
                    <w:rPr>
                      <w:rFonts w:ascii="Cambria Math" w:eastAsiaTheme="minorEastAsia" w:hAnsi="Cambria Math" w:cs="Times New Roman"/>
                      <w:sz w:val="28"/>
                      <w:szCs w:val="28"/>
                      <w:lang w:eastAsia="uk-UA"/>
                    </w:rPr>
                    <m:t>-</m:t>
                  </m:r>
                  <m:sSub>
                    <m:sSubPr>
                      <m:ctrlPr>
                        <w:rPr>
                          <w:rFonts w:ascii="Cambria Math" w:eastAsiaTheme="minorEastAsia" w:hAnsi="Cambria Math" w:cs="Times New Roman"/>
                          <w:i/>
                          <w:sz w:val="28"/>
                          <w:szCs w:val="28"/>
                          <w:lang w:eastAsia="uk-UA"/>
                        </w:rPr>
                      </m:ctrlPr>
                    </m:sSubPr>
                    <m:e>
                      <m:r>
                        <w:rPr>
                          <w:rFonts w:ascii="Cambria Math" w:eastAsiaTheme="minorEastAsia" w:hAnsi="Cambria Math" w:cs="Times New Roman"/>
                          <w:sz w:val="28"/>
                          <w:szCs w:val="28"/>
                          <w:lang w:val="ru-RU" w:eastAsia="uk-UA"/>
                        </w:rPr>
                        <m:t>V</m:t>
                      </m:r>
                    </m:e>
                    <m:sub>
                      <m:r>
                        <w:rPr>
                          <w:rFonts w:ascii="Cambria Math" w:eastAsiaTheme="minorEastAsia" w:hAnsi="Cambria Math" w:cs="Times New Roman"/>
                          <w:sz w:val="28"/>
                          <w:szCs w:val="28"/>
                          <w:lang w:eastAsia="uk-UA"/>
                        </w:rPr>
                        <m:t>п</m:t>
                      </m:r>
                    </m:sub>
                  </m:sSub>
                </m:num>
                <m:den>
                  <m:sSub>
                    <m:sSubPr>
                      <m:ctrlPr>
                        <w:rPr>
                          <w:rFonts w:ascii="Cambria Math" w:eastAsiaTheme="minorEastAsia" w:hAnsi="Cambria Math" w:cs="Times New Roman"/>
                          <w:i/>
                          <w:sz w:val="28"/>
                          <w:szCs w:val="28"/>
                          <w:lang w:eastAsia="uk-UA"/>
                        </w:rPr>
                      </m:ctrlPr>
                    </m:sSubPr>
                    <m:e>
                      <m:r>
                        <w:rPr>
                          <w:rFonts w:ascii="Cambria Math" w:eastAsiaTheme="minorEastAsia" w:hAnsi="Cambria Math" w:cs="Times New Roman"/>
                          <w:sz w:val="28"/>
                          <w:szCs w:val="28"/>
                          <w:lang w:val="ru-RU" w:eastAsia="uk-UA"/>
                        </w:rPr>
                        <m:t>V'</m:t>
                      </m:r>
                    </m:e>
                    <m:sub>
                      <m:r>
                        <w:rPr>
                          <w:rFonts w:ascii="Cambria Math" w:eastAsiaTheme="minorEastAsia" w:hAnsi="Cambria Math" w:cs="Times New Roman"/>
                          <w:sz w:val="28"/>
                          <w:szCs w:val="28"/>
                          <w:lang w:eastAsia="uk-UA"/>
                        </w:rPr>
                        <m:t>п</m:t>
                      </m:r>
                    </m:sub>
                  </m:sSub>
                </m:den>
              </m:f>
            </m:e>
          </m:d>
          <m:r>
            <w:rPr>
              <w:rFonts w:ascii="Cambria Math" w:eastAsiaTheme="minorEastAsia" w:hAnsi="Cambria Math" w:cs="Times New Roman"/>
              <w:sz w:val="28"/>
              <w:szCs w:val="28"/>
              <w:lang w:eastAsia="uk-UA"/>
            </w:rPr>
            <m:t>∙100%=</m:t>
          </m:r>
          <m:d>
            <m:dPr>
              <m:begChr m:val="|"/>
              <m:endChr m:val="|"/>
              <m:ctrlPr>
                <w:rPr>
                  <w:rFonts w:ascii="Cambria Math" w:eastAsiaTheme="minorEastAsia" w:hAnsi="Cambria Math" w:cs="Times New Roman"/>
                  <w:i/>
                  <w:iCs/>
                  <w:sz w:val="28"/>
                  <w:szCs w:val="28"/>
                  <w:lang w:eastAsia="uk-UA"/>
                </w:rPr>
              </m:ctrlPr>
            </m:dPr>
            <m:e>
              <m:f>
                <m:fPr>
                  <m:ctrlPr>
                    <w:rPr>
                      <w:rFonts w:ascii="Cambria Math" w:eastAsiaTheme="minorEastAsia" w:hAnsi="Cambria Math" w:cs="Times New Roman"/>
                      <w:i/>
                      <w:iCs/>
                      <w:sz w:val="28"/>
                      <w:szCs w:val="28"/>
                      <w:lang w:eastAsia="uk-UA"/>
                    </w:rPr>
                  </m:ctrlPr>
                </m:fPr>
                <m:num>
                  <m:r>
                    <w:rPr>
                      <w:rFonts w:ascii="Cambria Math" w:eastAsiaTheme="minorEastAsia" w:hAnsi="Cambria Math" w:cs="Times New Roman"/>
                      <w:sz w:val="28"/>
                      <w:szCs w:val="28"/>
                      <w:lang w:eastAsia="uk-UA"/>
                    </w:rPr>
                    <m:t>0,04-0,042</m:t>
                  </m:r>
                </m:num>
                <m:den>
                  <m:r>
                    <w:rPr>
                      <w:rFonts w:ascii="Cambria Math" w:eastAsiaTheme="minorEastAsia" w:hAnsi="Cambria Math" w:cs="Times New Roman"/>
                      <w:sz w:val="28"/>
                      <w:szCs w:val="28"/>
                      <w:lang w:eastAsia="uk-UA"/>
                    </w:rPr>
                    <m:t>0,04</m:t>
                  </m:r>
                </m:den>
              </m:f>
            </m:e>
          </m:d>
          <m:r>
            <w:rPr>
              <w:rFonts w:ascii="Cambria Math" w:eastAsiaTheme="minorEastAsia" w:hAnsi="Cambria Math" w:cs="Times New Roman"/>
              <w:sz w:val="28"/>
              <w:szCs w:val="28"/>
              <w:lang w:eastAsia="uk-UA"/>
            </w:rPr>
            <m:t>∙100%=0,5%.</m:t>
          </m:r>
        </m:oMath>
      </m:oMathPara>
    </w:p>
    <w:p w:rsidR="00633F56" w:rsidRPr="00A5330F" w:rsidRDefault="00633F56" w:rsidP="0049328C">
      <w:pPr>
        <w:tabs>
          <w:tab w:val="left" w:pos="0"/>
        </w:tabs>
        <w:spacing w:after="0" w:line="360" w:lineRule="auto"/>
        <w:ind w:firstLine="567"/>
        <w:jc w:val="both"/>
        <w:rPr>
          <w:rFonts w:ascii="Times New Roman" w:eastAsiaTheme="minorEastAsia" w:hAnsi="Times New Roman" w:cs="Times New Roman"/>
          <w:b/>
          <w:sz w:val="28"/>
          <w:szCs w:val="28"/>
          <w:lang w:eastAsia="uk-UA"/>
        </w:rPr>
      </w:pPr>
      <w:r w:rsidRPr="00A5330F">
        <w:rPr>
          <w:rFonts w:ascii="Times New Roman" w:eastAsiaTheme="minorEastAsia" w:hAnsi="Times New Roman" w:cs="Times New Roman"/>
          <w:iCs/>
          <w:sz w:val="28"/>
          <w:szCs w:val="28"/>
          <w:lang w:eastAsia="uk-UA"/>
        </w:rPr>
        <w:t>Така розбіжність є допустимою.</w:t>
      </w:r>
    </w:p>
    <w:p w:rsidR="00633F56" w:rsidRPr="00A5330F" w:rsidRDefault="00633417" w:rsidP="0049328C">
      <w:pPr>
        <w:tabs>
          <w:tab w:val="left" w:pos="0"/>
        </w:tabs>
        <w:spacing w:after="0" w:line="360" w:lineRule="auto"/>
        <w:ind w:firstLine="567"/>
        <w:jc w:val="both"/>
        <w:rPr>
          <w:rFonts w:ascii="Times New Roman" w:eastAsiaTheme="minorEastAsia" w:hAnsi="Times New Roman" w:cs="Times New Roman"/>
          <w:sz w:val="28"/>
          <w:szCs w:val="28"/>
          <w:lang w:eastAsia="uk-UA"/>
        </w:rPr>
      </w:pPr>
      <w:r w:rsidRPr="00A5330F">
        <w:rPr>
          <w:rFonts w:ascii="Times New Roman" w:eastAsiaTheme="minorEastAsia" w:hAnsi="Times New Roman" w:cs="Times New Roman"/>
          <w:sz w:val="28"/>
          <w:szCs w:val="28"/>
          <w:lang w:val="ru-RU" w:eastAsia="uk-UA"/>
        </w:rPr>
        <w:t>Визначимо</w:t>
      </w:r>
      <w:r w:rsidR="00633F56" w:rsidRPr="00A5330F">
        <w:rPr>
          <w:rFonts w:ascii="Times New Roman" w:eastAsiaTheme="minorEastAsia" w:hAnsi="Times New Roman" w:cs="Times New Roman"/>
          <w:sz w:val="28"/>
          <w:szCs w:val="28"/>
          <w:lang w:eastAsia="uk-UA"/>
        </w:rPr>
        <w:t xml:space="preserve"> потужність на валу насоса:</w:t>
      </w:r>
    </w:p>
    <w:p w:rsidR="00633F56" w:rsidRPr="00A5330F" w:rsidRDefault="00633F56" w:rsidP="0049328C">
      <w:pPr>
        <w:tabs>
          <w:tab w:val="left" w:pos="0"/>
        </w:tabs>
        <w:spacing w:after="0" w:line="360" w:lineRule="auto"/>
        <w:ind w:firstLine="567"/>
        <w:jc w:val="both"/>
        <w:rPr>
          <w:rFonts w:ascii="Times New Roman" w:eastAsiaTheme="minorEastAsia" w:hAnsi="Times New Roman" w:cs="Times New Roman"/>
          <w:sz w:val="28"/>
          <w:szCs w:val="28"/>
          <w:lang w:eastAsia="uk-UA"/>
        </w:rPr>
      </w:pPr>
      <m:oMathPara>
        <m:oMath>
          <m:r>
            <w:rPr>
              <w:rFonts w:ascii="Cambria Math" w:eastAsiaTheme="minorEastAsia" w:hAnsi="Cambria Math" w:cs="Times New Roman"/>
              <w:sz w:val="28"/>
              <w:szCs w:val="28"/>
              <w:lang w:eastAsia="uk-UA"/>
            </w:rPr>
            <m:t>N=</m:t>
          </m:r>
          <m:f>
            <m:fPr>
              <m:ctrlPr>
                <w:rPr>
                  <w:rFonts w:ascii="Cambria Math" w:eastAsiaTheme="minorEastAsia" w:hAnsi="Cambria Math" w:cs="Times New Roman"/>
                  <w:i/>
                  <w:sz w:val="28"/>
                  <w:szCs w:val="28"/>
                  <w:lang w:eastAsia="uk-UA"/>
                </w:rPr>
              </m:ctrlPr>
            </m:fPr>
            <m:num>
              <m:sSub>
                <m:sSubPr>
                  <m:ctrlPr>
                    <w:rPr>
                      <w:rFonts w:ascii="Cambria Math" w:eastAsiaTheme="minorEastAsia" w:hAnsi="Cambria Math" w:cs="Times New Roman"/>
                      <w:i/>
                      <w:sz w:val="28"/>
                      <w:szCs w:val="28"/>
                      <w:lang w:eastAsia="uk-UA"/>
                    </w:rPr>
                  </m:ctrlPr>
                </m:sSubPr>
                <m:e>
                  <m:r>
                    <w:rPr>
                      <w:rFonts w:ascii="Cambria Math" w:eastAsiaTheme="minorEastAsia" w:hAnsi="Cambria Math" w:cs="Times New Roman"/>
                      <w:sz w:val="28"/>
                      <w:szCs w:val="28"/>
                      <w:lang w:val="ru-RU" w:eastAsia="uk-UA"/>
                    </w:rPr>
                    <m:t>V</m:t>
                  </m:r>
                </m:e>
                <m:sub>
                  <m:r>
                    <w:rPr>
                      <w:rFonts w:ascii="Cambria Math" w:eastAsiaTheme="minorEastAsia" w:hAnsi="Cambria Math" w:cs="Times New Roman"/>
                      <w:sz w:val="28"/>
                      <w:szCs w:val="28"/>
                      <w:lang w:eastAsia="uk-UA"/>
                    </w:rPr>
                    <m:t>п</m:t>
                  </m:r>
                </m:sub>
              </m:sSub>
              <m:r>
                <w:rPr>
                  <w:rFonts w:ascii="Cambria Math" w:eastAsiaTheme="minorEastAsia" w:hAnsi="Cambria Math" w:cs="Times New Roman"/>
                  <w:sz w:val="28"/>
                  <w:szCs w:val="28"/>
                  <w:lang w:eastAsia="uk-UA"/>
                </w:rPr>
                <m:t>∙</m:t>
              </m:r>
              <m:r>
                <m:rPr>
                  <m:sty m:val="p"/>
                </m:rPr>
                <w:rPr>
                  <w:rFonts w:ascii="Cambria Math" w:eastAsiaTheme="minorEastAsia" w:hAnsi="Cambria Math" w:cs="Times New Roman"/>
                  <w:sz w:val="28"/>
                  <w:szCs w:val="28"/>
                  <w:lang w:eastAsia="uk-UA"/>
                </w:rPr>
                <m:t>Δ</m:t>
              </m:r>
              <m:r>
                <w:rPr>
                  <w:rFonts w:ascii="Cambria Math" w:eastAsiaTheme="minorEastAsia" w:hAnsi="Cambria Math" w:cs="Times New Roman"/>
                  <w:sz w:val="28"/>
                  <w:szCs w:val="28"/>
                  <w:lang w:eastAsia="uk-UA"/>
                </w:rPr>
                <m:t>P</m:t>
              </m:r>
            </m:num>
            <m:den>
              <m:r>
                <w:rPr>
                  <w:rFonts w:ascii="Cambria Math" w:eastAsiaTheme="minorEastAsia" w:hAnsi="Cambria Math" w:cs="Times New Roman"/>
                  <w:sz w:val="28"/>
                  <w:szCs w:val="28"/>
                  <w:lang w:eastAsia="uk-UA"/>
                </w:rPr>
                <m:t>η</m:t>
              </m:r>
            </m:den>
          </m:f>
          <m:r>
            <w:rPr>
              <w:rFonts w:ascii="Cambria Math" w:eastAsiaTheme="minorEastAsia" w:hAnsi="Cambria Math" w:cs="Times New Roman"/>
              <w:sz w:val="28"/>
              <w:szCs w:val="28"/>
              <w:lang w:eastAsia="uk-UA"/>
            </w:rPr>
            <m:t>=</m:t>
          </m:r>
          <m:f>
            <m:fPr>
              <m:ctrlPr>
                <w:rPr>
                  <w:rFonts w:ascii="Cambria Math" w:eastAsiaTheme="minorEastAsia" w:hAnsi="Cambria Math" w:cs="Times New Roman"/>
                  <w:i/>
                  <w:sz w:val="28"/>
                  <w:szCs w:val="28"/>
                  <w:lang w:eastAsia="uk-UA"/>
                </w:rPr>
              </m:ctrlPr>
            </m:fPr>
            <m:num>
              <m:r>
                <w:rPr>
                  <w:rFonts w:ascii="Cambria Math" w:eastAsiaTheme="minorEastAsia" w:hAnsi="Cambria Math" w:cs="Times New Roman"/>
                  <w:sz w:val="28"/>
                  <w:szCs w:val="28"/>
                  <w:lang w:eastAsia="uk-UA"/>
                </w:rPr>
                <m:t>0,042∙</m:t>
              </m:r>
              <m:r>
                <m:rPr>
                  <m:sty m:val="p"/>
                </m:rPr>
                <w:rPr>
                  <w:rFonts w:ascii="Cambria Math" w:eastAsiaTheme="minorEastAsia" w:hAnsi="Cambria Math" w:cs="Times New Roman"/>
                  <w:sz w:val="28"/>
                  <w:szCs w:val="28"/>
                  <w:lang w:eastAsia="uk-UA"/>
                </w:rPr>
                <m:t>0,0105∙</m:t>
              </m:r>
              <m:sSup>
                <m:sSupPr>
                  <m:ctrlPr>
                    <w:rPr>
                      <w:rFonts w:ascii="Cambria Math" w:eastAsiaTheme="minorEastAsia" w:hAnsi="Cambria Math" w:cs="Times New Roman"/>
                      <w:sz w:val="28"/>
                      <w:szCs w:val="28"/>
                      <w:lang w:eastAsia="uk-UA"/>
                    </w:rPr>
                  </m:ctrlPr>
                </m:sSupPr>
                <m:e>
                  <m:r>
                    <m:rPr>
                      <m:sty m:val="p"/>
                    </m:rPr>
                    <w:rPr>
                      <w:rFonts w:ascii="Cambria Math" w:eastAsiaTheme="minorEastAsia" w:hAnsi="Cambria Math" w:cs="Times New Roman"/>
                      <w:sz w:val="28"/>
                      <w:szCs w:val="28"/>
                      <w:lang w:eastAsia="uk-UA"/>
                    </w:rPr>
                    <m:t>10</m:t>
                  </m:r>
                </m:e>
                <m:sup>
                  <m:r>
                    <w:rPr>
                      <w:rFonts w:ascii="Cambria Math" w:eastAsiaTheme="minorEastAsia" w:hAnsi="Cambria Math" w:cs="Times New Roman"/>
                      <w:sz w:val="28"/>
                      <w:szCs w:val="28"/>
                      <w:lang w:eastAsia="uk-UA"/>
                    </w:rPr>
                    <m:t>6</m:t>
                  </m:r>
                </m:sup>
              </m:sSup>
            </m:num>
            <m:den>
              <m:r>
                <w:rPr>
                  <w:rFonts w:ascii="Cambria Math" w:eastAsiaTheme="minorEastAsia" w:hAnsi="Cambria Math" w:cs="Times New Roman"/>
                  <w:sz w:val="28"/>
                  <w:szCs w:val="28"/>
                  <w:lang w:eastAsia="uk-UA"/>
                </w:rPr>
                <m:t>0,9</m:t>
              </m:r>
            </m:den>
          </m:f>
          <m:r>
            <w:rPr>
              <w:rFonts w:ascii="Cambria Math" w:eastAsiaTheme="minorEastAsia" w:hAnsi="Cambria Math" w:cs="Times New Roman"/>
              <w:sz w:val="28"/>
              <w:szCs w:val="28"/>
              <w:lang w:eastAsia="uk-UA"/>
            </w:rPr>
            <m:t>=490 Вт,</m:t>
          </m:r>
        </m:oMath>
      </m:oMathPara>
    </w:p>
    <w:p w:rsidR="00633F56" w:rsidRPr="00A5330F" w:rsidRDefault="00633F56" w:rsidP="0049328C">
      <w:pPr>
        <w:tabs>
          <w:tab w:val="left" w:pos="0"/>
        </w:tabs>
        <w:spacing w:after="0" w:line="360" w:lineRule="auto"/>
        <w:jc w:val="both"/>
        <w:rPr>
          <w:rFonts w:ascii="Times New Roman" w:eastAsiaTheme="minorEastAsia" w:hAnsi="Times New Roman" w:cs="Times New Roman"/>
          <w:i/>
          <w:sz w:val="28"/>
          <w:szCs w:val="28"/>
          <w:lang w:val="ru-RU" w:eastAsia="uk-UA"/>
        </w:rPr>
      </w:pPr>
      <w:r w:rsidRPr="00A5330F">
        <w:rPr>
          <w:rFonts w:ascii="Times New Roman" w:eastAsiaTheme="minorEastAsia" w:hAnsi="Times New Roman" w:cs="Times New Roman"/>
          <w:sz w:val="28"/>
          <w:szCs w:val="28"/>
          <w:lang w:eastAsia="uk-UA"/>
        </w:rPr>
        <w:t xml:space="preserve">де </w:t>
      </w:r>
      <m:oMath>
        <m:r>
          <m:rPr>
            <m:sty m:val="p"/>
          </m:rPr>
          <w:rPr>
            <w:rFonts w:ascii="Cambria Math" w:eastAsiaTheme="minorEastAsia" w:hAnsi="Cambria Math" w:cs="Times New Roman"/>
            <w:sz w:val="28"/>
            <w:szCs w:val="28"/>
            <w:lang w:eastAsia="uk-UA"/>
          </w:rPr>
          <m:t>Δ</m:t>
        </m:r>
        <m:r>
          <w:rPr>
            <w:rFonts w:ascii="Cambria Math" w:eastAsiaTheme="minorEastAsia" w:hAnsi="Cambria Math" w:cs="Times New Roman"/>
            <w:sz w:val="28"/>
            <w:szCs w:val="28"/>
            <w:lang w:eastAsia="uk-UA"/>
          </w:rPr>
          <m:t>P=</m:t>
        </m:r>
        <m:sSub>
          <m:sSubPr>
            <m:ctrlPr>
              <w:rPr>
                <w:rFonts w:ascii="Cambria Math" w:eastAsiaTheme="minorEastAsia" w:hAnsi="Cambria Math" w:cs="Times New Roman"/>
                <w:i/>
                <w:sz w:val="28"/>
                <w:szCs w:val="28"/>
                <w:lang w:eastAsia="uk-UA"/>
              </w:rPr>
            </m:ctrlPr>
          </m:sSubPr>
          <m:e>
            <m:r>
              <w:rPr>
                <w:rFonts w:ascii="Cambria Math" w:eastAsiaTheme="minorEastAsia" w:hAnsi="Cambria Math" w:cs="Times New Roman"/>
                <w:sz w:val="28"/>
                <w:szCs w:val="28"/>
                <w:lang w:val="en-US" w:eastAsia="uk-UA"/>
              </w:rPr>
              <m:t>P</m:t>
            </m:r>
          </m:e>
          <m:sub>
            <m:r>
              <w:rPr>
                <w:rFonts w:ascii="Cambria Math" w:eastAsiaTheme="minorEastAsia" w:hAnsi="Cambria Math" w:cs="Times New Roman"/>
                <w:sz w:val="28"/>
                <w:szCs w:val="28"/>
                <w:lang w:eastAsia="uk-UA"/>
              </w:rPr>
              <m:t>п</m:t>
            </m:r>
          </m:sub>
        </m:sSub>
        <m:r>
          <w:rPr>
            <w:rFonts w:ascii="Cambria Math" w:eastAsiaTheme="minorEastAsia" w:hAnsi="Cambria Math" w:cs="Times New Roman"/>
            <w:sz w:val="28"/>
            <w:szCs w:val="28"/>
            <w:lang w:eastAsia="uk-UA"/>
          </w:rPr>
          <m:t>-</m:t>
        </m:r>
        <m:r>
          <w:rPr>
            <w:rFonts w:ascii="Cambria Math" w:eastAsiaTheme="minorEastAsia" w:hAnsi="Cambria Math" w:cs="Times New Roman"/>
            <w:sz w:val="28"/>
            <w:szCs w:val="28"/>
            <w:lang w:val="en-US" w:eastAsia="uk-UA"/>
          </w:rPr>
          <m:t>P</m:t>
        </m:r>
        <m:r>
          <w:rPr>
            <w:rFonts w:ascii="Cambria Math" w:eastAsiaTheme="minorEastAsia" w:hAnsi="Cambria Math" w:cs="Times New Roman"/>
            <w:sz w:val="28"/>
            <w:szCs w:val="28"/>
            <w:lang w:val="ru-RU" w:eastAsia="uk-UA"/>
          </w:rPr>
          <m:t>=0,0605</m:t>
        </m:r>
        <m:r>
          <m:rPr>
            <m:sty m:val="p"/>
          </m:rPr>
          <w:rPr>
            <w:rFonts w:ascii="Cambria Math" w:eastAsiaTheme="minorEastAsia" w:hAnsi="Cambria Math" w:cs="Times New Roman"/>
            <w:sz w:val="28"/>
            <w:szCs w:val="28"/>
            <w:lang w:eastAsia="uk-UA"/>
          </w:rPr>
          <m:t>∙</m:t>
        </m:r>
        <m:sSup>
          <m:sSupPr>
            <m:ctrlPr>
              <w:rPr>
                <w:rFonts w:ascii="Cambria Math" w:eastAsiaTheme="minorEastAsia" w:hAnsi="Cambria Math" w:cs="Times New Roman"/>
                <w:sz w:val="28"/>
                <w:szCs w:val="28"/>
                <w:lang w:eastAsia="uk-UA"/>
              </w:rPr>
            </m:ctrlPr>
          </m:sSupPr>
          <m:e>
            <m:r>
              <m:rPr>
                <m:sty m:val="p"/>
              </m:rPr>
              <w:rPr>
                <w:rFonts w:ascii="Cambria Math" w:eastAsiaTheme="minorEastAsia" w:hAnsi="Cambria Math" w:cs="Times New Roman"/>
                <w:sz w:val="28"/>
                <w:szCs w:val="28"/>
                <w:lang w:eastAsia="uk-UA"/>
              </w:rPr>
              <m:t>10</m:t>
            </m:r>
          </m:e>
          <m:sup>
            <m:r>
              <w:rPr>
                <w:rFonts w:ascii="Cambria Math" w:eastAsiaTheme="minorEastAsia" w:hAnsi="Cambria Math" w:cs="Times New Roman"/>
                <w:sz w:val="28"/>
                <w:szCs w:val="28"/>
                <w:lang w:eastAsia="uk-UA"/>
              </w:rPr>
              <m:t>6</m:t>
            </m:r>
          </m:sup>
        </m:sSup>
        <m:r>
          <w:rPr>
            <w:rFonts w:ascii="Cambria Math" w:eastAsiaTheme="minorEastAsia" w:hAnsi="Cambria Math" w:cs="Times New Roman"/>
            <w:sz w:val="28"/>
            <w:szCs w:val="28"/>
            <w:lang w:eastAsia="uk-UA"/>
          </w:rPr>
          <m:t>-0,05</m:t>
        </m:r>
        <m:r>
          <m:rPr>
            <m:sty m:val="p"/>
          </m:rPr>
          <w:rPr>
            <w:rFonts w:ascii="Cambria Math" w:eastAsiaTheme="minorEastAsia" w:hAnsi="Cambria Math" w:cs="Times New Roman"/>
            <w:sz w:val="28"/>
            <w:szCs w:val="28"/>
            <w:lang w:eastAsia="uk-UA"/>
          </w:rPr>
          <m:t>∙</m:t>
        </m:r>
        <m:sSup>
          <m:sSupPr>
            <m:ctrlPr>
              <w:rPr>
                <w:rFonts w:ascii="Cambria Math" w:eastAsiaTheme="minorEastAsia" w:hAnsi="Cambria Math" w:cs="Times New Roman"/>
                <w:sz w:val="28"/>
                <w:szCs w:val="28"/>
                <w:lang w:eastAsia="uk-UA"/>
              </w:rPr>
            </m:ctrlPr>
          </m:sSupPr>
          <m:e>
            <m:r>
              <m:rPr>
                <m:sty m:val="p"/>
              </m:rPr>
              <w:rPr>
                <w:rFonts w:ascii="Cambria Math" w:eastAsiaTheme="minorEastAsia" w:hAnsi="Cambria Math" w:cs="Times New Roman"/>
                <w:sz w:val="28"/>
                <w:szCs w:val="28"/>
                <w:lang w:eastAsia="uk-UA"/>
              </w:rPr>
              <m:t>10</m:t>
            </m:r>
          </m:e>
          <m:sup>
            <m:r>
              <w:rPr>
                <w:rFonts w:ascii="Cambria Math" w:eastAsiaTheme="minorEastAsia" w:hAnsi="Cambria Math" w:cs="Times New Roman"/>
                <w:sz w:val="28"/>
                <w:szCs w:val="28"/>
                <w:lang w:eastAsia="uk-UA"/>
              </w:rPr>
              <m:t>6</m:t>
            </m:r>
          </m:sup>
        </m:sSup>
        <m:r>
          <w:rPr>
            <w:rFonts w:ascii="Cambria Math" w:eastAsiaTheme="minorEastAsia" w:hAnsi="Cambria Math" w:cs="Times New Roman"/>
            <w:sz w:val="28"/>
            <w:szCs w:val="28"/>
            <w:lang w:eastAsia="uk-UA"/>
          </w:rPr>
          <m:t>=0,105</m:t>
        </m:r>
        <m:r>
          <m:rPr>
            <m:sty m:val="p"/>
          </m:rPr>
          <w:rPr>
            <w:rFonts w:ascii="Cambria Math" w:eastAsiaTheme="minorEastAsia" w:hAnsi="Cambria Math" w:cs="Times New Roman"/>
            <w:sz w:val="28"/>
            <w:szCs w:val="28"/>
            <w:lang w:eastAsia="uk-UA"/>
          </w:rPr>
          <m:t>∙</m:t>
        </m:r>
        <m:sSup>
          <m:sSupPr>
            <m:ctrlPr>
              <w:rPr>
                <w:rFonts w:ascii="Cambria Math" w:eastAsiaTheme="minorEastAsia" w:hAnsi="Cambria Math" w:cs="Times New Roman"/>
                <w:sz w:val="28"/>
                <w:szCs w:val="28"/>
                <w:lang w:eastAsia="uk-UA"/>
              </w:rPr>
            </m:ctrlPr>
          </m:sSupPr>
          <m:e>
            <m:r>
              <m:rPr>
                <m:sty m:val="p"/>
              </m:rPr>
              <w:rPr>
                <w:rFonts w:ascii="Cambria Math" w:eastAsiaTheme="minorEastAsia" w:hAnsi="Cambria Math" w:cs="Times New Roman"/>
                <w:sz w:val="28"/>
                <w:szCs w:val="28"/>
                <w:lang w:eastAsia="uk-UA"/>
              </w:rPr>
              <m:t>10</m:t>
            </m:r>
          </m:e>
          <m:sup>
            <m:r>
              <w:rPr>
                <w:rFonts w:ascii="Cambria Math" w:eastAsiaTheme="minorEastAsia" w:hAnsi="Cambria Math" w:cs="Times New Roman"/>
                <w:sz w:val="28"/>
                <w:szCs w:val="28"/>
                <w:lang w:eastAsia="uk-UA"/>
              </w:rPr>
              <m:t>6</m:t>
            </m:r>
          </m:sup>
        </m:sSup>
        <m:r>
          <w:rPr>
            <w:rFonts w:ascii="Cambria Math" w:eastAsiaTheme="minorEastAsia" w:hAnsi="Cambria Math" w:cs="Times New Roman"/>
            <w:sz w:val="28"/>
            <w:szCs w:val="28"/>
            <w:lang w:eastAsia="uk-UA"/>
          </w:rPr>
          <m:t xml:space="preserve"> Па</m:t>
        </m:r>
      </m:oMath>
      <w:r w:rsidRPr="00A5330F">
        <w:rPr>
          <w:rFonts w:ascii="Times New Roman" w:eastAsiaTheme="minorEastAsia" w:hAnsi="Times New Roman" w:cs="Times New Roman"/>
          <w:sz w:val="28"/>
          <w:szCs w:val="28"/>
          <w:lang w:eastAsia="uk-UA"/>
        </w:rPr>
        <w:t xml:space="preserve"> – повний опір перемішування.</w:t>
      </w:r>
    </w:p>
    <w:p w:rsidR="00633F56" w:rsidRPr="00A5330F" w:rsidRDefault="00633417" w:rsidP="0049328C">
      <w:pPr>
        <w:tabs>
          <w:tab w:val="left" w:pos="0"/>
        </w:tabs>
        <w:spacing w:after="0" w:line="360" w:lineRule="auto"/>
        <w:ind w:firstLine="567"/>
        <w:jc w:val="both"/>
        <w:rPr>
          <w:rFonts w:ascii="Times New Roman" w:eastAsiaTheme="minorEastAsia" w:hAnsi="Times New Roman" w:cs="Times New Roman"/>
          <w:sz w:val="28"/>
          <w:szCs w:val="28"/>
          <w:lang w:eastAsia="uk-UA"/>
        </w:rPr>
      </w:pPr>
      <w:r w:rsidRPr="00A5330F">
        <w:rPr>
          <w:rFonts w:ascii="Times New Roman" w:eastAsiaTheme="minorEastAsia" w:hAnsi="Times New Roman" w:cs="Times New Roman"/>
          <w:sz w:val="28"/>
          <w:szCs w:val="28"/>
          <w:lang w:val="ru-RU" w:eastAsia="uk-UA"/>
        </w:rPr>
        <w:t>Враховуємо вірогідність</w:t>
      </w:r>
      <w:r w:rsidR="00633F56" w:rsidRPr="00A5330F">
        <w:rPr>
          <w:rFonts w:ascii="Times New Roman" w:eastAsiaTheme="minorEastAsia" w:hAnsi="Times New Roman" w:cs="Times New Roman"/>
          <w:sz w:val="28"/>
          <w:szCs w:val="28"/>
          <w:lang w:eastAsia="uk-UA"/>
        </w:rPr>
        <w:t xml:space="preserve"> заростання отворів </w:t>
      </w:r>
      <w:r w:rsidRPr="00A5330F">
        <w:rPr>
          <w:rFonts w:ascii="Times New Roman" w:eastAsiaTheme="minorEastAsia" w:hAnsi="Times New Roman" w:cs="Times New Roman"/>
          <w:sz w:val="28"/>
          <w:szCs w:val="28"/>
          <w:lang w:val="ru-RU" w:eastAsia="uk-UA"/>
        </w:rPr>
        <w:t>газорозподільчого пристрою</w:t>
      </w:r>
      <w:r w:rsidR="00633F56" w:rsidRPr="00A5330F">
        <w:rPr>
          <w:rFonts w:ascii="Times New Roman" w:eastAsiaTheme="minorEastAsia" w:hAnsi="Times New Roman" w:cs="Times New Roman"/>
          <w:sz w:val="28"/>
          <w:szCs w:val="28"/>
          <w:lang w:eastAsia="uk-UA"/>
        </w:rPr>
        <w:t xml:space="preserve"> поживним середовищем </w:t>
      </w:r>
      <w:r w:rsidRPr="00A5330F">
        <w:rPr>
          <w:rFonts w:ascii="Times New Roman" w:eastAsiaTheme="minorEastAsia" w:hAnsi="Times New Roman" w:cs="Times New Roman"/>
          <w:sz w:val="28"/>
          <w:szCs w:val="28"/>
          <w:lang w:val="ru-RU" w:eastAsia="uk-UA"/>
        </w:rPr>
        <w:t xml:space="preserve"> та обираємо </w:t>
      </w:r>
      <w:r w:rsidRPr="00A5330F">
        <w:rPr>
          <w:rFonts w:ascii="Times New Roman" w:eastAsiaTheme="minorEastAsia" w:hAnsi="Times New Roman" w:cs="Times New Roman"/>
          <w:sz w:val="28"/>
          <w:szCs w:val="28"/>
          <w:lang w:eastAsia="uk-UA"/>
        </w:rPr>
        <w:t>діаметр отворів</w:t>
      </w:r>
      <w:r w:rsidRPr="00A5330F">
        <w:rPr>
          <w:rFonts w:ascii="Times New Roman" w:eastAsiaTheme="minorEastAsia" w:hAnsi="Times New Roman" w:cs="Times New Roman"/>
          <w:sz w:val="28"/>
          <w:szCs w:val="28"/>
          <w:lang w:val="ru-RU" w:eastAsia="uk-UA"/>
        </w:rPr>
        <w:t xml:space="preserve"> у діапазоні</w:t>
      </w:r>
      <w:r w:rsidR="00633F56" w:rsidRPr="00A5330F">
        <w:rPr>
          <w:rFonts w:ascii="Times New Roman" w:eastAsiaTheme="minorEastAsia" w:hAnsi="Times New Roman" w:cs="Times New Roman"/>
          <w:sz w:val="28"/>
          <w:szCs w:val="28"/>
          <w:lang w:eastAsia="uk-UA"/>
        </w:rPr>
        <w:t>:</w:t>
      </w:r>
      <w:r w:rsidR="00633F56" w:rsidRPr="00A5330F">
        <w:rPr>
          <w:rFonts w:ascii="Times New Roman" w:eastAsiaTheme="minorEastAsia" w:hAnsi="Times New Roman" w:cs="Times New Roman"/>
          <w:sz w:val="28"/>
          <w:szCs w:val="28"/>
          <w:lang w:val="ru-RU" w:eastAsia="uk-UA"/>
        </w:rPr>
        <w:t xml:space="preserve"> </w:t>
      </w:r>
      <m:oMath>
        <m:sSub>
          <m:sSubPr>
            <m:ctrlPr>
              <w:rPr>
                <w:rFonts w:ascii="Cambria Math" w:eastAsiaTheme="minorEastAsia" w:hAnsi="Cambria Math" w:cs="Times New Roman"/>
                <w:i/>
                <w:sz w:val="28"/>
                <w:szCs w:val="28"/>
                <w:lang w:eastAsia="uk-UA"/>
              </w:rPr>
            </m:ctrlPr>
          </m:sSubPr>
          <m:e>
            <m:r>
              <w:rPr>
                <w:rFonts w:ascii="Cambria Math" w:eastAsiaTheme="minorEastAsia" w:hAnsi="Cambria Math" w:cs="Times New Roman"/>
                <w:sz w:val="28"/>
                <w:szCs w:val="28"/>
                <w:lang w:val="en-US" w:eastAsia="uk-UA"/>
              </w:rPr>
              <m:t>d</m:t>
            </m:r>
          </m:e>
          <m:sub>
            <m:r>
              <w:rPr>
                <w:rFonts w:ascii="Cambria Math" w:eastAsiaTheme="minorEastAsia" w:hAnsi="Cambria Math" w:cs="Times New Roman"/>
                <w:sz w:val="28"/>
                <w:szCs w:val="28"/>
                <w:lang w:eastAsia="uk-UA"/>
              </w:rPr>
              <m:t>0</m:t>
            </m:r>
          </m:sub>
        </m:sSub>
        <m:r>
          <w:rPr>
            <w:rFonts w:ascii="Cambria Math" w:eastAsiaTheme="minorEastAsia" w:hAnsi="Cambria Math" w:cs="Times New Roman"/>
            <w:sz w:val="28"/>
            <w:szCs w:val="28"/>
            <w:lang w:eastAsia="uk-UA"/>
          </w:rPr>
          <m:t>=2÷5</m:t>
        </m:r>
        <m:r>
          <w:rPr>
            <w:rFonts w:ascii="Cambria Math" w:eastAsiaTheme="minorEastAsia" w:hAnsi="Cambria Math" w:cs="Times New Roman"/>
            <w:sz w:val="28"/>
            <w:szCs w:val="28"/>
            <w:lang w:val="ru-RU" w:eastAsia="uk-UA"/>
          </w:rPr>
          <m:t xml:space="preserve"> мм</m:t>
        </m:r>
      </m:oMath>
      <w:r w:rsidR="00633F56" w:rsidRPr="00A5330F">
        <w:rPr>
          <w:rFonts w:ascii="Times New Roman" w:eastAsiaTheme="minorEastAsia" w:hAnsi="Times New Roman" w:cs="Times New Roman"/>
          <w:sz w:val="28"/>
          <w:szCs w:val="28"/>
          <w:lang w:eastAsia="uk-UA"/>
        </w:rPr>
        <w:t>.</w:t>
      </w:r>
    </w:p>
    <w:p w:rsidR="00633F56" w:rsidRPr="00A5330F" w:rsidRDefault="00633417" w:rsidP="0049328C">
      <w:pPr>
        <w:tabs>
          <w:tab w:val="left" w:pos="0"/>
        </w:tabs>
        <w:spacing w:after="0" w:line="360" w:lineRule="auto"/>
        <w:ind w:firstLine="567"/>
        <w:jc w:val="both"/>
        <w:rPr>
          <w:rFonts w:ascii="Times New Roman" w:eastAsiaTheme="minorEastAsia" w:hAnsi="Times New Roman" w:cs="Times New Roman"/>
          <w:sz w:val="28"/>
          <w:szCs w:val="28"/>
          <w:lang w:eastAsia="uk-UA"/>
        </w:rPr>
      </w:pPr>
      <w:r w:rsidRPr="00A5330F">
        <w:rPr>
          <w:rFonts w:ascii="Times New Roman" w:eastAsiaTheme="minorEastAsia" w:hAnsi="Times New Roman" w:cs="Times New Roman"/>
          <w:sz w:val="28"/>
          <w:szCs w:val="28"/>
          <w:lang w:val="ru-RU" w:eastAsia="uk-UA"/>
        </w:rPr>
        <w:t>При виборі</w:t>
      </w:r>
      <w:r w:rsidR="00633F56" w:rsidRPr="00A5330F">
        <w:rPr>
          <w:rFonts w:ascii="Times New Roman" w:eastAsiaTheme="minorEastAsia" w:hAnsi="Times New Roman" w:cs="Times New Roman"/>
          <w:sz w:val="28"/>
          <w:szCs w:val="28"/>
          <w:lang w:eastAsia="uk-UA"/>
        </w:rPr>
        <w:t xml:space="preserve"> діаметр</w:t>
      </w:r>
      <w:r w:rsidRPr="00A5330F">
        <w:rPr>
          <w:rFonts w:ascii="Times New Roman" w:eastAsiaTheme="minorEastAsia" w:hAnsi="Times New Roman" w:cs="Times New Roman"/>
          <w:sz w:val="28"/>
          <w:szCs w:val="28"/>
          <w:lang w:val="ru-RU" w:eastAsia="uk-UA"/>
        </w:rPr>
        <w:t>у</w:t>
      </w:r>
      <w:r w:rsidRPr="00A5330F">
        <w:rPr>
          <w:rFonts w:ascii="Times New Roman" w:eastAsiaTheme="minorEastAsia" w:hAnsi="Times New Roman" w:cs="Times New Roman"/>
          <w:sz w:val="28"/>
          <w:szCs w:val="28"/>
          <w:lang w:eastAsia="uk-UA"/>
        </w:rPr>
        <w:t xml:space="preserve"> отворів</w:t>
      </w:r>
      <w:r w:rsidR="00633F56" w:rsidRPr="00A5330F">
        <w:rPr>
          <w:rFonts w:ascii="Times New Roman" w:eastAsiaTheme="minorEastAsia" w:hAnsi="Times New Roman" w:cs="Times New Roman"/>
          <w:sz w:val="28"/>
          <w:szCs w:val="28"/>
          <w:lang w:eastAsia="uk-UA"/>
        </w:rPr>
        <w:t xml:space="preserve"> </w:t>
      </w:r>
      <m:oMath>
        <m:sSub>
          <m:sSubPr>
            <m:ctrlPr>
              <w:rPr>
                <w:rFonts w:ascii="Cambria Math" w:eastAsiaTheme="minorEastAsia" w:hAnsi="Cambria Math" w:cs="Times New Roman"/>
                <w:i/>
                <w:sz w:val="28"/>
                <w:szCs w:val="28"/>
                <w:lang w:eastAsia="uk-UA"/>
              </w:rPr>
            </m:ctrlPr>
          </m:sSubPr>
          <m:e>
            <m:r>
              <w:rPr>
                <w:rFonts w:ascii="Cambria Math" w:eastAsiaTheme="minorEastAsia" w:hAnsi="Cambria Math" w:cs="Times New Roman"/>
                <w:sz w:val="28"/>
                <w:szCs w:val="28"/>
                <w:lang w:val="en-US" w:eastAsia="uk-UA"/>
              </w:rPr>
              <m:t>d</m:t>
            </m:r>
          </m:e>
          <m:sub>
            <m:r>
              <w:rPr>
                <w:rFonts w:ascii="Cambria Math" w:eastAsiaTheme="minorEastAsia" w:hAnsi="Cambria Math" w:cs="Times New Roman"/>
                <w:sz w:val="28"/>
                <w:szCs w:val="28"/>
                <w:lang w:eastAsia="uk-UA"/>
              </w:rPr>
              <m:t>0</m:t>
            </m:r>
          </m:sub>
        </m:sSub>
        <m:r>
          <w:rPr>
            <w:rFonts w:ascii="Cambria Math" w:eastAsiaTheme="minorEastAsia" w:hAnsi="Cambria Math" w:cs="Times New Roman"/>
            <w:sz w:val="28"/>
            <w:szCs w:val="28"/>
            <w:lang w:eastAsia="uk-UA"/>
          </w:rPr>
          <m:t>=5 мм</m:t>
        </m:r>
      </m:oMath>
      <w:r w:rsidR="00633F56" w:rsidRPr="00A5330F">
        <w:rPr>
          <w:rFonts w:ascii="Times New Roman" w:eastAsiaTheme="minorEastAsia" w:hAnsi="Times New Roman" w:cs="Times New Roman"/>
          <w:sz w:val="28"/>
          <w:szCs w:val="28"/>
          <w:lang w:eastAsia="uk-UA"/>
        </w:rPr>
        <w:t xml:space="preserve">, необхідна кількість отворів </w:t>
      </w:r>
      <w:r w:rsidRPr="00A5330F">
        <w:rPr>
          <w:rFonts w:ascii="Times New Roman" w:eastAsiaTheme="minorEastAsia" w:hAnsi="Times New Roman" w:cs="Times New Roman"/>
          <w:sz w:val="28"/>
          <w:szCs w:val="28"/>
          <w:lang w:val="ru-RU" w:eastAsia="uk-UA"/>
        </w:rPr>
        <w:t>буде рівною</w:t>
      </w:r>
      <w:r w:rsidR="00633F56" w:rsidRPr="00A5330F">
        <w:rPr>
          <w:rFonts w:ascii="Times New Roman" w:eastAsiaTheme="minorEastAsia" w:hAnsi="Times New Roman" w:cs="Times New Roman"/>
          <w:sz w:val="28"/>
          <w:szCs w:val="28"/>
          <w:lang w:eastAsia="uk-UA"/>
        </w:rPr>
        <w:t>:</w:t>
      </w:r>
    </w:p>
    <w:p w:rsidR="00633F56" w:rsidRPr="00A5330F" w:rsidRDefault="00DA42EA" w:rsidP="0049328C">
      <w:pPr>
        <w:tabs>
          <w:tab w:val="left" w:pos="0"/>
        </w:tabs>
        <w:spacing w:after="0" w:line="360" w:lineRule="auto"/>
        <w:ind w:firstLine="567"/>
        <w:jc w:val="both"/>
        <w:rPr>
          <w:rFonts w:ascii="Times New Roman" w:eastAsiaTheme="minorEastAsia" w:hAnsi="Times New Roman" w:cs="Times New Roman"/>
          <w:sz w:val="28"/>
          <w:szCs w:val="28"/>
          <w:lang w:eastAsia="uk-UA"/>
        </w:rPr>
      </w:pPr>
      <m:oMathPara>
        <m:oMath>
          <m:sSub>
            <m:sSubPr>
              <m:ctrlPr>
                <w:rPr>
                  <w:rFonts w:ascii="Cambria Math" w:eastAsiaTheme="minorEastAsia" w:hAnsi="Cambria Math" w:cs="Times New Roman"/>
                  <w:i/>
                  <w:sz w:val="28"/>
                  <w:szCs w:val="28"/>
                  <w:lang w:eastAsia="uk-UA"/>
                </w:rPr>
              </m:ctrlPr>
            </m:sSubPr>
            <m:e>
              <m:r>
                <w:rPr>
                  <w:rFonts w:ascii="Cambria Math" w:eastAsiaTheme="minorEastAsia" w:hAnsi="Cambria Math" w:cs="Times New Roman"/>
                  <w:sz w:val="28"/>
                  <w:szCs w:val="28"/>
                  <w:lang w:val="en-US" w:eastAsia="uk-UA"/>
                </w:rPr>
                <m:t>z</m:t>
              </m:r>
            </m:e>
            <m:sub>
              <m:r>
                <w:rPr>
                  <w:rFonts w:ascii="Cambria Math" w:eastAsiaTheme="minorEastAsia" w:hAnsi="Cambria Math" w:cs="Times New Roman"/>
                  <w:sz w:val="28"/>
                  <w:szCs w:val="28"/>
                  <w:lang w:eastAsia="uk-UA"/>
                </w:rPr>
                <m:t>0</m:t>
              </m:r>
            </m:sub>
          </m:sSub>
          <m:r>
            <w:rPr>
              <w:rFonts w:ascii="Cambria Math" w:eastAsiaTheme="minorEastAsia" w:hAnsi="Cambria Math" w:cs="Times New Roman"/>
              <w:sz w:val="28"/>
              <w:szCs w:val="28"/>
              <w:lang w:eastAsia="uk-UA"/>
            </w:rPr>
            <m:t>=</m:t>
          </m:r>
          <m:f>
            <m:fPr>
              <m:ctrlPr>
                <w:rPr>
                  <w:rFonts w:ascii="Cambria Math" w:eastAsiaTheme="minorEastAsia" w:hAnsi="Cambria Math" w:cs="Times New Roman"/>
                  <w:i/>
                  <w:sz w:val="28"/>
                  <w:szCs w:val="28"/>
                  <w:lang w:eastAsia="uk-UA"/>
                </w:rPr>
              </m:ctrlPr>
            </m:fPr>
            <m:num>
              <m:r>
                <w:rPr>
                  <w:rFonts w:ascii="Cambria Math" w:eastAsiaTheme="minorEastAsia" w:hAnsi="Cambria Math" w:cs="Times New Roman"/>
                  <w:sz w:val="28"/>
                  <w:szCs w:val="28"/>
                  <w:lang w:eastAsia="uk-UA"/>
                </w:rPr>
                <m:t>4∙</m:t>
              </m:r>
              <m:sSub>
                <m:sSubPr>
                  <m:ctrlPr>
                    <w:rPr>
                      <w:rFonts w:ascii="Cambria Math" w:eastAsiaTheme="minorEastAsia" w:hAnsi="Cambria Math" w:cs="Times New Roman"/>
                      <w:i/>
                      <w:sz w:val="28"/>
                      <w:szCs w:val="28"/>
                      <w:lang w:eastAsia="uk-UA"/>
                    </w:rPr>
                  </m:ctrlPr>
                </m:sSubPr>
                <m:e>
                  <m:r>
                    <w:rPr>
                      <w:rFonts w:ascii="Cambria Math" w:eastAsiaTheme="minorEastAsia" w:hAnsi="Cambria Math" w:cs="Times New Roman"/>
                      <w:sz w:val="28"/>
                      <w:szCs w:val="28"/>
                      <w:lang w:val="ru-RU" w:eastAsia="uk-UA"/>
                    </w:rPr>
                    <m:t>V</m:t>
                  </m:r>
                </m:e>
                <m:sub>
                  <m:r>
                    <w:rPr>
                      <w:rFonts w:ascii="Cambria Math" w:eastAsiaTheme="minorEastAsia" w:hAnsi="Cambria Math" w:cs="Times New Roman"/>
                      <w:sz w:val="28"/>
                      <w:szCs w:val="28"/>
                      <w:lang w:eastAsia="uk-UA"/>
                    </w:rPr>
                    <m:t>п</m:t>
                  </m:r>
                </m:sub>
              </m:sSub>
            </m:num>
            <m:den>
              <m:r>
                <w:rPr>
                  <w:rFonts w:ascii="Cambria Math" w:eastAsiaTheme="minorEastAsia" w:hAnsi="Cambria Math" w:cs="Times New Roman"/>
                  <w:sz w:val="28"/>
                  <w:szCs w:val="28"/>
                  <w:lang w:eastAsia="uk-UA"/>
                </w:rPr>
                <m:t>π∙</m:t>
              </m:r>
              <m:sSubSup>
                <m:sSubSupPr>
                  <m:ctrlPr>
                    <w:rPr>
                      <w:rFonts w:ascii="Cambria Math" w:eastAsiaTheme="minorEastAsia" w:hAnsi="Cambria Math" w:cs="Times New Roman"/>
                      <w:i/>
                      <w:sz w:val="28"/>
                      <w:szCs w:val="28"/>
                      <w:lang w:eastAsia="uk-UA"/>
                    </w:rPr>
                  </m:ctrlPr>
                </m:sSubSupPr>
                <m:e>
                  <m:r>
                    <w:rPr>
                      <w:rFonts w:ascii="Cambria Math" w:eastAsiaTheme="minorEastAsia" w:hAnsi="Cambria Math" w:cs="Times New Roman"/>
                      <w:sz w:val="28"/>
                      <w:szCs w:val="28"/>
                      <w:lang w:eastAsia="uk-UA"/>
                    </w:rPr>
                    <m:t>d</m:t>
                  </m:r>
                </m:e>
                <m:sub>
                  <m:r>
                    <w:rPr>
                      <w:rFonts w:ascii="Cambria Math" w:eastAsiaTheme="minorEastAsia" w:hAnsi="Cambria Math" w:cs="Times New Roman"/>
                      <w:sz w:val="28"/>
                      <w:szCs w:val="28"/>
                      <w:lang w:eastAsia="uk-UA"/>
                    </w:rPr>
                    <m:t>0</m:t>
                  </m:r>
                </m:sub>
                <m:sup>
                  <m:r>
                    <w:rPr>
                      <w:rFonts w:ascii="Cambria Math" w:eastAsiaTheme="minorEastAsia" w:hAnsi="Cambria Math" w:cs="Times New Roman"/>
                      <w:sz w:val="28"/>
                      <w:szCs w:val="28"/>
                      <w:lang w:eastAsia="uk-UA"/>
                    </w:rPr>
                    <m:t>2</m:t>
                  </m:r>
                </m:sup>
              </m:sSubSup>
              <m:r>
                <w:rPr>
                  <w:rFonts w:ascii="Cambria Math" w:eastAsiaTheme="minorEastAsia" w:hAnsi="Cambria Math" w:cs="Times New Roman"/>
                  <w:sz w:val="28"/>
                  <w:szCs w:val="28"/>
                  <w:lang w:eastAsia="uk-UA"/>
                </w:rPr>
                <m:t>∙</m:t>
              </m:r>
              <m:sSub>
                <m:sSubPr>
                  <m:ctrlPr>
                    <w:rPr>
                      <w:rFonts w:ascii="Cambria Math" w:eastAsiaTheme="minorEastAsia" w:hAnsi="Cambria Math" w:cs="Times New Roman"/>
                      <w:i/>
                      <w:sz w:val="28"/>
                      <w:szCs w:val="28"/>
                      <w:lang w:eastAsia="uk-UA"/>
                    </w:rPr>
                  </m:ctrlPr>
                </m:sSubPr>
                <m:e>
                  <m:r>
                    <w:rPr>
                      <w:rFonts w:ascii="Cambria Math" w:eastAsiaTheme="minorEastAsia" w:hAnsi="Cambria Math" w:cs="Times New Roman"/>
                      <w:sz w:val="28"/>
                      <w:szCs w:val="28"/>
                      <w:lang w:val="en-US" w:eastAsia="uk-UA"/>
                    </w:rPr>
                    <m:t>w</m:t>
                  </m:r>
                </m:e>
                <m:sub>
                  <m:r>
                    <w:rPr>
                      <w:rFonts w:ascii="Cambria Math" w:eastAsiaTheme="minorEastAsia" w:hAnsi="Cambria Math" w:cs="Times New Roman"/>
                      <w:sz w:val="28"/>
                      <w:szCs w:val="28"/>
                      <w:lang w:eastAsia="uk-UA"/>
                    </w:rPr>
                    <m:t>п</m:t>
                  </m:r>
                </m:sub>
              </m:sSub>
            </m:den>
          </m:f>
          <m:r>
            <w:rPr>
              <w:rFonts w:ascii="Cambria Math" w:eastAsiaTheme="minorEastAsia" w:hAnsi="Cambria Math" w:cs="Times New Roman"/>
              <w:sz w:val="28"/>
              <w:szCs w:val="28"/>
              <w:lang w:eastAsia="uk-UA"/>
            </w:rPr>
            <m:t>=</m:t>
          </m:r>
          <m:f>
            <m:fPr>
              <m:ctrlPr>
                <w:rPr>
                  <w:rFonts w:ascii="Cambria Math" w:eastAsiaTheme="minorEastAsia" w:hAnsi="Cambria Math" w:cs="Times New Roman"/>
                  <w:i/>
                  <w:sz w:val="28"/>
                  <w:szCs w:val="28"/>
                  <w:lang w:eastAsia="uk-UA"/>
                </w:rPr>
              </m:ctrlPr>
            </m:fPr>
            <m:num>
              <m:r>
                <w:rPr>
                  <w:rFonts w:ascii="Cambria Math" w:eastAsiaTheme="minorEastAsia" w:hAnsi="Cambria Math" w:cs="Times New Roman"/>
                  <w:sz w:val="28"/>
                  <w:szCs w:val="28"/>
                  <w:lang w:eastAsia="uk-UA"/>
                </w:rPr>
                <m:t>4∙0.042</m:t>
              </m:r>
            </m:num>
            <m:den>
              <m:r>
                <w:rPr>
                  <w:rFonts w:ascii="Cambria Math" w:eastAsiaTheme="minorEastAsia" w:hAnsi="Cambria Math" w:cs="Times New Roman"/>
                  <w:sz w:val="28"/>
                  <w:szCs w:val="28"/>
                  <w:lang w:eastAsia="uk-UA"/>
                </w:rPr>
                <m:t>π∙</m:t>
              </m:r>
              <m:sSup>
                <m:sSupPr>
                  <m:ctrlPr>
                    <w:rPr>
                      <w:rFonts w:ascii="Cambria Math" w:eastAsiaTheme="minorEastAsia" w:hAnsi="Cambria Math" w:cs="Times New Roman"/>
                      <w:i/>
                      <w:sz w:val="28"/>
                      <w:szCs w:val="28"/>
                      <w:lang w:eastAsia="uk-UA"/>
                    </w:rPr>
                  </m:ctrlPr>
                </m:sSupPr>
                <m:e>
                  <m:r>
                    <w:rPr>
                      <w:rFonts w:ascii="Cambria Math" w:eastAsiaTheme="minorEastAsia" w:hAnsi="Cambria Math" w:cs="Times New Roman"/>
                      <w:sz w:val="28"/>
                      <w:szCs w:val="28"/>
                      <w:lang w:eastAsia="uk-UA"/>
                    </w:rPr>
                    <m:t>0.005</m:t>
                  </m:r>
                </m:e>
                <m:sup>
                  <m:r>
                    <w:rPr>
                      <w:rFonts w:ascii="Cambria Math" w:eastAsiaTheme="minorEastAsia" w:hAnsi="Cambria Math" w:cs="Times New Roman"/>
                      <w:sz w:val="28"/>
                      <w:szCs w:val="28"/>
                      <w:lang w:eastAsia="uk-UA"/>
                    </w:rPr>
                    <m:t>2</m:t>
                  </m:r>
                </m:sup>
              </m:sSup>
              <m:r>
                <w:rPr>
                  <w:rFonts w:ascii="Cambria Math" w:eastAsiaTheme="minorEastAsia" w:hAnsi="Cambria Math" w:cs="Times New Roman"/>
                  <w:sz w:val="28"/>
                  <w:szCs w:val="28"/>
                  <w:lang w:eastAsia="uk-UA"/>
                </w:rPr>
                <m:t>∙25</m:t>
              </m:r>
            </m:den>
          </m:f>
          <m:r>
            <w:rPr>
              <w:rFonts w:ascii="Cambria Math" w:eastAsiaTheme="minorEastAsia" w:hAnsi="Cambria Math" w:cs="Times New Roman"/>
              <w:sz w:val="28"/>
              <w:szCs w:val="28"/>
              <w:lang w:eastAsia="uk-UA"/>
            </w:rPr>
            <m:t>=86.</m:t>
          </m:r>
        </m:oMath>
      </m:oMathPara>
    </w:p>
    <w:p w:rsidR="00633F56" w:rsidRPr="00A5330F" w:rsidRDefault="00633F56" w:rsidP="0049328C">
      <w:pPr>
        <w:tabs>
          <w:tab w:val="left" w:pos="0"/>
        </w:tabs>
        <w:spacing w:after="0" w:line="360" w:lineRule="auto"/>
        <w:ind w:firstLine="567"/>
        <w:jc w:val="both"/>
        <w:rPr>
          <w:rFonts w:ascii="Times New Roman" w:eastAsiaTheme="minorEastAsia" w:hAnsi="Times New Roman" w:cs="Times New Roman"/>
          <w:sz w:val="28"/>
          <w:szCs w:val="28"/>
          <w:lang w:eastAsia="uk-UA"/>
        </w:rPr>
      </w:pPr>
      <w:r w:rsidRPr="00A5330F">
        <w:rPr>
          <w:rFonts w:ascii="Times New Roman" w:eastAsiaTheme="minorEastAsia" w:hAnsi="Times New Roman" w:cs="Times New Roman"/>
          <w:sz w:val="28"/>
          <w:szCs w:val="28"/>
          <w:lang w:eastAsia="uk-UA"/>
        </w:rPr>
        <w:lastRenderedPageBreak/>
        <w:t>Пр</w:t>
      </w:r>
      <w:r w:rsidR="00633417" w:rsidRPr="00A5330F">
        <w:rPr>
          <w:rFonts w:ascii="Times New Roman" w:eastAsiaTheme="minorEastAsia" w:hAnsi="Times New Roman" w:cs="Times New Roman"/>
          <w:sz w:val="28"/>
          <w:szCs w:val="28"/>
          <w:lang w:eastAsia="uk-UA"/>
        </w:rPr>
        <w:t>ийма</w:t>
      </w:r>
      <w:r w:rsidR="00633417" w:rsidRPr="00A5330F">
        <w:rPr>
          <w:rFonts w:ascii="Times New Roman" w:eastAsiaTheme="minorEastAsia" w:hAnsi="Times New Roman" w:cs="Times New Roman"/>
          <w:sz w:val="28"/>
          <w:szCs w:val="28"/>
          <w:lang w:val="ru-RU" w:eastAsia="uk-UA"/>
        </w:rPr>
        <w:t>ємо</w:t>
      </w:r>
      <w:r w:rsidRPr="00A5330F">
        <w:rPr>
          <w:rFonts w:ascii="Times New Roman" w:eastAsiaTheme="minorEastAsia" w:hAnsi="Times New Roman" w:cs="Times New Roman"/>
          <w:sz w:val="28"/>
          <w:szCs w:val="28"/>
          <w:lang w:eastAsia="uk-UA"/>
        </w:rPr>
        <w:t xml:space="preserve"> кількість отворів </w:t>
      </w:r>
      <m:oMath>
        <m:sSub>
          <m:sSubPr>
            <m:ctrlPr>
              <w:rPr>
                <w:rFonts w:ascii="Cambria Math" w:eastAsiaTheme="minorEastAsia" w:hAnsi="Cambria Math" w:cs="Times New Roman"/>
                <w:i/>
                <w:sz w:val="28"/>
                <w:szCs w:val="28"/>
                <w:lang w:eastAsia="uk-UA"/>
              </w:rPr>
            </m:ctrlPr>
          </m:sSubPr>
          <m:e>
            <m:r>
              <w:rPr>
                <w:rFonts w:ascii="Cambria Math" w:eastAsiaTheme="minorEastAsia" w:hAnsi="Cambria Math" w:cs="Times New Roman"/>
                <w:sz w:val="28"/>
                <w:szCs w:val="28"/>
                <w:lang w:val="en-US" w:eastAsia="uk-UA"/>
              </w:rPr>
              <m:t>z</m:t>
            </m:r>
          </m:e>
          <m:sub>
            <m:r>
              <w:rPr>
                <w:rFonts w:ascii="Cambria Math" w:eastAsiaTheme="minorEastAsia" w:hAnsi="Cambria Math" w:cs="Times New Roman"/>
                <w:sz w:val="28"/>
                <w:szCs w:val="28"/>
                <w:lang w:eastAsia="uk-UA"/>
              </w:rPr>
              <m:t>0</m:t>
            </m:r>
          </m:sub>
        </m:sSub>
        <m:r>
          <w:rPr>
            <w:rFonts w:ascii="Cambria Math" w:eastAsiaTheme="minorEastAsia" w:hAnsi="Cambria Math" w:cs="Times New Roman"/>
            <w:sz w:val="28"/>
            <w:szCs w:val="28"/>
            <w:lang w:eastAsia="uk-UA"/>
          </w:rPr>
          <m:t>=86</m:t>
        </m:r>
      </m:oMath>
      <w:r w:rsidRPr="00A5330F">
        <w:rPr>
          <w:rFonts w:ascii="Times New Roman" w:eastAsiaTheme="minorEastAsia" w:hAnsi="Times New Roman" w:cs="Times New Roman"/>
          <w:sz w:val="28"/>
          <w:szCs w:val="28"/>
          <w:lang w:eastAsia="uk-UA"/>
        </w:rPr>
        <w:t>.</w:t>
      </w:r>
    </w:p>
    <w:p w:rsidR="00633F56" w:rsidRPr="00A5330F" w:rsidRDefault="00633417" w:rsidP="0049328C">
      <w:pPr>
        <w:tabs>
          <w:tab w:val="left" w:pos="0"/>
        </w:tabs>
        <w:spacing w:after="0" w:line="360" w:lineRule="auto"/>
        <w:ind w:firstLine="567"/>
        <w:jc w:val="both"/>
        <w:rPr>
          <w:rFonts w:ascii="Times New Roman" w:eastAsiaTheme="minorEastAsia" w:hAnsi="Times New Roman" w:cs="Times New Roman"/>
          <w:sz w:val="28"/>
          <w:szCs w:val="28"/>
          <w:lang w:eastAsia="uk-UA"/>
        </w:rPr>
      </w:pPr>
      <w:r w:rsidRPr="00A5330F">
        <w:rPr>
          <w:rFonts w:ascii="Times New Roman" w:eastAsiaTheme="minorEastAsia" w:hAnsi="Times New Roman" w:cs="Times New Roman"/>
          <w:sz w:val="28"/>
          <w:szCs w:val="28"/>
          <w:lang w:val="ru-RU" w:eastAsia="uk-UA"/>
        </w:rPr>
        <w:t xml:space="preserve">Крок розміщення </w:t>
      </w:r>
      <w:r w:rsidRPr="00A5330F">
        <w:rPr>
          <w:rFonts w:ascii="Times New Roman" w:eastAsiaTheme="minorEastAsia" w:hAnsi="Times New Roman" w:cs="Times New Roman"/>
          <w:sz w:val="28"/>
          <w:szCs w:val="28"/>
          <w:lang w:eastAsia="uk-UA"/>
        </w:rPr>
        <w:t>отворі</w:t>
      </w:r>
      <w:r w:rsidRPr="00A5330F">
        <w:rPr>
          <w:rFonts w:ascii="Times New Roman" w:eastAsiaTheme="minorEastAsia" w:hAnsi="Times New Roman" w:cs="Times New Roman"/>
          <w:sz w:val="28"/>
          <w:szCs w:val="28"/>
          <w:lang w:val="ru-RU" w:eastAsia="uk-UA"/>
        </w:rPr>
        <w:t>в</w:t>
      </w:r>
      <w:r w:rsidR="00633F56" w:rsidRPr="00A5330F">
        <w:rPr>
          <w:rFonts w:ascii="Times New Roman" w:eastAsiaTheme="minorEastAsia" w:hAnsi="Times New Roman" w:cs="Times New Roman"/>
          <w:sz w:val="28"/>
          <w:szCs w:val="28"/>
          <w:lang w:eastAsia="uk-UA"/>
        </w:rPr>
        <w:t xml:space="preserve"> по колу діаметром </w:t>
      </w:r>
      <m:oMath>
        <m:sSub>
          <m:sSubPr>
            <m:ctrlPr>
              <w:rPr>
                <w:rFonts w:ascii="Cambria Math" w:eastAsiaTheme="minorEastAsia" w:hAnsi="Cambria Math" w:cs="Times New Roman"/>
                <w:i/>
                <w:sz w:val="28"/>
                <w:szCs w:val="28"/>
                <w:lang w:eastAsia="uk-UA"/>
              </w:rPr>
            </m:ctrlPr>
          </m:sSubPr>
          <m:e>
            <m:r>
              <w:rPr>
                <w:rFonts w:ascii="Cambria Math" w:eastAsiaTheme="minorEastAsia" w:hAnsi="Cambria Math" w:cs="Times New Roman"/>
                <w:sz w:val="28"/>
                <w:szCs w:val="28"/>
                <w:lang w:val="en-US" w:eastAsia="uk-UA"/>
              </w:rPr>
              <m:t>D</m:t>
            </m:r>
          </m:e>
          <m:sub>
            <m:r>
              <w:rPr>
                <w:rFonts w:ascii="Cambria Math" w:eastAsiaTheme="minorEastAsia" w:hAnsi="Cambria Math" w:cs="Times New Roman"/>
                <w:sz w:val="28"/>
                <w:szCs w:val="28"/>
                <w:lang w:eastAsia="uk-UA"/>
              </w:rPr>
              <m:t>0</m:t>
            </m:r>
          </m:sub>
        </m:sSub>
        <m:r>
          <w:rPr>
            <w:rFonts w:ascii="Cambria Math" w:eastAsiaTheme="minorEastAsia" w:hAnsi="Cambria Math" w:cs="Times New Roman"/>
            <w:sz w:val="28"/>
            <w:szCs w:val="28"/>
            <w:lang w:eastAsia="uk-UA"/>
          </w:rPr>
          <m:t>=300 мм</m:t>
        </m:r>
      </m:oMath>
      <w:r w:rsidRPr="00A5330F">
        <w:rPr>
          <w:rFonts w:ascii="Times New Roman" w:eastAsiaTheme="minorEastAsia" w:hAnsi="Times New Roman" w:cs="Times New Roman"/>
          <w:sz w:val="28"/>
          <w:szCs w:val="28"/>
          <w:lang w:val="ru-RU" w:eastAsia="uk-UA"/>
        </w:rPr>
        <w:t xml:space="preserve"> </w:t>
      </w:r>
      <w:r w:rsidR="00633F56" w:rsidRPr="00A5330F">
        <w:rPr>
          <w:rFonts w:ascii="Times New Roman" w:eastAsiaTheme="minorEastAsia" w:hAnsi="Times New Roman" w:cs="Times New Roman"/>
          <w:sz w:val="28"/>
          <w:szCs w:val="28"/>
          <w:lang w:eastAsia="uk-UA"/>
        </w:rPr>
        <w:t>буде:</w:t>
      </w:r>
    </w:p>
    <w:p w:rsidR="00633F56" w:rsidRPr="00A5330F" w:rsidRDefault="00633F56" w:rsidP="0049328C">
      <w:pPr>
        <w:tabs>
          <w:tab w:val="left" w:pos="0"/>
        </w:tabs>
        <w:spacing w:after="0" w:line="360" w:lineRule="auto"/>
        <w:ind w:firstLine="567"/>
        <w:jc w:val="both"/>
        <w:rPr>
          <w:rFonts w:ascii="Times New Roman" w:eastAsiaTheme="minorEastAsia" w:hAnsi="Times New Roman" w:cs="Times New Roman"/>
          <w:sz w:val="28"/>
          <w:szCs w:val="28"/>
          <w:lang w:eastAsia="uk-UA"/>
        </w:rPr>
      </w:pPr>
      <m:oMathPara>
        <m:oMath>
          <m:r>
            <w:rPr>
              <w:rFonts w:ascii="Cambria Math" w:eastAsiaTheme="minorEastAsia" w:hAnsi="Cambria Math" w:cs="Times New Roman"/>
              <w:sz w:val="28"/>
              <w:szCs w:val="28"/>
              <w:lang w:eastAsia="uk-UA"/>
            </w:rPr>
            <m:t>t=</m:t>
          </m:r>
          <m:f>
            <m:fPr>
              <m:ctrlPr>
                <w:rPr>
                  <w:rFonts w:ascii="Cambria Math" w:eastAsiaTheme="minorEastAsia" w:hAnsi="Cambria Math" w:cs="Times New Roman"/>
                  <w:i/>
                  <w:sz w:val="28"/>
                  <w:szCs w:val="28"/>
                  <w:lang w:eastAsia="uk-UA"/>
                </w:rPr>
              </m:ctrlPr>
            </m:fPr>
            <m:num>
              <m:r>
                <w:rPr>
                  <w:rFonts w:ascii="Cambria Math" w:eastAsiaTheme="minorEastAsia" w:hAnsi="Cambria Math" w:cs="Times New Roman"/>
                  <w:sz w:val="28"/>
                  <w:szCs w:val="28"/>
                  <w:lang w:eastAsia="uk-UA"/>
                </w:rPr>
                <m:t>π</m:t>
              </m:r>
              <m:sSub>
                <m:sSubPr>
                  <m:ctrlPr>
                    <w:rPr>
                      <w:rFonts w:ascii="Cambria Math" w:eastAsiaTheme="minorEastAsia" w:hAnsi="Cambria Math" w:cs="Times New Roman"/>
                      <w:i/>
                      <w:sz w:val="28"/>
                      <w:szCs w:val="28"/>
                      <w:lang w:eastAsia="uk-UA"/>
                    </w:rPr>
                  </m:ctrlPr>
                </m:sSubPr>
                <m:e>
                  <m:r>
                    <w:rPr>
                      <w:rFonts w:ascii="Cambria Math" w:eastAsiaTheme="minorEastAsia" w:hAnsi="Cambria Math" w:cs="Times New Roman"/>
                      <w:sz w:val="28"/>
                      <w:szCs w:val="28"/>
                      <w:lang w:val="en-US" w:eastAsia="uk-UA"/>
                    </w:rPr>
                    <m:t>D</m:t>
                  </m:r>
                </m:e>
                <m:sub>
                  <m:r>
                    <w:rPr>
                      <w:rFonts w:ascii="Cambria Math" w:eastAsiaTheme="minorEastAsia" w:hAnsi="Cambria Math" w:cs="Times New Roman"/>
                      <w:sz w:val="28"/>
                      <w:szCs w:val="28"/>
                      <w:lang w:eastAsia="uk-UA"/>
                    </w:rPr>
                    <m:t>0</m:t>
                  </m:r>
                </m:sub>
              </m:sSub>
            </m:num>
            <m:den>
              <m:sSub>
                <m:sSubPr>
                  <m:ctrlPr>
                    <w:rPr>
                      <w:rFonts w:ascii="Cambria Math" w:eastAsiaTheme="minorEastAsia" w:hAnsi="Cambria Math" w:cs="Times New Roman"/>
                      <w:i/>
                      <w:sz w:val="28"/>
                      <w:szCs w:val="28"/>
                      <w:lang w:eastAsia="uk-UA"/>
                    </w:rPr>
                  </m:ctrlPr>
                </m:sSubPr>
                <m:e>
                  <m:r>
                    <w:rPr>
                      <w:rFonts w:ascii="Cambria Math" w:eastAsiaTheme="minorEastAsia" w:hAnsi="Cambria Math" w:cs="Times New Roman"/>
                      <w:sz w:val="28"/>
                      <w:szCs w:val="28"/>
                      <w:lang w:val="en-US" w:eastAsia="uk-UA"/>
                    </w:rPr>
                    <m:t>z</m:t>
                  </m:r>
                </m:e>
                <m:sub>
                  <m:r>
                    <w:rPr>
                      <w:rFonts w:ascii="Cambria Math" w:eastAsiaTheme="minorEastAsia" w:hAnsi="Cambria Math" w:cs="Times New Roman"/>
                      <w:sz w:val="28"/>
                      <w:szCs w:val="28"/>
                      <w:lang w:eastAsia="uk-UA"/>
                    </w:rPr>
                    <m:t>0</m:t>
                  </m:r>
                </m:sub>
              </m:sSub>
            </m:den>
          </m:f>
          <m:r>
            <w:rPr>
              <w:rFonts w:ascii="Cambria Math" w:eastAsiaTheme="minorEastAsia" w:hAnsi="Cambria Math" w:cs="Times New Roman"/>
              <w:sz w:val="28"/>
              <w:szCs w:val="28"/>
              <w:lang w:eastAsia="uk-UA"/>
            </w:rPr>
            <m:t>=</m:t>
          </m:r>
          <m:f>
            <m:fPr>
              <m:ctrlPr>
                <w:rPr>
                  <w:rFonts w:ascii="Cambria Math" w:eastAsiaTheme="minorEastAsia" w:hAnsi="Cambria Math" w:cs="Times New Roman"/>
                  <w:i/>
                  <w:sz w:val="28"/>
                  <w:szCs w:val="28"/>
                  <w:lang w:eastAsia="uk-UA"/>
                </w:rPr>
              </m:ctrlPr>
            </m:fPr>
            <m:num>
              <m:r>
                <w:rPr>
                  <w:rFonts w:ascii="Cambria Math" w:eastAsiaTheme="minorEastAsia" w:hAnsi="Cambria Math" w:cs="Times New Roman"/>
                  <w:sz w:val="28"/>
                  <w:szCs w:val="28"/>
                  <w:lang w:eastAsia="uk-UA"/>
                </w:rPr>
                <m:t>π∙300</m:t>
              </m:r>
            </m:num>
            <m:den>
              <m:r>
                <w:rPr>
                  <w:rFonts w:ascii="Cambria Math" w:eastAsiaTheme="minorEastAsia" w:hAnsi="Cambria Math" w:cs="Times New Roman"/>
                  <w:sz w:val="28"/>
                  <w:szCs w:val="28"/>
                  <w:lang w:eastAsia="uk-UA"/>
                </w:rPr>
                <m:t>164</m:t>
              </m:r>
            </m:den>
          </m:f>
          <m:r>
            <w:rPr>
              <w:rFonts w:ascii="Cambria Math" w:eastAsiaTheme="minorEastAsia" w:hAnsi="Cambria Math" w:cs="Times New Roman"/>
              <w:sz w:val="28"/>
              <w:szCs w:val="28"/>
              <w:lang w:eastAsia="uk-UA"/>
            </w:rPr>
            <m:t>=10,96.</m:t>
          </m:r>
        </m:oMath>
      </m:oMathPara>
    </w:p>
    <w:p w:rsidR="00633F56" w:rsidRPr="00A5330F" w:rsidRDefault="00633417" w:rsidP="0049328C">
      <w:pPr>
        <w:tabs>
          <w:tab w:val="left" w:pos="0"/>
        </w:tabs>
        <w:spacing w:after="0" w:line="360" w:lineRule="auto"/>
        <w:ind w:firstLine="567"/>
        <w:jc w:val="both"/>
        <w:rPr>
          <w:rFonts w:ascii="Times New Roman" w:eastAsiaTheme="minorEastAsia" w:hAnsi="Times New Roman" w:cs="Times New Roman"/>
          <w:sz w:val="28"/>
          <w:szCs w:val="28"/>
          <w:lang w:eastAsia="uk-UA"/>
        </w:rPr>
      </w:pPr>
      <w:r w:rsidRPr="00A5330F">
        <w:rPr>
          <w:rFonts w:ascii="Times New Roman" w:eastAsiaTheme="minorEastAsia" w:hAnsi="Times New Roman" w:cs="Times New Roman"/>
          <w:sz w:val="28"/>
          <w:szCs w:val="28"/>
          <w:lang w:val="ru-RU" w:eastAsia="uk-UA"/>
        </w:rPr>
        <w:t>Округляємо до цілого та приймає</w:t>
      </w:r>
      <w:r w:rsidR="00FB5984" w:rsidRPr="00A5330F">
        <w:rPr>
          <w:rFonts w:ascii="Times New Roman" w:eastAsiaTheme="minorEastAsia" w:hAnsi="Times New Roman" w:cs="Times New Roman"/>
          <w:sz w:val="28"/>
          <w:szCs w:val="28"/>
          <w:lang w:val="ru-RU" w:eastAsia="uk-UA"/>
        </w:rPr>
        <w:t xml:space="preserve"> </w:t>
      </w:r>
      <w:r w:rsidR="00633F56" w:rsidRPr="00A5330F">
        <w:rPr>
          <w:rFonts w:ascii="Times New Roman" w:eastAsiaTheme="minorEastAsia" w:hAnsi="Times New Roman" w:cs="Times New Roman"/>
          <w:sz w:val="28"/>
          <w:szCs w:val="28"/>
          <w:lang w:eastAsia="uk-UA"/>
        </w:rPr>
        <w:t xml:space="preserve"> крок розміщення отворів </w:t>
      </w:r>
      <m:oMath>
        <m:r>
          <w:rPr>
            <w:rFonts w:ascii="Cambria Math" w:eastAsiaTheme="minorEastAsia" w:hAnsi="Cambria Math" w:cs="Times New Roman"/>
            <w:sz w:val="28"/>
            <w:szCs w:val="28"/>
            <w:lang w:eastAsia="uk-UA"/>
          </w:rPr>
          <m:t>t=11 мм.</m:t>
        </m:r>
      </m:oMath>
    </w:p>
    <w:p w:rsidR="0051705F" w:rsidRPr="00A5330F" w:rsidRDefault="0051705F" w:rsidP="0049328C">
      <w:pPr>
        <w:tabs>
          <w:tab w:val="left" w:pos="0"/>
        </w:tabs>
        <w:spacing w:after="0" w:line="360" w:lineRule="auto"/>
        <w:ind w:firstLine="567"/>
        <w:jc w:val="both"/>
        <w:rPr>
          <w:rFonts w:ascii="Times New Roman" w:eastAsiaTheme="minorEastAsia" w:hAnsi="Times New Roman" w:cs="Times New Roman"/>
          <w:sz w:val="28"/>
          <w:szCs w:val="28"/>
          <w:lang w:eastAsia="uk-UA"/>
        </w:rPr>
      </w:pPr>
    </w:p>
    <w:p w:rsidR="00633F56" w:rsidRPr="00A5330F" w:rsidRDefault="00633F56" w:rsidP="0049328C">
      <w:pPr>
        <w:keepNext/>
        <w:tabs>
          <w:tab w:val="left" w:pos="0"/>
          <w:tab w:val="left" w:pos="6240"/>
        </w:tabs>
        <w:spacing w:after="0" w:line="360" w:lineRule="auto"/>
        <w:ind w:firstLine="567"/>
        <w:jc w:val="center"/>
        <w:outlineLvl w:val="2"/>
        <w:rPr>
          <w:rFonts w:ascii="Times New Roman" w:eastAsia="Times New Roman" w:hAnsi="Times New Roman" w:cs="Times New Roman"/>
          <w:sz w:val="28"/>
          <w:szCs w:val="28"/>
          <w:lang w:eastAsia="ru-RU"/>
        </w:rPr>
      </w:pPr>
      <w:bookmarkStart w:id="41" w:name="_Toc230001071"/>
      <w:bookmarkStart w:id="42" w:name="_Toc232557650"/>
      <w:bookmarkStart w:id="43" w:name="_Toc232968488"/>
      <w:bookmarkStart w:id="44" w:name="_Toc41076867"/>
      <w:bookmarkStart w:id="45" w:name="_Toc89227608"/>
      <w:r w:rsidRPr="00A5330F">
        <w:rPr>
          <w:rFonts w:ascii="Times New Roman" w:eastAsia="Times New Roman" w:hAnsi="Times New Roman" w:cs="Times New Roman"/>
          <w:sz w:val="28"/>
          <w:szCs w:val="28"/>
          <w:lang w:eastAsia="ru-RU"/>
        </w:rPr>
        <w:t>5.1.3. Матеріальний баланс</w:t>
      </w:r>
      <w:bookmarkEnd w:id="41"/>
      <w:bookmarkEnd w:id="42"/>
      <w:bookmarkEnd w:id="43"/>
      <w:bookmarkEnd w:id="44"/>
      <w:bookmarkEnd w:id="45"/>
    </w:p>
    <w:p w:rsidR="00633F56" w:rsidRPr="00A5330F" w:rsidRDefault="00633F56" w:rsidP="0049328C">
      <w:pPr>
        <w:tabs>
          <w:tab w:val="left" w:pos="0"/>
        </w:tabs>
        <w:spacing w:after="0" w:line="360" w:lineRule="auto"/>
        <w:ind w:firstLine="567"/>
        <w:jc w:val="both"/>
        <w:rPr>
          <w:rFonts w:ascii="Times New Roman" w:eastAsiaTheme="minorEastAsia" w:hAnsi="Times New Roman" w:cs="Times New Roman"/>
          <w:sz w:val="28"/>
          <w:szCs w:val="28"/>
          <w:lang w:eastAsia="uk-UA"/>
        </w:rPr>
      </w:pPr>
      <w:bookmarkStart w:id="46" w:name="_Toc230001072"/>
      <w:bookmarkStart w:id="47" w:name="_Toc232557651"/>
      <w:bookmarkStart w:id="48" w:name="_Toc232968489"/>
      <w:r w:rsidRPr="00A5330F">
        <w:rPr>
          <w:rFonts w:ascii="Times New Roman" w:eastAsiaTheme="minorEastAsia" w:hAnsi="Times New Roman" w:cs="Times New Roman"/>
          <w:sz w:val="28"/>
          <w:szCs w:val="28"/>
          <w:lang w:eastAsia="uk-UA"/>
        </w:rPr>
        <w:t>Вихідні дані:</w:t>
      </w:r>
    </w:p>
    <w:p w:rsidR="00633F56" w:rsidRPr="00A5330F" w:rsidRDefault="00633F56" w:rsidP="0049328C">
      <w:pPr>
        <w:tabs>
          <w:tab w:val="left" w:pos="0"/>
        </w:tabs>
        <w:spacing w:after="0" w:line="360" w:lineRule="auto"/>
        <w:ind w:right="282" w:firstLine="567"/>
        <w:jc w:val="both"/>
        <w:rPr>
          <w:rFonts w:ascii="Times New Roman" w:eastAsia="Times New Roman" w:hAnsi="Times New Roman" w:cs="Times New Roman"/>
          <w:sz w:val="28"/>
          <w:szCs w:val="28"/>
          <w:lang w:eastAsia="ru-RU"/>
        </w:rPr>
      </w:pPr>
      <w:r w:rsidRPr="00A5330F">
        <w:rPr>
          <w:rFonts w:ascii="Times New Roman" w:eastAsia="Times New Roman" w:hAnsi="Times New Roman" w:cs="Times New Roman"/>
          <w:sz w:val="28"/>
          <w:szCs w:val="28"/>
          <w:lang w:eastAsia="ru-RU"/>
        </w:rPr>
        <w:t>– холодний теплоносій – вода,</w:t>
      </w:r>
    </w:p>
    <w:p w:rsidR="00633F56" w:rsidRPr="00A5330F" w:rsidRDefault="00633F56" w:rsidP="0049328C">
      <w:pPr>
        <w:tabs>
          <w:tab w:val="left" w:pos="0"/>
        </w:tabs>
        <w:spacing w:after="0" w:line="360" w:lineRule="auto"/>
        <w:ind w:right="282" w:firstLine="567"/>
        <w:jc w:val="both"/>
        <w:rPr>
          <w:rFonts w:ascii="Times New Roman" w:eastAsia="Times New Roman" w:hAnsi="Times New Roman" w:cs="Times New Roman"/>
          <w:sz w:val="28"/>
          <w:szCs w:val="28"/>
          <w:lang w:eastAsia="ru-RU"/>
        </w:rPr>
      </w:pPr>
      <w:r w:rsidRPr="00A5330F">
        <w:rPr>
          <w:rFonts w:ascii="Times New Roman" w:eastAsia="Times New Roman" w:hAnsi="Times New Roman" w:cs="Times New Roman"/>
          <w:sz w:val="28"/>
          <w:szCs w:val="28"/>
          <w:lang w:eastAsia="ru-RU"/>
        </w:rPr>
        <w:t>– початкова температура холодного теплоносія –</w:t>
      </w:r>
      <m:oMath>
        <m:r>
          <w:rPr>
            <w:rFonts w:ascii="Cambria Math" w:eastAsia="Times New Roman" w:hAnsi="Cambria Math" w:cs="Times New Roman"/>
            <w:sz w:val="28"/>
            <w:szCs w:val="28"/>
            <w:lang w:eastAsia="ru-RU"/>
          </w:rPr>
          <m:t xml:space="preserve"> </m:t>
        </m:r>
        <m:sSub>
          <m:sSubPr>
            <m:ctrlPr>
              <w:rPr>
                <w:rFonts w:ascii="Cambria Math" w:eastAsia="Times New Roman" w:hAnsi="Cambria Math" w:cs="Times New Roman"/>
                <w:i/>
                <w:sz w:val="28"/>
                <w:szCs w:val="28"/>
                <w:lang w:eastAsia="ru-RU"/>
              </w:rPr>
            </m:ctrlPr>
          </m:sSubPr>
          <m:e>
            <m:r>
              <w:rPr>
                <w:rFonts w:ascii="Cambria Math" w:eastAsia="Times New Roman" w:hAnsi="Cambria Math" w:cs="Times New Roman"/>
                <w:sz w:val="28"/>
                <w:szCs w:val="28"/>
                <w:lang w:val="en-US" w:eastAsia="ru-RU"/>
              </w:rPr>
              <m:t>t</m:t>
            </m:r>
          </m:e>
          <m:sub>
            <m:sSub>
              <m:sSubPr>
                <m:ctrlPr>
                  <w:rPr>
                    <w:rFonts w:ascii="Cambria Math" w:eastAsia="Times New Roman" w:hAnsi="Cambria Math" w:cs="Times New Roman"/>
                    <w:i/>
                    <w:sz w:val="28"/>
                    <w:szCs w:val="28"/>
                    <w:lang w:eastAsia="ru-RU"/>
                  </w:rPr>
                </m:ctrlPr>
              </m:sSubPr>
              <m:e>
                <m:r>
                  <w:rPr>
                    <w:rFonts w:ascii="Cambria Math" w:eastAsia="Times New Roman" w:hAnsi="Cambria Math" w:cs="Times New Roman"/>
                    <w:sz w:val="28"/>
                    <w:szCs w:val="28"/>
                    <w:lang w:eastAsia="ru-RU"/>
                  </w:rPr>
                  <m:t>в</m:t>
                </m:r>
              </m:e>
              <m:sub>
                <m:r>
                  <w:rPr>
                    <w:rFonts w:ascii="Cambria Math" w:eastAsia="Times New Roman" w:hAnsi="Cambria Math" w:cs="Times New Roman"/>
                    <w:sz w:val="28"/>
                    <w:szCs w:val="28"/>
                    <w:lang w:eastAsia="ru-RU"/>
                  </w:rPr>
                  <m:t>1</m:t>
                </m:r>
              </m:sub>
            </m:sSub>
          </m:sub>
        </m:sSub>
        <m:r>
          <w:rPr>
            <w:rFonts w:ascii="Cambria Math" w:eastAsia="Times New Roman" w:hAnsi="Cambria Math" w:cs="Times New Roman"/>
            <w:sz w:val="28"/>
            <w:szCs w:val="28"/>
            <w:lang w:eastAsia="ru-RU"/>
          </w:rPr>
          <m:t>=15℃</m:t>
        </m:r>
      </m:oMath>
      <w:r w:rsidRPr="00A5330F">
        <w:rPr>
          <w:rFonts w:ascii="Times New Roman" w:eastAsia="Times New Roman" w:hAnsi="Times New Roman" w:cs="Times New Roman"/>
          <w:sz w:val="28"/>
          <w:szCs w:val="28"/>
          <w:lang w:eastAsia="ru-RU"/>
        </w:rPr>
        <w:t>,</w:t>
      </w:r>
    </w:p>
    <w:p w:rsidR="00633F56" w:rsidRPr="00A5330F" w:rsidRDefault="00633F56" w:rsidP="0049328C">
      <w:pPr>
        <w:tabs>
          <w:tab w:val="left" w:pos="0"/>
        </w:tabs>
        <w:spacing w:after="0" w:line="360" w:lineRule="auto"/>
        <w:ind w:right="282" w:firstLine="567"/>
        <w:jc w:val="both"/>
        <w:rPr>
          <w:rFonts w:ascii="Times New Roman" w:eastAsia="Times New Roman" w:hAnsi="Times New Roman" w:cs="Times New Roman"/>
          <w:sz w:val="28"/>
          <w:szCs w:val="28"/>
          <w:lang w:eastAsia="ru-RU"/>
        </w:rPr>
      </w:pPr>
      <w:r w:rsidRPr="00A5330F">
        <w:rPr>
          <w:rFonts w:ascii="Times New Roman" w:eastAsia="Times New Roman" w:hAnsi="Times New Roman" w:cs="Times New Roman"/>
          <w:sz w:val="28"/>
          <w:szCs w:val="28"/>
          <w:lang w:eastAsia="ru-RU"/>
        </w:rPr>
        <w:t xml:space="preserve">– кінцева температура холодного теплоносія – </w:t>
      </w:r>
      <m:oMath>
        <m:sSub>
          <m:sSubPr>
            <m:ctrlPr>
              <w:rPr>
                <w:rFonts w:ascii="Cambria Math" w:eastAsia="Times New Roman" w:hAnsi="Cambria Math" w:cs="Times New Roman"/>
                <w:i/>
                <w:sz w:val="28"/>
                <w:szCs w:val="28"/>
                <w:lang w:eastAsia="ru-RU"/>
              </w:rPr>
            </m:ctrlPr>
          </m:sSubPr>
          <m:e>
            <m:r>
              <w:rPr>
                <w:rFonts w:ascii="Cambria Math" w:eastAsia="Times New Roman" w:hAnsi="Cambria Math" w:cs="Times New Roman"/>
                <w:sz w:val="28"/>
                <w:szCs w:val="28"/>
                <w:lang w:val="en-US" w:eastAsia="ru-RU"/>
              </w:rPr>
              <m:t>t</m:t>
            </m:r>
          </m:e>
          <m:sub>
            <m:sSub>
              <m:sSubPr>
                <m:ctrlPr>
                  <w:rPr>
                    <w:rFonts w:ascii="Cambria Math" w:eastAsia="Times New Roman" w:hAnsi="Cambria Math" w:cs="Times New Roman"/>
                    <w:i/>
                    <w:sz w:val="28"/>
                    <w:szCs w:val="28"/>
                    <w:lang w:eastAsia="ru-RU"/>
                  </w:rPr>
                </m:ctrlPr>
              </m:sSubPr>
              <m:e>
                <m:r>
                  <w:rPr>
                    <w:rFonts w:ascii="Cambria Math" w:eastAsia="Times New Roman" w:hAnsi="Cambria Math" w:cs="Times New Roman"/>
                    <w:sz w:val="28"/>
                    <w:szCs w:val="28"/>
                    <w:lang w:eastAsia="ru-RU"/>
                  </w:rPr>
                  <m:t>в</m:t>
                </m:r>
              </m:e>
              <m:sub>
                <m:r>
                  <w:rPr>
                    <w:rFonts w:ascii="Cambria Math" w:eastAsia="Times New Roman" w:hAnsi="Cambria Math" w:cs="Times New Roman"/>
                    <w:sz w:val="28"/>
                    <w:szCs w:val="28"/>
                    <w:lang w:eastAsia="ru-RU"/>
                  </w:rPr>
                  <m:t>2</m:t>
                </m:r>
              </m:sub>
            </m:sSub>
          </m:sub>
        </m:sSub>
        <m:r>
          <w:rPr>
            <w:rFonts w:ascii="Cambria Math" w:eastAsia="Times New Roman" w:hAnsi="Cambria Math" w:cs="Times New Roman"/>
            <w:sz w:val="28"/>
            <w:szCs w:val="28"/>
            <w:lang w:eastAsia="ru-RU"/>
          </w:rPr>
          <m:t>=25℃</m:t>
        </m:r>
      </m:oMath>
      <w:r w:rsidRPr="00A5330F">
        <w:rPr>
          <w:rFonts w:ascii="Times New Roman" w:eastAsia="Times New Roman" w:hAnsi="Times New Roman" w:cs="Times New Roman"/>
          <w:sz w:val="28"/>
          <w:szCs w:val="28"/>
          <w:lang w:eastAsia="ru-RU"/>
        </w:rPr>
        <w:t>,</w:t>
      </w:r>
    </w:p>
    <w:p w:rsidR="00633F56" w:rsidRPr="00A5330F" w:rsidRDefault="00633F56" w:rsidP="0049328C">
      <w:pPr>
        <w:tabs>
          <w:tab w:val="left" w:pos="0"/>
        </w:tabs>
        <w:spacing w:after="0" w:line="360" w:lineRule="auto"/>
        <w:ind w:right="282" w:firstLine="567"/>
        <w:jc w:val="both"/>
        <w:rPr>
          <w:rFonts w:ascii="Times New Roman" w:eastAsia="Times New Roman" w:hAnsi="Times New Roman" w:cs="Times New Roman"/>
          <w:sz w:val="28"/>
          <w:szCs w:val="28"/>
          <w:lang w:eastAsia="ru-RU"/>
        </w:rPr>
      </w:pPr>
      <w:r w:rsidRPr="00A5330F">
        <w:rPr>
          <w:rFonts w:ascii="Times New Roman" w:eastAsia="Times New Roman" w:hAnsi="Times New Roman" w:cs="Times New Roman"/>
          <w:sz w:val="28"/>
          <w:szCs w:val="28"/>
          <w:lang w:eastAsia="ru-RU"/>
        </w:rPr>
        <w:t xml:space="preserve">– температура продукту – </w:t>
      </w:r>
      <m:oMath>
        <m:sSub>
          <m:sSubPr>
            <m:ctrlPr>
              <w:rPr>
                <w:rFonts w:ascii="Cambria Math" w:eastAsia="Times New Roman" w:hAnsi="Cambria Math" w:cs="Times New Roman"/>
                <w:i/>
                <w:sz w:val="28"/>
                <w:szCs w:val="28"/>
                <w:lang w:eastAsia="ru-RU"/>
              </w:rPr>
            </m:ctrlPr>
          </m:sSubPr>
          <m:e>
            <m:r>
              <w:rPr>
                <w:rFonts w:ascii="Cambria Math" w:eastAsia="Times New Roman" w:hAnsi="Cambria Math" w:cs="Times New Roman"/>
                <w:sz w:val="28"/>
                <w:szCs w:val="28"/>
                <w:lang w:val="en-US" w:eastAsia="ru-RU"/>
              </w:rPr>
              <m:t>t</m:t>
            </m:r>
          </m:e>
          <m:sub>
            <m:r>
              <w:rPr>
                <w:rFonts w:ascii="Cambria Math" w:eastAsia="Times New Roman" w:hAnsi="Cambria Math" w:cs="Times New Roman"/>
                <w:sz w:val="28"/>
                <w:szCs w:val="28"/>
                <w:lang w:eastAsia="ru-RU"/>
              </w:rPr>
              <m:t>з</m:t>
            </m:r>
          </m:sub>
        </m:sSub>
        <m:r>
          <w:rPr>
            <w:rFonts w:ascii="Cambria Math" w:eastAsia="Times New Roman" w:hAnsi="Cambria Math" w:cs="Times New Roman"/>
            <w:sz w:val="28"/>
            <w:szCs w:val="28"/>
            <w:lang w:eastAsia="ru-RU"/>
          </w:rPr>
          <m:t>=28℃.</m:t>
        </m:r>
      </m:oMath>
    </w:p>
    <w:p w:rsidR="00633F56" w:rsidRPr="00A5330F" w:rsidRDefault="00F07C35" w:rsidP="0049328C">
      <w:pPr>
        <w:tabs>
          <w:tab w:val="left" w:pos="0"/>
        </w:tabs>
        <w:spacing w:after="0" w:line="360" w:lineRule="auto"/>
        <w:ind w:firstLine="567"/>
        <w:jc w:val="both"/>
        <w:rPr>
          <w:rFonts w:ascii="Times New Roman" w:eastAsiaTheme="minorEastAsia" w:hAnsi="Times New Roman" w:cs="Times New Roman"/>
          <w:sz w:val="28"/>
          <w:szCs w:val="28"/>
          <w:lang w:eastAsia="uk-UA"/>
        </w:rPr>
      </w:pPr>
      <w:r w:rsidRPr="00A5330F">
        <w:rPr>
          <w:rFonts w:ascii="Times New Roman" w:eastAsiaTheme="minorEastAsia" w:hAnsi="Times New Roman" w:cs="Times New Roman"/>
          <w:sz w:val="28"/>
          <w:szCs w:val="28"/>
          <w:lang w:val="ru-RU" w:eastAsia="uk-UA"/>
        </w:rPr>
        <w:t>Поживне середовище, що буде завантажено до одноразвого апарату у перерахунок на цукор</w:t>
      </w:r>
      <w:r w:rsidR="00633F56" w:rsidRPr="00A5330F">
        <w:rPr>
          <w:rFonts w:ascii="Times New Roman" w:eastAsiaTheme="minorEastAsia" w:hAnsi="Times New Roman" w:cs="Times New Roman"/>
          <w:sz w:val="28"/>
          <w:szCs w:val="28"/>
          <w:lang w:eastAsia="uk-UA"/>
        </w:rPr>
        <w:t xml:space="preserve"> [9]:</w:t>
      </w:r>
    </w:p>
    <w:p w:rsidR="00633F56" w:rsidRPr="00A5330F" w:rsidRDefault="00F07C35" w:rsidP="0049328C">
      <w:pPr>
        <w:tabs>
          <w:tab w:val="left" w:pos="0"/>
        </w:tabs>
        <w:spacing w:after="0" w:line="360" w:lineRule="auto"/>
        <w:ind w:firstLine="567"/>
        <w:jc w:val="both"/>
        <w:rPr>
          <w:rFonts w:ascii="Times New Roman" w:eastAsiaTheme="minorEastAsia" w:hAnsi="Times New Roman" w:cs="Times New Roman"/>
          <w:sz w:val="28"/>
          <w:szCs w:val="28"/>
          <w:lang w:eastAsia="uk-UA"/>
        </w:rPr>
      </w:pPr>
      <w:r w:rsidRPr="00A5330F">
        <w:rPr>
          <w:rFonts w:ascii="Times New Roman" w:eastAsiaTheme="minorEastAsia" w:hAnsi="Times New Roman" w:cs="Times New Roman"/>
          <w:sz w:val="28"/>
          <w:szCs w:val="28"/>
          <w:lang w:eastAsia="uk-UA"/>
        </w:rPr>
        <w:t>Маса крохмалю</w:t>
      </w:r>
      <w:r w:rsidRPr="00A5330F">
        <w:rPr>
          <w:rFonts w:ascii="Times New Roman" w:eastAsiaTheme="minorEastAsia" w:hAnsi="Times New Roman" w:cs="Times New Roman"/>
          <w:sz w:val="28"/>
          <w:szCs w:val="28"/>
          <w:lang w:val="ru-RU" w:eastAsia="uk-UA"/>
        </w:rPr>
        <w:t xml:space="preserve">, де </w:t>
      </w:r>
      <m:oMath>
        <m:sSub>
          <m:sSubPr>
            <m:ctrlPr>
              <w:rPr>
                <w:rFonts w:ascii="Cambria Math" w:eastAsiaTheme="minorEastAsia" w:hAnsi="Cambria Math" w:cs="Times New Roman"/>
                <w:i/>
                <w:sz w:val="28"/>
                <w:szCs w:val="28"/>
                <w:lang w:eastAsia="uk-UA"/>
              </w:rPr>
            </m:ctrlPr>
          </m:sSubPr>
          <m:e>
            <m:r>
              <w:rPr>
                <w:rFonts w:ascii="Cambria Math" w:eastAsiaTheme="minorEastAsia" w:hAnsi="Cambria Math" w:cs="Times New Roman"/>
                <w:sz w:val="28"/>
                <w:szCs w:val="28"/>
                <w:lang w:val="en-US" w:eastAsia="uk-UA"/>
              </w:rPr>
              <m:t>K</m:t>
            </m:r>
          </m:e>
          <m:sub>
            <m:r>
              <w:rPr>
                <w:rFonts w:ascii="Cambria Math" w:eastAsiaTheme="minorEastAsia" w:hAnsi="Cambria Math" w:cs="Times New Roman"/>
                <w:sz w:val="28"/>
                <w:szCs w:val="28"/>
                <w:lang w:eastAsia="uk-UA"/>
              </w:rPr>
              <m:t>кр</m:t>
            </m:r>
          </m:sub>
        </m:sSub>
        <m:r>
          <w:rPr>
            <w:rFonts w:ascii="Cambria Math" w:eastAsiaTheme="minorEastAsia" w:hAnsi="Cambria Math" w:cs="Times New Roman"/>
            <w:sz w:val="28"/>
            <w:szCs w:val="28"/>
            <w:lang w:eastAsia="uk-UA"/>
          </w:rPr>
          <m:t>=51%</m:t>
        </m:r>
      </m:oMath>
      <w:r w:rsidR="00633F56" w:rsidRPr="00A5330F">
        <w:rPr>
          <w:rFonts w:ascii="Times New Roman" w:eastAsiaTheme="minorEastAsia" w:hAnsi="Times New Roman" w:cs="Times New Roman"/>
          <w:sz w:val="28"/>
          <w:szCs w:val="28"/>
          <w:lang w:eastAsia="uk-UA"/>
        </w:rPr>
        <w:t>:</w:t>
      </w:r>
    </w:p>
    <w:p w:rsidR="00633F56" w:rsidRPr="00A5330F" w:rsidRDefault="00DA42EA" w:rsidP="0049328C">
      <w:pPr>
        <w:tabs>
          <w:tab w:val="left" w:pos="0"/>
        </w:tabs>
        <w:spacing w:after="0" w:line="360" w:lineRule="auto"/>
        <w:ind w:firstLine="567"/>
        <w:jc w:val="both"/>
        <w:rPr>
          <w:rFonts w:ascii="Times New Roman" w:eastAsiaTheme="minorEastAsia" w:hAnsi="Times New Roman" w:cs="Times New Roman"/>
          <w:sz w:val="28"/>
          <w:szCs w:val="28"/>
          <w:lang w:eastAsia="uk-UA"/>
        </w:rPr>
      </w:pPr>
      <m:oMathPara>
        <m:oMath>
          <m:sSub>
            <m:sSubPr>
              <m:ctrlPr>
                <w:rPr>
                  <w:rFonts w:ascii="Cambria Math" w:eastAsiaTheme="minorEastAsia" w:hAnsi="Cambria Math" w:cs="Times New Roman"/>
                  <w:i/>
                  <w:sz w:val="28"/>
                  <w:szCs w:val="28"/>
                  <w:lang w:eastAsia="uk-UA"/>
                </w:rPr>
              </m:ctrlPr>
            </m:sSubPr>
            <m:e>
              <m:r>
                <w:rPr>
                  <w:rFonts w:ascii="Cambria Math" w:eastAsiaTheme="minorEastAsia" w:hAnsi="Cambria Math" w:cs="Times New Roman"/>
                  <w:sz w:val="28"/>
                  <w:szCs w:val="28"/>
                  <w:lang w:val="en-US" w:eastAsia="uk-UA"/>
                </w:rPr>
                <m:t>m</m:t>
              </m:r>
            </m:e>
            <m:sub>
              <m:r>
                <w:rPr>
                  <w:rFonts w:ascii="Cambria Math" w:eastAsiaTheme="minorEastAsia" w:hAnsi="Cambria Math" w:cs="Times New Roman"/>
                  <w:sz w:val="28"/>
                  <w:szCs w:val="28"/>
                  <w:lang w:eastAsia="uk-UA"/>
                </w:rPr>
                <m:t>кр</m:t>
              </m:r>
            </m:sub>
          </m:sSub>
          <m:r>
            <w:rPr>
              <w:rFonts w:ascii="Cambria Math" w:eastAsiaTheme="minorEastAsia" w:hAnsi="Cambria Math" w:cs="Times New Roman"/>
              <w:sz w:val="28"/>
              <w:szCs w:val="28"/>
              <w:lang w:eastAsia="uk-UA"/>
            </w:rPr>
            <m:t>=</m:t>
          </m:r>
          <m:sSub>
            <m:sSubPr>
              <m:ctrlPr>
                <w:rPr>
                  <w:rFonts w:ascii="Cambria Math" w:eastAsiaTheme="minorEastAsia" w:hAnsi="Cambria Math" w:cs="Times New Roman"/>
                  <w:i/>
                  <w:sz w:val="28"/>
                  <w:szCs w:val="28"/>
                  <w:lang w:eastAsia="uk-UA"/>
                </w:rPr>
              </m:ctrlPr>
            </m:sSubPr>
            <m:e>
              <m:r>
                <w:rPr>
                  <w:rFonts w:ascii="Cambria Math" w:eastAsiaTheme="minorEastAsia" w:hAnsi="Cambria Math" w:cs="Times New Roman"/>
                  <w:sz w:val="28"/>
                  <w:szCs w:val="28"/>
                  <w:lang w:val="en-US" w:eastAsia="uk-UA"/>
                </w:rPr>
                <m:t>m</m:t>
              </m:r>
            </m:e>
            <m:sub>
              <m:r>
                <w:rPr>
                  <w:rFonts w:ascii="Cambria Math" w:eastAsiaTheme="minorEastAsia" w:hAnsi="Cambria Math" w:cs="Times New Roman"/>
                  <w:sz w:val="28"/>
                  <w:szCs w:val="28"/>
                  <w:lang w:eastAsia="uk-UA"/>
                </w:rPr>
                <m:t>м</m:t>
              </m:r>
            </m:sub>
          </m:sSub>
          <m:r>
            <w:rPr>
              <w:rFonts w:ascii="Cambria Math" w:eastAsiaTheme="minorEastAsia" w:hAnsi="Cambria Math" w:cs="Times New Roman"/>
              <w:sz w:val="28"/>
              <w:szCs w:val="28"/>
              <w:lang w:eastAsia="uk-UA"/>
            </w:rPr>
            <m:t>∙</m:t>
          </m:r>
          <m:f>
            <m:fPr>
              <m:ctrlPr>
                <w:rPr>
                  <w:rFonts w:ascii="Cambria Math" w:eastAsiaTheme="minorEastAsia" w:hAnsi="Cambria Math" w:cs="Times New Roman"/>
                  <w:i/>
                  <w:sz w:val="28"/>
                  <w:szCs w:val="28"/>
                  <w:lang w:eastAsia="uk-UA"/>
                </w:rPr>
              </m:ctrlPr>
            </m:fPr>
            <m:num>
              <m:sSub>
                <m:sSubPr>
                  <m:ctrlPr>
                    <w:rPr>
                      <w:rFonts w:ascii="Cambria Math" w:eastAsiaTheme="minorEastAsia" w:hAnsi="Cambria Math" w:cs="Times New Roman"/>
                      <w:i/>
                      <w:sz w:val="28"/>
                      <w:szCs w:val="28"/>
                      <w:lang w:eastAsia="uk-UA"/>
                    </w:rPr>
                  </m:ctrlPr>
                </m:sSubPr>
                <m:e>
                  <m:r>
                    <w:rPr>
                      <w:rFonts w:ascii="Cambria Math" w:eastAsiaTheme="minorEastAsia" w:hAnsi="Cambria Math" w:cs="Times New Roman"/>
                      <w:sz w:val="28"/>
                      <w:szCs w:val="28"/>
                      <w:lang w:val="en-US" w:eastAsia="uk-UA"/>
                    </w:rPr>
                    <m:t>K</m:t>
                  </m:r>
                </m:e>
                <m:sub>
                  <m:r>
                    <w:rPr>
                      <w:rFonts w:ascii="Cambria Math" w:eastAsiaTheme="minorEastAsia" w:hAnsi="Cambria Math" w:cs="Times New Roman"/>
                      <w:sz w:val="28"/>
                      <w:szCs w:val="28"/>
                      <w:lang w:eastAsia="uk-UA"/>
                    </w:rPr>
                    <m:t>кр</m:t>
                  </m:r>
                </m:sub>
              </m:sSub>
            </m:num>
            <m:den>
              <m:r>
                <w:rPr>
                  <w:rFonts w:ascii="Cambria Math" w:eastAsiaTheme="minorEastAsia" w:hAnsi="Cambria Math" w:cs="Times New Roman"/>
                  <w:sz w:val="28"/>
                  <w:szCs w:val="28"/>
                  <w:lang w:eastAsia="uk-UA"/>
                </w:rPr>
                <m:t>100</m:t>
              </m:r>
            </m:den>
          </m:f>
          <m:r>
            <w:rPr>
              <w:rFonts w:ascii="Cambria Math" w:eastAsiaTheme="minorEastAsia" w:hAnsi="Cambria Math" w:cs="Times New Roman"/>
              <w:sz w:val="28"/>
              <w:szCs w:val="28"/>
              <w:lang w:eastAsia="uk-UA"/>
            </w:rPr>
            <m:t>=80∙</m:t>
          </m:r>
          <m:f>
            <m:fPr>
              <m:ctrlPr>
                <w:rPr>
                  <w:rFonts w:ascii="Cambria Math" w:eastAsiaTheme="minorEastAsia" w:hAnsi="Cambria Math" w:cs="Times New Roman"/>
                  <w:i/>
                  <w:sz w:val="28"/>
                  <w:szCs w:val="28"/>
                  <w:lang w:eastAsia="uk-UA"/>
                </w:rPr>
              </m:ctrlPr>
            </m:fPr>
            <m:num>
              <m:r>
                <w:rPr>
                  <w:rFonts w:ascii="Cambria Math" w:eastAsiaTheme="minorEastAsia" w:hAnsi="Cambria Math" w:cs="Times New Roman"/>
                  <w:sz w:val="28"/>
                  <w:szCs w:val="28"/>
                  <w:lang w:eastAsia="uk-UA"/>
                </w:rPr>
                <m:t>51</m:t>
              </m:r>
            </m:num>
            <m:den>
              <m:r>
                <w:rPr>
                  <w:rFonts w:ascii="Cambria Math" w:eastAsiaTheme="minorEastAsia" w:hAnsi="Cambria Math" w:cs="Times New Roman"/>
                  <w:sz w:val="28"/>
                  <w:szCs w:val="28"/>
                  <w:lang w:eastAsia="uk-UA"/>
                </w:rPr>
                <m:t>100</m:t>
              </m:r>
            </m:den>
          </m:f>
          <m:r>
            <w:rPr>
              <w:rFonts w:ascii="Cambria Math" w:eastAsiaTheme="minorEastAsia" w:hAnsi="Cambria Math" w:cs="Times New Roman"/>
              <w:sz w:val="28"/>
              <w:szCs w:val="28"/>
              <w:lang w:eastAsia="uk-UA"/>
            </w:rPr>
            <m:t>=40,8 кг,</m:t>
          </m:r>
        </m:oMath>
      </m:oMathPara>
    </w:p>
    <w:p w:rsidR="00633F56" w:rsidRPr="00A5330F" w:rsidRDefault="00633F56" w:rsidP="0049328C">
      <w:pPr>
        <w:tabs>
          <w:tab w:val="left" w:pos="0"/>
        </w:tabs>
        <w:spacing w:after="0" w:line="360" w:lineRule="auto"/>
        <w:jc w:val="both"/>
        <w:rPr>
          <w:rFonts w:ascii="Times New Roman" w:eastAsiaTheme="minorEastAsia" w:hAnsi="Times New Roman" w:cs="Times New Roman"/>
          <w:sz w:val="28"/>
          <w:szCs w:val="28"/>
          <w:lang w:eastAsia="uk-UA"/>
        </w:rPr>
      </w:pPr>
      <w:r w:rsidRPr="00A5330F">
        <w:rPr>
          <w:rFonts w:ascii="Times New Roman" w:eastAsiaTheme="minorEastAsia" w:hAnsi="Times New Roman" w:cs="Times New Roman"/>
          <w:sz w:val="28"/>
          <w:szCs w:val="28"/>
          <w:lang w:eastAsia="uk-UA"/>
        </w:rPr>
        <w:t xml:space="preserve">де </w:t>
      </w:r>
      <m:oMath>
        <m:sSub>
          <m:sSubPr>
            <m:ctrlPr>
              <w:rPr>
                <w:rFonts w:ascii="Cambria Math" w:eastAsiaTheme="minorEastAsia" w:hAnsi="Cambria Math" w:cs="Times New Roman"/>
                <w:i/>
                <w:sz w:val="28"/>
                <w:szCs w:val="28"/>
                <w:lang w:eastAsia="uk-UA"/>
              </w:rPr>
            </m:ctrlPr>
          </m:sSubPr>
          <m:e>
            <m:r>
              <w:rPr>
                <w:rFonts w:ascii="Cambria Math" w:eastAsiaTheme="minorEastAsia" w:hAnsi="Cambria Math" w:cs="Times New Roman"/>
                <w:sz w:val="28"/>
                <w:szCs w:val="28"/>
                <w:lang w:val="en-US" w:eastAsia="uk-UA"/>
              </w:rPr>
              <m:t>m</m:t>
            </m:r>
          </m:e>
          <m:sub>
            <m:r>
              <w:rPr>
                <w:rFonts w:ascii="Cambria Math" w:eastAsiaTheme="minorEastAsia" w:hAnsi="Cambria Math" w:cs="Times New Roman"/>
                <w:sz w:val="28"/>
                <w:szCs w:val="28"/>
                <w:lang w:eastAsia="uk-UA"/>
              </w:rPr>
              <m:t>м</m:t>
            </m:r>
          </m:sub>
        </m:sSub>
      </m:oMath>
      <w:r w:rsidR="00F07C35" w:rsidRPr="00A5330F">
        <w:rPr>
          <w:rFonts w:ascii="Times New Roman" w:eastAsiaTheme="minorEastAsia" w:hAnsi="Times New Roman" w:cs="Times New Roman"/>
          <w:sz w:val="28"/>
          <w:szCs w:val="28"/>
          <w:lang w:eastAsia="uk-UA"/>
        </w:rPr>
        <w:t xml:space="preserve"> - маса муки</w:t>
      </w:r>
      <w:r w:rsidRPr="00A5330F">
        <w:rPr>
          <w:rFonts w:ascii="Times New Roman" w:eastAsiaTheme="minorEastAsia" w:hAnsi="Times New Roman" w:cs="Times New Roman"/>
          <w:sz w:val="28"/>
          <w:szCs w:val="28"/>
          <w:lang w:eastAsia="uk-UA"/>
        </w:rPr>
        <w:t>:</w:t>
      </w:r>
    </w:p>
    <w:p w:rsidR="00633F56" w:rsidRPr="00A5330F" w:rsidRDefault="00DA42EA" w:rsidP="0049328C">
      <w:pPr>
        <w:tabs>
          <w:tab w:val="left" w:pos="0"/>
        </w:tabs>
        <w:spacing w:after="0" w:line="360" w:lineRule="auto"/>
        <w:ind w:firstLine="567"/>
        <w:jc w:val="both"/>
        <w:rPr>
          <w:rFonts w:ascii="Times New Roman" w:eastAsiaTheme="minorEastAsia" w:hAnsi="Times New Roman" w:cs="Times New Roman"/>
          <w:sz w:val="28"/>
          <w:szCs w:val="28"/>
          <w:lang w:eastAsia="uk-UA"/>
        </w:rPr>
      </w:pPr>
      <m:oMathPara>
        <m:oMath>
          <m:sSub>
            <m:sSubPr>
              <m:ctrlPr>
                <w:rPr>
                  <w:rFonts w:ascii="Cambria Math" w:eastAsiaTheme="minorEastAsia" w:hAnsi="Cambria Math" w:cs="Times New Roman"/>
                  <w:i/>
                  <w:sz w:val="28"/>
                  <w:szCs w:val="28"/>
                  <w:lang w:eastAsia="uk-UA"/>
                </w:rPr>
              </m:ctrlPr>
            </m:sSubPr>
            <m:e>
              <m:r>
                <w:rPr>
                  <w:rFonts w:ascii="Cambria Math" w:eastAsiaTheme="minorEastAsia" w:hAnsi="Cambria Math" w:cs="Times New Roman"/>
                  <w:sz w:val="28"/>
                  <w:szCs w:val="28"/>
                  <w:lang w:val="en-US" w:eastAsia="uk-UA"/>
                </w:rPr>
                <m:t>m</m:t>
              </m:r>
            </m:e>
            <m:sub>
              <m:r>
                <w:rPr>
                  <w:rFonts w:ascii="Cambria Math" w:eastAsiaTheme="minorEastAsia" w:hAnsi="Cambria Math" w:cs="Times New Roman"/>
                  <w:sz w:val="28"/>
                  <w:szCs w:val="28"/>
                  <w:lang w:eastAsia="uk-UA"/>
                </w:rPr>
                <m:t>м</m:t>
              </m:r>
            </m:sub>
          </m:sSub>
          <m:r>
            <w:rPr>
              <w:rFonts w:ascii="Cambria Math" w:eastAsiaTheme="minorEastAsia" w:hAnsi="Cambria Math" w:cs="Times New Roman"/>
              <w:sz w:val="28"/>
              <w:szCs w:val="28"/>
              <w:lang w:eastAsia="uk-UA"/>
            </w:rPr>
            <m:t>=50</m:t>
          </m:r>
          <m:sSub>
            <m:sSubPr>
              <m:ctrlPr>
                <w:rPr>
                  <w:rFonts w:ascii="Cambria Math" w:eastAsiaTheme="minorEastAsia" w:hAnsi="Cambria Math" w:cs="Times New Roman"/>
                  <w:i/>
                  <w:sz w:val="28"/>
                  <w:szCs w:val="28"/>
                  <w:lang w:eastAsia="uk-UA"/>
                </w:rPr>
              </m:ctrlPr>
            </m:sSubPr>
            <m:e>
              <m:r>
                <w:rPr>
                  <w:rFonts w:ascii="Cambria Math" w:eastAsiaTheme="minorEastAsia" w:hAnsi="Cambria Math" w:cs="Times New Roman"/>
                  <w:sz w:val="28"/>
                  <w:szCs w:val="28"/>
                  <w:lang w:val="ru-RU" w:eastAsia="uk-UA"/>
                </w:rPr>
                <m:t>V</m:t>
              </m:r>
            </m:e>
            <m:sub>
              <m:r>
                <w:rPr>
                  <w:rFonts w:ascii="Cambria Math" w:eastAsiaTheme="minorEastAsia" w:hAnsi="Cambria Math" w:cs="Times New Roman"/>
                  <w:sz w:val="28"/>
                  <w:szCs w:val="28"/>
                  <w:lang w:eastAsia="uk-UA"/>
                </w:rPr>
                <m:t>н</m:t>
              </m:r>
            </m:sub>
          </m:sSub>
          <m:sSub>
            <m:sSubPr>
              <m:ctrlPr>
                <w:rPr>
                  <w:rFonts w:ascii="Cambria Math" w:eastAsiaTheme="minorEastAsia" w:hAnsi="Cambria Math" w:cs="Times New Roman"/>
                  <w:i/>
                  <w:sz w:val="28"/>
                  <w:szCs w:val="28"/>
                  <w:lang w:eastAsia="uk-UA"/>
                </w:rPr>
              </m:ctrlPr>
            </m:sSubPr>
            <m:e>
              <m:r>
                <w:rPr>
                  <w:rFonts w:ascii="Cambria Math" w:eastAsiaTheme="minorEastAsia" w:hAnsi="Cambria Math" w:cs="Times New Roman"/>
                  <w:sz w:val="28"/>
                  <w:szCs w:val="28"/>
                  <w:lang w:val="en-US" w:eastAsia="uk-UA"/>
                </w:rPr>
                <m:t>K</m:t>
              </m:r>
            </m:e>
            <m:sub>
              <m:r>
                <w:rPr>
                  <w:rFonts w:ascii="Cambria Math" w:eastAsiaTheme="minorEastAsia" w:hAnsi="Cambria Math" w:cs="Times New Roman"/>
                  <w:sz w:val="28"/>
                  <w:szCs w:val="28"/>
                  <w:lang w:eastAsia="uk-UA"/>
                </w:rPr>
                <m:t>з</m:t>
              </m:r>
            </m:sub>
          </m:sSub>
          <m:r>
            <w:rPr>
              <w:rFonts w:ascii="Cambria Math" w:eastAsiaTheme="minorEastAsia" w:hAnsi="Cambria Math" w:cs="Times New Roman"/>
              <w:sz w:val="28"/>
              <w:szCs w:val="28"/>
              <w:lang w:eastAsia="uk-UA"/>
            </w:rPr>
            <m:t>=50∙3,2∙0,5=80 кг,</m:t>
          </m:r>
        </m:oMath>
      </m:oMathPara>
    </w:p>
    <w:p w:rsidR="00633F56" w:rsidRPr="00A5330F" w:rsidRDefault="00633F56" w:rsidP="0049328C">
      <w:pPr>
        <w:tabs>
          <w:tab w:val="left" w:pos="0"/>
        </w:tabs>
        <w:spacing w:after="0" w:line="360" w:lineRule="auto"/>
        <w:jc w:val="both"/>
        <w:rPr>
          <w:rFonts w:ascii="Times New Roman" w:eastAsiaTheme="minorEastAsia" w:hAnsi="Times New Roman" w:cs="Times New Roman"/>
          <w:sz w:val="28"/>
          <w:szCs w:val="28"/>
          <w:lang w:eastAsia="uk-UA"/>
        </w:rPr>
      </w:pPr>
      <w:r w:rsidRPr="00A5330F">
        <w:rPr>
          <w:rFonts w:ascii="Times New Roman" w:eastAsiaTheme="minorEastAsia" w:hAnsi="Times New Roman" w:cs="Times New Roman"/>
          <w:sz w:val="28"/>
          <w:szCs w:val="28"/>
          <w:lang w:eastAsia="uk-UA"/>
        </w:rPr>
        <w:t>де 50 - маса муки в 1 м</w:t>
      </w:r>
      <w:r w:rsidRPr="00A5330F">
        <w:rPr>
          <w:rFonts w:ascii="Times New Roman" w:eastAsiaTheme="minorEastAsia" w:hAnsi="Times New Roman" w:cs="Times New Roman"/>
          <w:sz w:val="28"/>
          <w:szCs w:val="28"/>
          <w:vertAlign w:val="superscript"/>
          <w:lang w:eastAsia="uk-UA"/>
        </w:rPr>
        <w:t>3</w:t>
      </w:r>
      <w:r w:rsidRPr="00A5330F">
        <w:rPr>
          <w:rFonts w:ascii="Times New Roman" w:eastAsiaTheme="minorEastAsia" w:hAnsi="Times New Roman" w:cs="Times New Roman"/>
          <w:sz w:val="28"/>
          <w:szCs w:val="28"/>
          <w:lang w:eastAsia="uk-UA"/>
        </w:rPr>
        <w:t>.</w:t>
      </w:r>
    </w:p>
    <w:p w:rsidR="00633F56" w:rsidRPr="00A5330F" w:rsidRDefault="00633F56" w:rsidP="0049328C">
      <w:pPr>
        <w:tabs>
          <w:tab w:val="left" w:pos="0"/>
        </w:tabs>
        <w:spacing w:after="0" w:line="360" w:lineRule="auto"/>
        <w:ind w:firstLine="567"/>
        <w:jc w:val="both"/>
        <w:rPr>
          <w:rFonts w:ascii="Times New Roman" w:eastAsiaTheme="minorEastAsia" w:hAnsi="Times New Roman" w:cs="Times New Roman"/>
          <w:sz w:val="28"/>
          <w:szCs w:val="28"/>
          <w:lang w:eastAsia="uk-UA"/>
        </w:rPr>
      </w:pPr>
      <w:r w:rsidRPr="00A5330F">
        <w:rPr>
          <w:rFonts w:ascii="Times New Roman" w:eastAsiaTheme="minorEastAsia" w:hAnsi="Times New Roman" w:cs="Times New Roman"/>
          <w:sz w:val="28"/>
          <w:szCs w:val="28"/>
          <w:lang w:eastAsia="uk-UA"/>
        </w:rPr>
        <w:t>Маса цукру:</w:t>
      </w:r>
    </w:p>
    <w:p w:rsidR="00633F56" w:rsidRPr="00A5330F" w:rsidRDefault="00DA42EA" w:rsidP="0049328C">
      <w:pPr>
        <w:tabs>
          <w:tab w:val="left" w:pos="0"/>
        </w:tabs>
        <w:spacing w:after="0" w:line="360" w:lineRule="auto"/>
        <w:ind w:firstLine="567"/>
        <w:jc w:val="both"/>
        <w:rPr>
          <w:rFonts w:ascii="Times New Roman" w:eastAsiaTheme="minorEastAsia" w:hAnsi="Times New Roman" w:cs="Times New Roman"/>
          <w:sz w:val="28"/>
          <w:szCs w:val="28"/>
          <w:lang w:eastAsia="uk-UA"/>
        </w:rPr>
      </w:pPr>
      <m:oMathPara>
        <m:oMath>
          <m:sSub>
            <m:sSubPr>
              <m:ctrlPr>
                <w:rPr>
                  <w:rFonts w:ascii="Cambria Math" w:eastAsiaTheme="minorEastAsia" w:hAnsi="Cambria Math" w:cs="Times New Roman"/>
                  <w:i/>
                  <w:sz w:val="28"/>
                  <w:szCs w:val="28"/>
                  <w:lang w:eastAsia="uk-UA"/>
                </w:rPr>
              </m:ctrlPr>
            </m:sSubPr>
            <m:e>
              <m:r>
                <w:rPr>
                  <w:rFonts w:ascii="Cambria Math" w:eastAsiaTheme="minorEastAsia" w:hAnsi="Cambria Math" w:cs="Times New Roman"/>
                  <w:sz w:val="28"/>
                  <w:szCs w:val="28"/>
                  <w:lang w:val="en-US" w:eastAsia="uk-UA"/>
                </w:rPr>
                <m:t>m</m:t>
              </m:r>
            </m:e>
            <m:sub>
              <m:r>
                <w:rPr>
                  <w:rFonts w:ascii="Cambria Math" w:eastAsiaTheme="minorEastAsia" w:hAnsi="Cambria Math" w:cs="Times New Roman"/>
                  <w:sz w:val="28"/>
                  <w:szCs w:val="28"/>
                  <w:lang w:eastAsia="uk-UA"/>
                </w:rPr>
                <m:t>ц</m:t>
              </m:r>
            </m:sub>
          </m:sSub>
          <m:r>
            <w:rPr>
              <w:rFonts w:ascii="Cambria Math" w:eastAsiaTheme="minorEastAsia" w:hAnsi="Cambria Math" w:cs="Times New Roman"/>
              <w:sz w:val="28"/>
              <w:szCs w:val="28"/>
              <w:lang w:eastAsia="uk-UA"/>
            </w:rPr>
            <m:t>=</m:t>
          </m:r>
          <m:sSub>
            <m:sSubPr>
              <m:ctrlPr>
                <w:rPr>
                  <w:rFonts w:ascii="Cambria Math" w:eastAsiaTheme="minorEastAsia" w:hAnsi="Cambria Math" w:cs="Times New Roman"/>
                  <w:i/>
                  <w:sz w:val="28"/>
                  <w:szCs w:val="28"/>
                  <w:lang w:eastAsia="uk-UA"/>
                </w:rPr>
              </m:ctrlPr>
            </m:sSubPr>
            <m:e>
              <m:r>
                <w:rPr>
                  <w:rFonts w:ascii="Cambria Math" w:eastAsiaTheme="minorEastAsia" w:hAnsi="Cambria Math" w:cs="Times New Roman"/>
                  <w:sz w:val="28"/>
                  <w:szCs w:val="28"/>
                  <w:lang w:val="en-US" w:eastAsia="uk-UA"/>
                </w:rPr>
                <m:t>m</m:t>
              </m:r>
            </m:e>
            <m:sub>
              <m:r>
                <w:rPr>
                  <w:rFonts w:ascii="Cambria Math" w:eastAsiaTheme="minorEastAsia" w:hAnsi="Cambria Math" w:cs="Times New Roman"/>
                  <w:sz w:val="28"/>
                  <w:szCs w:val="28"/>
                  <w:lang w:eastAsia="uk-UA"/>
                </w:rPr>
                <m:t>кр</m:t>
              </m:r>
            </m:sub>
          </m:sSub>
          <m:r>
            <w:rPr>
              <w:rFonts w:ascii="Cambria Math" w:eastAsiaTheme="minorEastAsia" w:hAnsi="Cambria Math" w:cs="Times New Roman"/>
              <w:sz w:val="28"/>
              <w:szCs w:val="28"/>
              <w:lang w:eastAsia="uk-UA"/>
            </w:rPr>
            <m:t>∙</m:t>
          </m:r>
          <m:sSub>
            <m:sSubPr>
              <m:ctrlPr>
                <w:rPr>
                  <w:rFonts w:ascii="Cambria Math" w:eastAsiaTheme="minorEastAsia" w:hAnsi="Cambria Math" w:cs="Times New Roman"/>
                  <w:i/>
                  <w:sz w:val="28"/>
                  <w:szCs w:val="28"/>
                  <w:lang w:eastAsia="uk-UA"/>
                </w:rPr>
              </m:ctrlPr>
            </m:sSubPr>
            <m:e>
              <m:r>
                <w:rPr>
                  <w:rFonts w:ascii="Cambria Math" w:eastAsiaTheme="minorEastAsia" w:hAnsi="Cambria Math" w:cs="Times New Roman"/>
                  <w:sz w:val="28"/>
                  <w:szCs w:val="28"/>
                  <w:lang w:val="en-US" w:eastAsia="uk-UA"/>
                </w:rPr>
                <m:t>k</m:t>
              </m:r>
            </m:e>
            <m:sub>
              <m:r>
                <w:rPr>
                  <w:rFonts w:ascii="Cambria Math" w:eastAsiaTheme="minorEastAsia" w:hAnsi="Cambria Math" w:cs="Times New Roman"/>
                  <w:sz w:val="28"/>
                  <w:szCs w:val="28"/>
                  <w:lang w:eastAsia="uk-UA"/>
                </w:rPr>
                <m:t>1</m:t>
              </m:r>
            </m:sub>
          </m:sSub>
          <m:r>
            <w:rPr>
              <w:rFonts w:ascii="Cambria Math" w:eastAsiaTheme="minorEastAsia" w:hAnsi="Cambria Math" w:cs="Times New Roman"/>
              <w:sz w:val="28"/>
              <w:szCs w:val="28"/>
              <w:lang w:eastAsia="uk-UA"/>
            </w:rPr>
            <m:t>=40,8∙1,11=45,288 кг,</m:t>
          </m:r>
        </m:oMath>
      </m:oMathPara>
    </w:p>
    <w:p w:rsidR="00633F56" w:rsidRPr="00A5330F" w:rsidRDefault="00633F56" w:rsidP="0049328C">
      <w:pPr>
        <w:tabs>
          <w:tab w:val="left" w:pos="0"/>
        </w:tabs>
        <w:spacing w:after="0" w:line="360" w:lineRule="auto"/>
        <w:jc w:val="both"/>
        <w:rPr>
          <w:rFonts w:ascii="Times New Roman" w:eastAsiaTheme="minorEastAsia" w:hAnsi="Times New Roman" w:cs="Times New Roman"/>
          <w:sz w:val="28"/>
          <w:szCs w:val="28"/>
          <w:lang w:eastAsia="uk-UA"/>
        </w:rPr>
      </w:pPr>
      <w:r w:rsidRPr="00A5330F">
        <w:rPr>
          <w:rFonts w:ascii="Times New Roman" w:eastAsiaTheme="minorEastAsia" w:hAnsi="Times New Roman" w:cs="Times New Roman"/>
          <w:sz w:val="28"/>
          <w:szCs w:val="28"/>
          <w:lang w:eastAsia="uk-UA"/>
        </w:rPr>
        <w:t xml:space="preserve">де </w:t>
      </w:r>
      <m:oMath>
        <m:sSub>
          <m:sSubPr>
            <m:ctrlPr>
              <w:rPr>
                <w:rFonts w:ascii="Cambria Math" w:eastAsiaTheme="minorEastAsia" w:hAnsi="Cambria Math" w:cs="Times New Roman"/>
                <w:i/>
                <w:sz w:val="28"/>
                <w:szCs w:val="28"/>
                <w:lang w:eastAsia="uk-UA"/>
              </w:rPr>
            </m:ctrlPr>
          </m:sSubPr>
          <m:e>
            <m:r>
              <w:rPr>
                <w:rFonts w:ascii="Cambria Math" w:eastAsiaTheme="minorEastAsia" w:hAnsi="Cambria Math" w:cs="Times New Roman"/>
                <w:sz w:val="28"/>
                <w:szCs w:val="28"/>
                <w:lang w:val="en-US" w:eastAsia="uk-UA"/>
              </w:rPr>
              <m:t>k</m:t>
            </m:r>
          </m:e>
          <m:sub>
            <m:r>
              <w:rPr>
                <w:rFonts w:ascii="Cambria Math" w:eastAsiaTheme="minorEastAsia" w:hAnsi="Cambria Math" w:cs="Times New Roman"/>
                <w:sz w:val="28"/>
                <w:szCs w:val="28"/>
                <w:lang w:eastAsia="uk-UA"/>
              </w:rPr>
              <m:t>1</m:t>
            </m:r>
          </m:sub>
        </m:sSub>
      </m:oMath>
      <w:r w:rsidRPr="00A5330F">
        <w:rPr>
          <w:rFonts w:ascii="Times New Roman" w:eastAsiaTheme="minorEastAsia" w:hAnsi="Times New Roman" w:cs="Times New Roman"/>
          <w:sz w:val="28"/>
          <w:szCs w:val="28"/>
          <w:lang w:eastAsia="uk-UA"/>
        </w:rPr>
        <w:t xml:space="preserve"> </w:t>
      </w:r>
      <w:r w:rsidR="00F07C35" w:rsidRPr="00A5330F">
        <w:rPr>
          <w:rFonts w:ascii="Times New Roman" w:eastAsiaTheme="minorEastAsia" w:hAnsi="Times New Roman" w:cs="Times New Roman"/>
          <w:sz w:val="28"/>
          <w:szCs w:val="28"/>
          <w:lang w:eastAsia="uk-UA"/>
        </w:rPr>
        <w:t>–</w:t>
      </w:r>
      <w:r w:rsidRPr="00A5330F">
        <w:rPr>
          <w:rFonts w:ascii="Times New Roman" w:eastAsiaTheme="minorEastAsia" w:hAnsi="Times New Roman" w:cs="Times New Roman"/>
          <w:sz w:val="28"/>
          <w:szCs w:val="28"/>
          <w:lang w:eastAsia="uk-UA"/>
        </w:rPr>
        <w:t xml:space="preserve"> коефіцієнт</w:t>
      </w:r>
      <w:r w:rsidR="00F07C35" w:rsidRPr="00A5330F">
        <w:rPr>
          <w:rFonts w:ascii="Times New Roman" w:eastAsiaTheme="minorEastAsia" w:hAnsi="Times New Roman" w:cs="Times New Roman"/>
          <w:sz w:val="28"/>
          <w:szCs w:val="28"/>
          <w:lang w:val="ru-RU" w:eastAsia="uk-UA"/>
        </w:rPr>
        <w:t xml:space="preserve"> вираження</w:t>
      </w:r>
      <w:r w:rsidR="00F07C35" w:rsidRPr="00A5330F">
        <w:rPr>
          <w:rFonts w:ascii="Times New Roman" w:eastAsiaTheme="minorEastAsia" w:hAnsi="Times New Roman" w:cs="Times New Roman"/>
          <w:sz w:val="28"/>
          <w:szCs w:val="28"/>
          <w:lang w:eastAsia="uk-UA"/>
        </w:rPr>
        <w:t xml:space="preserve"> крохмалю</w:t>
      </w:r>
      <w:r w:rsidRPr="00A5330F">
        <w:rPr>
          <w:rFonts w:ascii="Times New Roman" w:eastAsiaTheme="minorEastAsia" w:hAnsi="Times New Roman" w:cs="Times New Roman"/>
          <w:sz w:val="28"/>
          <w:szCs w:val="28"/>
          <w:lang w:eastAsia="uk-UA"/>
        </w:rPr>
        <w:t xml:space="preserve">, </w:t>
      </w:r>
      <m:oMath>
        <m:sSub>
          <m:sSubPr>
            <m:ctrlPr>
              <w:rPr>
                <w:rFonts w:ascii="Cambria Math" w:eastAsiaTheme="minorEastAsia" w:hAnsi="Cambria Math" w:cs="Times New Roman"/>
                <w:i/>
                <w:sz w:val="28"/>
                <w:szCs w:val="28"/>
                <w:lang w:eastAsia="uk-UA"/>
              </w:rPr>
            </m:ctrlPr>
          </m:sSubPr>
          <m:e>
            <m:r>
              <w:rPr>
                <w:rFonts w:ascii="Cambria Math" w:eastAsiaTheme="minorEastAsia" w:hAnsi="Cambria Math" w:cs="Times New Roman"/>
                <w:sz w:val="28"/>
                <w:szCs w:val="28"/>
                <w:lang w:val="en-US" w:eastAsia="uk-UA"/>
              </w:rPr>
              <m:t>k</m:t>
            </m:r>
          </m:e>
          <m:sub>
            <m:r>
              <w:rPr>
                <w:rFonts w:ascii="Cambria Math" w:eastAsiaTheme="minorEastAsia" w:hAnsi="Cambria Math" w:cs="Times New Roman"/>
                <w:sz w:val="28"/>
                <w:szCs w:val="28"/>
                <w:lang w:eastAsia="uk-UA"/>
              </w:rPr>
              <m:t>1</m:t>
            </m:r>
          </m:sub>
        </m:sSub>
        <m:r>
          <w:rPr>
            <w:rFonts w:ascii="Cambria Math" w:eastAsiaTheme="minorEastAsia" w:hAnsi="Cambria Math" w:cs="Times New Roman"/>
            <w:sz w:val="28"/>
            <w:szCs w:val="28"/>
            <w:lang w:eastAsia="uk-UA"/>
          </w:rPr>
          <m:t>=1,11</m:t>
        </m:r>
      </m:oMath>
      <w:r w:rsidRPr="00A5330F">
        <w:rPr>
          <w:rFonts w:ascii="Times New Roman" w:eastAsiaTheme="minorEastAsia" w:hAnsi="Times New Roman" w:cs="Times New Roman"/>
          <w:sz w:val="28"/>
          <w:szCs w:val="28"/>
          <w:lang w:eastAsia="uk-UA"/>
        </w:rPr>
        <w:t>.</w:t>
      </w:r>
    </w:p>
    <w:p w:rsidR="00633F56" w:rsidRPr="00A5330F" w:rsidRDefault="00633F56" w:rsidP="0049328C">
      <w:pPr>
        <w:tabs>
          <w:tab w:val="left" w:pos="0"/>
        </w:tabs>
        <w:spacing w:after="0" w:line="360" w:lineRule="auto"/>
        <w:ind w:firstLine="567"/>
        <w:jc w:val="both"/>
        <w:rPr>
          <w:rFonts w:ascii="Times New Roman" w:eastAsiaTheme="minorEastAsia" w:hAnsi="Times New Roman" w:cs="Times New Roman"/>
          <w:sz w:val="28"/>
          <w:szCs w:val="28"/>
          <w:lang w:val="ru-RU" w:eastAsia="uk-UA"/>
        </w:rPr>
      </w:pPr>
      <w:r w:rsidRPr="00A5330F">
        <w:rPr>
          <w:rFonts w:ascii="Times New Roman" w:eastAsiaTheme="minorEastAsia" w:hAnsi="Times New Roman" w:cs="Times New Roman"/>
          <w:sz w:val="28"/>
          <w:szCs w:val="28"/>
          <w:lang w:eastAsia="uk-UA"/>
        </w:rPr>
        <w:t>Визначаємо к</w:t>
      </w:r>
      <w:r w:rsidR="00010086" w:rsidRPr="00A5330F">
        <w:rPr>
          <w:rFonts w:ascii="Times New Roman" w:eastAsiaTheme="minorEastAsia" w:hAnsi="Times New Roman" w:cs="Times New Roman"/>
          <w:sz w:val="28"/>
          <w:szCs w:val="28"/>
          <w:lang w:eastAsia="uk-UA"/>
        </w:rPr>
        <w:t>ількість тепла</w:t>
      </w:r>
      <w:r w:rsidR="000438F2" w:rsidRPr="00A5330F">
        <w:rPr>
          <w:rFonts w:ascii="Times New Roman" w:eastAsiaTheme="minorEastAsia" w:hAnsi="Times New Roman" w:cs="Times New Roman"/>
          <w:sz w:val="28"/>
          <w:szCs w:val="28"/>
          <w:lang w:val="ru-RU" w:eastAsia="uk-UA"/>
        </w:rPr>
        <w:t>:</w:t>
      </w:r>
    </w:p>
    <w:p w:rsidR="00633F56" w:rsidRPr="00A5330F" w:rsidRDefault="00DA42EA" w:rsidP="0049328C">
      <w:pPr>
        <w:tabs>
          <w:tab w:val="left" w:pos="0"/>
        </w:tabs>
        <w:spacing w:after="0" w:line="360" w:lineRule="auto"/>
        <w:ind w:firstLine="567"/>
        <w:jc w:val="both"/>
        <w:rPr>
          <w:rFonts w:ascii="Times New Roman" w:eastAsiaTheme="minorEastAsia" w:hAnsi="Times New Roman" w:cs="Times New Roman"/>
          <w:i/>
          <w:sz w:val="28"/>
          <w:szCs w:val="28"/>
          <w:lang w:eastAsia="uk-UA"/>
        </w:rPr>
      </w:pPr>
      <m:oMathPara>
        <m:oMath>
          <m:sSub>
            <m:sSubPr>
              <m:ctrlPr>
                <w:rPr>
                  <w:rFonts w:ascii="Cambria Math" w:eastAsiaTheme="minorEastAsia" w:hAnsi="Cambria Math" w:cs="Times New Roman"/>
                  <w:i/>
                  <w:sz w:val="28"/>
                  <w:szCs w:val="28"/>
                  <w:lang w:eastAsia="uk-UA"/>
                </w:rPr>
              </m:ctrlPr>
            </m:sSubPr>
            <m:e>
              <m:r>
                <w:rPr>
                  <w:rFonts w:ascii="Cambria Math" w:eastAsiaTheme="minorEastAsia" w:hAnsi="Cambria Math" w:cs="Times New Roman"/>
                  <w:sz w:val="28"/>
                  <w:szCs w:val="28"/>
                  <w:lang w:val="en-US" w:eastAsia="uk-UA"/>
                </w:rPr>
                <m:t>C</m:t>
              </m:r>
            </m:e>
            <m:sub>
              <m:r>
                <w:rPr>
                  <w:rFonts w:ascii="Cambria Math" w:eastAsiaTheme="minorEastAsia" w:hAnsi="Cambria Math" w:cs="Times New Roman"/>
                  <w:sz w:val="28"/>
                  <w:szCs w:val="28"/>
                  <w:lang w:eastAsia="uk-UA"/>
                </w:rPr>
                <m:t>6</m:t>
              </m:r>
            </m:sub>
          </m:sSub>
          <m:sSub>
            <m:sSubPr>
              <m:ctrlPr>
                <w:rPr>
                  <w:rFonts w:ascii="Cambria Math" w:eastAsiaTheme="minorEastAsia" w:hAnsi="Cambria Math" w:cs="Times New Roman"/>
                  <w:i/>
                  <w:sz w:val="28"/>
                  <w:szCs w:val="28"/>
                  <w:lang w:eastAsia="uk-UA"/>
                </w:rPr>
              </m:ctrlPr>
            </m:sSubPr>
            <m:e>
              <m:r>
                <w:rPr>
                  <w:rFonts w:ascii="Cambria Math" w:eastAsiaTheme="minorEastAsia" w:hAnsi="Cambria Math" w:cs="Times New Roman"/>
                  <w:sz w:val="28"/>
                  <w:szCs w:val="28"/>
                  <w:lang w:eastAsia="uk-UA"/>
                </w:rPr>
                <m:t>H</m:t>
              </m:r>
            </m:e>
            <m:sub>
              <m:r>
                <w:rPr>
                  <w:rFonts w:ascii="Cambria Math" w:eastAsiaTheme="minorEastAsia" w:hAnsi="Cambria Math" w:cs="Times New Roman"/>
                  <w:sz w:val="28"/>
                  <w:szCs w:val="28"/>
                  <w:lang w:eastAsia="uk-UA"/>
                </w:rPr>
                <m:t>12</m:t>
              </m:r>
            </m:sub>
          </m:sSub>
          <m:sSub>
            <m:sSubPr>
              <m:ctrlPr>
                <w:rPr>
                  <w:rFonts w:ascii="Cambria Math" w:eastAsiaTheme="minorEastAsia" w:hAnsi="Cambria Math" w:cs="Times New Roman"/>
                  <w:i/>
                  <w:sz w:val="28"/>
                  <w:szCs w:val="28"/>
                  <w:lang w:eastAsia="uk-UA"/>
                </w:rPr>
              </m:ctrlPr>
            </m:sSubPr>
            <m:e>
              <m:r>
                <w:rPr>
                  <w:rFonts w:ascii="Cambria Math" w:eastAsiaTheme="minorEastAsia" w:hAnsi="Cambria Math" w:cs="Times New Roman"/>
                  <w:sz w:val="28"/>
                  <w:szCs w:val="28"/>
                  <w:lang w:eastAsia="uk-UA"/>
                </w:rPr>
                <m:t>O</m:t>
              </m:r>
            </m:e>
            <m:sub>
              <m:r>
                <w:rPr>
                  <w:rFonts w:ascii="Cambria Math" w:eastAsiaTheme="minorEastAsia" w:hAnsi="Cambria Math" w:cs="Times New Roman"/>
                  <w:sz w:val="28"/>
                  <w:szCs w:val="28"/>
                  <w:lang w:eastAsia="uk-UA"/>
                </w:rPr>
                <m:t>6</m:t>
              </m:r>
            </m:sub>
          </m:sSub>
          <m:r>
            <w:rPr>
              <w:rFonts w:ascii="Cambria Math" w:eastAsiaTheme="minorEastAsia" w:hAnsi="Cambria Math" w:cs="Times New Roman"/>
              <w:sz w:val="28"/>
              <w:szCs w:val="28"/>
              <w:lang w:eastAsia="uk-UA"/>
            </w:rPr>
            <m:t>+6</m:t>
          </m:r>
          <m:sSub>
            <m:sSubPr>
              <m:ctrlPr>
                <w:rPr>
                  <w:rFonts w:ascii="Cambria Math" w:eastAsiaTheme="minorEastAsia" w:hAnsi="Cambria Math" w:cs="Times New Roman"/>
                  <w:i/>
                  <w:sz w:val="28"/>
                  <w:szCs w:val="28"/>
                  <w:lang w:eastAsia="uk-UA"/>
                </w:rPr>
              </m:ctrlPr>
            </m:sSubPr>
            <m:e>
              <m:r>
                <w:rPr>
                  <w:rFonts w:ascii="Cambria Math" w:eastAsiaTheme="minorEastAsia" w:hAnsi="Cambria Math" w:cs="Times New Roman"/>
                  <w:sz w:val="28"/>
                  <w:szCs w:val="28"/>
                  <w:lang w:eastAsia="uk-UA"/>
                </w:rPr>
                <m:t>O</m:t>
              </m:r>
            </m:e>
            <m:sub>
              <m:r>
                <w:rPr>
                  <w:rFonts w:ascii="Cambria Math" w:eastAsiaTheme="minorEastAsia" w:hAnsi="Cambria Math" w:cs="Times New Roman"/>
                  <w:sz w:val="28"/>
                  <w:szCs w:val="28"/>
                  <w:lang w:eastAsia="uk-UA"/>
                </w:rPr>
                <m:t>2</m:t>
              </m:r>
            </m:sub>
          </m:sSub>
          <m:r>
            <w:rPr>
              <w:rFonts w:ascii="Cambria Math" w:eastAsiaTheme="minorEastAsia" w:hAnsi="Cambria Math" w:cs="Times New Roman"/>
              <w:sz w:val="28"/>
              <w:szCs w:val="28"/>
              <w:lang w:eastAsia="uk-UA"/>
            </w:rPr>
            <m:t>=6</m:t>
          </m:r>
          <m:sSub>
            <m:sSubPr>
              <m:ctrlPr>
                <w:rPr>
                  <w:rFonts w:ascii="Cambria Math" w:eastAsiaTheme="minorEastAsia" w:hAnsi="Cambria Math" w:cs="Times New Roman"/>
                  <w:i/>
                  <w:sz w:val="28"/>
                  <w:szCs w:val="28"/>
                  <w:lang w:eastAsia="uk-UA"/>
                </w:rPr>
              </m:ctrlPr>
            </m:sSubPr>
            <m:e>
              <m:r>
                <w:rPr>
                  <w:rFonts w:ascii="Cambria Math" w:eastAsiaTheme="minorEastAsia" w:hAnsi="Cambria Math" w:cs="Times New Roman"/>
                  <w:sz w:val="28"/>
                  <w:szCs w:val="28"/>
                  <w:lang w:eastAsia="uk-UA"/>
                </w:rPr>
                <m:t>H</m:t>
              </m:r>
            </m:e>
            <m:sub>
              <m:r>
                <w:rPr>
                  <w:rFonts w:ascii="Cambria Math" w:eastAsiaTheme="minorEastAsia" w:hAnsi="Cambria Math" w:cs="Times New Roman"/>
                  <w:sz w:val="28"/>
                  <w:szCs w:val="28"/>
                  <w:lang w:eastAsia="uk-UA"/>
                </w:rPr>
                <m:t>2</m:t>
              </m:r>
            </m:sub>
          </m:sSub>
          <m:r>
            <w:rPr>
              <w:rFonts w:ascii="Cambria Math" w:eastAsiaTheme="minorEastAsia" w:hAnsi="Cambria Math" w:cs="Times New Roman"/>
              <w:sz w:val="28"/>
              <w:szCs w:val="28"/>
              <w:lang w:eastAsia="uk-UA"/>
            </w:rPr>
            <m:t>O+6C</m:t>
          </m:r>
          <m:sSub>
            <m:sSubPr>
              <m:ctrlPr>
                <w:rPr>
                  <w:rFonts w:ascii="Cambria Math" w:eastAsiaTheme="minorEastAsia" w:hAnsi="Cambria Math" w:cs="Times New Roman"/>
                  <w:i/>
                  <w:sz w:val="28"/>
                  <w:szCs w:val="28"/>
                  <w:lang w:eastAsia="uk-UA"/>
                </w:rPr>
              </m:ctrlPr>
            </m:sSubPr>
            <m:e>
              <m:r>
                <w:rPr>
                  <w:rFonts w:ascii="Cambria Math" w:eastAsiaTheme="minorEastAsia" w:hAnsi="Cambria Math" w:cs="Times New Roman"/>
                  <w:sz w:val="28"/>
                  <w:szCs w:val="28"/>
                  <w:lang w:eastAsia="uk-UA"/>
                </w:rPr>
                <m:t>O</m:t>
              </m:r>
            </m:e>
            <m:sub>
              <m:r>
                <w:rPr>
                  <w:rFonts w:ascii="Cambria Math" w:eastAsiaTheme="minorEastAsia" w:hAnsi="Cambria Math" w:cs="Times New Roman"/>
                  <w:sz w:val="28"/>
                  <w:szCs w:val="28"/>
                  <w:lang w:eastAsia="uk-UA"/>
                </w:rPr>
                <m:t>2</m:t>
              </m:r>
            </m:sub>
          </m:sSub>
          <m:r>
            <w:rPr>
              <w:rFonts w:ascii="Cambria Math" w:eastAsiaTheme="minorEastAsia" w:hAnsi="Cambria Math" w:cs="Times New Roman"/>
              <w:sz w:val="28"/>
              <w:szCs w:val="28"/>
              <w:lang w:eastAsia="uk-UA"/>
            </w:rPr>
            <m:t>+2820 кДж.</m:t>
          </m:r>
        </m:oMath>
      </m:oMathPara>
    </w:p>
    <w:p w:rsidR="00633F56" w:rsidRPr="00A5330F" w:rsidRDefault="00010086" w:rsidP="0049328C">
      <w:pPr>
        <w:tabs>
          <w:tab w:val="left" w:pos="0"/>
        </w:tabs>
        <w:spacing w:after="0" w:line="360" w:lineRule="auto"/>
        <w:ind w:firstLine="567"/>
        <w:jc w:val="both"/>
        <w:rPr>
          <w:rFonts w:ascii="Times New Roman" w:eastAsiaTheme="minorEastAsia" w:hAnsi="Times New Roman" w:cs="Times New Roman"/>
          <w:sz w:val="28"/>
          <w:szCs w:val="28"/>
          <w:lang w:eastAsia="uk-UA"/>
        </w:rPr>
      </w:pPr>
      <w:r w:rsidRPr="00A5330F">
        <w:rPr>
          <w:rFonts w:ascii="Times New Roman" w:eastAsiaTheme="minorEastAsia" w:hAnsi="Times New Roman" w:cs="Times New Roman"/>
          <w:sz w:val="28"/>
          <w:szCs w:val="28"/>
          <w:lang w:eastAsia="uk-UA"/>
        </w:rPr>
        <w:t>1 грам на моль цукру виділяє</w:t>
      </w:r>
      <w:r w:rsidR="00633F56" w:rsidRPr="00A5330F">
        <w:rPr>
          <w:rFonts w:ascii="Times New Roman" w:eastAsiaTheme="minorEastAsia" w:hAnsi="Times New Roman" w:cs="Times New Roman"/>
          <w:sz w:val="28"/>
          <w:szCs w:val="28"/>
          <w:lang w:eastAsia="uk-UA"/>
        </w:rPr>
        <w:t xml:space="preserve"> 2820 кДж тепла.</w:t>
      </w:r>
    </w:p>
    <w:p w:rsidR="00633F56" w:rsidRPr="00A5330F" w:rsidRDefault="00633F56" w:rsidP="0049328C">
      <w:pPr>
        <w:tabs>
          <w:tab w:val="left" w:pos="0"/>
        </w:tabs>
        <w:spacing w:after="0" w:line="360" w:lineRule="auto"/>
        <w:ind w:firstLine="567"/>
        <w:jc w:val="both"/>
        <w:rPr>
          <w:rFonts w:ascii="Times New Roman" w:eastAsiaTheme="minorEastAsia" w:hAnsi="Times New Roman" w:cs="Times New Roman"/>
          <w:sz w:val="28"/>
          <w:szCs w:val="28"/>
          <w:lang w:eastAsia="uk-UA"/>
        </w:rPr>
      </w:pPr>
      <w:r w:rsidRPr="00A5330F">
        <w:rPr>
          <w:rFonts w:ascii="Times New Roman" w:eastAsiaTheme="minorEastAsia" w:hAnsi="Times New Roman" w:cs="Times New Roman"/>
          <w:sz w:val="28"/>
          <w:szCs w:val="28"/>
          <w:lang w:eastAsia="uk-UA"/>
        </w:rPr>
        <w:t>Маса одного молю цукру:</w:t>
      </w:r>
    </w:p>
    <w:p w:rsidR="00633F56" w:rsidRPr="00A5330F" w:rsidRDefault="00DA42EA" w:rsidP="0049328C">
      <w:pPr>
        <w:tabs>
          <w:tab w:val="left" w:pos="0"/>
        </w:tabs>
        <w:spacing w:after="0" w:line="360" w:lineRule="auto"/>
        <w:ind w:firstLine="567"/>
        <w:jc w:val="both"/>
        <w:rPr>
          <w:rFonts w:ascii="Times New Roman" w:eastAsiaTheme="minorEastAsia" w:hAnsi="Times New Roman" w:cs="Times New Roman"/>
          <w:sz w:val="28"/>
          <w:szCs w:val="28"/>
          <w:lang w:eastAsia="uk-UA"/>
        </w:rPr>
      </w:pPr>
      <m:oMathPara>
        <m:oMath>
          <m:sSub>
            <m:sSubPr>
              <m:ctrlPr>
                <w:rPr>
                  <w:rFonts w:ascii="Cambria Math" w:eastAsiaTheme="minorEastAsia" w:hAnsi="Cambria Math" w:cs="Times New Roman"/>
                  <w:i/>
                  <w:sz w:val="28"/>
                  <w:szCs w:val="28"/>
                  <w:lang w:eastAsia="uk-UA"/>
                </w:rPr>
              </m:ctrlPr>
            </m:sSubPr>
            <m:e>
              <m:r>
                <w:rPr>
                  <w:rFonts w:ascii="Cambria Math" w:eastAsiaTheme="minorEastAsia" w:hAnsi="Cambria Math" w:cs="Times New Roman"/>
                  <w:sz w:val="28"/>
                  <w:szCs w:val="28"/>
                  <w:lang w:val="en-US" w:eastAsia="uk-UA"/>
                </w:rPr>
                <m:t>m</m:t>
              </m:r>
            </m:e>
            <m:sub>
              <m:r>
                <w:rPr>
                  <w:rFonts w:ascii="Cambria Math" w:eastAsiaTheme="minorEastAsia" w:hAnsi="Cambria Math" w:cs="Times New Roman"/>
                  <w:sz w:val="28"/>
                  <w:szCs w:val="28"/>
                  <w:lang w:eastAsia="uk-UA"/>
                </w:rPr>
                <m:t>ц1</m:t>
              </m:r>
            </m:sub>
          </m:sSub>
          <m:r>
            <w:rPr>
              <w:rFonts w:ascii="Cambria Math" w:eastAsiaTheme="minorEastAsia" w:hAnsi="Cambria Math" w:cs="Times New Roman"/>
              <w:sz w:val="28"/>
              <w:szCs w:val="28"/>
              <w:lang w:eastAsia="uk-UA"/>
            </w:rPr>
            <m:t>=12∙6+1∙12+6∙16=180 г=0,18 кг.</m:t>
          </m:r>
        </m:oMath>
      </m:oMathPara>
    </w:p>
    <w:p w:rsidR="00633F56" w:rsidRPr="00A5330F" w:rsidRDefault="00633F56" w:rsidP="0049328C">
      <w:pPr>
        <w:tabs>
          <w:tab w:val="left" w:pos="0"/>
        </w:tabs>
        <w:spacing w:after="0" w:line="360" w:lineRule="auto"/>
        <w:ind w:firstLine="567"/>
        <w:jc w:val="both"/>
        <w:rPr>
          <w:rFonts w:ascii="Times New Roman" w:eastAsiaTheme="minorEastAsia" w:hAnsi="Times New Roman" w:cs="Times New Roman"/>
          <w:sz w:val="28"/>
          <w:szCs w:val="28"/>
          <w:lang w:eastAsia="uk-UA"/>
        </w:rPr>
      </w:pPr>
      <w:r w:rsidRPr="00A5330F">
        <w:rPr>
          <w:rFonts w:ascii="Times New Roman" w:eastAsiaTheme="minorEastAsia" w:hAnsi="Times New Roman" w:cs="Times New Roman"/>
          <w:sz w:val="28"/>
          <w:szCs w:val="28"/>
          <w:lang w:eastAsia="uk-UA"/>
        </w:rPr>
        <w:t>Тепловиділення складає:</w:t>
      </w:r>
    </w:p>
    <w:p w:rsidR="00633F56" w:rsidRPr="00A5330F" w:rsidRDefault="00633F56" w:rsidP="0049328C">
      <w:pPr>
        <w:tabs>
          <w:tab w:val="left" w:pos="0"/>
        </w:tabs>
        <w:spacing w:after="0" w:line="360" w:lineRule="auto"/>
        <w:ind w:firstLine="567"/>
        <w:jc w:val="both"/>
        <w:rPr>
          <w:rFonts w:ascii="Times New Roman" w:eastAsiaTheme="minorEastAsia" w:hAnsi="Times New Roman" w:cs="Times New Roman"/>
          <w:i/>
          <w:sz w:val="28"/>
          <w:szCs w:val="28"/>
          <w:lang w:eastAsia="uk-UA"/>
        </w:rPr>
      </w:pPr>
      <m:oMathPara>
        <m:oMath>
          <m:r>
            <w:rPr>
              <w:rFonts w:ascii="Cambria Math" w:eastAsiaTheme="minorEastAsia" w:hAnsi="Cambria Math" w:cs="Times New Roman"/>
              <w:sz w:val="28"/>
              <w:szCs w:val="28"/>
              <w:lang w:eastAsia="uk-UA"/>
            </w:rPr>
            <w:lastRenderedPageBreak/>
            <m:t>q=</m:t>
          </m:r>
          <m:f>
            <m:fPr>
              <m:ctrlPr>
                <w:rPr>
                  <w:rFonts w:ascii="Cambria Math" w:eastAsiaTheme="minorEastAsia" w:hAnsi="Cambria Math" w:cs="Times New Roman"/>
                  <w:i/>
                  <w:sz w:val="28"/>
                  <w:szCs w:val="28"/>
                  <w:lang w:eastAsia="uk-UA"/>
                </w:rPr>
              </m:ctrlPr>
            </m:fPr>
            <m:num>
              <m:r>
                <w:rPr>
                  <w:rFonts w:ascii="Cambria Math" w:eastAsiaTheme="minorEastAsia" w:hAnsi="Cambria Math" w:cs="Times New Roman"/>
                  <w:sz w:val="28"/>
                  <w:szCs w:val="28"/>
                  <w:lang w:eastAsia="uk-UA"/>
                </w:rPr>
                <m:t>2820</m:t>
              </m:r>
            </m:num>
            <m:den>
              <m:sSub>
                <m:sSubPr>
                  <m:ctrlPr>
                    <w:rPr>
                      <w:rFonts w:ascii="Cambria Math" w:eastAsiaTheme="minorEastAsia" w:hAnsi="Cambria Math" w:cs="Times New Roman"/>
                      <w:i/>
                      <w:sz w:val="28"/>
                      <w:szCs w:val="28"/>
                      <w:lang w:eastAsia="uk-UA"/>
                    </w:rPr>
                  </m:ctrlPr>
                </m:sSubPr>
                <m:e>
                  <m:r>
                    <w:rPr>
                      <w:rFonts w:ascii="Cambria Math" w:eastAsiaTheme="minorEastAsia" w:hAnsi="Cambria Math" w:cs="Times New Roman"/>
                      <w:sz w:val="28"/>
                      <w:szCs w:val="28"/>
                      <w:lang w:val="en-US" w:eastAsia="uk-UA"/>
                    </w:rPr>
                    <m:t>m</m:t>
                  </m:r>
                </m:e>
                <m:sub>
                  <m:r>
                    <w:rPr>
                      <w:rFonts w:ascii="Cambria Math" w:eastAsiaTheme="minorEastAsia" w:hAnsi="Cambria Math" w:cs="Times New Roman"/>
                      <w:sz w:val="28"/>
                      <w:szCs w:val="28"/>
                      <w:lang w:eastAsia="uk-UA"/>
                    </w:rPr>
                    <m:t>ц1</m:t>
                  </m:r>
                </m:sub>
              </m:sSub>
            </m:den>
          </m:f>
          <m:r>
            <w:rPr>
              <w:rFonts w:ascii="Cambria Math" w:eastAsiaTheme="minorEastAsia" w:hAnsi="Cambria Math" w:cs="Times New Roman"/>
              <w:sz w:val="28"/>
              <w:szCs w:val="28"/>
              <w:lang w:eastAsia="uk-UA"/>
            </w:rPr>
            <m:t>=</m:t>
          </m:r>
          <m:f>
            <m:fPr>
              <m:ctrlPr>
                <w:rPr>
                  <w:rFonts w:ascii="Cambria Math" w:eastAsiaTheme="minorEastAsia" w:hAnsi="Cambria Math" w:cs="Times New Roman"/>
                  <w:i/>
                  <w:sz w:val="28"/>
                  <w:szCs w:val="28"/>
                  <w:lang w:eastAsia="uk-UA"/>
                </w:rPr>
              </m:ctrlPr>
            </m:fPr>
            <m:num>
              <m:r>
                <w:rPr>
                  <w:rFonts w:ascii="Cambria Math" w:eastAsiaTheme="minorEastAsia" w:hAnsi="Cambria Math" w:cs="Times New Roman"/>
                  <w:sz w:val="28"/>
                  <w:szCs w:val="28"/>
                  <w:lang w:eastAsia="uk-UA"/>
                </w:rPr>
                <m:t>2820</m:t>
              </m:r>
            </m:num>
            <m:den>
              <m:r>
                <w:rPr>
                  <w:rFonts w:ascii="Cambria Math" w:eastAsiaTheme="minorEastAsia" w:hAnsi="Cambria Math" w:cs="Times New Roman"/>
                  <w:sz w:val="28"/>
                  <w:szCs w:val="28"/>
                  <w:lang w:eastAsia="uk-UA"/>
                </w:rPr>
                <m:t>0,18</m:t>
              </m:r>
            </m:den>
          </m:f>
          <m:r>
            <w:rPr>
              <w:rFonts w:ascii="Cambria Math" w:eastAsiaTheme="minorEastAsia" w:hAnsi="Cambria Math" w:cs="Times New Roman"/>
              <w:sz w:val="28"/>
              <w:szCs w:val="28"/>
              <w:lang w:eastAsia="uk-UA"/>
            </w:rPr>
            <m:t>=15,7</m:t>
          </m:r>
          <m:f>
            <m:fPr>
              <m:ctrlPr>
                <w:rPr>
                  <w:rFonts w:ascii="Cambria Math" w:eastAsiaTheme="minorEastAsia" w:hAnsi="Cambria Math" w:cs="Times New Roman"/>
                  <w:i/>
                  <w:sz w:val="28"/>
                  <w:szCs w:val="28"/>
                  <w:lang w:eastAsia="uk-UA"/>
                </w:rPr>
              </m:ctrlPr>
            </m:fPr>
            <m:num>
              <m:r>
                <w:rPr>
                  <w:rFonts w:ascii="Cambria Math" w:eastAsiaTheme="minorEastAsia" w:hAnsi="Cambria Math" w:cs="Times New Roman"/>
                  <w:sz w:val="28"/>
                  <w:szCs w:val="28"/>
                  <w:lang w:eastAsia="uk-UA"/>
                </w:rPr>
                <m:t>Мдж</m:t>
              </m:r>
            </m:num>
            <m:den>
              <m:r>
                <w:rPr>
                  <w:rFonts w:ascii="Cambria Math" w:eastAsiaTheme="minorEastAsia" w:hAnsi="Cambria Math" w:cs="Times New Roman"/>
                  <w:sz w:val="28"/>
                  <w:szCs w:val="28"/>
                  <w:lang w:eastAsia="uk-UA"/>
                </w:rPr>
                <m:t>кг</m:t>
              </m:r>
            </m:den>
          </m:f>
          <m:r>
            <w:rPr>
              <w:rFonts w:ascii="Cambria Math" w:eastAsiaTheme="minorEastAsia" w:hAnsi="Cambria Math" w:cs="Times New Roman"/>
              <w:sz w:val="28"/>
              <w:szCs w:val="28"/>
              <w:lang w:eastAsia="uk-UA"/>
            </w:rPr>
            <m:t>.</m:t>
          </m:r>
        </m:oMath>
      </m:oMathPara>
    </w:p>
    <w:p w:rsidR="00633F56" w:rsidRPr="00A5330F" w:rsidRDefault="00010086" w:rsidP="0049328C">
      <w:pPr>
        <w:tabs>
          <w:tab w:val="left" w:pos="0"/>
        </w:tabs>
        <w:spacing w:after="0" w:line="360" w:lineRule="auto"/>
        <w:ind w:firstLine="567"/>
        <w:jc w:val="both"/>
        <w:rPr>
          <w:rFonts w:ascii="Times New Roman" w:eastAsiaTheme="minorEastAsia" w:hAnsi="Times New Roman" w:cs="Times New Roman"/>
          <w:sz w:val="28"/>
          <w:szCs w:val="28"/>
          <w:lang w:eastAsia="uk-UA"/>
        </w:rPr>
      </w:pPr>
      <w:r w:rsidRPr="00A5330F">
        <w:rPr>
          <w:rFonts w:ascii="Times New Roman" w:eastAsiaTheme="minorEastAsia" w:hAnsi="Times New Roman" w:cs="Times New Roman"/>
          <w:sz w:val="28"/>
          <w:szCs w:val="28"/>
          <w:lang w:eastAsia="uk-UA"/>
        </w:rPr>
        <w:t xml:space="preserve">Засвоєння цукру </w:t>
      </w:r>
      <w:r w:rsidR="00633F56" w:rsidRPr="00A5330F">
        <w:rPr>
          <w:rFonts w:ascii="Times New Roman" w:eastAsiaTheme="minorEastAsia" w:hAnsi="Times New Roman" w:cs="Times New Roman"/>
          <w:sz w:val="28"/>
          <w:szCs w:val="28"/>
          <w:lang w:eastAsia="uk-UA"/>
        </w:rPr>
        <w:t xml:space="preserve">відбувається протягом </w:t>
      </w:r>
      <m:oMath>
        <m:sSub>
          <m:sSubPr>
            <m:ctrlPr>
              <w:rPr>
                <w:rFonts w:ascii="Cambria Math" w:eastAsiaTheme="minorEastAsia" w:hAnsi="Cambria Math" w:cs="Times New Roman"/>
                <w:i/>
                <w:sz w:val="28"/>
                <w:szCs w:val="28"/>
                <w:lang w:eastAsia="uk-UA"/>
              </w:rPr>
            </m:ctrlPr>
          </m:sSubPr>
          <m:e>
            <m:r>
              <w:rPr>
                <w:rFonts w:ascii="Cambria Math" w:eastAsiaTheme="minorEastAsia" w:hAnsi="Cambria Math" w:cs="Times New Roman"/>
                <w:sz w:val="28"/>
                <w:szCs w:val="28"/>
                <w:lang w:eastAsia="uk-UA"/>
              </w:rPr>
              <m:t>τ</m:t>
            </m:r>
          </m:e>
          <m:sub>
            <m:r>
              <w:rPr>
                <w:rFonts w:ascii="Cambria Math" w:eastAsiaTheme="minorEastAsia" w:hAnsi="Cambria Math" w:cs="Times New Roman"/>
                <w:sz w:val="28"/>
                <w:szCs w:val="28"/>
                <w:lang w:eastAsia="uk-UA"/>
              </w:rPr>
              <m:t>культ</m:t>
            </m:r>
          </m:sub>
        </m:sSub>
      </m:oMath>
      <w:r w:rsidRPr="00A5330F">
        <w:rPr>
          <w:rFonts w:ascii="Times New Roman" w:eastAsiaTheme="minorEastAsia" w:hAnsi="Times New Roman" w:cs="Times New Roman"/>
          <w:sz w:val="28"/>
          <w:szCs w:val="28"/>
          <w:lang w:eastAsia="uk-UA"/>
        </w:rPr>
        <w:t>, год. П</w:t>
      </w:r>
      <w:r w:rsidR="00633F56" w:rsidRPr="00A5330F">
        <w:rPr>
          <w:rFonts w:ascii="Times New Roman" w:eastAsiaTheme="minorEastAsia" w:hAnsi="Times New Roman" w:cs="Times New Roman"/>
          <w:sz w:val="28"/>
          <w:szCs w:val="28"/>
          <w:lang w:eastAsia="uk-UA"/>
        </w:rPr>
        <w:t>риймаємо</w:t>
      </w:r>
      <w:r w:rsidRPr="00A5330F">
        <w:rPr>
          <w:rFonts w:ascii="Times New Roman" w:eastAsiaTheme="minorEastAsia" w:hAnsi="Times New Roman" w:cs="Times New Roman"/>
          <w:sz w:val="28"/>
          <w:szCs w:val="28"/>
          <w:lang w:eastAsia="uk-UA"/>
        </w:rPr>
        <w:t xml:space="preserve"> для спрощення</w:t>
      </w:r>
      <w:r w:rsidR="00633F56" w:rsidRPr="00A5330F">
        <w:rPr>
          <w:rFonts w:ascii="Times New Roman" w:eastAsiaTheme="minorEastAsia" w:hAnsi="Times New Roman" w:cs="Times New Roman"/>
          <w:sz w:val="28"/>
          <w:szCs w:val="28"/>
          <w:lang w:eastAsia="uk-UA"/>
        </w:rPr>
        <w:t>, що тепловиділення відбувається рівномірно.</w:t>
      </w:r>
      <w:r w:rsidRPr="00A5330F">
        <w:rPr>
          <w:rFonts w:ascii="Times New Roman" w:eastAsiaTheme="minorEastAsia" w:hAnsi="Times New Roman" w:cs="Times New Roman"/>
          <w:sz w:val="28"/>
          <w:szCs w:val="28"/>
          <w:lang w:val="ru-RU" w:eastAsia="uk-UA"/>
        </w:rPr>
        <w:t xml:space="preserve"> Отже кількість виділеної теплоти</w:t>
      </w:r>
      <w:r w:rsidR="00633F56" w:rsidRPr="00A5330F">
        <w:rPr>
          <w:rFonts w:ascii="Times New Roman" w:eastAsiaTheme="minorEastAsia" w:hAnsi="Times New Roman" w:cs="Times New Roman"/>
          <w:sz w:val="28"/>
          <w:szCs w:val="28"/>
          <w:lang w:eastAsia="uk-UA"/>
        </w:rPr>
        <w:t>,</w:t>
      </w:r>
    </w:p>
    <w:p w:rsidR="00633F56" w:rsidRPr="00A5330F" w:rsidRDefault="00DA42EA" w:rsidP="0049328C">
      <w:pPr>
        <w:tabs>
          <w:tab w:val="left" w:pos="0"/>
        </w:tabs>
        <w:spacing w:after="0" w:line="360" w:lineRule="auto"/>
        <w:ind w:firstLine="567"/>
        <w:jc w:val="both"/>
        <w:rPr>
          <w:rFonts w:ascii="Times New Roman" w:eastAsiaTheme="minorEastAsia" w:hAnsi="Times New Roman" w:cs="Times New Roman"/>
          <w:i/>
          <w:sz w:val="28"/>
          <w:szCs w:val="28"/>
          <w:lang w:eastAsia="uk-UA"/>
        </w:rPr>
      </w:pPr>
      <m:oMathPara>
        <m:oMath>
          <m:sSub>
            <m:sSubPr>
              <m:ctrlPr>
                <w:rPr>
                  <w:rFonts w:ascii="Cambria Math" w:eastAsiaTheme="minorEastAsia" w:hAnsi="Cambria Math" w:cs="Times New Roman"/>
                  <w:i/>
                  <w:sz w:val="28"/>
                  <w:szCs w:val="28"/>
                  <w:lang w:eastAsia="uk-UA"/>
                </w:rPr>
              </m:ctrlPr>
            </m:sSubPr>
            <m:e>
              <m:r>
                <w:rPr>
                  <w:rFonts w:ascii="Cambria Math" w:eastAsiaTheme="minorEastAsia" w:hAnsi="Cambria Math" w:cs="Times New Roman"/>
                  <w:sz w:val="28"/>
                  <w:szCs w:val="28"/>
                  <w:lang w:val="en-US" w:eastAsia="uk-UA"/>
                </w:rPr>
                <m:t>Q</m:t>
              </m:r>
            </m:e>
            <m:sub>
              <m:r>
                <w:rPr>
                  <w:rFonts w:ascii="Cambria Math" w:eastAsiaTheme="minorEastAsia" w:hAnsi="Cambria Math" w:cs="Times New Roman"/>
                  <w:sz w:val="28"/>
                  <w:szCs w:val="28"/>
                  <w:lang w:eastAsia="uk-UA"/>
                </w:rPr>
                <m:t>1</m:t>
              </m:r>
            </m:sub>
          </m:sSub>
          <m:r>
            <w:rPr>
              <w:rFonts w:ascii="Cambria Math" w:eastAsiaTheme="minorEastAsia" w:hAnsi="Cambria Math" w:cs="Times New Roman"/>
              <w:sz w:val="28"/>
              <w:szCs w:val="28"/>
              <w:lang w:eastAsia="uk-UA"/>
            </w:rPr>
            <m:t>=</m:t>
          </m:r>
          <m:f>
            <m:fPr>
              <m:ctrlPr>
                <w:rPr>
                  <w:rFonts w:ascii="Cambria Math" w:eastAsiaTheme="minorEastAsia" w:hAnsi="Cambria Math" w:cs="Times New Roman"/>
                  <w:i/>
                  <w:sz w:val="28"/>
                  <w:szCs w:val="28"/>
                  <w:lang w:eastAsia="uk-UA"/>
                </w:rPr>
              </m:ctrlPr>
            </m:fPr>
            <m:num>
              <m:sSub>
                <m:sSubPr>
                  <m:ctrlPr>
                    <w:rPr>
                      <w:rFonts w:ascii="Cambria Math" w:eastAsiaTheme="minorEastAsia" w:hAnsi="Cambria Math" w:cs="Times New Roman"/>
                      <w:i/>
                      <w:sz w:val="28"/>
                      <w:szCs w:val="28"/>
                      <w:lang w:eastAsia="uk-UA"/>
                    </w:rPr>
                  </m:ctrlPr>
                </m:sSubPr>
                <m:e>
                  <m:r>
                    <w:rPr>
                      <w:rFonts w:ascii="Cambria Math" w:eastAsiaTheme="minorEastAsia" w:hAnsi="Cambria Math" w:cs="Times New Roman"/>
                      <w:sz w:val="28"/>
                      <w:szCs w:val="28"/>
                      <w:lang w:val="en-US" w:eastAsia="uk-UA"/>
                    </w:rPr>
                    <m:t>m</m:t>
                  </m:r>
                </m:e>
                <m:sub>
                  <m:r>
                    <w:rPr>
                      <w:rFonts w:ascii="Cambria Math" w:eastAsiaTheme="minorEastAsia" w:hAnsi="Cambria Math" w:cs="Times New Roman"/>
                      <w:sz w:val="28"/>
                      <w:szCs w:val="28"/>
                      <w:lang w:eastAsia="uk-UA"/>
                    </w:rPr>
                    <m:t>ц</m:t>
                  </m:r>
                </m:sub>
              </m:sSub>
            </m:num>
            <m:den>
              <m:r>
                <w:rPr>
                  <w:rFonts w:ascii="Cambria Math" w:eastAsiaTheme="minorEastAsia" w:hAnsi="Cambria Math" w:cs="Times New Roman"/>
                  <w:sz w:val="28"/>
                  <w:szCs w:val="28"/>
                  <w:lang w:eastAsia="uk-UA"/>
                </w:rPr>
                <m:t>3600</m:t>
              </m:r>
            </m:den>
          </m:f>
          <m:r>
            <w:rPr>
              <w:rFonts w:ascii="Cambria Math" w:eastAsiaTheme="minorEastAsia" w:hAnsi="Cambria Math" w:cs="Times New Roman"/>
              <w:sz w:val="28"/>
              <w:szCs w:val="28"/>
              <w:lang w:eastAsia="uk-UA"/>
            </w:rPr>
            <m:t>∙</m:t>
          </m:r>
          <m:f>
            <m:fPr>
              <m:ctrlPr>
                <w:rPr>
                  <w:rFonts w:ascii="Cambria Math" w:eastAsiaTheme="minorEastAsia" w:hAnsi="Cambria Math" w:cs="Times New Roman"/>
                  <w:i/>
                  <w:sz w:val="28"/>
                  <w:szCs w:val="28"/>
                  <w:lang w:eastAsia="uk-UA"/>
                </w:rPr>
              </m:ctrlPr>
            </m:fPr>
            <m:num>
              <m:r>
                <w:rPr>
                  <w:rFonts w:ascii="Cambria Math" w:eastAsiaTheme="minorEastAsia" w:hAnsi="Cambria Math" w:cs="Times New Roman"/>
                  <w:sz w:val="28"/>
                  <w:szCs w:val="28"/>
                  <w:lang w:eastAsia="uk-UA"/>
                </w:rPr>
                <m:t>q</m:t>
              </m:r>
            </m:num>
            <m:den>
              <m:sSub>
                <m:sSubPr>
                  <m:ctrlPr>
                    <w:rPr>
                      <w:rFonts w:ascii="Cambria Math" w:eastAsiaTheme="minorEastAsia" w:hAnsi="Cambria Math" w:cs="Times New Roman"/>
                      <w:i/>
                      <w:sz w:val="28"/>
                      <w:szCs w:val="28"/>
                      <w:lang w:eastAsia="uk-UA"/>
                    </w:rPr>
                  </m:ctrlPr>
                </m:sSubPr>
                <m:e>
                  <m:r>
                    <w:rPr>
                      <w:rFonts w:ascii="Cambria Math" w:eastAsiaTheme="minorEastAsia" w:hAnsi="Cambria Math" w:cs="Times New Roman"/>
                      <w:sz w:val="28"/>
                      <w:szCs w:val="28"/>
                      <w:lang w:eastAsia="uk-UA"/>
                    </w:rPr>
                    <m:t>τ</m:t>
                  </m:r>
                </m:e>
                <m:sub>
                  <m:r>
                    <w:rPr>
                      <w:rFonts w:ascii="Cambria Math" w:eastAsiaTheme="minorEastAsia" w:hAnsi="Cambria Math" w:cs="Times New Roman"/>
                      <w:sz w:val="28"/>
                      <w:szCs w:val="28"/>
                      <w:lang w:eastAsia="uk-UA"/>
                    </w:rPr>
                    <m:t>культ</m:t>
                  </m:r>
                </m:sub>
              </m:sSub>
            </m:den>
          </m:f>
          <m:r>
            <w:rPr>
              <w:rFonts w:ascii="Cambria Math" w:eastAsiaTheme="minorEastAsia" w:hAnsi="Cambria Math" w:cs="Times New Roman"/>
              <w:sz w:val="28"/>
              <w:szCs w:val="28"/>
              <w:lang w:eastAsia="uk-UA"/>
            </w:rPr>
            <m:t>=</m:t>
          </m:r>
          <m:f>
            <m:fPr>
              <m:ctrlPr>
                <w:rPr>
                  <w:rFonts w:ascii="Cambria Math" w:eastAsiaTheme="minorEastAsia" w:hAnsi="Cambria Math" w:cs="Times New Roman"/>
                  <w:i/>
                  <w:sz w:val="28"/>
                  <w:szCs w:val="28"/>
                  <w:lang w:eastAsia="uk-UA"/>
                </w:rPr>
              </m:ctrlPr>
            </m:fPr>
            <m:num>
              <m:r>
                <w:rPr>
                  <w:rFonts w:ascii="Cambria Math" w:eastAsiaTheme="minorEastAsia" w:hAnsi="Cambria Math" w:cs="Times New Roman"/>
                  <w:sz w:val="28"/>
                  <w:szCs w:val="28"/>
                  <w:lang w:eastAsia="uk-UA"/>
                </w:rPr>
                <m:t>45,288</m:t>
              </m:r>
            </m:num>
            <m:den>
              <m:r>
                <w:rPr>
                  <w:rFonts w:ascii="Cambria Math" w:eastAsiaTheme="minorEastAsia" w:hAnsi="Cambria Math" w:cs="Times New Roman"/>
                  <w:sz w:val="28"/>
                  <w:szCs w:val="28"/>
                  <w:lang w:eastAsia="uk-UA"/>
                </w:rPr>
                <m:t>3600</m:t>
              </m:r>
            </m:den>
          </m:f>
          <m:r>
            <w:rPr>
              <w:rFonts w:ascii="Cambria Math" w:eastAsiaTheme="minorEastAsia" w:hAnsi="Cambria Math" w:cs="Times New Roman"/>
              <w:sz w:val="28"/>
              <w:szCs w:val="28"/>
              <w:lang w:eastAsia="uk-UA"/>
            </w:rPr>
            <m:t>∙</m:t>
          </m:r>
          <m:f>
            <m:fPr>
              <m:ctrlPr>
                <w:rPr>
                  <w:rFonts w:ascii="Cambria Math" w:eastAsiaTheme="minorEastAsia" w:hAnsi="Cambria Math" w:cs="Times New Roman"/>
                  <w:i/>
                  <w:sz w:val="28"/>
                  <w:szCs w:val="28"/>
                  <w:lang w:eastAsia="uk-UA"/>
                </w:rPr>
              </m:ctrlPr>
            </m:fPr>
            <m:num>
              <m:r>
                <w:rPr>
                  <w:rFonts w:ascii="Cambria Math" w:eastAsiaTheme="minorEastAsia" w:hAnsi="Cambria Math" w:cs="Times New Roman"/>
                  <w:sz w:val="28"/>
                  <w:szCs w:val="28"/>
                  <w:lang w:eastAsia="uk-UA"/>
                </w:rPr>
                <m:t>15,7∙</m:t>
              </m:r>
              <m:sSup>
                <m:sSupPr>
                  <m:ctrlPr>
                    <w:rPr>
                      <w:rFonts w:ascii="Cambria Math" w:eastAsiaTheme="minorEastAsia" w:hAnsi="Cambria Math" w:cs="Times New Roman"/>
                      <w:i/>
                      <w:sz w:val="28"/>
                      <w:szCs w:val="28"/>
                      <w:lang w:eastAsia="uk-UA"/>
                    </w:rPr>
                  </m:ctrlPr>
                </m:sSupPr>
                <m:e>
                  <m:r>
                    <w:rPr>
                      <w:rFonts w:ascii="Cambria Math" w:eastAsiaTheme="minorEastAsia" w:hAnsi="Cambria Math" w:cs="Times New Roman"/>
                      <w:sz w:val="28"/>
                      <w:szCs w:val="28"/>
                      <w:lang w:eastAsia="uk-UA"/>
                    </w:rPr>
                    <m:t>10</m:t>
                  </m:r>
                </m:e>
                <m:sup>
                  <m:r>
                    <w:rPr>
                      <w:rFonts w:ascii="Cambria Math" w:eastAsiaTheme="minorEastAsia" w:hAnsi="Cambria Math" w:cs="Times New Roman"/>
                      <w:sz w:val="28"/>
                      <w:szCs w:val="28"/>
                      <w:lang w:eastAsia="uk-UA"/>
                    </w:rPr>
                    <m:t>6</m:t>
                  </m:r>
                </m:sup>
              </m:sSup>
            </m:num>
            <m:den>
              <m:r>
                <w:rPr>
                  <w:rFonts w:ascii="Cambria Math" w:eastAsiaTheme="minorEastAsia" w:hAnsi="Cambria Math" w:cs="Times New Roman"/>
                  <w:sz w:val="28"/>
                  <w:szCs w:val="28"/>
                  <w:lang w:eastAsia="uk-UA"/>
                </w:rPr>
                <m:t>40</m:t>
              </m:r>
            </m:den>
          </m:f>
          <m:r>
            <w:rPr>
              <w:rFonts w:ascii="Cambria Math" w:eastAsiaTheme="minorEastAsia" w:hAnsi="Cambria Math" w:cs="Times New Roman"/>
              <w:sz w:val="28"/>
              <w:szCs w:val="28"/>
              <w:lang w:eastAsia="uk-UA"/>
            </w:rPr>
            <m:t>=5000 Вт.</m:t>
          </m:r>
        </m:oMath>
      </m:oMathPara>
    </w:p>
    <w:p w:rsidR="00633F56" w:rsidRPr="00A5330F" w:rsidRDefault="00010086" w:rsidP="0049328C">
      <w:pPr>
        <w:tabs>
          <w:tab w:val="left" w:pos="0"/>
        </w:tabs>
        <w:spacing w:after="0" w:line="360" w:lineRule="auto"/>
        <w:ind w:firstLine="567"/>
        <w:jc w:val="both"/>
        <w:rPr>
          <w:rFonts w:ascii="Times New Roman" w:eastAsiaTheme="minorEastAsia" w:hAnsi="Times New Roman" w:cs="Times New Roman"/>
          <w:sz w:val="28"/>
          <w:szCs w:val="28"/>
          <w:lang w:eastAsia="uk-UA"/>
        </w:rPr>
      </w:pPr>
      <w:r w:rsidRPr="00A5330F">
        <w:rPr>
          <w:rFonts w:ascii="Times New Roman" w:eastAsiaTheme="minorEastAsia" w:hAnsi="Times New Roman" w:cs="Times New Roman"/>
          <w:sz w:val="28"/>
          <w:szCs w:val="28"/>
          <w:lang w:eastAsia="uk-UA"/>
        </w:rPr>
        <w:t>Для збереження оптимальних умов культивування необхідно здійснювати відвід тепла</w:t>
      </w:r>
      <w:r w:rsidR="00633F56" w:rsidRPr="00A5330F">
        <w:rPr>
          <w:rFonts w:ascii="Times New Roman" w:eastAsiaTheme="minorEastAsia" w:hAnsi="Times New Roman" w:cs="Times New Roman"/>
          <w:sz w:val="28"/>
          <w:szCs w:val="28"/>
          <w:lang w:eastAsia="uk-UA"/>
        </w:rPr>
        <w:t xml:space="preserve">. Тепло відводять охолоджуючою водою </w:t>
      </w:r>
      <m:oMath>
        <m:sSub>
          <m:sSubPr>
            <m:ctrlPr>
              <w:rPr>
                <w:rFonts w:ascii="Cambria Math" w:eastAsiaTheme="minorEastAsia" w:hAnsi="Cambria Math" w:cs="Times New Roman"/>
                <w:i/>
                <w:sz w:val="28"/>
                <w:szCs w:val="28"/>
                <w:lang w:eastAsia="uk-UA"/>
              </w:rPr>
            </m:ctrlPr>
          </m:sSubPr>
          <m:e>
            <m:r>
              <w:rPr>
                <w:rFonts w:ascii="Cambria Math" w:eastAsiaTheme="minorEastAsia" w:hAnsi="Cambria Math" w:cs="Times New Roman"/>
                <w:sz w:val="28"/>
                <w:szCs w:val="28"/>
                <w:lang w:val="en-US" w:eastAsia="uk-UA"/>
              </w:rPr>
              <m:t>Q</m:t>
            </m:r>
          </m:e>
          <m:sub>
            <m:r>
              <w:rPr>
                <w:rFonts w:ascii="Cambria Math" w:eastAsiaTheme="minorEastAsia" w:hAnsi="Cambria Math" w:cs="Times New Roman"/>
                <w:sz w:val="28"/>
                <w:szCs w:val="28"/>
                <w:lang w:eastAsia="uk-UA"/>
              </w:rPr>
              <m:t>вод</m:t>
            </m:r>
          </m:sub>
        </m:sSub>
      </m:oMath>
      <w:r w:rsidR="00633F56" w:rsidRPr="00A5330F">
        <w:rPr>
          <w:rFonts w:ascii="Times New Roman" w:eastAsiaTheme="minorEastAsia" w:hAnsi="Times New Roman" w:cs="Times New Roman"/>
          <w:sz w:val="28"/>
          <w:szCs w:val="28"/>
          <w:lang w:eastAsia="uk-UA"/>
        </w:rPr>
        <w:t xml:space="preserve">, повітрям </w:t>
      </w:r>
      <m:oMath>
        <m:sSub>
          <m:sSubPr>
            <m:ctrlPr>
              <w:rPr>
                <w:rFonts w:ascii="Cambria Math" w:eastAsiaTheme="minorEastAsia" w:hAnsi="Cambria Math" w:cs="Times New Roman"/>
                <w:i/>
                <w:sz w:val="28"/>
                <w:szCs w:val="28"/>
                <w:lang w:eastAsia="uk-UA"/>
              </w:rPr>
            </m:ctrlPr>
          </m:sSubPr>
          <m:e>
            <m:r>
              <w:rPr>
                <w:rFonts w:ascii="Cambria Math" w:eastAsiaTheme="minorEastAsia" w:hAnsi="Cambria Math" w:cs="Times New Roman"/>
                <w:sz w:val="28"/>
                <w:szCs w:val="28"/>
                <w:lang w:val="en-US" w:eastAsia="uk-UA"/>
              </w:rPr>
              <m:t>Q</m:t>
            </m:r>
          </m:e>
          <m:sub>
            <m:r>
              <w:rPr>
                <w:rFonts w:ascii="Cambria Math" w:eastAsiaTheme="minorEastAsia" w:hAnsi="Cambria Math" w:cs="Times New Roman"/>
                <w:sz w:val="28"/>
                <w:szCs w:val="28"/>
                <w:lang w:eastAsia="uk-UA"/>
              </w:rPr>
              <m:t>пов</m:t>
            </m:r>
          </m:sub>
        </m:sSub>
      </m:oMath>
      <w:r w:rsidRPr="00A5330F">
        <w:rPr>
          <w:rFonts w:ascii="Times New Roman" w:eastAsiaTheme="minorEastAsia" w:hAnsi="Times New Roman" w:cs="Times New Roman"/>
          <w:sz w:val="28"/>
          <w:szCs w:val="28"/>
          <w:lang w:eastAsia="uk-UA"/>
        </w:rPr>
        <w:t xml:space="preserve">, через </w:t>
      </w:r>
      <w:r w:rsidR="00633F56" w:rsidRPr="00A5330F">
        <w:rPr>
          <w:rFonts w:ascii="Times New Roman" w:eastAsiaTheme="minorEastAsia" w:hAnsi="Times New Roman" w:cs="Times New Roman"/>
          <w:sz w:val="28"/>
          <w:szCs w:val="28"/>
          <w:lang w:eastAsia="uk-UA"/>
        </w:rPr>
        <w:t>в</w:t>
      </w:r>
      <w:r w:rsidRPr="00A5330F">
        <w:rPr>
          <w:rFonts w:ascii="Times New Roman" w:eastAsiaTheme="minorEastAsia" w:hAnsi="Times New Roman" w:cs="Times New Roman"/>
          <w:sz w:val="28"/>
          <w:szCs w:val="28"/>
          <w:lang w:val="ru-RU" w:eastAsia="uk-UA"/>
        </w:rPr>
        <w:t>и</w:t>
      </w:r>
      <w:r w:rsidRPr="00A5330F">
        <w:rPr>
          <w:rFonts w:ascii="Times New Roman" w:eastAsiaTheme="minorEastAsia" w:hAnsi="Times New Roman" w:cs="Times New Roman"/>
          <w:sz w:val="28"/>
          <w:szCs w:val="28"/>
          <w:lang w:eastAsia="uk-UA"/>
        </w:rPr>
        <w:t>трати у</w:t>
      </w:r>
      <w:r w:rsidR="00633F56" w:rsidRPr="00A5330F">
        <w:rPr>
          <w:rFonts w:ascii="Times New Roman" w:eastAsiaTheme="minorEastAsia" w:hAnsi="Times New Roman" w:cs="Times New Roman"/>
          <w:sz w:val="28"/>
          <w:szCs w:val="28"/>
          <w:lang w:eastAsia="uk-UA"/>
        </w:rPr>
        <w:t xml:space="preserve"> навколишнє середовище </w:t>
      </w:r>
      <m:oMath>
        <m:sSub>
          <m:sSubPr>
            <m:ctrlPr>
              <w:rPr>
                <w:rFonts w:ascii="Cambria Math" w:eastAsiaTheme="minorEastAsia" w:hAnsi="Cambria Math" w:cs="Times New Roman"/>
                <w:i/>
                <w:sz w:val="28"/>
                <w:szCs w:val="28"/>
                <w:lang w:eastAsia="uk-UA"/>
              </w:rPr>
            </m:ctrlPr>
          </m:sSubPr>
          <m:e>
            <m:r>
              <w:rPr>
                <w:rFonts w:ascii="Cambria Math" w:eastAsiaTheme="minorEastAsia" w:hAnsi="Cambria Math" w:cs="Times New Roman"/>
                <w:sz w:val="28"/>
                <w:szCs w:val="28"/>
                <w:lang w:val="en-US" w:eastAsia="uk-UA"/>
              </w:rPr>
              <m:t>Q</m:t>
            </m:r>
          </m:e>
          <m:sub>
            <m:r>
              <w:rPr>
                <w:rFonts w:ascii="Cambria Math" w:eastAsiaTheme="minorEastAsia" w:hAnsi="Cambria Math" w:cs="Times New Roman"/>
                <w:sz w:val="28"/>
                <w:szCs w:val="28"/>
                <w:lang w:eastAsia="uk-UA"/>
              </w:rPr>
              <m:t>вт</m:t>
            </m:r>
          </m:sub>
        </m:sSub>
      </m:oMath>
      <w:r w:rsidR="00633F56" w:rsidRPr="00A5330F">
        <w:rPr>
          <w:rFonts w:ascii="Times New Roman" w:eastAsiaTheme="minorEastAsia" w:hAnsi="Times New Roman" w:cs="Times New Roman"/>
          <w:sz w:val="28"/>
          <w:szCs w:val="28"/>
          <w:lang w:eastAsia="uk-UA"/>
        </w:rPr>
        <w:t>.</w:t>
      </w:r>
    </w:p>
    <w:p w:rsidR="00633F56" w:rsidRPr="00A5330F" w:rsidRDefault="00633F56" w:rsidP="0049328C">
      <w:pPr>
        <w:tabs>
          <w:tab w:val="left" w:pos="0"/>
        </w:tabs>
        <w:spacing w:after="0" w:line="360" w:lineRule="auto"/>
        <w:ind w:firstLine="567"/>
        <w:jc w:val="both"/>
        <w:rPr>
          <w:rFonts w:ascii="Times New Roman" w:eastAsiaTheme="minorEastAsia" w:hAnsi="Times New Roman" w:cs="Times New Roman"/>
          <w:sz w:val="28"/>
          <w:szCs w:val="28"/>
          <w:lang w:eastAsia="uk-UA"/>
        </w:rPr>
      </w:pPr>
      <w:r w:rsidRPr="00A5330F">
        <w:rPr>
          <w:rFonts w:ascii="Times New Roman" w:eastAsiaTheme="minorEastAsia" w:hAnsi="Times New Roman" w:cs="Times New Roman"/>
          <w:sz w:val="28"/>
          <w:szCs w:val="28"/>
          <w:lang w:eastAsia="uk-UA"/>
        </w:rPr>
        <w:t xml:space="preserve">Тепловий баланс </w:t>
      </w:r>
      <w:r w:rsidR="00010086" w:rsidRPr="00A5330F">
        <w:rPr>
          <w:rFonts w:ascii="Times New Roman" w:eastAsiaTheme="minorEastAsia" w:hAnsi="Times New Roman" w:cs="Times New Roman"/>
          <w:sz w:val="28"/>
          <w:szCs w:val="28"/>
          <w:lang w:val="ru-RU" w:eastAsia="uk-UA"/>
        </w:rPr>
        <w:t>одноразовго апарата</w:t>
      </w:r>
      <w:r w:rsidRPr="00A5330F">
        <w:rPr>
          <w:rFonts w:ascii="Times New Roman" w:eastAsiaTheme="minorEastAsia" w:hAnsi="Times New Roman" w:cs="Times New Roman"/>
          <w:sz w:val="28"/>
          <w:szCs w:val="28"/>
          <w:lang w:eastAsia="uk-UA"/>
        </w:rPr>
        <w:t>:</w:t>
      </w:r>
    </w:p>
    <w:p w:rsidR="00633F56" w:rsidRPr="00A5330F" w:rsidRDefault="00DA42EA" w:rsidP="0049328C">
      <w:pPr>
        <w:tabs>
          <w:tab w:val="left" w:pos="0"/>
        </w:tabs>
        <w:spacing w:after="0" w:line="360" w:lineRule="auto"/>
        <w:ind w:firstLine="567"/>
        <w:jc w:val="both"/>
        <w:rPr>
          <w:rFonts w:ascii="Times New Roman" w:eastAsiaTheme="minorEastAsia" w:hAnsi="Times New Roman" w:cs="Times New Roman"/>
          <w:sz w:val="28"/>
          <w:szCs w:val="28"/>
          <w:lang w:eastAsia="uk-UA"/>
        </w:rPr>
      </w:pPr>
      <m:oMathPara>
        <m:oMath>
          <m:sSub>
            <m:sSubPr>
              <m:ctrlPr>
                <w:rPr>
                  <w:rFonts w:ascii="Cambria Math" w:eastAsiaTheme="minorEastAsia" w:hAnsi="Cambria Math" w:cs="Times New Roman"/>
                  <w:i/>
                  <w:sz w:val="28"/>
                  <w:szCs w:val="28"/>
                  <w:lang w:eastAsia="uk-UA"/>
                </w:rPr>
              </m:ctrlPr>
            </m:sSubPr>
            <m:e>
              <m:r>
                <w:rPr>
                  <w:rFonts w:ascii="Cambria Math" w:eastAsiaTheme="minorEastAsia" w:hAnsi="Cambria Math" w:cs="Times New Roman"/>
                  <w:sz w:val="28"/>
                  <w:szCs w:val="28"/>
                  <w:lang w:val="en-US" w:eastAsia="uk-UA"/>
                </w:rPr>
                <m:t>Q</m:t>
              </m:r>
            </m:e>
            <m:sub>
              <m:r>
                <w:rPr>
                  <w:rFonts w:ascii="Cambria Math" w:eastAsiaTheme="minorEastAsia" w:hAnsi="Cambria Math" w:cs="Times New Roman"/>
                  <w:sz w:val="28"/>
                  <w:szCs w:val="28"/>
                  <w:lang w:eastAsia="uk-UA"/>
                </w:rPr>
                <m:t>1</m:t>
              </m:r>
            </m:sub>
          </m:sSub>
          <m:r>
            <w:rPr>
              <w:rFonts w:ascii="Cambria Math" w:eastAsiaTheme="minorEastAsia" w:hAnsi="Cambria Math" w:cs="Times New Roman"/>
              <w:sz w:val="28"/>
              <w:szCs w:val="28"/>
              <w:lang w:eastAsia="uk-UA"/>
            </w:rPr>
            <m:t>=</m:t>
          </m:r>
          <m:sSub>
            <m:sSubPr>
              <m:ctrlPr>
                <w:rPr>
                  <w:rFonts w:ascii="Cambria Math" w:eastAsiaTheme="minorEastAsia" w:hAnsi="Cambria Math" w:cs="Times New Roman"/>
                  <w:i/>
                  <w:sz w:val="28"/>
                  <w:szCs w:val="28"/>
                  <w:lang w:eastAsia="uk-UA"/>
                </w:rPr>
              </m:ctrlPr>
            </m:sSubPr>
            <m:e>
              <m:r>
                <w:rPr>
                  <w:rFonts w:ascii="Cambria Math" w:eastAsiaTheme="minorEastAsia" w:hAnsi="Cambria Math" w:cs="Times New Roman"/>
                  <w:sz w:val="28"/>
                  <w:szCs w:val="28"/>
                  <w:lang w:val="en-US" w:eastAsia="uk-UA"/>
                </w:rPr>
                <m:t>Q</m:t>
              </m:r>
            </m:e>
            <m:sub>
              <m:r>
                <w:rPr>
                  <w:rFonts w:ascii="Cambria Math" w:eastAsiaTheme="minorEastAsia" w:hAnsi="Cambria Math" w:cs="Times New Roman"/>
                  <w:sz w:val="28"/>
                  <w:szCs w:val="28"/>
                  <w:lang w:eastAsia="uk-UA"/>
                </w:rPr>
                <m:t>вод</m:t>
              </m:r>
            </m:sub>
          </m:sSub>
          <m:r>
            <w:rPr>
              <w:rFonts w:ascii="Cambria Math" w:eastAsiaTheme="minorEastAsia" w:hAnsi="Cambria Math" w:cs="Times New Roman"/>
              <w:sz w:val="28"/>
              <w:szCs w:val="28"/>
              <w:lang w:eastAsia="uk-UA"/>
            </w:rPr>
            <m:t>+</m:t>
          </m:r>
          <m:sSub>
            <m:sSubPr>
              <m:ctrlPr>
                <w:rPr>
                  <w:rFonts w:ascii="Cambria Math" w:eastAsiaTheme="minorEastAsia" w:hAnsi="Cambria Math" w:cs="Times New Roman"/>
                  <w:i/>
                  <w:sz w:val="28"/>
                  <w:szCs w:val="28"/>
                  <w:lang w:eastAsia="uk-UA"/>
                </w:rPr>
              </m:ctrlPr>
            </m:sSubPr>
            <m:e>
              <m:r>
                <w:rPr>
                  <w:rFonts w:ascii="Cambria Math" w:eastAsiaTheme="minorEastAsia" w:hAnsi="Cambria Math" w:cs="Times New Roman"/>
                  <w:sz w:val="28"/>
                  <w:szCs w:val="28"/>
                  <w:lang w:val="en-US" w:eastAsia="uk-UA"/>
                </w:rPr>
                <m:t>Q</m:t>
              </m:r>
            </m:e>
            <m:sub>
              <m:r>
                <w:rPr>
                  <w:rFonts w:ascii="Cambria Math" w:eastAsiaTheme="minorEastAsia" w:hAnsi="Cambria Math" w:cs="Times New Roman"/>
                  <w:sz w:val="28"/>
                  <w:szCs w:val="28"/>
                  <w:lang w:eastAsia="uk-UA"/>
                </w:rPr>
                <m:t>пов</m:t>
              </m:r>
            </m:sub>
          </m:sSub>
          <m:r>
            <w:rPr>
              <w:rFonts w:ascii="Cambria Math" w:eastAsiaTheme="minorEastAsia" w:hAnsi="Cambria Math" w:cs="Times New Roman"/>
              <w:sz w:val="28"/>
              <w:szCs w:val="28"/>
              <w:lang w:eastAsia="uk-UA"/>
            </w:rPr>
            <m:t>+</m:t>
          </m:r>
          <m:sSub>
            <m:sSubPr>
              <m:ctrlPr>
                <w:rPr>
                  <w:rFonts w:ascii="Cambria Math" w:eastAsiaTheme="minorEastAsia" w:hAnsi="Cambria Math" w:cs="Times New Roman"/>
                  <w:i/>
                  <w:sz w:val="28"/>
                  <w:szCs w:val="28"/>
                  <w:lang w:eastAsia="uk-UA"/>
                </w:rPr>
              </m:ctrlPr>
            </m:sSubPr>
            <m:e>
              <m:r>
                <w:rPr>
                  <w:rFonts w:ascii="Cambria Math" w:eastAsiaTheme="minorEastAsia" w:hAnsi="Cambria Math" w:cs="Times New Roman"/>
                  <w:sz w:val="28"/>
                  <w:szCs w:val="28"/>
                  <w:lang w:val="en-US" w:eastAsia="uk-UA"/>
                </w:rPr>
                <m:t>Q</m:t>
              </m:r>
            </m:e>
            <m:sub>
              <m:r>
                <w:rPr>
                  <w:rFonts w:ascii="Cambria Math" w:eastAsiaTheme="minorEastAsia" w:hAnsi="Cambria Math" w:cs="Times New Roman"/>
                  <w:sz w:val="28"/>
                  <w:szCs w:val="28"/>
                  <w:lang w:eastAsia="uk-UA"/>
                </w:rPr>
                <m:t>вт</m:t>
              </m:r>
            </m:sub>
          </m:sSub>
          <m:r>
            <w:rPr>
              <w:rFonts w:ascii="Cambria Math" w:eastAsiaTheme="minorEastAsia" w:hAnsi="Cambria Math" w:cs="Times New Roman"/>
              <w:sz w:val="28"/>
              <w:szCs w:val="28"/>
              <w:lang w:eastAsia="uk-UA"/>
            </w:rPr>
            <m:t>.</m:t>
          </m:r>
        </m:oMath>
      </m:oMathPara>
    </w:p>
    <w:p w:rsidR="00633F56" w:rsidRPr="00A5330F" w:rsidRDefault="00010086" w:rsidP="0049328C">
      <w:pPr>
        <w:tabs>
          <w:tab w:val="left" w:pos="0"/>
        </w:tabs>
        <w:spacing w:after="0" w:line="360" w:lineRule="auto"/>
        <w:ind w:firstLine="567"/>
        <w:jc w:val="both"/>
        <w:rPr>
          <w:rFonts w:ascii="Times New Roman" w:eastAsiaTheme="minorEastAsia" w:hAnsi="Times New Roman" w:cs="Times New Roman"/>
          <w:sz w:val="28"/>
          <w:szCs w:val="28"/>
          <w:lang w:eastAsia="uk-UA"/>
        </w:rPr>
      </w:pPr>
      <w:r w:rsidRPr="00A5330F">
        <w:rPr>
          <w:rFonts w:ascii="Times New Roman" w:eastAsiaTheme="minorEastAsia" w:hAnsi="Times New Roman" w:cs="Times New Roman"/>
          <w:sz w:val="28"/>
          <w:szCs w:val="28"/>
          <w:lang w:val="ru-RU" w:eastAsia="uk-UA"/>
        </w:rPr>
        <w:t>М</w:t>
      </w:r>
      <w:r w:rsidR="00633F56" w:rsidRPr="00A5330F">
        <w:rPr>
          <w:rFonts w:ascii="Times New Roman" w:eastAsiaTheme="minorEastAsia" w:hAnsi="Times New Roman" w:cs="Times New Roman"/>
          <w:sz w:val="28"/>
          <w:szCs w:val="28"/>
          <w:lang w:eastAsia="uk-UA"/>
        </w:rPr>
        <w:t xml:space="preserve">ожна не враховувати </w:t>
      </w:r>
      <m:oMath>
        <m:sSub>
          <m:sSubPr>
            <m:ctrlPr>
              <w:rPr>
                <w:rFonts w:ascii="Cambria Math" w:eastAsiaTheme="minorEastAsia" w:hAnsi="Cambria Math" w:cs="Times New Roman"/>
                <w:i/>
                <w:sz w:val="28"/>
                <w:szCs w:val="28"/>
                <w:lang w:eastAsia="uk-UA"/>
              </w:rPr>
            </m:ctrlPr>
          </m:sSubPr>
          <m:e>
            <m:r>
              <w:rPr>
                <w:rFonts w:ascii="Cambria Math" w:eastAsiaTheme="minorEastAsia" w:hAnsi="Cambria Math" w:cs="Times New Roman"/>
                <w:sz w:val="28"/>
                <w:szCs w:val="28"/>
                <w:lang w:val="en-US" w:eastAsia="uk-UA"/>
              </w:rPr>
              <m:t>Q</m:t>
            </m:r>
          </m:e>
          <m:sub>
            <m:r>
              <w:rPr>
                <w:rFonts w:ascii="Cambria Math" w:eastAsiaTheme="minorEastAsia" w:hAnsi="Cambria Math" w:cs="Times New Roman"/>
                <w:sz w:val="28"/>
                <w:szCs w:val="28"/>
                <w:lang w:eastAsia="uk-UA"/>
              </w:rPr>
              <m:t>пов</m:t>
            </m:r>
          </m:sub>
        </m:sSub>
      </m:oMath>
      <w:r w:rsidR="00633F56" w:rsidRPr="00A5330F">
        <w:rPr>
          <w:rFonts w:ascii="Times New Roman" w:eastAsiaTheme="minorEastAsia" w:hAnsi="Times New Roman" w:cs="Times New Roman"/>
          <w:sz w:val="28"/>
          <w:szCs w:val="28"/>
          <w:lang w:eastAsia="uk-UA"/>
        </w:rPr>
        <w:t xml:space="preserve">, оскільки повітря з температурою, близькою до температури середовища </w:t>
      </w:r>
      <m:oMath>
        <m:sSub>
          <m:sSubPr>
            <m:ctrlPr>
              <w:rPr>
                <w:rFonts w:ascii="Cambria Math" w:eastAsiaTheme="minorEastAsia" w:hAnsi="Cambria Math" w:cs="Times New Roman"/>
                <w:i/>
                <w:sz w:val="28"/>
                <w:szCs w:val="28"/>
                <w:lang w:eastAsia="uk-UA"/>
              </w:rPr>
            </m:ctrlPr>
          </m:sSubPr>
          <m:e>
            <m:r>
              <w:rPr>
                <w:rFonts w:ascii="Cambria Math" w:eastAsiaTheme="minorEastAsia" w:hAnsi="Cambria Math" w:cs="Times New Roman"/>
                <w:sz w:val="28"/>
                <w:szCs w:val="28"/>
                <w:lang w:val="en-US" w:eastAsia="uk-UA"/>
              </w:rPr>
              <m:t>t</m:t>
            </m:r>
          </m:e>
          <m:sub>
            <m:r>
              <w:rPr>
                <w:rFonts w:ascii="Cambria Math" w:eastAsiaTheme="minorEastAsia" w:hAnsi="Cambria Math" w:cs="Times New Roman"/>
                <w:sz w:val="28"/>
                <w:szCs w:val="28"/>
                <w:lang w:eastAsia="uk-UA"/>
              </w:rPr>
              <m:t>ср</m:t>
            </m:r>
          </m:sub>
        </m:sSub>
        <m:r>
          <w:rPr>
            <w:rFonts w:ascii="Cambria Math" w:eastAsiaTheme="minorEastAsia" w:hAnsi="Cambria Math" w:cs="Times New Roman"/>
            <w:sz w:val="28"/>
            <w:szCs w:val="28"/>
            <w:lang w:eastAsia="uk-UA"/>
          </w:rPr>
          <m:t>=28℃</m:t>
        </m:r>
      </m:oMath>
      <w:r w:rsidR="00633F56" w:rsidRPr="00A5330F">
        <w:rPr>
          <w:rFonts w:ascii="Times New Roman" w:eastAsiaTheme="minorEastAsia" w:hAnsi="Times New Roman" w:cs="Times New Roman"/>
          <w:sz w:val="28"/>
          <w:szCs w:val="28"/>
          <w:lang w:eastAsia="uk-UA"/>
        </w:rPr>
        <w:t>.</w:t>
      </w:r>
    </w:p>
    <w:p w:rsidR="00633F56" w:rsidRPr="00A5330F" w:rsidRDefault="00633F56" w:rsidP="0049328C">
      <w:pPr>
        <w:tabs>
          <w:tab w:val="left" w:pos="0"/>
        </w:tabs>
        <w:spacing w:after="0" w:line="360" w:lineRule="auto"/>
        <w:ind w:firstLine="567"/>
        <w:jc w:val="both"/>
        <w:rPr>
          <w:rFonts w:ascii="Times New Roman" w:eastAsiaTheme="minorEastAsia" w:hAnsi="Times New Roman" w:cs="Times New Roman"/>
          <w:sz w:val="28"/>
          <w:szCs w:val="28"/>
          <w:lang w:eastAsia="uk-UA"/>
        </w:rPr>
      </w:pPr>
      <w:r w:rsidRPr="00A5330F">
        <w:rPr>
          <w:rFonts w:ascii="Times New Roman" w:eastAsiaTheme="minorEastAsia" w:hAnsi="Times New Roman" w:cs="Times New Roman"/>
          <w:sz w:val="28"/>
          <w:szCs w:val="28"/>
          <w:lang w:eastAsia="uk-UA"/>
        </w:rPr>
        <w:t xml:space="preserve">Втрати в навколишнє середовище 2% від </w:t>
      </w:r>
      <m:oMath>
        <m:sSub>
          <m:sSubPr>
            <m:ctrlPr>
              <w:rPr>
                <w:rFonts w:ascii="Cambria Math" w:eastAsiaTheme="minorEastAsia" w:hAnsi="Cambria Math" w:cs="Times New Roman"/>
                <w:i/>
                <w:sz w:val="28"/>
                <w:szCs w:val="28"/>
                <w:lang w:eastAsia="uk-UA"/>
              </w:rPr>
            </m:ctrlPr>
          </m:sSubPr>
          <m:e>
            <m:r>
              <w:rPr>
                <w:rFonts w:ascii="Cambria Math" w:eastAsiaTheme="minorEastAsia" w:hAnsi="Cambria Math" w:cs="Times New Roman"/>
                <w:sz w:val="28"/>
                <w:szCs w:val="28"/>
                <w:lang w:val="en-US" w:eastAsia="uk-UA"/>
              </w:rPr>
              <m:t>Q</m:t>
            </m:r>
          </m:e>
          <m:sub>
            <m:r>
              <w:rPr>
                <w:rFonts w:ascii="Cambria Math" w:eastAsiaTheme="minorEastAsia" w:hAnsi="Cambria Math" w:cs="Times New Roman"/>
                <w:sz w:val="28"/>
                <w:szCs w:val="28"/>
                <w:lang w:eastAsia="uk-UA"/>
              </w:rPr>
              <m:t>1</m:t>
            </m:r>
          </m:sub>
        </m:sSub>
      </m:oMath>
      <w:r w:rsidRPr="00A5330F">
        <w:rPr>
          <w:rFonts w:ascii="Times New Roman" w:eastAsiaTheme="minorEastAsia" w:hAnsi="Times New Roman" w:cs="Times New Roman"/>
          <w:sz w:val="28"/>
          <w:szCs w:val="28"/>
          <w:lang w:eastAsia="uk-UA"/>
        </w:rPr>
        <w:t>:</w:t>
      </w:r>
    </w:p>
    <w:p w:rsidR="00633F56" w:rsidRPr="00A5330F" w:rsidRDefault="00DA42EA" w:rsidP="0049328C">
      <w:pPr>
        <w:tabs>
          <w:tab w:val="left" w:pos="0"/>
        </w:tabs>
        <w:spacing w:after="0" w:line="360" w:lineRule="auto"/>
        <w:ind w:firstLine="567"/>
        <w:jc w:val="both"/>
        <w:rPr>
          <w:rFonts w:ascii="Times New Roman" w:eastAsiaTheme="minorEastAsia" w:hAnsi="Times New Roman" w:cs="Times New Roman"/>
          <w:sz w:val="28"/>
          <w:szCs w:val="28"/>
          <w:lang w:eastAsia="uk-UA"/>
        </w:rPr>
      </w:pPr>
      <m:oMathPara>
        <m:oMath>
          <m:sSub>
            <m:sSubPr>
              <m:ctrlPr>
                <w:rPr>
                  <w:rFonts w:ascii="Cambria Math" w:eastAsiaTheme="minorEastAsia" w:hAnsi="Cambria Math" w:cs="Times New Roman"/>
                  <w:i/>
                  <w:sz w:val="28"/>
                  <w:szCs w:val="28"/>
                  <w:lang w:eastAsia="uk-UA"/>
                </w:rPr>
              </m:ctrlPr>
            </m:sSubPr>
            <m:e>
              <m:r>
                <w:rPr>
                  <w:rFonts w:ascii="Cambria Math" w:eastAsiaTheme="minorEastAsia" w:hAnsi="Cambria Math" w:cs="Times New Roman"/>
                  <w:sz w:val="28"/>
                  <w:szCs w:val="28"/>
                  <w:lang w:val="en-US" w:eastAsia="uk-UA"/>
                </w:rPr>
                <m:t>Q</m:t>
              </m:r>
            </m:e>
            <m:sub>
              <m:r>
                <w:rPr>
                  <w:rFonts w:ascii="Cambria Math" w:eastAsiaTheme="minorEastAsia" w:hAnsi="Cambria Math" w:cs="Times New Roman"/>
                  <w:sz w:val="28"/>
                  <w:szCs w:val="28"/>
                  <w:lang w:eastAsia="uk-UA"/>
                </w:rPr>
                <m:t>вт</m:t>
              </m:r>
            </m:sub>
          </m:sSub>
          <m:r>
            <w:rPr>
              <w:rFonts w:ascii="Cambria Math" w:eastAsiaTheme="minorEastAsia" w:hAnsi="Cambria Math" w:cs="Times New Roman"/>
              <w:sz w:val="28"/>
              <w:szCs w:val="28"/>
              <w:lang w:eastAsia="uk-UA"/>
            </w:rPr>
            <m:t>=0,02</m:t>
          </m:r>
          <m:sSub>
            <m:sSubPr>
              <m:ctrlPr>
                <w:rPr>
                  <w:rFonts w:ascii="Cambria Math" w:eastAsiaTheme="minorEastAsia" w:hAnsi="Cambria Math" w:cs="Times New Roman"/>
                  <w:i/>
                  <w:sz w:val="28"/>
                  <w:szCs w:val="28"/>
                  <w:lang w:eastAsia="uk-UA"/>
                </w:rPr>
              </m:ctrlPr>
            </m:sSubPr>
            <m:e>
              <m:r>
                <w:rPr>
                  <w:rFonts w:ascii="Cambria Math" w:eastAsiaTheme="minorEastAsia" w:hAnsi="Cambria Math" w:cs="Times New Roman"/>
                  <w:sz w:val="28"/>
                  <w:szCs w:val="28"/>
                  <w:lang w:val="en-US" w:eastAsia="uk-UA"/>
                </w:rPr>
                <m:t>Q</m:t>
              </m:r>
            </m:e>
            <m:sub>
              <m:r>
                <w:rPr>
                  <w:rFonts w:ascii="Cambria Math" w:eastAsiaTheme="minorEastAsia" w:hAnsi="Cambria Math" w:cs="Times New Roman"/>
                  <w:sz w:val="28"/>
                  <w:szCs w:val="28"/>
                  <w:lang w:eastAsia="uk-UA"/>
                </w:rPr>
                <m:t>1</m:t>
              </m:r>
            </m:sub>
          </m:sSub>
          <m:r>
            <w:rPr>
              <w:rFonts w:ascii="Cambria Math" w:eastAsiaTheme="minorEastAsia" w:hAnsi="Cambria Math" w:cs="Times New Roman"/>
              <w:sz w:val="28"/>
              <w:szCs w:val="28"/>
              <w:lang w:eastAsia="uk-UA"/>
            </w:rPr>
            <m:t>=100 Вт.</m:t>
          </m:r>
        </m:oMath>
      </m:oMathPara>
    </w:p>
    <w:p w:rsidR="00633F56" w:rsidRPr="00A5330F" w:rsidRDefault="00633F56" w:rsidP="0049328C">
      <w:pPr>
        <w:tabs>
          <w:tab w:val="left" w:pos="0"/>
        </w:tabs>
        <w:spacing w:after="0" w:line="360" w:lineRule="auto"/>
        <w:ind w:firstLine="567"/>
        <w:jc w:val="both"/>
        <w:rPr>
          <w:rFonts w:ascii="Times New Roman" w:eastAsiaTheme="minorEastAsia" w:hAnsi="Times New Roman" w:cs="Times New Roman"/>
          <w:sz w:val="28"/>
          <w:szCs w:val="28"/>
          <w:lang w:eastAsia="uk-UA"/>
        </w:rPr>
      </w:pPr>
      <w:r w:rsidRPr="00A5330F">
        <w:rPr>
          <w:rFonts w:ascii="Times New Roman" w:eastAsiaTheme="minorEastAsia" w:hAnsi="Times New Roman" w:cs="Times New Roman"/>
          <w:sz w:val="28"/>
          <w:szCs w:val="28"/>
          <w:lang w:eastAsia="uk-UA"/>
        </w:rPr>
        <w:t>Тепло, що відводиться водою:</w:t>
      </w:r>
    </w:p>
    <w:p w:rsidR="00633F56" w:rsidRPr="00A5330F" w:rsidRDefault="00DA42EA" w:rsidP="0049328C">
      <w:pPr>
        <w:tabs>
          <w:tab w:val="left" w:pos="0"/>
        </w:tabs>
        <w:spacing w:after="0" w:line="360" w:lineRule="auto"/>
        <w:ind w:firstLine="567"/>
        <w:jc w:val="both"/>
        <w:rPr>
          <w:rFonts w:ascii="Times New Roman" w:eastAsiaTheme="minorEastAsia" w:hAnsi="Times New Roman" w:cs="Times New Roman"/>
          <w:sz w:val="28"/>
          <w:szCs w:val="28"/>
          <w:lang w:eastAsia="uk-UA"/>
        </w:rPr>
      </w:pPr>
      <m:oMathPara>
        <m:oMath>
          <m:sSub>
            <m:sSubPr>
              <m:ctrlPr>
                <w:rPr>
                  <w:rFonts w:ascii="Cambria Math" w:eastAsiaTheme="minorEastAsia" w:hAnsi="Cambria Math" w:cs="Times New Roman"/>
                  <w:i/>
                  <w:sz w:val="28"/>
                  <w:szCs w:val="28"/>
                  <w:lang w:eastAsia="uk-UA"/>
                </w:rPr>
              </m:ctrlPr>
            </m:sSubPr>
            <m:e>
              <m:r>
                <w:rPr>
                  <w:rFonts w:ascii="Cambria Math" w:eastAsiaTheme="minorEastAsia" w:hAnsi="Cambria Math" w:cs="Times New Roman"/>
                  <w:sz w:val="28"/>
                  <w:szCs w:val="28"/>
                  <w:lang w:val="en-US" w:eastAsia="uk-UA"/>
                </w:rPr>
                <m:t>Q</m:t>
              </m:r>
            </m:e>
            <m:sub>
              <m:r>
                <w:rPr>
                  <w:rFonts w:ascii="Cambria Math" w:eastAsiaTheme="minorEastAsia" w:hAnsi="Cambria Math" w:cs="Times New Roman"/>
                  <w:sz w:val="28"/>
                  <w:szCs w:val="28"/>
                  <w:lang w:eastAsia="uk-UA"/>
                </w:rPr>
                <m:t>вод</m:t>
              </m:r>
            </m:sub>
          </m:sSub>
          <m:r>
            <w:rPr>
              <w:rFonts w:ascii="Cambria Math" w:eastAsiaTheme="minorEastAsia" w:hAnsi="Cambria Math" w:cs="Times New Roman"/>
              <w:sz w:val="28"/>
              <w:szCs w:val="28"/>
              <w:lang w:eastAsia="uk-UA"/>
            </w:rPr>
            <m:t>=</m:t>
          </m:r>
          <m:sSub>
            <m:sSubPr>
              <m:ctrlPr>
                <w:rPr>
                  <w:rFonts w:ascii="Cambria Math" w:eastAsiaTheme="minorEastAsia" w:hAnsi="Cambria Math" w:cs="Times New Roman"/>
                  <w:i/>
                  <w:sz w:val="28"/>
                  <w:szCs w:val="28"/>
                  <w:lang w:eastAsia="uk-UA"/>
                </w:rPr>
              </m:ctrlPr>
            </m:sSubPr>
            <m:e>
              <m:r>
                <w:rPr>
                  <w:rFonts w:ascii="Cambria Math" w:eastAsiaTheme="minorEastAsia" w:hAnsi="Cambria Math" w:cs="Times New Roman"/>
                  <w:sz w:val="28"/>
                  <w:szCs w:val="28"/>
                  <w:lang w:val="en-US" w:eastAsia="uk-UA"/>
                </w:rPr>
                <m:t>Q</m:t>
              </m:r>
            </m:e>
            <m:sub>
              <m:r>
                <w:rPr>
                  <w:rFonts w:ascii="Cambria Math" w:eastAsiaTheme="minorEastAsia" w:hAnsi="Cambria Math" w:cs="Times New Roman"/>
                  <w:sz w:val="28"/>
                  <w:szCs w:val="28"/>
                  <w:lang w:eastAsia="uk-UA"/>
                </w:rPr>
                <m:t>1</m:t>
              </m:r>
            </m:sub>
          </m:sSub>
          <m:r>
            <w:rPr>
              <w:rFonts w:ascii="Cambria Math" w:eastAsiaTheme="minorEastAsia" w:hAnsi="Cambria Math" w:cs="Times New Roman"/>
              <w:sz w:val="28"/>
              <w:szCs w:val="28"/>
              <w:lang w:eastAsia="uk-UA"/>
            </w:rPr>
            <m:t>-</m:t>
          </m:r>
          <m:sSub>
            <m:sSubPr>
              <m:ctrlPr>
                <w:rPr>
                  <w:rFonts w:ascii="Cambria Math" w:eastAsiaTheme="minorEastAsia" w:hAnsi="Cambria Math" w:cs="Times New Roman"/>
                  <w:i/>
                  <w:sz w:val="28"/>
                  <w:szCs w:val="28"/>
                  <w:lang w:eastAsia="uk-UA"/>
                </w:rPr>
              </m:ctrlPr>
            </m:sSubPr>
            <m:e>
              <m:r>
                <w:rPr>
                  <w:rFonts w:ascii="Cambria Math" w:eastAsiaTheme="minorEastAsia" w:hAnsi="Cambria Math" w:cs="Times New Roman"/>
                  <w:sz w:val="28"/>
                  <w:szCs w:val="28"/>
                  <w:lang w:val="en-US" w:eastAsia="uk-UA"/>
                </w:rPr>
                <m:t>Q</m:t>
              </m:r>
            </m:e>
            <m:sub>
              <m:r>
                <w:rPr>
                  <w:rFonts w:ascii="Cambria Math" w:eastAsiaTheme="minorEastAsia" w:hAnsi="Cambria Math" w:cs="Times New Roman"/>
                  <w:sz w:val="28"/>
                  <w:szCs w:val="28"/>
                  <w:lang w:eastAsia="uk-UA"/>
                </w:rPr>
                <m:t>вт</m:t>
              </m:r>
            </m:sub>
          </m:sSub>
          <m:r>
            <w:rPr>
              <w:rFonts w:ascii="Cambria Math" w:eastAsiaTheme="minorEastAsia" w:hAnsi="Cambria Math" w:cs="Times New Roman"/>
              <w:sz w:val="28"/>
              <w:szCs w:val="28"/>
              <w:lang w:eastAsia="uk-UA"/>
            </w:rPr>
            <m:t>=5000-100=4900 Вт.</m:t>
          </m:r>
        </m:oMath>
      </m:oMathPara>
    </w:p>
    <w:p w:rsidR="00633F56" w:rsidRPr="00A5330F" w:rsidRDefault="00633F56" w:rsidP="0049328C">
      <w:pPr>
        <w:tabs>
          <w:tab w:val="left" w:pos="0"/>
        </w:tabs>
        <w:spacing w:after="0" w:line="360" w:lineRule="auto"/>
        <w:ind w:firstLine="567"/>
        <w:jc w:val="both"/>
        <w:rPr>
          <w:rFonts w:ascii="Times New Roman" w:eastAsiaTheme="minorEastAsia" w:hAnsi="Times New Roman" w:cs="Times New Roman"/>
          <w:sz w:val="28"/>
          <w:szCs w:val="28"/>
          <w:lang w:eastAsia="uk-UA"/>
        </w:rPr>
      </w:pPr>
      <w:r w:rsidRPr="00A5330F">
        <w:rPr>
          <w:rFonts w:ascii="Times New Roman" w:eastAsiaTheme="minorEastAsia" w:hAnsi="Times New Roman" w:cs="Times New Roman"/>
          <w:sz w:val="28"/>
          <w:szCs w:val="28"/>
          <w:lang w:eastAsia="uk-UA"/>
        </w:rPr>
        <w:t>Витрата води для відводу тепла:</w:t>
      </w:r>
    </w:p>
    <w:p w:rsidR="00633F56" w:rsidRPr="00A5330F" w:rsidRDefault="00DA42EA" w:rsidP="0049328C">
      <w:pPr>
        <w:tabs>
          <w:tab w:val="left" w:pos="0"/>
        </w:tabs>
        <w:spacing w:after="0" w:line="360" w:lineRule="auto"/>
        <w:ind w:firstLine="567"/>
        <w:jc w:val="both"/>
        <w:rPr>
          <w:rFonts w:ascii="Times New Roman" w:eastAsiaTheme="minorEastAsia" w:hAnsi="Times New Roman" w:cs="Times New Roman"/>
          <w:i/>
          <w:sz w:val="28"/>
          <w:szCs w:val="28"/>
          <w:lang w:eastAsia="uk-UA"/>
        </w:rPr>
      </w:pPr>
      <m:oMathPara>
        <m:oMath>
          <m:sSub>
            <m:sSubPr>
              <m:ctrlPr>
                <w:rPr>
                  <w:rFonts w:ascii="Cambria Math" w:eastAsiaTheme="minorEastAsia" w:hAnsi="Cambria Math" w:cs="Times New Roman"/>
                  <w:i/>
                  <w:sz w:val="28"/>
                  <w:szCs w:val="28"/>
                  <w:lang w:eastAsia="uk-UA"/>
                </w:rPr>
              </m:ctrlPr>
            </m:sSubPr>
            <m:e>
              <m:r>
                <w:rPr>
                  <w:rFonts w:ascii="Cambria Math" w:eastAsiaTheme="minorEastAsia" w:hAnsi="Cambria Math" w:cs="Times New Roman"/>
                  <w:sz w:val="28"/>
                  <w:szCs w:val="28"/>
                  <w:lang w:val="en-US" w:eastAsia="uk-UA"/>
                </w:rPr>
                <m:t>G</m:t>
              </m:r>
            </m:e>
            <m:sub>
              <m:r>
                <w:rPr>
                  <w:rFonts w:ascii="Cambria Math" w:eastAsiaTheme="minorEastAsia" w:hAnsi="Cambria Math" w:cs="Times New Roman"/>
                  <w:sz w:val="28"/>
                  <w:szCs w:val="28"/>
                  <w:lang w:eastAsia="uk-UA"/>
                </w:rPr>
                <m:t>вод</m:t>
              </m:r>
            </m:sub>
          </m:sSub>
          <m:r>
            <w:rPr>
              <w:rFonts w:ascii="Cambria Math" w:eastAsiaTheme="minorEastAsia" w:hAnsi="Cambria Math" w:cs="Times New Roman"/>
              <w:sz w:val="28"/>
              <w:szCs w:val="28"/>
              <w:lang w:eastAsia="uk-UA"/>
            </w:rPr>
            <m:t>=</m:t>
          </m:r>
          <m:f>
            <m:fPr>
              <m:ctrlPr>
                <w:rPr>
                  <w:rFonts w:ascii="Cambria Math" w:eastAsiaTheme="minorEastAsia" w:hAnsi="Cambria Math" w:cs="Times New Roman"/>
                  <w:i/>
                  <w:sz w:val="28"/>
                  <w:szCs w:val="28"/>
                  <w:lang w:eastAsia="uk-UA"/>
                </w:rPr>
              </m:ctrlPr>
            </m:fPr>
            <m:num>
              <m:sSub>
                <m:sSubPr>
                  <m:ctrlPr>
                    <w:rPr>
                      <w:rFonts w:ascii="Cambria Math" w:eastAsiaTheme="minorEastAsia" w:hAnsi="Cambria Math" w:cs="Times New Roman"/>
                      <w:i/>
                      <w:sz w:val="28"/>
                      <w:szCs w:val="28"/>
                      <w:lang w:eastAsia="uk-UA"/>
                    </w:rPr>
                  </m:ctrlPr>
                </m:sSubPr>
                <m:e>
                  <m:r>
                    <w:rPr>
                      <w:rFonts w:ascii="Cambria Math" w:eastAsiaTheme="minorEastAsia" w:hAnsi="Cambria Math" w:cs="Times New Roman"/>
                      <w:sz w:val="28"/>
                      <w:szCs w:val="28"/>
                      <w:lang w:val="en-US" w:eastAsia="uk-UA"/>
                    </w:rPr>
                    <m:t>Q</m:t>
                  </m:r>
                </m:e>
                <m:sub>
                  <m:r>
                    <w:rPr>
                      <w:rFonts w:ascii="Cambria Math" w:eastAsiaTheme="minorEastAsia" w:hAnsi="Cambria Math" w:cs="Times New Roman"/>
                      <w:sz w:val="28"/>
                      <w:szCs w:val="28"/>
                      <w:lang w:eastAsia="uk-UA"/>
                    </w:rPr>
                    <m:t>вод</m:t>
                  </m:r>
                </m:sub>
              </m:sSub>
            </m:num>
            <m:den>
              <m:r>
                <w:rPr>
                  <w:rFonts w:ascii="Cambria Math" w:eastAsiaTheme="minorEastAsia" w:hAnsi="Cambria Math" w:cs="Times New Roman"/>
                  <w:sz w:val="28"/>
                  <w:szCs w:val="28"/>
                  <w:lang w:eastAsia="uk-UA"/>
                </w:rPr>
                <m:t>c</m:t>
              </m:r>
              <m:d>
                <m:dPr>
                  <m:ctrlPr>
                    <w:rPr>
                      <w:rFonts w:ascii="Cambria Math" w:eastAsiaTheme="minorEastAsia" w:hAnsi="Cambria Math" w:cs="Times New Roman"/>
                      <w:i/>
                      <w:sz w:val="28"/>
                      <w:szCs w:val="28"/>
                      <w:lang w:eastAsia="uk-UA"/>
                    </w:rPr>
                  </m:ctrlPr>
                </m:dPr>
                <m:e>
                  <m:sSub>
                    <m:sSubPr>
                      <m:ctrlPr>
                        <w:rPr>
                          <w:rFonts w:ascii="Cambria Math" w:eastAsiaTheme="minorEastAsia" w:hAnsi="Cambria Math" w:cs="Times New Roman"/>
                          <w:i/>
                          <w:sz w:val="28"/>
                          <w:szCs w:val="28"/>
                          <w:lang w:eastAsia="uk-UA"/>
                        </w:rPr>
                      </m:ctrlPr>
                    </m:sSubPr>
                    <m:e>
                      <m:r>
                        <w:rPr>
                          <w:rFonts w:ascii="Cambria Math" w:eastAsiaTheme="minorEastAsia" w:hAnsi="Cambria Math" w:cs="Times New Roman"/>
                          <w:sz w:val="28"/>
                          <w:szCs w:val="28"/>
                          <w:lang w:eastAsia="uk-UA"/>
                        </w:rPr>
                        <m:t>t</m:t>
                      </m:r>
                    </m:e>
                    <m:sub>
                      <m:r>
                        <w:rPr>
                          <w:rFonts w:ascii="Cambria Math" w:eastAsiaTheme="minorEastAsia" w:hAnsi="Cambria Math" w:cs="Times New Roman"/>
                          <w:sz w:val="28"/>
                          <w:szCs w:val="28"/>
                          <w:lang w:eastAsia="uk-UA"/>
                        </w:rPr>
                        <m:t>2</m:t>
                      </m:r>
                    </m:sub>
                  </m:sSub>
                  <m:r>
                    <w:rPr>
                      <w:rFonts w:ascii="Cambria Math" w:eastAsiaTheme="minorEastAsia" w:hAnsi="Cambria Math" w:cs="Times New Roman"/>
                      <w:sz w:val="28"/>
                      <w:szCs w:val="28"/>
                      <w:lang w:eastAsia="uk-UA"/>
                    </w:rPr>
                    <m:t>-</m:t>
                  </m:r>
                  <m:sSub>
                    <m:sSubPr>
                      <m:ctrlPr>
                        <w:rPr>
                          <w:rFonts w:ascii="Cambria Math" w:eastAsiaTheme="minorEastAsia" w:hAnsi="Cambria Math" w:cs="Times New Roman"/>
                          <w:i/>
                          <w:sz w:val="28"/>
                          <w:szCs w:val="28"/>
                          <w:lang w:eastAsia="uk-UA"/>
                        </w:rPr>
                      </m:ctrlPr>
                    </m:sSubPr>
                    <m:e>
                      <m:r>
                        <w:rPr>
                          <w:rFonts w:ascii="Cambria Math" w:eastAsiaTheme="minorEastAsia" w:hAnsi="Cambria Math" w:cs="Times New Roman"/>
                          <w:sz w:val="28"/>
                          <w:szCs w:val="28"/>
                          <w:lang w:eastAsia="uk-UA"/>
                        </w:rPr>
                        <m:t>t</m:t>
                      </m:r>
                    </m:e>
                    <m:sub>
                      <m:r>
                        <w:rPr>
                          <w:rFonts w:ascii="Cambria Math" w:eastAsiaTheme="minorEastAsia" w:hAnsi="Cambria Math" w:cs="Times New Roman"/>
                          <w:sz w:val="28"/>
                          <w:szCs w:val="28"/>
                          <w:lang w:eastAsia="uk-UA"/>
                        </w:rPr>
                        <m:t>1</m:t>
                      </m:r>
                    </m:sub>
                  </m:sSub>
                </m:e>
              </m:d>
            </m:den>
          </m:f>
          <m:r>
            <w:rPr>
              <w:rFonts w:ascii="Cambria Math" w:eastAsiaTheme="minorEastAsia" w:hAnsi="Cambria Math" w:cs="Times New Roman"/>
              <w:sz w:val="28"/>
              <w:szCs w:val="28"/>
              <w:lang w:eastAsia="uk-UA"/>
            </w:rPr>
            <m:t>=</m:t>
          </m:r>
          <m:f>
            <m:fPr>
              <m:ctrlPr>
                <w:rPr>
                  <w:rFonts w:ascii="Cambria Math" w:eastAsiaTheme="minorEastAsia" w:hAnsi="Cambria Math" w:cs="Times New Roman"/>
                  <w:i/>
                  <w:sz w:val="28"/>
                  <w:szCs w:val="28"/>
                  <w:lang w:eastAsia="uk-UA"/>
                </w:rPr>
              </m:ctrlPr>
            </m:fPr>
            <m:num>
              <m:r>
                <w:rPr>
                  <w:rFonts w:ascii="Cambria Math" w:eastAsiaTheme="minorEastAsia" w:hAnsi="Cambria Math" w:cs="Times New Roman"/>
                  <w:sz w:val="28"/>
                  <w:szCs w:val="28"/>
                  <w:lang w:eastAsia="uk-UA"/>
                </w:rPr>
                <m:t>4900</m:t>
              </m:r>
            </m:num>
            <m:den>
              <m:r>
                <w:rPr>
                  <w:rFonts w:ascii="Cambria Math" w:eastAsiaTheme="minorEastAsia" w:hAnsi="Cambria Math" w:cs="Times New Roman"/>
                  <w:sz w:val="28"/>
                  <w:szCs w:val="28"/>
                  <w:lang w:eastAsia="uk-UA"/>
                </w:rPr>
                <m:t>4183∙</m:t>
              </m:r>
              <m:d>
                <m:dPr>
                  <m:ctrlPr>
                    <w:rPr>
                      <w:rFonts w:ascii="Cambria Math" w:eastAsiaTheme="minorEastAsia" w:hAnsi="Cambria Math" w:cs="Times New Roman"/>
                      <w:i/>
                      <w:sz w:val="28"/>
                      <w:szCs w:val="28"/>
                      <w:lang w:eastAsia="uk-UA"/>
                    </w:rPr>
                  </m:ctrlPr>
                </m:dPr>
                <m:e>
                  <m:r>
                    <w:rPr>
                      <w:rFonts w:ascii="Cambria Math" w:eastAsiaTheme="minorEastAsia" w:hAnsi="Cambria Math" w:cs="Times New Roman"/>
                      <w:sz w:val="28"/>
                      <w:szCs w:val="28"/>
                      <w:lang w:eastAsia="uk-UA"/>
                    </w:rPr>
                    <m:t>25-15</m:t>
                  </m:r>
                </m:e>
              </m:d>
            </m:den>
          </m:f>
          <m:r>
            <w:rPr>
              <w:rFonts w:ascii="Cambria Math" w:eastAsiaTheme="minorEastAsia" w:hAnsi="Cambria Math" w:cs="Times New Roman"/>
              <w:sz w:val="28"/>
              <w:szCs w:val="28"/>
              <w:lang w:eastAsia="uk-UA"/>
            </w:rPr>
            <m:t>=0,117</m:t>
          </m:r>
          <m:f>
            <m:fPr>
              <m:ctrlPr>
                <w:rPr>
                  <w:rFonts w:ascii="Cambria Math" w:eastAsiaTheme="minorEastAsia" w:hAnsi="Cambria Math" w:cs="Times New Roman"/>
                  <w:i/>
                  <w:sz w:val="28"/>
                  <w:szCs w:val="28"/>
                  <w:lang w:eastAsia="uk-UA"/>
                </w:rPr>
              </m:ctrlPr>
            </m:fPr>
            <m:num>
              <m:r>
                <w:rPr>
                  <w:rFonts w:ascii="Cambria Math" w:eastAsiaTheme="minorEastAsia" w:hAnsi="Cambria Math" w:cs="Times New Roman"/>
                  <w:sz w:val="28"/>
                  <w:szCs w:val="28"/>
                  <w:lang w:eastAsia="uk-UA"/>
                </w:rPr>
                <m:t>кг</m:t>
              </m:r>
            </m:num>
            <m:den>
              <m:r>
                <w:rPr>
                  <w:rFonts w:ascii="Cambria Math" w:eastAsiaTheme="minorEastAsia" w:hAnsi="Cambria Math" w:cs="Times New Roman"/>
                  <w:sz w:val="28"/>
                  <w:szCs w:val="28"/>
                  <w:lang w:eastAsia="uk-UA"/>
                </w:rPr>
                <m:t>с</m:t>
              </m:r>
            </m:den>
          </m:f>
          <m:r>
            <w:rPr>
              <w:rFonts w:ascii="Cambria Math" w:eastAsiaTheme="minorEastAsia" w:hAnsi="Cambria Math" w:cs="Times New Roman"/>
              <w:sz w:val="28"/>
              <w:szCs w:val="28"/>
              <w:lang w:eastAsia="uk-UA"/>
            </w:rPr>
            <m:t>=0,117∙3600=421,2</m:t>
          </m:r>
          <m:f>
            <m:fPr>
              <m:ctrlPr>
                <w:rPr>
                  <w:rFonts w:ascii="Cambria Math" w:eastAsiaTheme="minorEastAsia" w:hAnsi="Cambria Math" w:cs="Times New Roman"/>
                  <w:i/>
                  <w:sz w:val="28"/>
                  <w:szCs w:val="28"/>
                  <w:lang w:eastAsia="uk-UA"/>
                </w:rPr>
              </m:ctrlPr>
            </m:fPr>
            <m:num>
              <m:r>
                <w:rPr>
                  <w:rFonts w:ascii="Cambria Math" w:eastAsiaTheme="minorEastAsia" w:hAnsi="Cambria Math" w:cs="Times New Roman"/>
                  <w:sz w:val="28"/>
                  <w:szCs w:val="28"/>
                  <w:lang w:eastAsia="uk-UA"/>
                </w:rPr>
                <m:t>кг</m:t>
              </m:r>
            </m:num>
            <m:den>
              <m:r>
                <w:rPr>
                  <w:rFonts w:ascii="Cambria Math" w:eastAsiaTheme="minorEastAsia" w:hAnsi="Cambria Math" w:cs="Times New Roman"/>
                  <w:sz w:val="28"/>
                  <w:szCs w:val="28"/>
                  <w:lang w:eastAsia="uk-UA"/>
                </w:rPr>
                <m:t>год</m:t>
              </m:r>
            </m:den>
          </m:f>
          <m:r>
            <w:rPr>
              <w:rFonts w:ascii="Cambria Math" w:eastAsiaTheme="minorEastAsia" w:hAnsi="Cambria Math" w:cs="Times New Roman"/>
              <w:sz w:val="28"/>
              <w:szCs w:val="28"/>
              <w:lang w:eastAsia="uk-UA"/>
            </w:rPr>
            <m:t>.</m:t>
          </m:r>
        </m:oMath>
      </m:oMathPara>
    </w:p>
    <w:p w:rsidR="00010086" w:rsidRPr="00A5330F" w:rsidRDefault="00010086" w:rsidP="0049328C">
      <w:pPr>
        <w:tabs>
          <w:tab w:val="left" w:pos="0"/>
        </w:tabs>
        <w:spacing w:after="0" w:line="360" w:lineRule="auto"/>
        <w:ind w:firstLine="567"/>
        <w:jc w:val="both"/>
        <w:rPr>
          <w:rFonts w:ascii="Times New Roman" w:eastAsiaTheme="minorEastAsia" w:hAnsi="Times New Roman" w:cs="Times New Roman"/>
          <w:i/>
          <w:sz w:val="28"/>
          <w:szCs w:val="28"/>
          <w:lang w:eastAsia="uk-UA"/>
        </w:rPr>
      </w:pPr>
    </w:p>
    <w:p w:rsidR="00633F56" w:rsidRPr="00A5330F" w:rsidRDefault="0051705F" w:rsidP="0049328C">
      <w:pPr>
        <w:keepNext/>
        <w:tabs>
          <w:tab w:val="left" w:pos="6240"/>
        </w:tabs>
        <w:spacing w:after="0" w:line="360" w:lineRule="auto"/>
        <w:jc w:val="center"/>
        <w:outlineLvl w:val="2"/>
        <w:rPr>
          <w:rFonts w:ascii="Times New Roman" w:eastAsia="Times New Roman" w:hAnsi="Times New Roman" w:cs="Times New Roman"/>
          <w:sz w:val="28"/>
          <w:szCs w:val="24"/>
          <w:lang w:eastAsia="ru-RU"/>
        </w:rPr>
      </w:pPr>
      <w:bookmarkStart w:id="49" w:name="_Toc41076868"/>
      <w:bookmarkStart w:id="50" w:name="_Toc89227609"/>
      <w:r w:rsidRPr="00A5330F">
        <w:rPr>
          <w:rFonts w:ascii="Times New Roman" w:eastAsia="Times New Roman" w:hAnsi="Times New Roman" w:cs="Times New Roman"/>
          <w:sz w:val="28"/>
          <w:szCs w:val="24"/>
          <w:lang w:eastAsia="ru-RU"/>
        </w:rPr>
        <w:t>5.1.4</w:t>
      </w:r>
      <w:r w:rsidR="00633F56" w:rsidRPr="00A5330F">
        <w:rPr>
          <w:rFonts w:ascii="Times New Roman" w:eastAsia="Times New Roman" w:hAnsi="Times New Roman" w:cs="Times New Roman"/>
          <w:sz w:val="28"/>
          <w:szCs w:val="24"/>
          <w:lang w:eastAsia="ru-RU"/>
        </w:rPr>
        <w:t xml:space="preserve">. </w:t>
      </w:r>
      <w:bookmarkEnd w:id="46"/>
      <w:bookmarkEnd w:id="47"/>
      <w:bookmarkEnd w:id="48"/>
      <w:r w:rsidR="00633F56" w:rsidRPr="00A5330F">
        <w:rPr>
          <w:rFonts w:ascii="Times New Roman" w:eastAsia="Times New Roman" w:hAnsi="Times New Roman" w:cs="Times New Roman"/>
          <w:sz w:val="28"/>
          <w:szCs w:val="24"/>
          <w:lang w:eastAsia="ru-RU"/>
        </w:rPr>
        <w:t>Тепловий баланс та розрахунок поверхні теплообміну</w:t>
      </w:r>
      <w:bookmarkEnd w:id="49"/>
      <w:bookmarkEnd w:id="50"/>
    </w:p>
    <w:p w:rsidR="00633F56" w:rsidRPr="00A5330F" w:rsidRDefault="00633F56" w:rsidP="0049328C">
      <w:pPr>
        <w:widowControl w:val="0"/>
        <w:shd w:val="clear" w:color="auto" w:fill="FFFFFF"/>
        <w:tabs>
          <w:tab w:val="left" w:pos="0"/>
        </w:tabs>
        <w:autoSpaceDE w:val="0"/>
        <w:autoSpaceDN w:val="0"/>
        <w:adjustRightInd w:val="0"/>
        <w:spacing w:after="0" w:line="360" w:lineRule="auto"/>
        <w:ind w:firstLine="567"/>
        <w:jc w:val="both"/>
        <w:rPr>
          <w:rFonts w:ascii="Times New Roman" w:eastAsiaTheme="minorEastAsia" w:hAnsi="Times New Roman" w:cs="Times New Roman"/>
          <w:sz w:val="28"/>
          <w:szCs w:val="28"/>
          <w:lang w:val="ru-RU" w:eastAsia="uk-UA"/>
        </w:rPr>
      </w:pPr>
      <w:r w:rsidRPr="00A5330F">
        <w:rPr>
          <w:rFonts w:ascii="Times New Roman" w:eastAsiaTheme="minorEastAsia" w:hAnsi="Times New Roman" w:cs="Times New Roman"/>
          <w:sz w:val="28"/>
          <w:szCs w:val="28"/>
          <w:lang w:eastAsia="uk-UA"/>
        </w:rPr>
        <w:t xml:space="preserve">Метою теплового розрахунку є перевірка правильності вибору </w:t>
      </w:r>
      <w:r w:rsidR="00010086" w:rsidRPr="00A5330F">
        <w:rPr>
          <w:rFonts w:ascii="Times New Roman" w:eastAsiaTheme="minorEastAsia" w:hAnsi="Times New Roman" w:cs="Times New Roman"/>
          <w:sz w:val="28"/>
          <w:szCs w:val="28"/>
          <w:lang w:val="ru-RU" w:eastAsia="uk-UA"/>
        </w:rPr>
        <w:t>одноразовго біореактора.</w:t>
      </w:r>
    </w:p>
    <w:p w:rsidR="00633F56" w:rsidRPr="00A5330F" w:rsidRDefault="00633F56" w:rsidP="0049328C">
      <w:pPr>
        <w:widowControl w:val="0"/>
        <w:shd w:val="clear" w:color="auto" w:fill="FFFFFF"/>
        <w:tabs>
          <w:tab w:val="left" w:pos="0"/>
        </w:tabs>
        <w:autoSpaceDE w:val="0"/>
        <w:autoSpaceDN w:val="0"/>
        <w:adjustRightInd w:val="0"/>
        <w:spacing w:after="0" w:line="360" w:lineRule="auto"/>
        <w:ind w:firstLine="567"/>
        <w:jc w:val="both"/>
        <w:rPr>
          <w:rFonts w:ascii="Times New Roman" w:eastAsiaTheme="minorEastAsia" w:hAnsi="Times New Roman" w:cs="Times New Roman"/>
          <w:sz w:val="28"/>
          <w:szCs w:val="28"/>
          <w:lang w:eastAsia="uk-UA"/>
        </w:rPr>
      </w:pPr>
      <w:r w:rsidRPr="00A5330F">
        <w:rPr>
          <w:rFonts w:ascii="Times New Roman" w:eastAsiaTheme="minorEastAsia" w:hAnsi="Times New Roman" w:cs="Times New Roman"/>
          <w:sz w:val="28"/>
          <w:szCs w:val="28"/>
          <w:lang w:eastAsia="uk-UA"/>
        </w:rPr>
        <w:t xml:space="preserve">Тепловий режим у </w:t>
      </w:r>
      <w:r w:rsidR="00010086" w:rsidRPr="00A5330F">
        <w:rPr>
          <w:rFonts w:ascii="Times New Roman" w:eastAsiaTheme="minorEastAsia" w:hAnsi="Times New Roman" w:cs="Times New Roman"/>
          <w:sz w:val="28"/>
          <w:szCs w:val="28"/>
          <w:lang w:val="ru-RU" w:eastAsia="uk-UA"/>
        </w:rPr>
        <w:t>одноразовому біореакторі</w:t>
      </w:r>
      <w:r w:rsidRPr="00A5330F">
        <w:rPr>
          <w:rFonts w:ascii="Times New Roman" w:eastAsiaTheme="minorEastAsia" w:hAnsi="Times New Roman" w:cs="Times New Roman"/>
          <w:sz w:val="28"/>
          <w:szCs w:val="28"/>
          <w:lang w:eastAsia="uk-UA"/>
        </w:rPr>
        <w:t xml:space="preserve"> </w:t>
      </w:r>
      <w:r w:rsidR="00010086" w:rsidRPr="00A5330F">
        <w:rPr>
          <w:rFonts w:ascii="Times New Roman" w:eastAsiaTheme="minorEastAsia" w:hAnsi="Times New Roman" w:cs="Times New Roman"/>
          <w:sz w:val="28"/>
          <w:szCs w:val="28"/>
          <w:lang w:val="ru-RU" w:eastAsia="uk-UA"/>
        </w:rPr>
        <w:t>забезпечується</w:t>
      </w:r>
      <w:r w:rsidR="00010086" w:rsidRPr="00A5330F">
        <w:rPr>
          <w:rFonts w:ascii="Times New Roman" w:eastAsiaTheme="minorEastAsia" w:hAnsi="Times New Roman" w:cs="Times New Roman"/>
          <w:sz w:val="28"/>
          <w:szCs w:val="28"/>
          <w:lang w:eastAsia="uk-UA"/>
        </w:rPr>
        <w:t xml:space="preserve"> подачею у сорочку </w:t>
      </w:r>
      <w:r w:rsidRPr="00A5330F">
        <w:rPr>
          <w:rFonts w:ascii="Times New Roman" w:eastAsiaTheme="minorEastAsia" w:hAnsi="Times New Roman" w:cs="Times New Roman"/>
          <w:sz w:val="28"/>
          <w:szCs w:val="28"/>
          <w:lang w:eastAsia="uk-UA"/>
        </w:rPr>
        <w:t xml:space="preserve"> холодної води.</w:t>
      </w:r>
    </w:p>
    <w:p w:rsidR="00633F56" w:rsidRPr="00A5330F" w:rsidRDefault="00010086" w:rsidP="0049328C">
      <w:pPr>
        <w:tabs>
          <w:tab w:val="left" w:pos="0"/>
        </w:tabs>
        <w:spacing w:after="0" w:line="360" w:lineRule="auto"/>
        <w:ind w:firstLine="567"/>
        <w:jc w:val="both"/>
        <w:rPr>
          <w:rFonts w:ascii="Times New Roman" w:eastAsiaTheme="minorEastAsia" w:hAnsi="Times New Roman" w:cs="Times New Roman"/>
          <w:sz w:val="28"/>
          <w:szCs w:val="28"/>
          <w:lang w:eastAsia="uk-UA"/>
        </w:rPr>
      </w:pPr>
      <w:bookmarkStart w:id="51" w:name="_Toc230001073"/>
      <w:bookmarkStart w:id="52" w:name="_Toc232557652"/>
      <w:bookmarkStart w:id="53" w:name="_Toc232968490"/>
      <w:r w:rsidRPr="00A5330F">
        <w:rPr>
          <w:rFonts w:ascii="Times New Roman" w:eastAsiaTheme="minorEastAsia" w:hAnsi="Times New Roman" w:cs="Times New Roman"/>
          <w:sz w:val="28"/>
          <w:szCs w:val="28"/>
          <w:lang w:val="ru-RU" w:eastAsia="uk-UA"/>
        </w:rPr>
        <w:t>П</w:t>
      </w:r>
      <w:r w:rsidR="00633F56" w:rsidRPr="00A5330F">
        <w:rPr>
          <w:rFonts w:ascii="Times New Roman" w:eastAsiaTheme="minorEastAsia" w:hAnsi="Times New Roman" w:cs="Times New Roman"/>
          <w:sz w:val="28"/>
          <w:szCs w:val="28"/>
          <w:lang w:eastAsia="uk-UA"/>
        </w:rPr>
        <w:t xml:space="preserve">лощі поверхні охолодження </w:t>
      </w:r>
      <w:r w:rsidRPr="00A5330F">
        <w:rPr>
          <w:rFonts w:ascii="Times New Roman" w:eastAsiaTheme="minorEastAsia" w:hAnsi="Times New Roman" w:cs="Times New Roman"/>
          <w:sz w:val="28"/>
          <w:szCs w:val="28"/>
          <w:lang w:val="ru-RU" w:eastAsia="uk-UA"/>
        </w:rPr>
        <w:t>одноразового біореактора</w:t>
      </w:r>
      <w:r w:rsidR="00633F56" w:rsidRPr="00A5330F">
        <w:rPr>
          <w:rFonts w:ascii="Times New Roman" w:eastAsiaTheme="minorEastAsia" w:hAnsi="Times New Roman" w:cs="Times New Roman"/>
          <w:sz w:val="28"/>
          <w:szCs w:val="28"/>
          <w:lang w:eastAsia="uk-UA"/>
        </w:rPr>
        <w:t>.</w:t>
      </w:r>
    </w:p>
    <w:p w:rsidR="00633F56" w:rsidRPr="00A5330F" w:rsidRDefault="00633F56" w:rsidP="0049328C">
      <w:pPr>
        <w:tabs>
          <w:tab w:val="left" w:pos="0"/>
        </w:tabs>
        <w:spacing w:after="0" w:line="360" w:lineRule="auto"/>
        <w:ind w:firstLine="567"/>
        <w:jc w:val="both"/>
        <w:rPr>
          <w:rFonts w:ascii="Times New Roman" w:eastAsiaTheme="minorEastAsia" w:hAnsi="Times New Roman" w:cs="Times New Roman"/>
          <w:sz w:val="28"/>
          <w:szCs w:val="28"/>
          <w:lang w:eastAsia="uk-UA"/>
        </w:rPr>
      </w:pPr>
      <m:oMathPara>
        <m:oMath>
          <m:r>
            <w:rPr>
              <w:rFonts w:ascii="Cambria Math" w:eastAsiaTheme="minorEastAsia" w:hAnsi="Cambria Math" w:cs="Times New Roman"/>
              <w:sz w:val="28"/>
              <w:szCs w:val="28"/>
              <w:lang w:eastAsia="uk-UA"/>
            </w:rPr>
            <m:t>F=</m:t>
          </m:r>
          <m:f>
            <m:fPr>
              <m:ctrlPr>
                <w:rPr>
                  <w:rFonts w:ascii="Cambria Math" w:eastAsiaTheme="minorEastAsia" w:hAnsi="Cambria Math" w:cs="Times New Roman"/>
                  <w:i/>
                  <w:sz w:val="28"/>
                  <w:szCs w:val="28"/>
                  <w:lang w:eastAsia="uk-UA"/>
                </w:rPr>
              </m:ctrlPr>
            </m:fPr>
            <m:num>
              <m:sSub>
                <m:sSubPr>
                  <m:ctrlPr>
                    <w:rPr>
                      <w:rFonts w:ascii="Cambria Math" w:eastAsiaTheme="minorEastAsia" w:hAnsi="Cambria Math" w:cs="Times New Roman"/>
                      <w:i/>
                      <w:sz w:val="28"/>
                      <w:szCs w:val="28"/>
                      <w:lang w:eastAsia="uk-UA"/>
                    </w:rPr>
                  </m:ctrlPr>
                </m:sSubPr>
                <m:e>
                  <m:r>
                    <w:rPr>
                      <w:rFonts w:ascii="Cambria Math" w:eastAsiaTheme="minorEastAsia" w:hAnsi="Cambria Math" w:cs="Times New Roman"/>
                      <w:sz w:val="28"/>
                      <w:szCs w:val="28"/>
                      <w:lang w:val="en-US" w:eastAsia="uk-UA"/>
                    </w:rPr>
                    <m:t>Q</m:t>
                  </m:r>
                </m:e>
                <m:sub>
                  <m:r>
                    <w:rPr>
                      <w:rFonts w:ascii="Cambria Math" w:eastAsiaTheme="minorEastAsia" w:hAnsi="Cambria Math" w:cs="Times New Roman"/>
                      <w:sz w:val="28"/>
                      <w:szCs w:val="28"/>
                      <w:lang w:eastAsia="uk-UA"/>
                    </w:rPr>
                    <m:t>вод</m:t>
                  </m:r>
                </m:sub>
              </m:sSub>
            </m:num>
            <m:den>
              <m:r>
                <w:rPr>
                  <w:rFonts w:ascii="Cambria Math" w:eastAsiaTheme="minorEastAsia" w:hAnsi="Cambria Math" w:cs="Times New Roman"/>
                  <w:sz w:val="28"/>
                  <w:szCs w:val="28"/>
                  <w:lang w:eastAsia="uk-UA"/>
                </w:rPr>
                <m:t>k∙∆</m:t>
              </m:r>
              <m:sSub>
                <m:sSubPr>
                  <m:ctrlPr>
                    <w:rPr>
                      <w:rFonts w:ascii="Cambria Math" w:eastAsiaTheme="minorEastAsia" w:hAnsi="Cambria Math" w:cs="Times New Roman"/>
                      <w:i/>
                      <w:sz w:val="28"/>
                      <w:szCs w:val="28"/>
                      <w:lang w:eastAsia="uk-UA"/>
                    </w:rPr>
                  </m:ctrlPr>
                </m:sSubPr>
                <m:e>
                  <m:r>
                    <w:rPr>
                      <w:rFonts w:ascii="Cambria Math" w:eastAsiaTheme="minorEastAsia" w:hAnsi="Cambria Math" w:cs="Times New Roman"/>
                      <w:sz w:val="28"/>
                      <w:szCs w:val="28"/>
                      <w:lang w:eastAsia="uk-UA"/>
                    </w:rPr>
                    <m:t>t</m:t>
                  </m:r>
                </m:e>
                <m:sub>
                  <m:r>
                    <w:rPr>
                      <w:rFonts w:ascii="Cambria Math" w:eastAsiaTheme="minorEastAsia" w:hAnsi="Cambria Math" w:cs="Times New Roman"/>
                      <w:sz w:val="28"/>
                      <w:szCs w:val="28"/>
                      <w:lang w:eastAsia="uk-UA"/>
                    </w:rPr>
                    <m:t>ср</m:t>
                  </m:r>
                </m:sub>
              </m:sSub>
            </m:den>
          </m:f>
          <m:r>
            <w:rPr>
              <w:rFonts w:ascii="Cambria Math" w:eastAsiaTheme="minorEastAsia" w:hAnsi="Cambria Math" w:cs="Times New Roman"/>
              <w:sz w:val="28"/>
              <w:szCs w:val="28"/>
              <w:lang w:eastAsia="uk-UA"/>
            </w:rPr>
            <m:t>,</m:t>
          </m:r>
        </m:oMath>
      </m:oMathPara>
    </w:p>
    <w:p w:rsidR="00633F56" w:rsidRPr="00A5330F" w:rsidRDefault="00633F56" w:rsidP="0049328C">
      <w:pPr>
        <w:tabs>
          <w:tab w:val="left" w:pos="0"/>
        </w:tabs>
        <w:spacing w:after="0" w:line="360" w:lineRule="auto"/>
        <w:jc w:val="both"/>
        <w:rPr>
          <w:rFonts w:ascii="Times New Roman" w:eastAsiaTheme="minorEastAsia" w:hAnsi="Times New Roman" w:cs="Times New Roman"/>
          <w:sz w:val="28"/>
          <w:szCs w:val="28"/>
          <w:lang w:eastAsia="uk-UA"/>
        </w:rPr>
      </w:pPr>
      <w:r w:rsidRPr="00A5330F">
        <w:rPr>
          <w:rFonts w:ascii="Times New Roman" w:eastAsiaTheme="minorEastAsia" w:hAnsi="Times New Roman" w:cs="Times New Roman"/>
          <w:sz w:val="28"/>
          <w:szCs w:val="28"/>
          <w:lang w:eastAsia="uk-UA"/>
        </w:rPr>
        <w:t xml:space="preserve">де </w:t>
      </w:r>
      <m:oMath>
        <m:r>
          <w:rPr>
            <w:rFonts w:ascii="Cambria Math" w:eastAsiaTheme="minorEastAsia" w:hAnsi="Cambria Math" w:cs="Times New Roman"/>
            <w:sz w:val="28"/>
            <w:szCs w:val="28"/>
            <w:lang w:eastAsia="uk-UA"/>
          </w:rPr>
          <m:t>k</m:t>
        </m:r>
      </m:oMath>
      <w:r w:rsidRPr="00A5330F">
        <w:rPr>
          <w:rFonts w:ascii="Times New Roman" w:eastAsiaTheme="minorEastAsia" w:hAnsi="Times New Roman" w:cs="Times New Roman"/>
          <w:sz w:val="28"/>
          <w:szCs w:val="28"/>
          <w:lang w:eastAsia="uk-UA"/>
        </w:rPr>
        <w:t xml:space="preserve">  - коефіцієнт теплопередачі від середовища до води в сорочці;</w:t>
      </w:r>
    </w:p>
    <w:p w:rsidR="00633F56" w:rsidRPr="00A5330F" w:rsidRDefault="00633F56" w:rsidP="0049328C">
      <w:pPr>
        <w:tabs>
          <w:tab w:val="left" w:pos="0"/>
        </w:tabs>
        <w:spacing w:after="0" w:line="360" w:lineRule="auto"/>
        <w:jc w:val="both"/>
        <w:rPr>
          <w:rFonts w:ascii="Times New Roman" w:eastAsiaTheme="minorEastAsia" w:hAnsi="Times New Roman" w:cs="Times New Roman"/>
          <w:sz w:val="28"/>
          <w:szCs w:val="28"/>
          <w:lang w:eastAsia="uk-UA"/>
        </w:rPr>
      </w:pPr>
      <m:oMath>
        <m:r>
          <w:rPr>
            <w:rFonts w:ascii="Cambria Math" w:eastAsiaTheme="minorEastAsia" w:hAnsi="Cambria Math" w:cs="Times New Roman"/>
            <w:sz w:val="28"/>
            <w:szCs w:val="28"/>
            <w:lang w:eastAsia="uk-UA"/>
          </w:rPr>
          <w:lastRenderedPageBreak/>
          <m:t>∆</m:t>
        </m:r>
        <m:sSub>
          <m:sSubPr>
            <m:ctrlPr>
              <w:rPr>
                <w:rFonts w:ascii="Cambria Math" w:eastAsiaTheme="minorEastAsia" w:hAnsi="Cambria Math" w:cs="Times New Roman"/>
                <w:i/>
                <w:sz w:val="28"/>
                <w:szCs w:val="28"/>
                <w:lang w:eastAsia="uk-UA"/>
              </w:rPr>
            </m:ctrlPr>
          </m:sSubPr>
          <m:e>
            <m:r>
              <w:rPr>
                <w:rFonts w:ascii="Cambria Math" w:eastAsiaTheme="minorEastAsia" w:hAnsi="Cambria Math" w:cs="Times New Roman"/>
                <w:sz w:val="28"/>
                <w:szCs w:val="28"/>
                <w:lang w:eastAsia="uk-UA"/>
              </w:rPr>
              <m:t>t</m:t>
            </m:r>
          </m:e>
          <m:sub>
            <m:r>
              <w:rPr>
                <w:rFonts w:ascii="Cambria Math" w:eastAsiaTheme="minorEastAsia" w:hAnsi="Cambria Math" w:cs="Times New Roman"/>
                <w:sz w:val="28"/>
                <w:szCs w:val="28"/>
                <w:lang w:eastAsia="uk-UA"/>
              </w:rPr>
              <m:t>ср</m:t>
            </m:r>
          </m:sub>
        </m:sSub>
      </m:oMath>
      <w:r w:rsidRPr="00A5330F">
        <w:rPr>
          <w:rFonts w:ascii="Times New Roman" w:eastAsiaTheme="minorEastAsia" w:hAnsi="Times New Roman" w:cs="Times New Roman"/>
          <w:sz w:val="28"/>
          <w:szCs w:val="28"/>
          <w:lang w:eastAsia="uk-UA"/>
        </w:rPr>
        <w:t xml:space="preserve"> - середня різниця температур теплоносіїв:</w:t>
      </w:r>
    </w:p>
    <w:p w:rsidR="00633F56" w:rsidRPr="00A5330F" w:rsidRDefault="00633F56" w:rsidP="0049328C">
      <w:pPr>
        <w:tabs>
          <w:tab w:val="left" w:pos="0"/>
        </w:tabs>
        <w:spacing w:after="0" w:line="360" w:lineRule="auto"/>
        <w:ind w:firstLine="567"/>
        <w:jc w:val="both"/>
        <w:rPr>
          <w:rFonts w:ascii="Times New Roman" w:eastAsiaTheme="minorEastAsia" w:hAnsi="Times New Roman" w:cs="Times New Roman"/>
          <w:sz w:val="28"/>
          <w:szCs w:val="28"/>
          <w:lang w:eastAsia="uk-UA"/>
        </w:rPr>
      </w:pPr>
      <m:oMathPara>
        <m:oMathParaPr>
          <m:jc m:val="left"/>
        </m:oMathParaPr>
        <m:oMath>
          <m:r>
            <m:rPr>
              <m:sty m:val="p"/>
            </m:rPr>
            <w:rPr>
              <w:rFonts w:ascii="Cambria Math" w:eastAsiaTheme="minorEastAsia" w:hAnsi="Cambria Math" w:cs="Times New Roman"/>
              <w:sz w:val="28"/>
              <w:szCs w:val="28"/>
              <w:lang w:eastAsia="uk-UA"/>
            </w:rPr>
            <m:t xml:space="preserve">- якщо </m:t>
          </m:r>
          <m:f>
            <m:fPr>
              <m:ctrlPr>
                <w:rPr>
                  <w:rFonts w:ascii="Cambria Math" w:eastAsiaTheme="minorEastAsia" w:hAnsi="Cambria Math" w:cs="Times New Roman"/>
                  <w:i/>
                  <w:sz w:val="28"/>
                  <w:szCs w:val="28"/>
                  <w:lang w:eastAsia="uk-UA"/>
                </w:rPr>
              </m:ctrlPr>
            </m:fPr>
            <m:num>
              <m:r>
                <w:rPr>
                  <w:rFonts w:ascii="Cambria Math" w:eastAsiaTheme="minorEastAsia" w:hAnsi="Cambria Math" w:cs="Times New Roman"/>
                  <w:sz w:val="28"/>
                  <w:szCs w:val="28"/>
                  <w:lang w:eastAsia="uk-UA"/>
                </w:rPr>
                <m:t>∆</m:t>
              </m:r>
              <m:sSub>
                <m:sSubPr>
                  <m:ctrlPr>
                    <w:rPr>
                      <w:rFonts w:ascii="Cambria Math" w:eastAsiaTheme="minorEastAsia" w:hAnsi="Cambria Math" w:cs="Times New Roman"/>
                      <w:i/>
                      <w:sz w:val="28"/>
                      <w:szCs w:val="28"/>
                      <w:lang w:eastAsia="uk-UA"/>
                    </w:rPr>
                  </m:ctrlPr>
                </m:sSubPr>
                <m:e>
                  <m:r>
                    <w:rPr>
                      <w:rFonts w:ascii="Cambria Math" w:eastAsiaTheme="minorEastAsia" w:hAnsi="Cambria Math" w:cs="Times New Roman"/>
                      <w:sz w:val="28"/>
                      <w:szCs w:val="28"/>
                      <w:lang w:eastAsia="uk-UA"/>
                    </w:rPr>
                    <m:t>t</m:t>
                  </m:r>
                </m:e>
                <m:sub>
                  <m:r>
                    <w:rPr>
                      <w:rFonts w:ascii="Cambria Math" w:eastAsiaTheme="minorEastAsia" w:hAnsi="Cambria Math" w:cs="Times New Roman"/>
                      <w:sz w:val="28"/>
                      <w:szCs w:val="28"/>
                      <w:lang w:eastAsia="uk-UA"/>
                    </w:rPr>
                    <m:t>б</m:t>
                  </m:r>
                </m:sub>
              </m:sSub>
            </m:num>
            <m:den>
              <m:r>
                <w:rPr>
                  <w:rFonts w:ascii="Cambria Math" w:eastAsiaTheme="minorEastAsia" w:hAnsi="Cambria Math" w:cs="Times New Roman"/>
                  <w:sz w:val="28"/>
                  <w:szCs w:val="28"/>
                  <w:lang w:eastAsia="uk-UA"/>
                </w:rPr>
                <m:t>∆</m:t>
              </m:r>
              <m:sSub>
                <m:sSubPr>
                  <m:ctrlPr>
                    <w:rPr>
                      <w:rFonts w:ascii="Cambria Math" w:eastAsiaTheme="minorEastAsia" w:hAnsi="Cambria Math" w:cs="Times New Roman"/>
                      <w:i/>
                      <w:sz w:val="28"/>
                      <w:szCs w:val="28"/>
                      <w:lang w:eastAsia="uk-UA"/>
                    </w:rPr>
                  </m:ctrlPr>
                </m:sSubPr>
                <m:e>
                  <m:r>
                    <w:rPr>
                      <w:rFonts w:ascii="Cambria Math" w:eastAsiaTheme="minorEastAsia" w:hAnsi="Cambria Math" w:cs="Times New Roman"/>
                      <w:sz w:val="28"/>
                      <w:szCs w:val="28"/>
                      <w:lang w:eastAsia="uk-UA"/>
                    </w:rPr>
                    <m:t>t</m:t>
                  </m:r>
                </m:e>
                <m:sub>
                  <m:r>
                    <w:rPr>
                      <w:rFonts w:ascii="Cambria Math" w:eastAsiaTheme="minorEastAsia" w:hAnsi="Cambria Math" w:cs="Times New Roman"/>
                      <w:sz w:val="28"/>
                      <w:szCs w:val="28"/>
                      <w:lang w:eastAsia="uk-UA"/>
                    </w:rPr>
                    <m:t>м</m:t>
                  </m:r>
                </m:sub>
              </m:sSub>
            </m:den>
          </m:f>
          <m:r>
            <w:rPr>
              <w:rFonts w:ascii="Cambria Math" w:eastAsiaTheme="minorEastAsia" w:hAnsi="Cambria Math" w:cs="Times New Roman"/>
              <w:sz w:val="28"/>
              <w:szCs w:val="28"/>
              <w:lang w:eastAsia="uk-UA"/>
            </w:rPr>
            <m:t>&lt;2, то ∆</m:t>
          </m:r>
          <m:sSub>
            <m:sSubPr>
              <m:ctrlPr>
                <w:rPr>
                  <w:rFonts w:ascii="Cambria Math" w:eastAsiaTheme="minorEastAsia" w:hAnsi="Cambria Math" w:cs="Times New Roman"/>
                  <w:i/>
                  <w:sz w:val="28"/>
                  <w:szCs w:val="28"/>
                  <w:lang w:eastAsia="uk-UA"/>
                </w:rPr>
              </m:ctrlPr>
            </m:sSubPr>
            <m:e>
              <m:r>
                <w:rPr>
                  <w:rFonts w:ascii="Cambria Math" w:eastAsiaTheme="minorEastAsia" w:hAnsi="Cambria Math" w:cs="Times New Roman"/>
                  <w:sz w:val="28"/>
                  <w:szCs w:val="28"/>
                  <w:lang w:eastAsia="uk-UA"/>
                </w:rPr>
                <m:t>t</m:t>
              </m:r>
            </m:e>
            <m:sub>
              <m:r>
                <w:rPr>
                  <w:rFonts w:ascii="Cambria Math" w:eastAsiaTheme="minorEastAsia" w:hAnsi="Cambria Math" w:cs="Times New Roman"/>
                  <w:sz w:val="28"/>
                  <w:szCs w:val="28"/>
                  <w:lang w:eastAsia="uk-UA"/>
                </w:rPr>
                <m:t>ср</m:t>
              </m:r>
            </m:sub>
          </m:sSub>
          <m:r>
            <w:rPr>
              <w:rFonts w:ascii="Cambria Math" w:eastAsiaTheme="minorEastAsia" w:hAnsi="Cambria Math" w:cs="Times New Roman"/>
              <w:sz w:val="28"/>
              <w:szCs w:val="28"/>
              <w:lang w:eastAsia="uk-UA"/>
            </w:rPr>
            <m:t>=</m:t>
          </m:r>
          <m:f>
            <m:fPr>
              <m:ctrlPr>
                <w:rPr>
                  <w:rFonts w:ascii="Cambria Math" w:eastAsiaTheme="minorEastAsia" w:hAnsi="Cambria Math" w:cs="Times New Roman"/>
                  <w:i/>
                  <w:sz w:val="28"/>
                  <w:szCs w:val="28"/>
                  <w:lang w:eastAsia="uk-UA"/>
                </w:rPr>
              </m:ctrlPr>
            </m:fPr>
            <m:num>
              <m:r>
                <w:rPr>
                  <w:rFonts w:ascii="Cambria Math" w:eastAsiaTheme="minorEastAsia" w:hAnsi="Cambria Math" w:cs="Times New Roman"/>
                  <w:sz w:val="28"/>
                  <w:szCs w:val="28"/>
                  <w:lang w:eastAsia="uk-UA"/>
                </w:rPr>
                <m:t>∆</m:t>
              </m:r>
              <m:sSub>
                <m:sSubPr>
                  <m:ctrlPr>
                    <w:rPr>
                      <w:rFonts w:ascii="Cambria Math" w:eastAsiaTheme="minorEastAsia" w:hAnsi="Cambria Math" w:cs="Times New Roman"/>
                      <w:i/>
                      <w:sz w:val="28"/>
                      <w:szCs w:val="28"/>
                      <w:lang w:eastAsia="uk-UA"/>
                    </w:rPr>
                  </m:ctrlPr>
                </m:sSubPr>
                <m:e>
                  <m:r>
                    <w:rPr>
                      <w:rFonts w:ascii="Cambria Math" w:eastAsiaTheme="minorEastAsia" w:hAnsi="Cambria Math" w:cs="Times New Roman"/>
                      <w:sz w:val="28"/>
                      <w:szCs w:val="28"/>
                      <w:lang w:eastAsia="uk-UA"/>
                    </w:rPr>
                    <m:t>t</m:t>
                  </m:r>
                </m:e>
                <m:sub>
                  <m:r>
                    <w:rPr>
                      <w:rFonts w:ascii="Cambria Math" w:eastAsiaTheme="minorEastAsia" w:hAnsi="Cambria Math" w:cs="Times New Roman"/>
                      <w:sz w:val="28"/>
                      <w:szCs w:val="28"/>
                      <w:lang w:eastAsia="uk-UA"/>
                    </w:rPr>
                    <m:t>м</m:t>
                  </m:r>
                </m:sub>
              </m:sSub>
              <m:r>
                <w:rPr>
                  <w:rFonts w:ascii="Cambria Math" w:eastAsiaTheme="minorEastAsia" w:hAnsi="Cambria Math" w:cs="Times New Roman"/>
                  <w:sz w:val="28"/>
                  <w:szCs w:val="28"/>
                  <w:lang w:eastAsia="uk-UA"/>
                </w:rPr>
                <m:t>+∆</m:t>
              </m:r>
              <m:sSub>
                <m:sSubPr>
                  <m:ctrlPr>
                    <w:rPr>
                      <w:rFonts w:ascii="Cambria Math" w:eastAsiaTheme="minorEastAsia" w:hAnsi="Cambria Math" w:cs="Times New Roman"/>
                      <w:i/>
                      <w:sz w:val="28"/>
                      <w:szCs w:val="28"/>
                      <w:lang w:eastAsia="uk-UA"/>
                    </w:rPr>
                  </m:ctrlPr>
                </m:sSubPr>
                <m:e>
                  <m:r>
                    <w:rPr>
                      <w:rFonts w:ascii="Cambria Math" w:eastAsiaTheme="minorEastAsia" w:hAnsi="Cambria Math" w:cs="Times New Roman"/>
                      <w:sz w:val="28"/>
                      <w:szCs w:val="28"/>
                      <w:lang w:eastAsia="uk-UA"/>
                    </w:rPr>
                    <m:t>t</m:t>
                  </m:r>
                </m:e>
                <m:sub>
                  <m:r>
                    <w:rPr>
                      <w:rFonts w:ascii="Cambria Math" w:eastAsiaTheme="minorEastAsia" w:hAnsi="Cambria Math" w:cs="Times New Roman"/>
                      <w:sz w:val="28"/>
                      <w:szCs w:val="28"/>
                      <w:lang w:eastAsia="uk-UA"/>
                    </w:rPr>
                    <m:t>б</m:t>
                  </m:r>
                </m:sub>
              </m:sSub>
            </m:num>
            <m:den>
              <m:r>
                <w:rPr>
                  <w:rFonts w:ascii="Cambria Math" w:eastAsiaTheme="minorEastAsia" w:hAnsi="Cambria Math" w:cs="Times New Roman"/>
                  <w:sz w:val="28"/>
                  <w:szCs w:val="28"/>
                  <w:lang w:eastAsia="uk-UA"/>
                </w:rPr>
                <m:t>2</m:t>
              </m:r>
            </m:den>
          </m:f>
          <m:r>
            <w:rPr>
              <w:rFonts w:ascii="Cambria Math" w:eastAsiaTheme="minorEastAsia" w:hAnsi="Cambria Math" w:cs="Times New Roman"/>
              <w:sz w:val="28"/>
              <w:szCs w:val="28"/>
              <w:lang w:eastAsia="uk-UA"/>
            </w:rPr>
            <m:t>;</m:t>
          </m:r>
        </m:oMath>
      </m:oMathPara>
    </w:p>
    <w:p w:rsidR="00633F56" w:rsidRPr="00A5330F" w:rsidRDefault="00633F56" w:rsidP="0049328C">
      <w:pPr>
        <w:tabs>
          <w:tab w:val="left" w:pos="0"/>
        </w:tabs>
        <w:spacing w:after="0" w:line="360" w:lineRule="auto"/>
        <w:ind w:firstLine="567"/>
        <w:jc w:val="both"/>
        <w:rPr>
          <w:rFonts w:ascii="Times New Roman" w:eastAsiaTheme="minorEastAsia" w:hAnsi="Times New Roman" w:cs="Times New Roman"/>
          <w:sz w:val="28"/>
          <w:szCs w:val="28"/>
          <w:lang w:eastAsia="uk-UA"/>
        </w:rPr>
      </w:pPr>
      <m:oMathPara>
        <m:oMathParaPr>
          <m:jc m:val="left"/>
        </m:oMathParaPr>
        <m:oMath>
          <m:r>
            <m:rPr>
              <m:sty m:val="p"/>
            </m:rPr>
            <w:rPr>
              <w:rFonts w:ascii="Cambria Math" w:eastAsiaTheme="minorEastAsia" w:hAnsi="Cambria Math" w:cs="Times New Roman"/>
              <w:sz w:val="28"/>
              <w:szCs w:val="28"/>
              <w:lang w:eastAsia="uk-UA"/>
            </w:rPr>
            <m:t xml:space="preserve">- якщо </m:t>
          </m:r>
          <m:f>
            <m:fPr>
              <m:ctrlPr>
                <w:rPr>
                  <w:rFonts w:ascii="Cambria Math" w:eastAsiaTheme="minorEastAsia" w:hAnsi="Cambria Math" w:cs="Times New Roman"/>
                  <w:i/>
                  <w:sz w:val="28"/>
                  <w:szCs w:val="28"/>
                  <w:lang w:eastAsia="uk-UA"/>
                </w:rPr>
              </m:ctrlPr>
            </m:fPr>
            <m:num>
              <m:r>
                <w:rPr>
                  <w:rFonts w:ascii="Cambria Math" w:eastAsiaTheme="minorEastAsia" w:hAnsi="Cambria Math" w:cs="Times New Roman"/>
                  <w:sz w:val="28"/>
                  <w:szCs w:val="28"/>
                  <w:lang w:eastAsia="uk-UA"/>
                </w:rPr>
                <m:t>∆</m:t>
              </m:r>
              <m:sSub>
                <m:sSubPr>
                  <m:ctrlPr>
                    <w:rPr>
                      <w:rFonts w:ascii="Cambria Math" w:eastAsiaTheme="minorEastAsia" w:hAnsi="Cambria Math" w:cs="Times New Roman"/>
                      <w:i/>
                      <w:sz w:val="28"/>
                      <w:szCs w:val="28"/>
                      <w:lang w:eastAsia="uk-UA"/>
                    </w:rPr>
                  </m:ctrlPr>
                </m:sSubPr>
                <m:e>
                  <m:r>
                    <w:rPr>
                      <w:rFonts w:ascii="Cambria Math" w:eastAsiaTheme="minorEastAsia" w:hAnsi="Cambria Math" w:cs="Times New Roman"/>
                      <w:sz w:val="28"/>
                      <w:szCs w:val="28"/>
                      <w:lang w:eastAsia="uk-UA"/>
                    </w:rPr>
                    <m:t>t</m:t>
                  </m:r>
                </m:e>
                <m:sub>
                  <m:r>
                    <w:rPr>
                      <w:rFonts w:ascii="Cambria Math" w:eastAsiaTheme="minorEastAsia" w:hAnsi="Cambria Math" w:cs="Times New Roman"/>
                      <w:sz w:val="28"/>
                      <w:szCs w:val="28"/>
                      <w:lang w:eastAsia="uk-UA"/>
                    </w:rPr>
                    <m:t>б</m:t>
                  </m:r>
                </m:sub>
              </m:sSub>
            </m:num>
            <m:den>
              <m:r>
                <w:rPr>
                  <w:rFonts w:ascii="Cambria Math" w:eastAsiaTheme="minorEastAsia" w:hAnsi="Cambria Math" w:cs="Times New Roman"/>
                  <w:sz w:val="28"/>
                  <w:szCs w:val="28"/>
                  <w:lang w:eastAsia="uk-UA"/>
                </w:rPr>
                <m:t>∆</m:t>
              </m:r>
              <m:sSub>
                <m:sSubPr>
                  <m:ctrlPr>
                    <w:rPr>
                      <w:rFonts w:ascii="Cambria Math" w:eastAsiaTheme="minorEastAsia" w:hAnsi="Cambria Math" w:cs="Times New Roman"/>
                      <w:i/>
                      <w:sz w:val="28"/>
                      <w:szCs w:val="28"/>
                      <w:lang w:eastAsia="uk-UA"/>
                    </w:rPr>
                  </m:ctrlPr>
                </m:sSubPr>
                <m:e>
                  <m:r>
                    <w:rPr>
                      <w:rFonts w:ascii="Cambria Math" w:eastAsiaTheme="minorEastAsia" w:hAnsi="Cambria Math" w:cs="Times New Roman"/>
                      <w:sz w:val="28"/>
                      <w:szCs w:val="28"/>
                      <w:lang w:eastAsia="uk-UA"/>
                    </w:rPr>
                    <m:t>t</m:t>
                  </m:r>
                </m:e>
                <m:sub>
                  <m:r>
                    <w:rPr>
                      <w:rFonts w:ascii="Cambria Math" w:eastAsiaTheme="minorEastAsia" w:hAnsi="Cambria Math" w:cs="Times New Roman"/>
                      <w:sz w:val="28"/>
                      <w:szCs w:val="28"/>
                      <w:lang w:eastAsia="uk-UA"/>
                    </w:rPr>
                    <m:t>м</m:t>
                  </m:r>
                </m:sub>
              </m:sSub>
            </m:den>
          </m:f>
          <m:r>
            <w:rPr>
              <w:rFonts w:ascii="Cambria Math" w:eastAsiaTheme="minorEastAsia" w:hAnsi="Cambria Math" w:cs="Times New Roman"/>
              <w:sz w:val="28"/>
              <w:szCs w:val="28"/>
              <w:lang w:eastAsia="uk-UA"/>
            </w:rPr>
            <m:t>&gt;2, то ∆</m:t>
          </m:r>
          <m:sSub>
            <m:sSubPr>
              <m:ctrlPr>
                <w:rPr>
                  <w:rFonts w:ascii="Cambria Math" w:eastAsiaTheme="minorEastAsia" w:hAnsi="Cambria Math" w:cs="Times New Roman"/>
                  <w:i/>
                  <w:sz w:val="28"/>
                  <w:szCs w:val="28"/>
                  <w:lang w:eastAsia="uk-UA"/>
                </w:rPr>
              </m:ctrlPr>
            </m:sSubPr>
            <m:e>
              <m:r>
                <w:rPr>
                  <w:rFonts w:ascii="Cambria Math" w:eastAsiaTheme="minorEastAsia" w:hAnsi="Cambria Math" w:cs="Times New Roman"/>
                  <w:sz w:val="28"/>
                  <w:szCs w:val="28"/>
                  <w:lang w:eastAsia="uk-UA"/>
                </w:rPr>
                <m:t>t</m:t>
              </m:r>
            </m:e>
            <m:sub>
              <m:r>
                <w:rPr>
                  <w:rFonts w:ascii="Cambria Math" w:eastAsiaTheme="minorEastAsia" w:hAnsi="Cambria Math" w:cs="Times New Roman"/>
                  <w:sz w:val="28"/>
                  <w:szCs w:val="28"/>
                  <w:lang w:eastAsia="uk-UA"/>
                </w:rPr>
                <m:t>ср</m:t>
              </m:r>
            </m:sub>
          </m:sSub>
          <m:r>
            <w:rPr>
              <w:rFonts w:ascii="Cambria Math" w:eastAsiaTheme="minorEastAsia" w:hAnsi="Cambria Math" w:cs="Times New Roman"/>
              <w:sz w:val="28"/>
              <w:szCs w:val="28"/>
              <w:lang w:eastAsia="uk-UA"/>
            </w:rPr>
            <m:t>=</m:t>
          </m:r>
          <m:f>
            <m:fPr>
              <m:ctrlPr>
                <w:rPr>
                  <w:rFonts w:ascii="Cambria Math" w:eastAsiaTheme="minorEastAsia" w:hAnsi="Cambria Math" w:cs="Times New Roman"/>
                  <w:i/>
                  <w:sz w:val="28"/>
                  <w:szCs w:val="28"/>
                  <w:lang w:eastAsia="uk-UA"/>
                </w:rPr>
              </m:ctrlPr>
            </m:fPr>
            <m:num>
              <m:r>
                <w:rPr>
                  <w:rFonts w:ascii="Cambria Math" w:eastAsiaTheme="minorEastAsia" w:hAnsi="Cambria Math" w:cs="Times New Roman"/>
                  <w:sz w:val="28"/>
                  <w:szCs w:val="28"/>
                  <w:lang w:eastAsia="uk-UA"/>
                </w:rPr>
                <m:t>∆</m:t>
              </m:r>
              <m:sSub>
                <m:sSubPr>
                  <m:ctrlPr>
                    <w:rPr>
                      <w:rFonts w:ascii="Cambria Math" w:eastAsiaTheme="minorEastAsia" w:hAnsi="Cambria Math" w:cs="Times New Roman"/>
                      <w:i/>
                      <w:sz w:val="28"/>
                      <w:szCs w:val="28"/>
                      <w:lang w:eastAsia="uk-UA"/>
                    </w:rPr>
                  </m:ctrlPr>
                </m:sSubPr>
                <m:e>
                  <m:r>
                    <w:rPr>
                      <w:rFonts w:ascii="Cambria Math" w:eastAsiaTheme="minorEastAsia" w:hAnsi="Cambria Math" w:cs="Times New Roman"/>
                      <w:sz w:val="28"/>
                      <w:szCs w:val="28"/>
                      <w:lang w:eastAsia="uk-UA"/>
                    </w:rPr>
                    <m:t>t</m:t>
                  </m:r>
                </m:e>
                <m:sub>
                  <m:r>
                    <w:rPr>
                      <w:rFonts w:ascii="Cambria Math" w:eastAsiaTheme="minorEastAsia" w:hAnsi="Cambria Math" w:cs="Times New Roman"/>
                      <w:sz w:val="28"/>
                      <w:szCs w:val="28"/>
                      <w:lang w:eastAsia="uk-UA"/>
                    </w:rPr>
                    <m:t>б</m:t>
                  </m:r>
                </m:sub>
              </m:sSub>
              <m:r>
                <w:rPr>
                  <w:rFonts w:ascii="Cambria Math" w:eastAsiaTheme="minorEastAsia" w:hAnsi="Cambria Math" w:cs="Times New Roman"/>
                  <w:sz w:val="28"/>
                  <w:szCs w:val="28"/>
                  <w:lang w:eastAsia="uk-UA"/>
                </w:rPr>
                <m:t>-∆</m:t>
              </m:r>
              <m:sSub>
                <m:sSubPr>
                  <m:ctrlPr>
                    <w:rPr>
                      <w:rFonts w:ascii="Cambria Math" w:eastAsiaTheme="minorEastAsia" w:hAnsi="Cambria Math" w:cs="Times New Roman"/>
                      <w:i/>
                      <w:sz w:val="28"/>
                      <w:szCs w:val="28"/>
                      <w:lang w:eastAsia="uk-UA"/>
                    </w:rPr>
                  </m:ctrlPr>
                </m:sSubPr>
                <m:e>
                  <m:r>
                    <w:rPr>
                      <w:rFonts w:ascii="Cambria Math" w:eastAsiaTheme="minorEastAsia" w:hAnsi="Cambria Math" w:cs="Times New Roman"/>
                      <w:sz w:val="28"/>
                      <w:szCs w:val="28"/>
                      <w:lang w:eastAsia="uk-UA"/>
                    </w:rPr>
                    <m:t>t</m:t>
                  </m:r>
                </m:e>
                <m:sub>
                  <m:r>
                    <w:rPr>
                      <w:rFonts w:ascii="Cambria Math" w:eastAsiaTheme="minorEastAsia" w:hAnsi="Cambria Math" w:cs="Times New Roman"/>
                      <w:sz w:val="28"/>
                      <w:szCs w:val="28"/>
                      <w:lang w:eastAsia="uk-UA"/>
                    </w:rPr>
                    <m:t>м</m:t>
                  </m:r>
                </m:sub>
              </m:sSub>
            </m:num>
            <m:den>
              <m:r>
                <w:rPr>
                  <w:rFonts w:ascii="Cambria Math" w:eastAsiaTheme="minorEastAsia" w:hAnsi="Cambria Math" w:cs="Times New Roman"/>
                  <w:sz w:val="28"/>
                  <w:szCs w:val="28"/>
                  <w:lang w:val="en-US" w:eastAsia="uk-UA"/>
                </w:rPr>
                <m:t>ln</m:t>
              </m:r>
              <m:d>
                <m:dPr>
                  <m:ctrlPr>
                    <w:rPr>
                      <w:rFonts w:ascii="Cambria Math" w:eastAsiaTheme="minorEastAsia" w:hAnsi="Cambria Math" w:cs="Times New Roman"/>
                      <w:i/>
                      <w:sz w:val="28"/>
                      <w:szCs w:val="28"/>
                      <w:lang w:val="en-US" w:eastAsia="uk-UA"/>
                    </w:rPr>
                  </m:ctrlPr>
                </m:dPr>
                <m:e>
                  <m:f>
                    <m:fPr>
                      <m:ctrlPr>
                        <w:rPr>
                          <w:rFonts w:ascii="Cambria Math" w:eastAsiaTheme="minorEastAsia" w:hAnsi="Cambria Math" w:cs="Times New Roman"/>
                          <w:i/>
                          <w:sz w:val="28"/>
                          <w:szCs w:val="28"/>
                          <w:lang w:eastAsia="uk-UA"/>
                        </w:rPr>
                      </m:ctrlPr>
                    </m:fPr>
                    <m:num>
                      <m:r>
                        <w:rPr>
                          <w:rFonts w:ascii="Cambria Math" w:eastAsiaTheme="minorEastAsia" w:hAnsi="Cambria Math" w:cs="Times New Roman"/>
                          <w:sz w:val="28"/>
                          <w:szCs w:val="28"/>
                          <w:lang w:eastAsia="uk-UA"/>
                        </w:rPr>
                        <m:t>∆</m:t>
                      </m:r>
                      <m:sSub>
                        <m:sSubPr>
                          <m:ctrlPr>
                            <w:rPr>
                              <w:rFonts w:ascii="Cambria Math" w:eastAsiaTheme="minorEastAsia" w:hAnsi="Cambria Math" w:cs="Times New Roman"/>
                              <w:i/>
                              <w:sz w:val="28"/>
                              <w:szCs w:val="28"/>
                              <w:lang w:eastAsia="uk-UA"/>
                            </w:rPr>
                          </m:ctrlPr>
                        </m:sSubPr>
                        <m:e>
                          <m:r>
                            <w:rPr>
                              <w:rFonts w:ascii="Cambria Math" w:eastAsiaTheme="minorEastAsia" w:hAnsi="Cambria Math" w:cs="Times New Roman"/>
                              <w:sz w:val="28"/>
                              <w:szCs w:val="28"/>
                              <w:lang w:eastAsia="uk-UA"/>
                            </w:rPr>
                            <m:t>t</m:t>
                          </m:r>
                        </m:e>
                        <m:sub>
                          <m:r>
                            <w:rPr>
                              <w:rFonts w:ascii="Cambria Math" w:eastAsiaTheme="minorEastAsia" w:hAnsi="Cambria Math" w:cs="Times New Roman"/>
                              <w:sz w:val="28"/>
                              <w:szCs w:val="28"/>
                              <w:lang w:eastAsia="uk-UA"/>
                            </w:rPr>
                            <m:t>б</m:t>
                          </m:r>
                        </m:sub>
                      </m:sSub>
                    </m:num>
                    <m:den>
                      <m:r>
                        <w:rPr>
                          <w:rFonts w:ascii="Cambria Math" w:eastAsiaTheme="minorEastAsia" w:hAnsi="Cambria Math" w:cs="Times New Roman"/>
                          <w:sz w:val="28"/>
                          <w:szCs w:val="28"/>
                          <w:lang w:eastAsia="uk-UA"/>
                        </w:rPr>
                        <m:t>∆</m:t>
                      </m:r>
                      <m:sSub>
                        <m:sSubPr>
                          <m:ctrlPr>
                            <w:rPr>
                              <w:rFonts w:ascii="Cambria Math" w:eastAsiaTheme="minorEastAsia" w:hAnsi="Cambria Math" w:cs="Times New Roman"/>
                              <w:i/>
                              <w:sz w:val="28"/>
                              <w:szCs w:val="28"/>
                              <w:lang w:eastAsia="uk-UA"/>
                            </w:rPr>
                          </m:ctrlPr>
                        </m:sSubPr>
                        <m:e>
                          <m:r>
                            <w:rPr>
                              <w:rFonts w:ascii="Cambria Math" w:eastAsiaTheme="minorEastAsia" w:hAnsi="Cambria Math" w:cs="Times New Roman"/>
                              <w:sz w:val="28"/>
                              <w:szCs w:val="28"/>
                              <w:lang w:eastAsia="uk-UA"/>
                            </w:rPr>
                            <m:t>t</m:t>
                          </m:r>
                        </m:e>
                        <m:sub>
                          <m:r>
                            <w:rPr>
                              <w:rFonts w:ascii="Cambria Math" w:eastAsiaTheme="minorEastAsia" w:hAnsi="Cambria Math" w:cs="Times New Roman"/>
                              <w:sz w:val="28"/>
                              <w:szCs w:val="28"/>
                              <w:lang w:eastAsia="uk-UA"/>
                            </w:rPr>
                            <m:t>м</m:t>
                          </m:r>
                        </m:sub>
                      </m:sSub>
                    </m:den>
                  </m:f>
                </m:e>
              </m:d>
            </m:den>
          </m:f>
          <m:r>
            <w:rPr>
              <w:rFonts w:ascii="Cambria Math" w:eastAsiaTheme="minorEastAsia" w:hAnsi="Cambria Math" w:cs="Times New Roman"/>
              <w:sz w:val="28"/>
              <w:szCs w:val="28"/>
              <w:lang w:eastAsia="uk-UA"/>
            </w:rPr>
            <m:t>;</m:t>
          </m:r>
        </m:oMath>
      </m:oMathPara>
    </w:p>
    <w:p w:rsidR="00633F56" w:rsidRPr="00A5330F" w:rsidRDefault="00633F56" w:rsidP="0049328C">
      <w:pPr>
        <w:tabs>
          <w:tab w:val="left" w:pos="0"/>
        </w:tabs>
        <w:spacing w:after="0" w:line="360" w:lineRule="auto"/>
        <w:ind w:firstLine="567"/>
        <w:jc w:val="both"/>
        <w:rPr>
          <w:rFonts w:ascii="Times New Roman" w:eastAsiaTheme="minorEastAsia" w:hAnsi="Times New Roman" w:cs="Times New Roman"/>
          <w:sz w:val="28"/>
          <w:szCs w:val="28"/>
          <w:lang w:eastAsia="uk-UA"/>
        </w:rPr>
      </w:pPr>
      <m:oMathPara>
        <m:oMathParaPr>
          <m:jc m:val="left"/>
        </m:oMathParaPr>
        <m:oMath>
          <m:r>
            <w:rPr>
              <w:rFonts w:ascii="Cambria Math" w:eastAsiaTheme="minorEastAsia" w:hAnsi="Cambria Math" w:cs="Times New Roman"/>
              <w:sz w:val="28"/>
              <w:szCs w:val="28"/>
              <w:lang w:eastAsia="uk-UA"/>
            </w:rPr>
            <m:t>∆</m:t>
          </m:r>
          <m:sSub>
            <m:sSubPr>
              <m:ctrlPr>
                <w:rPr>
                  <w:rFonts w:ascii="Cambria Math" w:eastAsiaTheme="minorEastAsia" w:hAnsi="Cambria Math" w:cs="Times New Roman"/>
                  <w:i/>
                  <w:sz w:val="28"/>
                  <w:szCs w:val="28"/>
                  <w:lang w:eastAsia="uk-UA"/>
                </w:rPr>
              </m:ctrlPr>
            </m:sSubPr>
            <m:e>
              <m:r>
                <w:rPr>
                  <w:rFonts w:ascii="Cambria Math" w:eastAsiaTheme="minorEastAsia" w:hAnsi="Cambria Math" w:cs="Times New Roman"/>
                  <w:sz w:val="28"/>
                  <w:szCs w:val="28"/>
                  <w:lang w:eastAsia="uk-UA"/>
                </w:rPr>
                <m:t>t</m:t>
              </m:r>
            </m:e>
            <m:sub>
              <m:r>
                <w:rPr>
                  <w:rFonts w:ascii="Cambria Math" w:eastAsiaTheme="minorEastAsia" w:hAnsi="Cambria Math" w:cs="Times New Roman"/>
                  <w:sz w:val="28"/>
                  <w:szCs w:val="28"/>
                  <w:lang w:eastAsia="uk-UA"/>
                </w:rPr>
                <m:t>м</m:t>
              </m:r>
            </m:sub>
          </m:sSub>
          <m:r>
            <w:rPr>
              <w:rFonts w:ascii="Cambria Math" w:eastAsiaTheme="minorEastAsia" w:hAnsi="Cambria Math" w:cs="Times New Roman"/>
              <w:sz w:val="28"/>
              <w:szCs w:val="28"/>
              <w:lang w:eastAsia="uk-UA"/>
            </w:rPr>
            <m:t>=</m:t>
          </m:r>
          <m:sSub>
            <m:sSubPr>
              <m:ctrlPr>
                <w:rPr>
                  <w:rFonts w:ascii="Cambria Math" w:eastAsiaTheme="minorEastAsia" w:hAnsi="Cambria Math" w:cs="Times New Roman"/>
                  <w:i/>
                  <w:sz w:val="28"/>
                  <w:szCs w:val="28"/>
                  <w:lang w:eastAsia="uk-UA"/>
                </w:rPr>
              </m:ctrlPr>
            </m:sSubPr>
            <m:e>
              <m:r>
                <w:rPr>
                  <w:rFonts w:ascii="Cambria Math" w:eastAsiaTheme="minorEastAsia" w:hAnsi="Cambria Math" w:cs="Times New Roman"/>
                  <w:sz w:val="28"/>
                  <w:szCs w:val="28"/>
                  <w:lang w:val="en-US" w:eastAsia="uk-UA"/>
                </w:rPr>
                <m:t>t</m:t>
              </m:r>
            </m:e>
            <m:sub>
              <m:r>
                <w:rPr>
                  <w:rFonts w:ascii="Cambria Math" w:eastAsiaTheme="minorEastAsia" w:hAnsi="Cambria Math" w:cs="Times New Roman"/>
                  <w:sz w:val="28"/>
                  <w:szCs w:val="28"/>
                  <w:lang w:eastAsia="uk-UA"/>
                </w:rPr>
                <m:t>к</m:t>
              </m:r>
            </m:sub>
          </m:sSub>
          <m:r>
            <w:rPr>
              <w:rFonts w:ascii="Cambria Math" w:eastAsiaTheme="minorEastAsia" w:hAnsi="Cambria Math" w:cs="Times New Roman"/>
              <w:sz w:val="28"/>
              <w:szCs w:val="28"/>
              <w:lang w:eastAsia="uk-UA"/>
            </w:rPr>
            <m:t>-</m:t>
          </m:r>
          <m:sSub>
            <m:sSubPr>
              <m:ctrlPr>
                <w:rPr>
                  <w:rFonts w:ascii="Cambria Math" w:eastAsiaTheme="minorEastAsia" w:hAnsi="Cambria Math" w:cs="Times New Roman"/>
                  <w:i/>
                  <w:sz w:val="28"/>
                  <w:szCs w:val="28"/>
                  <w:lang w:eastAsia="uk-UA"/>
                </w:rPr>
              </m:ctrlPr>
            </m:sSubPr>
            <m:e>
              <m:r>
                <w:rPr>
                  <w:rFonts w:ascii="Cambria Math" w:eastAsiaTheme="minorEastAsia" w:hAnsi="Cambria Math" w:cs="Times New Roman"/>
                  <w:sz w:val="28"/>
                  <w:szCs w:val="28"/>
                  <w:lang w:val="en-US" w:eastAsia="uk-UA"/>
                </w:rPr>
                <m:t>t</m:t>
              </m:r>
            </m:e>
            <m:sub>
              <m:r>
                <w:rPr>
                  <w:rFonts w:ascii="Cambria Math" w:eastAsiaTheme="minorEastAsia" w:hAnsi="Cambria Math" w:cs="Times New Roman"/>
                  <w:sz w:val="28"/>
                  <w:szCs w:val="28"/>
                  <w:lang w:eastAsia="uk-UA"/>
                </w:rPr>
                <m:t>2</m:t>
              </m:r>
            </m:sub>
          </m:sSub>
          <m:r>
            <w:rPr>
              <w:rFonts w:ascii="Cambria Math" w:eastAsiaTheme="minorEastAsia" w:hAnsi="Cambria Math" w:cs="Times New Roman"/>
              <w:sz w:val="28"/>
              <w:szCs w:val="28"/>
              <w:lang w:eastAsia="uk-UA"/>
            </w:rPr>
            <m:t xml:space="preserve">=28-25=3℃ </m:t>
          </m:r>
          <m:r>
            <m:rPr>
              <m:sty m:val="p"/>
            </m:rPr>
            <w:rPr>
              <w:rFonts w:ascii="Cambria Math" w:eastAsiaTheme="minorEastAsia" w:hAnsi="Cambria Math" w:cs="Times New Roman"/>
              <w:sz w:val="28"/>
              <w:szCs w:val="28"/>
              <w:lang w:eastAsia="uk-UA"/>
            </w:rPr>
            <m:t>- менша різниця температур;</m:t>
          </m:r>
        </m:oMath>
      </m:oMathPara>
    </w:p>
    <w:p w:rsidR="00633F56" w:rsidRPr="00A5330F" w:rsidRDefault="00633F56" w:rsidP="0049328C">
      <w:pPr>
        <w:tabs>
          <w:tab w:val="left" w:pos="0"/>
        </w:tabs>
        <w:spacing w:after="0" w:line="360" w:lineRule="auto"/>
        <w:ind w:firstLine="567"/>
        <w:jc w:val="both"/>
        <w:rPr>
          <w:rFonts w:ascii="Times New Roman" w:eastAsiaTheme="minorEastAsia" w:hAnsi="Times New Roman" w:cs="Times New Roman"/>
          <w:sz w:val="28"/>
          <w:szCs w:val="28"/>
          <w:lang w:eastAsia="uk-UA"/>
        </w:rPr>
      </w:pPr>
      <m:oMathPara>
        <m:oMathParaPr>
          <m:jc m:val="left"/>
        </m:oMathParaPr>
        <m:oMath>
          <m:r>
            <w:rPr>
              <w:rFonts w:ascii="Cambria Math" w:eastAsiaTheme="minorEastAsia" w:hAnsi="Cambria Math" w:cs="Times New Roman"/>
              <w:sz w:val="28"/>
              <w:szCs w:val="28"/>
              <w:lang w:eastAsia="uk-UA"/>
            </w:rPr>
            <m:t>∆</m:t>
          </m:r>
          <m:sSub>
            <m:sSubPr>
              <m:ctrlPr>
                <w:rPr>
                  <w:rFonts w:ascii="Cambria Math" w:eastAsiaTheme="minorEastAsia" w:hAnsi="Cambria Math" w:cs="Times New Roman"/>
                  <w:i/>
                  <w:sz w:val="28"/>
                  <w:szCs w:val="28"/>
                  <w:lang w:eastAsia="uk-UA"/>
                </w:rPr>
              </m:ctrlPr>
            </m:sSubPr>
            <m:e>
              <m:r>
                <w:rPr>
                  <w:rFonts w:ascii="Cambria Math" w:eastAsiaTheme="minorEastAsia" w:hAnsi="Cambria Math" w:cs="Times New Roman"/>
                  <w:sz w:val="28"/>
                  <w:szCs w:val="28"/>
                  <w:lang w:eastAsia="uk-UA"/>
                </w:rPr>
                <m:t>t</m:t>
              </m:r>
            </m:e>
            <m:sub>
              <m:r>
                <w:rPr>
                  <w:rFonts w:ascii="Cambria Math" w:eastAsiaTheme="minorEastAsia" w:hAnsi="Cambria Math" w:cs="Times New Roman"/>
                  <w:sz w:val="28"/>
                  <w:szCs w:val="28"/>
                  <w:lang w:eastAsia="uk-UA"/>
                </w:rPr>
                <m:t>м</m:t>
              </m:r>
            </m:sub>
          </m:sSub>
          <m:r>
            <w:rPr>
              <w:rFonts w:ascii="Cambria Math" w:eastAsiaTheme="minorEastAsia" w:hAnsi="Cambria Math" w:cs="Times New Roman"/>
              <w:sz w:val="28"/>
              <w:szCs w:val="28"/>
              <w:lang w:eastAsia="uk-UA"/>
            </w:rPr>
            <m:t>=</m:t>
          </m:r>
          <m:sSub>
            <m:sSubPr>
              <m:ctrlPr>
                <w:rPr>
                  <w:rFonts w:ascii="Cambria Math" w:eastAsiaTheme="minorEastAsia" w:hAnsi="Cambria Math" w:cs="Times New Roman"/>
                  <w:i/>
                  <w:sz w:val="28"/>
                  <w:szCs w:val="28"/>
                  <w:lang w:eastAsia="uk-UA"/>
                </w:rPr>
              </m:ctrlPr>
            </m:sSubPr>
            <m:e>
              <m:r>
                <w:rPr>
                  <w:rFonts w:ascii="Cambria Math" w:eastAsiaTheme="minorEastAsia" w:hAnsi="Cambria Math" w:cs="Times New Roman"/>
                  <w:sz w:val="28"/>
                  <w:szCs w:val="28"/>
                  <w:lang w:val="en-US" w:eastAsia="uk-UA"/>
                </w:rPr>
                <m:t>t</m:t>
              </m:r>
            </m:e>
            <m:sub>
              <m:r>
                <w:rPr>
                  <w:rFonts w:ascii="Cambria Math" w:eastAsiaTheme="minorEastAsia" w:hAnsi="Cambria Math" w:cs="Times New Roman"/>
                  <w:sz w:val="28"/>
                  <w:szCs w:val="28"/>
                  <w:lang w:eastAsia="uk-UA"/>
                </w:rPr>
                <m:t>к</m:t>
              </m:r>
            </m:sub>
          </m:sSub>
          <m:r>
            <w:rPr>
              <w:rFonts w:ascii="Cambria Math" w:eastAsiaTheme="minorEastAsia" w:hAnsi="Cambria Math" w:cs="Times New Roman"/>
              <w:sz w:val="28"/>
              <w:szCs w:val="28"/>
              <w:lang w:eastAsia="uk-UA"/>
            </w:rPr>
            <m:t>-</m:t>
          </m:r>
          <m:sSub>
            <m:sSubPr>
              <m:ctrlPr>
                <w:rPr>
                  <w:rFonts w:ascii="Cambria Math" w:eastAsiaTheme="minorEastAsia" w:hAnsi="Cambria Math" w:cs="Times New Roman"/>
                  <w:i/>
                  <w:sz w:val="28"/>
                  <w:szCs w:val="28"/>
                  <w:lang w:eastAsia="uk-UA"/>
                </w:rPr>
              </m:ctrlPr>
            </m:sSubPr>
            <m:e>
              <m:r>
                <w:rPr>
                  <w:rFonts w:ascii="Cambria Math" w:eastAsiaTheme="minorEastAsia" w:hAnsi="Cambria Math" w:cs="Times New Roman"/>
                  <w:sz w:val="28"/>
                  <w:szCs w:val="28"/>
                  <w:lang w:val="en-US" w:eastAsia="uk-UA"/>
                </w:rPr>
                <m:t>t</m:t>
              </m:r>
            </m:e>
            <m:sub>
              <m:r>
                <w:rPr>
                  <w:rFonts w:ascii="Cambria Math" w:eastAsiaTheme="minorEastAsia" w:hAnsi="Cambria Math" w:cs="Times New Roman"/>
                  <w:sz w:val="28"/>
                  <w:szCs w:val="28"/>
                  <w:lang w:eastAsia="uk-UA"/>
                </w:rPr>
                <m:t>1</m:t>
              </m:r>
            </m:sub>
          </m:sSub>
          <m:r>
            <w:rPr>
              <w:rFonts w:ascii="Cambria Math" w:eastAsiaTheme="minorEastAsia" w:hAnsi="Cambria Math" w:cs="Times New Roman"/>
              <w:sz w:val="28"/>
              <w:szCs w:val="28"/>
              <w:lang w:eastAsia="uk-UA"/>
            </w:rPr>
            <m:t xml:space="preserve">=28-15=13℃ </m:t>
          </m:r>
          <m:r>
            <m:rPr>
              <m:sty m:val="p"/>
            </m:rPr>
            <w:rPr>
              <w:rFonts w:ascii="Cambria Math" w:eastAsiaTheme="minorEastAsia" w:hAnsi="Cambria Math" w:cs="Times New Roman"/>
              <w:sz w:val="28"/>
              <w:szCs w:val="28"/>
              <w:lang w:eastAsia="uk-UA"/>
            </w:rPr>
            <m:t>- більша різниця температур.</m:t>
          </m:r>
        </m:oMath>
      </m:oMathPara>
    </w:p>
    <w:p w:rsidR="00633F56" w:rsidRPr="00A5330F" w:rsidRDefault="00DA42EA" w:rsidP="0049328C">
      <w:pPr>
        <w:tabs>
          <w:tab w:val="left" w:pos="0"/>
        </w:tabs>
        <w:spacing w:after="0" w:line="360" w:lineRule="auto"/>
        <w:ind w:firstLine="567"/>
        <w:jc w:val="both"/>
        <w:rPr>
          <w:rFonts w:ascii="Times New Roman" w:eastAsiaTheme="minorEastAsia" w:hAnsi="Times New Roman" w:cs="Times New Roman"/>
          <w:sz w:val="28"/>
          <w:szCs w:val="28"/>
          <w:lang w:eastAsia="uk-UA"/>
        </w:rPr>
      </w:pPr>
      <m:oMathPara>
        <m:oMath>
          <m:f>
            <m:fPr>
              <m:ctrlPr>
                <w:rPr>
                  <w:rFonts w:ascii="Cambria Math" w:eastAsiaTheme="minorEastAsia" w:hAnsi="Cambria Math" w:cs="Times New Roman"/>
                  <w:i/>
                  <w:sz w:val="28"/>
                  <w:szCs w:val="28"/>
                  <w:lang w:eastAsia="uk-UA"/>
                </w:rPr>
              </m:ctrlPr>
            </m:fPr>
            <m:num>
              <m:r>
                <w:rPr>
                  <w:rFonts w:ascii="Cambria Math" w:eastAsiaTheme="minorEastAsia" w:hAnsi="Cambria Math" w:cs="Times New Roman"/>
                  <w:sz w:val="28"/>
                  <w:szCs w:val="28"/>
                  <w:lang w:eastAsia="uk-UA"/>
                </w:rPr>
                <m:t>13</m:t>
              </m:r>
            </m:num>
            <m:den>
              <m:r>
                <w:rPr>
                  <w:rFonts w:ascii="Cambria Math" w:eastAsiaTheme="minorEastAsia" w:hAnsi="Cambria Math" w:cs="Times New Roman"/>
                  <w:sz w:val="28"/>
                  <w:szCs w:val="28"/>
                  <w:lang w:eastAsia="uk-UA"/>
                </w:rPr>
                <m:t>3</m:t>
              </m:r>
            </m:den>
          </m:f>
          <m:r>
            <w:rPr>
              <w:rFonts w:ascii="Cambria Math" w:eastAsiaTheme="minorEastAsia" w:hAnsi="Cambria Math" w:cs="Times New Roman"/>
              <w:sz w:val="28"/>
              <w:szCs w:val="28"/>
              <w:lang w:eastAsia="uk-UA"/>
            </w:rPr>
            <m:t>=4,3=</m:t>
          </m:r>
          <m:f>
            <m:fPr>
              <m:ctrlPr>
                <w:rPr>
                  <w:rFonts w:ascii="Cambria Math" w:eastAsiaTheme="minorEastAsia" w:hAnsi="Cambria Math" w:cs="Times New Roman"/>
                  <w:i/>
                  <w:sz w:val="28"/>
                  <w:szCs w:val="28"/>
                  <w:lang w:eastAsia="uk-UA"/>
                </w:rPr>
              </m:ctrlPr>
            </m:fPr>
            <m:num>
              <m:r>
                <w:rPr>
                  <w:rFonts w:ascii="Cambria Math" w:eastAsiaTheme="minorEastAsia" w:hAnsi="Cambria Math" w:cs="Times New Roman"/>
                  <w:sz w:val="28"/>
                  <w:szCs w:val="28"/>
                  <w:lang w:eastAsia="uk-UA"/>
                </w:rPr>
                <m:t>∆</m:t>
              </m:r>
              <m:sSub>
                <m:sSubPr>
                  <m:ctrlPr>
                    <w:rPr>
                      <w:rFonts w:ascii="Cambria Math" w:eastAsiaTheme="minorEastAsia" w:hAnsi="Cambria Math" w:cs="Times New Roman"/>
                      <w:i/>
                      <w:sz w:val="28"/>
                      <w:szCs w:val="28"/>
                      <w:lang w:eastAsia="uk-UA"/>
                    </w:rPr>
                  </m:ctrlPr>
                </m:sSubPr>
                <m:e>
                  <m:r>
                    <w:rPr>
                      <w:rFonts w:ascii="Cambria Math" w:eastAsiaTheme="minorEastAsia" w:hAnsi="Cambria Math" w:cs="Times New Roman"/>
                      <w:sz w:val="28"/>
                      <w:szCs w:val="28"/>
                      <w:lang w:eastAsia="uk-UA"/>
                    </w:rPr>
                    <m:t>t</m:t>
                  </m:r>
                </m:e>
                <m:sub>
                  <m:r>
                    <w:rPr>
                      <w:rFonts w:ascii="Cambria Math" w:eastAsiaTheme="minorEastAsia" w:hAnsi="Cambria Math" w:cs="Times New Roman"/>
                      <w:sz w:val="28"/>
                      <w:szCs w:val="28"/>
                      <w:lang w:eastAsia="uk-UA"/>
                    </w:rPr>
                    <m:t>б</m:t>
                  </m:r>
                </m:sub>
              </m:sSub>
            </m:num>
            <m:den>
              <m:r>
                <w:rPr>
                  <w:rFonts w:ascii="Cambria Math" w:eastAsiaTheme="minorEastAsia" w:hAnsi="Cambria Math" w:cs="Times New Roman"/>
                  <w:sz w:val="28"/>
                  <w:szCs w:val="28"/>
                  <w:lang w:eastAsia="uk-UA"/>
                </w:rPr>
                <m:t>∆</m:t>
              </m:r>
              <m:sSub>
                <m:sSubPr>
                  <m:ctrlPr>
                    <w:rPr>
                      <w:rFonts w:ascii="Cambria Math" w:eastAsiaTheme="minorEastAsia" w:hAnsi="Cambria Math" w:cs="Times New Roman"/>
                      <w:i/>
                      <w:sz w:val="28"/>
                      <w:szCs w:val="28"/>
                      <w:lang w:eastAsia="uk-UA"/>
                    </w:rPr>
                  </m:ctrlPr>
                </m:sSubPr>
                <m:e>
                  <m:r>
                    <w:rPr>
                      <w:rFonts w:ascii="Cambria Math" w:eastAsiaTheme="minorEastAsia" w:hAnsi="Cambria Math" w:cs="Times New Roman"/>
                      <w:sz w:val="28"/>
                      <w:szCs w:val="28"/>
                      <w:lang w:eastAsia="uk-UA"/>
                    </w:rPr>
                    <m:t>t</m:t>
                  </m:r>
                </m:e>
                <m:sub>
                  <m:r>
                    <w:rPr>
                      <w:rFonts w:ascii="Cambria Math" w:eastAsiaTheme="minorEastAsia" w:hAnsi="Cambria Math" w:cs="Times New Roman"/>
                      <w:sz w:val="28"/>
                      <w:szCs w:val="28"/>
                      <w:lang w:eastAsia="uk-UA"/>
                    </w:rPr>
                    <m:t>м</m:t>
                  </m:r>
                </m:sub>
              </m:sSub>
            </m:den>
          </m:f>
          <m:r>
            <w:rPr>
              <w:rFonts w:ascii="Cambria Math" w:eastAsiaTheme="minorEastAsia" w:hAnsi="Cambria Math" w:cs="Times New Roman"/>
              <w:sz w:val="28"/>
              <w:szCs w:val="28"/>
              <w:lang w:eastAsia="uk-UA"/>
            </w:rPr>
            <m:t>&gt;2,</m:t>
          </m:r>
        </m:oMath>
      </m:oMathPara>
    </w:p>
    <w:p w:rsidR="00633F56" w:rsidRPr="00A5330F" w:rsidRDefault="00633F56" w:rsidP="0049328C">
      <w:pPr>
        <w:tabs>
          <w:tab w:val="left" w:pos="0"/>
        </w:tabs>
        <w:spacing w:after="0" w:line="360" w:lineRule="auto"/>
        <w:jc w:val="both"/>
        <w:rPr>
          <w:rFonts w:ascii="Times New Roman" w:eastAsiaTheme="minorEastAsia" w:hAnsi="Times New Roman" w:cs="Times New Roman"/>
          <w:sz w:val="28"/>
          <w:szCs w:val="28"/>
          <w:lang w:eastAsia="uk-UA"/>
        </w:rPr>
      </w:pPr>
      <w:r w:rsidRPr="00A5330F">
        <w:rPr>
          <w:rFonts w:ascii="Times New Roman" w:eastAsiaTheme="minorEastAsia" w:hAnsi="Times New Roman" w:cs="Times New Roman"/>
          <w:sz w:val="28"/>
          <w:szCs w:val="28"/>
          <w:lang w:eastAsia="uk-UA"/>
        </w:rPr>
        <w:t xml:space="preserve">отже </w:t>
      </w:r>
      <m:oMath>
        <m:r>
          <w:rPr>
            <w:rFonts w:ascii="Cambria Math" w:eastAsiaTheme="minorEastAsia" w:hAnsi="Cambria Math" w:cs="Times New Roman"/>
            <w:sz w:val="28"/>
            <w:szCs w:val="28"/>
            <w:lang w:eastAsia="uk-UA"/>
          </w:rPr>
          <m:t>∆</m:t>
        </m:r>
        <m:sSub>
          <m:sSubPr>
            <m:ctrlPr>
              <w:rPr>
                <w:rFonts w:ascii="Cambria Math" w:eastAsiaTheme="minorEastAsia" w:hAnsi="Cambria Math" w:cs="Times New Roman"/>
                <w:i/>
                <w:sz w:val="28"/>
                <w:szCs w:val="28"/>
                <w:lang w:eastAsia="uk-UA"/>
              </w:rPr>
            </m:ctrlPr>
          </m:sSubPr>
          <m:e>
            <m:r>
              <w:rPr>
                <w:rFonts w:ascii="Cambria Math" w:eastAsiaTheme="minorEastAsia" w:hAnsi="Cambria Math" w:cs="Times New Roman"/>
                <w:sz w:val="28"/>
                <w:szCs w:val="28"/>
                <w:lang w:eastAsia="uk-UA"/>
              </w:rPr>
              <m:t>t</m:t>
            </m:r>
          </m:e>
          <m:sub>
            <m:r>
              <w:rPr>
                <w:rFonts w:ascii="Cambria Math" w:eastAsiaTheme="minorEastAsia" w:hAnsi="Cambria Math" w:cs="Times New Roman"/>
                <w:sz w:val="28"/>
                <w:szCs w:val="28"/>
                <w:lang w:eastAsia="uk-UA"/>
              </w:rPr>
              <m:t>ср</m:t>
            </m:r>
          </m:sub>
        </m:sSub>
      </m:oMath>
      <w:r w:rsidRPr="00A5330F">
        <w:rPr>
          <w:rFonts w:ascii="Times New Roman" w:eastAsiaTheme="minorEastAsia" w:hAnsi="Times New Roman" w:cs="Times New Roman"/>
          <w:sz w:val="28"/>
          <w:szCs w:val="28"/>
          <w:lang w:eastAsia="uk-UA"/>
        </w:rPr>
        <w:t xml:space="preserve"> визначаємо за формулою:</w:t>
      </w:r>
    </w:p>
    <w:p w:rsidR="00633F56" w:rsidRPr="00A5330F" w:rsidRDefault="00633F56" w:rsidP="0049328C">
      <w:pPr>
        <w:tabs>
          <w:tab w:val="left" w:pos="0"/>
        </w:tabs>
        <w:spacing w:after="0" w:line="360" w:lineRule="auto"/>
        <w:ind w:firstLine="567"/>
        <w:jc w:val="both"/>
        <w:rPr>
          <w:rFonts w:ascii="Times New Roman" w:eastAsiaTheme="minorEastAsia" w:hAnsi="Times New Roman" w:cs="Times New Roman"/>
          <w:sz w:val="28"/>
          <w:szCs w:val="28"/>
          <w:lang w:eastAsia="uk-UA"/>
        </w:rPr>
      </w:pPr>
      <m:oMathPara>
        <m:oMath>
          <m:r>
            <w:rPr>
              <w:rFonts w:ascii="Cambria Math" w:eastAsiaTheme="minorEastAsia" w:hAnsi="Cambria Math" w:cs="Times New Roman"/>
              <w:sz w:val="28"/>
              <w:szCs w:val="28"/>
              <w:lang w:eastAsia="uk-UA"/>
            </w:rPr>
            <m:t>∆</m:t>
          </m:r>
          <m:sSub>
            <m:sSubPr>
              <m:ctrlPr>
                <w:rPr>
                  <w:rFonts w:ascii="Cambria Math" w:eastAsiaTheme="minorEastAsia" w:hAnsi="Cambria Math" w:cs="Times New Roman"/>
                  <w:i/>
                  <w:sz w:val="28"/>
                  <w:szCs w:val="28"/>
                  <w:lang w:eastAsia="uk-UA"/>
                </w:rPr>
              </m:ctrlPr>
            </m:sSubPr>
            <m:e>
              <m:r>
                <w:rPr>
                  <w:rFonts w:ascii="Cambria Math" w:eastAsiaTheme="minorEastAsia" w:hAnsi="Cambria Math" w:cs="Times New Roman"/>
                  <w:sz w:val="28"/>
                  <w:szCs w:val="28"/>
                  <w:lang w:eastAsia="uk-UA"/>
                </w:rPr>
                <m:t>t</m:t>
              </m:r>
            </m:e>
            <m:sub>
              <m:r>
                <w:rPr>
                  <w:rFonts w:ascii="Cambria Math" w:eastAsiaTheme="minorEastAsia" w:hAnsi="Cambria Math" w:cs="Times New Roman"/>
                  <w:sz w:val="28"/>
                  <w:szCs w:val="28"/>
                  <w:lang w:eastAsia="uk-UA"/>
                </w:rPr>
                <m:t>ср</m:t>
              </m:r>
            </m:sub>
          </m:sSub>
          <m:r>
            <w:rPr>
              <w:rFonts w:ascii="Cambria Math" w:eastAsiaTheme="minorEastAsia" w:hAnsi="Cambria Math" w:cs="Times New Roman"/>
              <w:sz w:val="28"/>
              <w:szCs w:val="28"/>
              <w:lang w:eastAsia="uk-UA"/>
            </w:rPr>
            <m:t>=</m:t>
          </m:r>
          <m:f>
            <m:fPr>
              <m:ctrlPr>
                <w:rPr>
                  <w:rFonts w:ascii="Cambria Math" w:eastAsiaTheme="minorEastAsia" w:hAnsi="Cambria Math" w:cs="Times New Roman"/>
                  <w:i/>
                  <w:sz w:val="28"/>
                  <w:szCs w:val="28"/>
                  <w:lang w:eastAsia="uk-UA"/>
                </w:rPr>
              </m:ctrlPr>
            </m:fPr>
            <m:num>
              <m:r>
                <w:rPr>
                  <w:rFonts w:ascii="Cambria Math" w:eastAsiaTheme="minorEastAsia" w:hAnsi="Cambria Math" w:cs="Times New Roman"/>
                  <w:sz w:val="28"/>
                  <w:szCs w:val="28"/>
                  <w:lang w:eastAsia="uk-UA"/>
                </w:rPr>
                <m:t>∆</m:t>
              </m:r>
              <m:sSub>
                <m:sSubPr>
                  <m:ctrlPr>
                    <w:rPr>
                      <w:rFonts w:ascii="Cambria Math" w:eastAsiaTheme="minorEastAsia" w:hAnsi="Cambria Math" w:cs="Times New Roman"/>
                      <w:i/>
                      <w:sz w:val="28"/>
                      <w:szCs w:val="28"/>
                      <w:lang w:eastAsia="uk-UA"/>
                    </w:rPr>
                  </m:ctrlPr>
                </m:sSubPr>
                <m:e>
                  <m:r>
                    <w:rPr>
                      <w:rFonts w:ascii="Cambria Math" w:eastAsiaTheme="minorEastAsia" w:hAnsi="Cambria Math" w:cs="Times New Roman"/>
                      <w:sz w:val="28"/>
                      <w:szCs w:val="28"/>
                      <w:lang w:eastAsia="uk-UA"/>
                    </w:rPr>
                    <m:t>t</m:t>
                  </m:r>
                </m:e>
                <m:sub>
                  <m:r>
                    <w:rPr>
                      <w:rFonts w:ascii="Cambria Math" w:eastAsiaTheme="minorEastAsia" w:hAnsi="Cambria Math" w:cs="Times New Roman"/>
                      <w:sz w:val="28"/>
                      <w:szCs w:val="28"/>
                      <w:lang w:eastAsia="uk-UA"/>
                    </w:rPr>
                    <m:t>б</m:t>
                  </m:r>
                </m:sub>
              </m:sSub>
              <m:r>
                <w:rPr>
                  <w:rFonts w:ascii="Cambria Math" w:eastAsiaTheme="minorEastAsia" w:hAnsi="Cambria Math" w:cs="Times New Roman"/>
                  <w:sz w:val="28"/>
                  <w:szCs w:val="28"/>
                  <w:lang w:eastAsia="uk-UA"/>
                </w:rPr>
                <m:t>-∆</m:t>
              </m:r>
              <m:sSub>
                <m:sSubPr>
                  <m:ctrlPr>
                    <w:rPr>
                      <w:rFonts w:ascii="Cambria Math" w:eastAsiaTheme="minorEastAsia" w:hAnsi="Cambria Math" w:cs="Times New Roman"/>
                      <w:i/>
                      <w:sz w:val="28"/>
                      <w:szCs w:val="28"/>
                      <w:lang w:eastAsia="uk-UA"/>
                    </w:rPr>
                  </m:ctrlPr>
                </m:sSubPr>
                <m:e>
                  <m:r>
                    <w:rPr>
                      <w:rFonts w:ascii="Cambria Math" w:eastAsiaTheme="minorEastAsia" w:hAnsi="Cambria Math" w:cs="Times New Roman"/>
                      <w:sz w:val="28"/>
                      <w:szCs w:val="28"/>
                      <w:lang w:eastAsia="uk-UA"/>
                    </w:rPr>
                    <m:t>t</m:t>
                  </m:r>
                </m:e>
                <m:sub>
                  <m:r>
                    <w:rPr>
                      <w:rFonts w:ascii="Cambria Math" w:eastAsiaTheme="minorEastAsia" w:hAnsi="Cambria Math" w:cs="Times New Roman"/>
                      <w:sz w:val="28"/>
                      <w:szCs w:val="28"/>
                      <w:lang w:eastAsia="uk-UA"/>
                    </w:rPr>
                    <m:t>м</m:t>
                  </m:r>
                </m:sub>
              </m:sSub>
            </m:num>
            <m:den>
              <m:r>
                <w:rPr>
                  <w:rFonts w:ascii="Cambria Math" w:eastAsiaTheme="minorEastAsia" w:hAnsi="Cambria Math" w:cs="Times New Roman"/>
                  <w:sz w:val="28"/>
                  <w:szCs w:val="28"/>
                  <w:lang w:val="en-US" w:eastAsia="uk-UA"/>
                </w:rPr>
                <m:t>ln</m:t>
              </m:r>
              <m:d>
                <m:dPr>
                  <m:ctrlPr>
                    <w:rPr>
                      <w:rFonts w:ascii="Cambria Math" w:eastAsiaTheme="minorEastAsia" w:hAnsi="Cambria Math" w:cs="Times New Roman"/>
                      <w:i/>
                      <w:sz w:val="28"/>
                      <w:szCs w:val="28"/>
                      <w:lang w:val="en-US" w:eastAsia="uk-UA"/>
                    </w:rPr>
                  </m:ctrlPr>
                </m:dPr>
                <m:e>
                  <m:f>
                    <m:fPr>
                      <m:ctrlPr>
                        <w:rPr>
                          <w:rFonts w:ascii="Cambria Math" w:eastAsiaTheme="minorEastAsia" w:hAnsi="Cambria Math" w:cs="Times New Roman"/>
                          <w:i/>
                          <w:sz w:val="28"/>
                          <w:szCs w:val="28"/>
                          <w:lang w:eastAsia="uk-UA"/>
                        </w:rPr>
                      </m:ctrlPr>
                    </m:fPr>
                    <m:num>
                      <m:r>
                        <w:rPr>
                          <w:rFonts w:ascii="Cambria Math" w:eastAsiaTheme="minorEastAsia" w:hAnsi="Cambria Math" w:cs="Times New Roman"/>
                          <w:sz w:val="28"/>
                          <w:szCs w:val="28"/>
                          <w:lang w:eastAsia="uk-UA"/>
                        </w:rPr>
                        <m:t>∆</m:t>
                      </m:r>
                      <m:sSub>
                        <m:sSubPr>
                          <m:ctrlPr>
                            <w:rPr>
                              <w:rFonts w:ascii="Cambria Math" w:eastAsiaTheme="minorEastAsia" w:hAnsi="Cambria Math" w:cs="Times New Roman"/>
                              <w:i/>
                              <w:sz w:val="28"/>
                              <w:szCs w:val="28"/>
                              <w:lang w:eastAsia="uk-UA"/>
                            </w:rPr>
                          </m:ctrlPr>
                        </m:sSubPr>
                        <m:e>
                          <m:r>
                            <w:rPr>
                              <w:rFonts w:ascii="Cambria Math" w:eastAsiaTheme="minorEastAsia" w:hAnsi="Cambria Math" w:cs="Times New Roman"/>
                              <w:sz w:val="28"/>
                              <w:szCs w:val="28"/>
                              <w:lang w:eastAsia="uk-UA"/>
                            </w:rPr>
                            <m:t>t</m:t>
                          </m:r>
                        </m:e>
                        <m:sub>
                          <m:r>
                            <w:rPr>
                              <w:rFonts w:ascii="Cambria Math" w:eastAsiaTheme="minorEastAsia" w:hAnsi="Cambria Math" w:cs="Times New Roman"/>
                              <w:sz w:val="28"/>
                              <w:szCs w:val="28"/>
                              <w:lang w:eastAsia="uk-UA"/>
                            </w:rPr>
                            <m:t>б</m:t>
                          </m:r>
                        </m:sub>
                      </m:sSub>
                    </m:num>
                    <m:den>
                      <m:r>
                        <w:rPr>
                          <w:rFonts w:ascii="Cambria Math" w:eastAsiaTheme="minorEastAsia" w:hAnsi="Cambria Math" w:cs="Times New Roman"/>
                          <w:sz w:val="28"/>
                          <w:szCs w:val="28"/>
                          <w:lang w:eastAsia="uk-UA"/>
                        </w:rPr>
                        <m:t>∆</m:t>
                      </m:r>
                      <m:sSub>
                        <m:sSubPr>
                          <m:ctrlPr>
                            <w:rPr>
                              <w:rFonts w:ascii="Cambria Math" w:eastAsiaTheme="minorEastAsia" w:hAnsi="Cambria Math" w:cs="Times New Roman"/>
                              <w:i/>
                              <w:sz w:val="28"/>
                              <w:szCs w:val="28"/>
                              <w:lang w:eastAsia="uk-UA"/>
                            </w:rPr>
                          </m:ctrlPr>
                        </m:sSubPr>
                        <m:e>
                          <m:r>
                            <w:rPr>
                              <w:rFonts w:ascii="Cambria Math" w:eastAsiaTheme="minorEastAsia" w:hAnsi="Cambria Math" w:cs="Times New Roman"/>
                              <w:sz w:val="28"/>
                              <w:szCs w:val="28"/>
                              <w:lang w:eastAsia="uk-UA"/>
                            </w:rPr>
                            <m:t>t</m:t>
                          </m:r>
                        </m:e>
                        <m:sub>
                          <m:r>
                            <w:rPr>
                              <w:rFonts w:ascii="Cambria Math" w:eastAsiaTheme="minorEastAsia" w:hAnsi="Cambria Math" w:cs="Times New Roman"/>
                              <w:sz w:val="28"/>
                              <w:szCs w:val="28"/>
                              <w:lang w:eastAsia="uk-UA"/>
                            </w:rPr>
                            <m:t>м</m:t>
                          </m:r>
                        </m:sub>
                      </m:sSub>
                    </m:den>
                  </m:f>
                </m:e>
              </m:d>
            </m:den>
          </m:f>
          <m:r>
            <w:rPr>
              <w:rFonts w:ascii="Cambria Math" w:eastAsiaTheme="minorEastAsia" w:hAnsi="Cambria Math" w:cs="Times New Roman"/>
              <w:sz w:val="28"/>
              <w:szCs w:val="28"/>
              <w:lang w:eastAsia="uk-UA"/>
            </w:rPr>
            <m:t>=</m:t>
          </m:r>
          <m:f>
            <m:fPr>
              <m:ctrlPr>
                <w:rPr>
                  <w:rFonts w:ascii="Cambria Math" w:eastAsiaTheme="minorEastAsia" w:hAnsi="Cambria Math" w:cs="Times New Roman"/>
                  <w:i/>
                  <w:sz w:val="28"/>
                  <w:szCs w:val="28"/>
                  <w:lang w:eastAsia="uk-UA"/>
                </w:rPr>
              </m:ctrlPr>
            </m:fPr>
            <m:num>
              <m:r>
                <w:rPr>
                  <w:rFonts w:ascii="Cambria Math" w:eastAsiaTheme="minorEastAsia" w:hAnsi="Cambria Math" w:cs="Times New Roman"/>
                  <w:sz w:val="28"/>
                  <w:szCs w:val="28"/>
                  <w:lang w:eastAsia="uk-UA"/>
                </w:rPr>
                <m:t>13-3</m:t>
              </m:r>
            </m:num>
            <m:den>
              <m:r>
                <m:rPr>
                  <m:sty m:val="p"/>
                </m:rPr>
                <w:rPr>
                  <w:rFonts w:ascii="Cambria Math" w:eastAsiaTheme="minorEastAsia" w:hAnsi="Cambria Math" w:cs="Times New Roman"/>
                  <w:sz w:val="28"/>
                  <w:szCs w:val="28"/>
                  <w:lang w:val="en-US" w:eastAsia="uk-UA"/>
                </w:rPr>
                <m:t>ln</m:t>
              </m:r>
              <m:r>
                <m:rPr>
                  <m:sty m:val="p"/>
                </m:rPr>
                <w:rPr>
                  <w:rFonts w:ascii="Cambria Math" w:eastAsiaTheme="minorEastAsia" w:hAnsi="Cambria Math" w:cs="Times New Roman"/>
                  <w:sz w:val="28"/>
                  <w:szCs w:val="28"/>
                  <w:lang w:eastAsia="uk-UA"/>
                </w:rPr>
                <m:t>⁡</m:t>
              </m:r>
              <m:r>
                <w:rPr>
                  <w:rFonts w:ascii="Cambria Math" w:eastAsiaTheme="minorEastAsia" w:hAnsi="Cambria Math" w:cs="Times New Roman"/>
                  <w:sz w:val="28"/>
                  <w:szCs w:val="28"/>
                  <w:lang w:eastAsia="uk-UA"/>
                </w:rPr>
                <m:t>(</m:t>
              </m:r>
              <m:f>
                <m:fPr>
                  <m:ctrlPr>
                    <w:rPr>
                      <w:rFonts w:ascii="Cambria Math" w:eastAsiaTheme="minorEastAsia" w:hAnsi="Cambria Math" w:cs="Times New Roman"/>
                      <w:i/>
                      <w:sz w:val="28"/>
                      <w:szCs w:val="28"/>
                      <w:lang w:val="en-US" w:eastAsia="uk-UA"/>
                    </w:rPr>
                  </m:ctrlPr>
                </m:fPr>
                <m:num>
                  <m:r>
                    <w:rPr>
                      <w:rFonts w:ascii="Cambria Math" w:eastAsiaTheme="minorEastAsia" w:hAnsi="Cambria Math" w:cs="Times New Roman"/>
                      <w:sz w:val="28"/>
                      <w:szCs w:val="28"/>
                      <w:lang w:eastAsia="uk-UA"/>
                    </w:rPr>
                    <m:t>13</m:t>
                  </m:r>
                </m:num>
                <m:den>
                  <m:r>
                    <w:rPr>
                      <w:rFonts w:ascii="Cambria Math" w:eastAsiaTheme="minorEastAsia" w:hAnsi="Cambria Math" w:cs="Times New Roman"/>
                      <w:sz w:val="28"/>
                      <w:szCs w:val="28"/>
                      <w:lang w:eastAsia="uk-UA"/>
                    </w:rPr>
                    <m:t>3</m:t>
                  </m:r>
                </m:den>
              </m:f>
              <m:r>
                <w:rPr>
                  <w:rFonts w:ascii="Cambria Math" w:eastAsiaTheme="minorEastAsia" w:hAnsi="Cambria Math" w:cs="Times New Roman"/>
                  <w:sz w:val="28"/>
                  <w:szCs w:val="28"/>
                  <w:lang w:eastAsia="uk-UA"/>
                </w:rPr>
                <m:t>)</m:t>
              </m:r>
            </m:den>
          </m:f>
          <m:r>
            <w:rPr>
              <w:rFonts w:ascii="Cambria Math" w:eastAsiaTheme="minorEastAsia" w:hAnsi="Cambria Math" w:cs="Times New Roman"/>
              <w:sz w:val="28"/>
              <w:szCs w:val="28"/>
              <w:lang w:eastAsia="uk-UA"/>
            </w:rPr>
            <m:t>=6.82 ℃.</m:t>
          </m:r>
        </m:oMath>
      </m:oMathPara>
    </w:p>
    <w:p w:rsidR="00633F56" w:rsidRPr="00A5330F" w:rsidRDefault="00010086" w:rsidP="0049328C">
      <w:pPr>
        <w:tabs>
          <w:tab w:val="left" w:pos="0"/>
        </w:tabs>
        <w:spacing w:after="0" w:line="360" w:lineRule="auto"/>
        <w:ind w:firstLine="567"/>
        <w:jc w:val="both"/>
        <w:rPr>
          <w:rFonts w:ascii="Times New Roman" w:eastAsiaTheme="minorEastAsia" w:hAnsi="Times New Roman" w:cs="Times New Roman"/>
          <w:sz w:val="28"/>
          <w:szCs w:val="28"/>
          <w:lang w:eastAsia="uk-UA"/>
        </w:rPr>
      </w:pPr>
      <w:r w:rsidRPr="00A5330F">
        <w:rPr>
          <w:rFonts w:ascii="Times New Roman" w:eastAsiaTheme="minorEastAsia" w:hAnsi="Times New Roman" w:cs="Times New Roman"/>
          <w:sz w:val="28"/>
          <w:szCs w:val="28"/>
          <w:lang w:eastAsia="uk-UA"/>
        </w:rPr>
        <w:t>Розраховуємо к</w:t>
      </w:r>
      <w:r w:rsidR="00633F56" w:rsidRPr="00A5330F">
        <w:rPr>
          <w:rFonts w:ascii="Times New Roman" w:eastAsiaTheme="minorEastAsia" w:hAnsi="Times New Roman" w:cs="Times New Roman"/>
          <w:sz w:val="28"/>
          <w:szCs w:val="28"/>
          <w:lang w:eastAsia="uk-UA"/>
        </w:rPr>
        <w:t>оефіцієнт тепловіддачі від рідини до стінки.</w:t>
      </w:r>
    </w:p>
    <w:p w:rsidR="00633F56" w:rsidRPr="00A5330F" w:rsidRDefault="00633F56" w:rsidP="0049328C">
      <w:pPr>
        <w:tabs>
          <w:tab w:val="left" w:pos="0"/>
        </w:tabs>
        <w:spacing w:after="0" w:line="360" w:lineRule="auto"/>
        <w:ind w:firstLine="567"/>
        <w:jc w:val="both"/>
        <w:rPr>
          <w:rFonts w:ascii="Times New Roman" w:eastAsiaTheme="minorEastAsia" w:hAnsi="Times New Roman" w:cs="Times New Roman"/>
          <w:sz w:val="28"/>
          <w:szCs w:val="28"/>
          <w:lang w:eastAsia="uk-UA"/>
        </w:rPr>
      </w:pPr>
      <w:r w:rsidRPr="00A5330F">
        <w:rPr>
          <w:rFonts w:ascii="Times New Roman" w:eastAsiaTheme="minorEastAsia" w:hAnsi="Times New Roman" w:cs="Times New Roman"/>
          <w:sz w:val="28"/>
          <w:szCs w:val="28"/>
          <w:lang w:eastAsia="uk-UA"/>
        </w:rPr>
        <w:t>Для апаратів з сорочкою при перемішуванні мішалкою коефіцієнт тепловіддачі визначається з критеріального рівняння:</w:t>
      </w:r>
    </w:p>
    <w:p w:rsidR="00633F56" w:rsidRPr="00A5330F" w:rsidRDefault="00DA42EA" w:rsidP="0049328C">
      <w:pPr>
        <w:tabs>
          <w:tab w:val="left" w:pos="0"/>
        </w:tabs>
        <w:spacing w:after="0" w:line="360" w:lineRule="auto"/>
        <w:ind w:firstLine="567"/>
        <w:jc w:val="both"/>
        <w:rPr>
          <w:rFonts w:ascii="Times New Roman" w:eastAsiaTheme="minorEastAsia" w:hAnsi="Times New Roman" w:cs="Times New Roman"/>
          <w:sz w:val="28"/>
          <w:szCs w:val="28"/>
          <w:lang w:eastAsia="uk-UA"/>
        </w:rPr>
      </w:pPr>
      <m:oMathPara>
        <m:oMath>
          <m:sSub>
            <m:sSubPr>
              <m:ctrlPr>
                <w:rPr>
                  <w:rFonts w:ascii="Cambria Math" w:eastAsiaTheme="minorEastAsia" w:hAnsi="Cambria Math" w:cs="Times New Roman"/>
                  <w:i/>
                  <w:sz w:val="28"/>
                  <w:szCs w:val="28"/>
                  <w:lang w:eastAsia="uk-UA"/>
                </w:rPr>
              </m:ctrlPr>
            </m:sSubPr>
            <m:e>
              <m:r>
                <w:rPr>
                  <w:rFonts w:ascii="Cambria Math" w:eastAsiaTheme="minorEastAsia" w:hAnsi="Cambria Math" w:cs="Times New Roman"/>
                  <w:sz w:val="28"/>
                  <w:szCs w:val="28"/>
                  <w:lang w:eastAsia="uk-UA"/>
                </w:rPr>
                <m:t>Nu</m:t>
              </m:r>
            </m:e>
            <m:sub>
              <m:r>
                <w:rPr>
                  <w:rFonts w:ascii="Cambria Math" w:eastAsiaTheme="minorEastAsia" w:hAnsi="Cambria Math" w:cs="Times New Roman"/>
                  <w:sz w:val="28"/>
                  <w:szCs w:val="28"/>
                  <w:lang w:eastAsia="uk-UA"/>
                </w:rPr>
                <m:t>1</m:t>
              </m:r>
            </m:sub>
          </m:sSub>
          <m:r>
            <w:rPr>
              <w:rFonts w:ascii="Cambria Math" w:eastAsiaTheme="minorEastAsia" w:hAnsi="Cambria Math" w:cs="Times New Roman"/>
              <w:sz w:val="28"/>
              <w:szCs w:val="28"/>
              <w:lang w:eastAsia="uk-UA"/>
            </w:rPr>
            <m:t>=</m:t>
          </m:r>
          <m:f>
            <m:fPr>
              <m:ctrlPr>
                <w:rPr>
                  <w:rFonts w:ascii="Cambria Math" w:eastAsiaTheme="minorEastAsia" w:hAnsi="Cambria Math" w:cs="Times New Roman"/>
                  <w:i/>
                  <w:sz w:val="28"/>
                  <w:szCs w:val="28"/>
                  <w:lang w:eastAsia="uk-UA"/>
                </w:rPr>
              </m:ctrlPr>
            </m:fPr>
            <m:num>
              <m:sSub>
                <m:sSubPr>
                  <m:ctrlPr>
                    <w:rPr>
                      <w:rFonts w:ascii="Cambria Math" w:eastAsiaTheme="minorEastAsia" w:hAnsi="Cambria Math" w:cs="Times New Roman"/>
                      <w:i/>
                      <w:sz w:val="28"/>
                      <w:szCs w:val="28"/>
                      <w:lang w:eastAsia="uk-UA"/>
                    </w:rPr>
                  </m:ctrlPr>
                </m:sSubPr>
                <m:e>
                  <m:r>
                    <w:rPr>
                      <w:rFonts w:ascii="Cambria Math" w:eastAsiaTheme="minorEastAsia" w:hAnsi="Cambria Math" w:cs="Times New Roman"/>
                      <w:sz w:val="28"/>
                      <w:szCs w:val="28"/>
                      <w:lang w:eastAsia="uk-UA"/>
                    </w:rPr>
                    <m:t>α</m:t>
                  </m:r>
                </m:e>
                <m:sub>
                  <m:r>
                    <w:rPr>
                      <w:rFonts w:ascii="Cambria Math" w:eastAsiaTheme="minorEastAsia" w:hAnsi="Cambria Math" w:cs="Times New Roman"/>
                      <w:sz w:val="28"/>
                      <w:szCs w:val="28"/>
                      <w:lang w:eastAsia="uk-UA"/>
                    </w:rPr>
                    <m:t>1</m:t>
                  </m:r>
                </m:sub>
              </m:sSub>
              <m:r>
                <w:rPr>
                  <w:rFonts w:ascii="Cambria Math" w:eastAsiaTheme="minorEastAsia" w:hAnsi="Cambria Math" w:cs="Times New Roman"/>
                  <w:sz w:val="28"/>
                  <w:szCs w:val="28"/>
                  <w:lang w:eastAsia="uk-UA"/>
                </w:rPr>
                <m:t>D</m:t>
              </m:r>
            </m:num>
            <m:den>
              <m:sSub>
                <m:sSubPr>
                  <m:ctrlPr>
                    <w:rPr>
                      <w:rFonts w:ascii="Cambria Math" w:eastAsiaTheme="minorEastAsia" w:hAnsi="Cambria Math" w:cs="Times New Roman"/>
                      <w:i/>
                      <w:sz w:val="28"/>
                      <w:szCs w:val="28"/>
                      <w:lang w:eastAsia="uk-UA"/>
                    </w:rPr>
                  </m:ctrlPr>
                </m:sSubPr>
                <m:e>
                  <m:r>
                    <w:rPr>
                      <w:rFonts w:ascii="Cambria Math" w:eastAsiaTheme="minorEastAsia" w:hAnsi="Cambria Math" w:cs="Times New Roman"/>
                      <w:sz w:val="28"/>
                      <w:szCs w:val="28"/>
                      <w:lang w:eastAsia="uk-UA"/>
                    </w:rPr>
                    <m:t>λ</m:t>
                  </m:r>
                </m:e>
                <m:sub>
                  <m:r>
                    <w:rPr>
                      <w:rFonts w:ascii="Cambria Math" w:eastAsiaTheme="minorEastAsia" w:hAnsi="Cambria Math" w:cs="Times New Roman"/>
                      <w:sz w:val="28"/>
                      <w:szCs w:val="28"/>
                      <w:lang w:eastAsia="uk-UA"/>
                    </w:rPr>
                    <m:t>1</m:t>
                  </m:r>
                </m:sub>
              </m:sSub>
            </m:den>
          </m:f>
          <m:r>
            <w:rPr>
              <w:rFonts w:ascii="Cambria Math" w:eastAsiaTheme="minorEastAsia" w:hAnsi="Cambria Math" w:cs="Times New Roman"/>
              <w:sz w:val="28"/>
              <w:szCs w:val="28"/>
              <w:lang w:eastAsia="uk-UA"/>
            </w:rPr>
            <m:t>,</m:t>
          </m:r>
        </m:oMath>
      </m:oMathPara>
    </w:p>
    <w:p w:rsidR="00633F56" w:rsidRPr="00A5330F" w:rsidRDefault="00633F56" w:rsidP="0049328C">
      <w:pPr>
        <w:tabs>
          <w:tab w:val="left" w:pos="0"/>
        </w:tabs>
        <w:spacing w:after="0" w:line="360" w:lineRule="auto"/>
        <w:ind w:firstLine="567"/>
        <w:jc w:val="both"/>
        <w:rPr>
          <w:rFonts w:ascii="Times New Roman" w:eastAsiaTheme="minorEastAsia" w:hAnsi="Times New Roman" w:cs="Times New Roman"/>
          <w:sz w:val="28"/>
          <w:szCs w:val="28"/>
          <w:lang w:eastAsia="uk-UA"/>
        </w:rPr>
      </w:pPr>
      <m:oMathPara>
        <m:oMathParaPr>
          <m:jc m:val="left"/>
        </m:oMathParaPr>
        <m:oMath>
          <m:r>
            <w:rPr>
              <w:rFonts w:ascii="Cambria Math" w:eastAsiaTheme="minorEastAsia" w:hAnsi="Cambria Math" w:cs="Times New Roman"/>
              <w:sz w:val="28"/>
              <w:szCs w:val="28"/>
              <w:lang w:eastAsia="uk-UA"/>
            </w:rPr>
            <m:t xml:space="preserve">де </m:t>
          </m:r>
          <m:sSub>
            <m:sSubPr>
              <m:ctrlPr>
                <w:rPr>
                  <w:rFonts w:ascii="Cambria Math" w:eastAsiaTheme="minorEastAsia" w:hAnsi="Cambria Math" w:cs="Times New Roman"/>
                  <w:i/>
                  <w:sz w:val="28"/>
                  <w:szCs w:val="28"/>
                  <w:lang w:eastAsia="uk-UA"/>
                </w:rPr>
              </m:ctrlPr>
            </m:sSubPr>
            <m:e>
              <m:r>
                <w:rPr>
                  <w:rFonts w:ascii="Cambria Math" w:eastAsiaTheme="minorEastAsia" w:hAnsi="Cambria Math" w:cs="Times New Roman"/>
                  <w:sz w:val="28"/>
                  <w:szCs w:val="28"/>
                  <w:lang w:eastAsia="uk-UA"/>
                </w:rPr>
                <m:t>Nu</m:t>
              </m:r>
            </m:e>
            <m:sub>
              <m:r>
                <w:rPr>
                  <w:rFonts w:ascii="Cambria Math" w:eastAsiaTheme="minorEastAsia" w:hAnsi="Cambria Math" w:cs="Times New Roman"/>
                  <w:sz w:val="28"/>
                  <w:szCs w:val="28"/>
                  <w:lang w:eastAsia="uk-UA"/>
                </w:rPr>
                <m:t>1</m:t>
              </m:r>
            </m:sub>
          </m:sSub>
          <m:r>
            <w:rPr>
              <w:rFonts w:ascii="Cambria Math" w:eastAsiaTheme="minorEastAsia" w:hAnsi="Cambria Math" w:cs="Times New Roman"/>
              <w:sz w:val="28"/>
              <w:szCs w:val="28"/>
              <w:lang w:eastAsia="uk-UA"/>
            </w:rPr>
            <m:t>=0,36</m:t>
          </m:r>
          <m:sSubSup>
            <m:sSubSupPr>
              <m:ctrlPr>
                <w:rPr>
                  <w:rFonts w:ascii="Cambria Math" w:eastAsiaTheme="minorEastAsia" w:hAnsi="Cambria Math" w:cs="Times New Roman"/>
                  <w:i/>
                  <w:sz w:val="28"/>
                  <w:szCs w:val="28"/>
                  <w:lang w:eastAsia="uk-UA"/>
                </w:rPr>
              </m:ctrlPr>
            </m:sSubSupPr>
            <m:e>
              <m:r>
                <w:rPr>
                  <w:rFonts w:ascii="Cambria Math" w:eastAsiaTheme="minorEastAsia" w:hAnsi="Cambria Math" w:cs="Times New Roman"/>
                  <w:sz w:val="28"/>
                  <w:szCs w:val="28"/>
                  <w:lang w:eastAsia="uk-UA"/>
                </w:rPr>
                <m:t>Re</m:t>
              </m:r>
            </m:e>
            <m:sub>
              <m:r>
                <w:rPr>
                  <w:rFonts w:ascii="Cambria Math" w:eastAsiaTheme="minorEastAsia" w:hAnsi="Cambria Math" w:cs="Times New Roman"/>
                  <w:sz w:val="28"/>
                  <w:szCs w:val="28"/>
                  <w:lang w:eastAsia="uk-UA"/>
                </w:rPr>
                <m:t>1</m:t>
              </m:r>
            </m:sub>
            <m:sup>
              <m:r>
                <w:rPr>
                  <w:rFonts w:ascii="Cambria Math" w:eastAsiaTheme="minorEastAsia" w:hAnsi="Cambria Math" w:cs="Times New Roman"/>
                  <w:sz w:val="28"/>
                  <w:szCs w:val="28"/>
                  <w:lang w:eastAsia="uk-UA"/>
                </w:rPr>
                <m:t>0.67</m:t>
              </m:r>
            </m:sup>
          </m:sSubSup>
          <m:sSubSup>
            <m:sSubSupPr>
              <m:ctrlPr>
                <w:rPr>
                  <w:rFonts w:ascii="Cambria Math" w:eastAsiaTheme="minorEastAsia" w:hAnsi="Cambria Math" w:cs="Times New Roman"/>
                  <w:i/>
                  <w:sz w:val="28"/>
                  <w:szCs w:val="28"/>
                  <w:lang w:eastAsia="uk-UA"/>
                </w:rPr>
              </m:ctrlPr>
            </m:sSubSupPr>
            <m:e>
              <m:r>
                <w:rPr>
                  <w:rFonts w:ascii="Cambria Math" w:eastAsiaTheme="minorEastAsia" w:hAnsi="Cambria Math" w:cs="Times New Roman"/>
                  <w:sz w:val="28"/>
                  <w:szCs w:val="28"/>
                  <w:lang w:val="en-US" w:eastAsia="uk-UA"/>
                </w:rPr>
                <m:t>Pr</m:t>
              </m:r>
            </m:e>
            <m:sub>
              <m:r>
                <w:rPr>
                  <w:rFonts w:ascii="Cambria Math" w:eastAsiaTheme="minorEastAsia" w:hAnsi="Cambria Math" w:cs="Times New Roman"/>
                  <w:sz w:val="28"/>
                  <w:szCs w:val="28"/>
                  <w:lang w:eastAsia="uk-UA"/>
                </w:rPr>
                <m:t>1</m:t>
              </m:r>
            </m:sub>
            <m:sup>
              <m:r>
                <w:rPr>
                  <w:rFonts w:ascii="Cambria Math" w:eastAsiaTheme="minorEastAsia" w:hAnsi="Cambria Math" w:cs="Times New Roman"/>
                  <w:sz w:val="28"/>
                  <w:szCs w:val="28"/>
                  <w:lang w:eastAsia="uk-UA"/>
                </w:rPr>
                <m:t>0.33</m:t>
              </m:r>
            </m:sup>
          </m:sSubSup>
          <m:sSup>
            <m:sSupPr>
              <m:ctrlPr>
                <w:rPr>
                  <w:rFonts w:ascii="Cambria Math" w:eastAsiaTheme="minorEastAsia" w:hAnsi="Cambria Math" w:cs="Times New Roman"/>
                  <w:i/>
                  <w:sz w:val="28"/>
                  <w:szCs w:val="28"/>
                  <w:lang w:eastAsia="uk-UA"/>
                </w:rPr>
              </m:ctrlPr>
            </m:sSupPr>
            <m:e>
              <m:d>
                <m:dPr>
                  <m:ctrlPr>
                    <w:rPr>
                      <w:rFonts w:ascii="Cambria Math" w:eastAsiaTheme="minorEastAsia" w:hAnsi="Cambria Math" w:cs="Times New Roman"/>
                      <w:i/>
                      <w:sz w:val="28"/>
                      <w:szCs w:val="28"/>
                      <w:lang w:eastAsia="uk-UA"/>
                    </w:rPr>
                  </m:ctrlPr>
                </m:dPr>
                <m:e>
                  <m:f>
                    <m:fPr>
                      <m:ctrlPr>
                        <w:rPr>
                          <w:rFonts w:ascii="Cambria Math" w:eastAsiaTheme="minorEastAsia" w:hAnsi="Cambria Math" w:cs="Times New Roman"/>
                          <w:i/>
                          <w:sz w:val="28"/>
                          <w:szCs w:val="28"/>
                          <w:lang w:eastAsia="uk-UA"/>
                        </w:rPr>
                      </m:ctrlPr>
                    </m:fPr>
                    <m:num>
                      <m:sSub>
                        <m:sSubPr>
                          <m:ctrlPr>
                            <w:rPr>
                              <w:rFonts w:ascii="Cambria Math" w:eastAsiaTheme="minorEastAsia" w:hAnsi="Cambria Math" w:cs="Times New Roman"/>
                              <w:i/>
                              <w:sz w:val="28"/>
                              <w:szCs w:val="28"/>
                              <w:lang w:eastAsia="uk-UA"/>
                            </w:rPr>
                          </m:ctrlPr>
                        </m:sSubPr>
                        <m:e>
                          <m:r>
                            <w:rPr>
                              <w:rFonts w:ascii="Cambria Math" w:eastAsiaTheme="minorEastAsia" w:hAnsi="Cambria Math" w:cs="Times New Roman"/>
                              <w:sz w:val="28"/>
                              <w:szCs w:val="28"/>
                              <w:lang w:eastAsia="uk-UA"/>
                            </w:rPr>
                            <m:t>μ</m:t>
                          </m:r>
                        </m:e>
                        <m:sub>
                          <m:r>
                            <w:rPr>
                              <w:rFonts w:ascii="Cambria Math" w:eastAsiaTheme="minorEastAsia" w:hAnsi="Cambria Math" w:cs="Times New Roman"/>
                              <w:sz w:val="28"/>
                              <w:szCs w:val="28"/>
                              <w:lang w:eastAsia="uk-UA"/>
                            </w:rPr>
                            <m:t>1</m:t>
                          </m:r>
                        </m:sub>
                      </m:sSub>
                    </m:num>
                    <m:den>
                      <m:sSub>
                        <m:sSubPr>
                          <m:ctrlPr>
                            <w:rPr>
                              <w:rFonts w:ascii="Cambria Math" w:eastAsiaTheme="minorEastAsia" w:hAnsi="Cambria Math" w:cs="Times New Roman"/>
                              <w:i/>
                              <w:sz w:val="28"/>
                              <w:szCs w:val="28"/>
                              <w:lang w:eastAsia="uk-UA"/>
                            </w:rPr>
                          </m:ctrlPr>
                        </m:sSubPr>
                        <m:e>
                          <m:r>
                            <w:rPr>
                              <w:rFonts w:ascii="Cambria Math" w:eastAsiaTheme="minorEastAsia" w:hAnsi="Cambria Math" w:cs="Times New Roman"/>
                              <w:sz w:val="28"/>
                              <w:szCs w:val="28"/>
                              <w:lang w:eastAsia="uk-UA"/>
                            </w:rPr>
                            <m:t>μ</m:t>
                          </m:r>
                        </m:e>
                        <m:sub>
                          <m:r>
                            <w:rPr>
                              <w:rFonts w:ascii="Cambria Math" w:eastAsiaTheme="minorEastAsia" w:hAnsi="Cambria Math" w:cs="Times New Roman"/>
                              <w:sz w:val="28"/>
                              <w:szCs w:val="28"/>
                              <w:lang w:eastAsia="uk-UA"/>
                            </w:rPr>
                            <m:t>ст1</m:t>
                          </m:r>
                        </m:sub>
                      </m:sSub>
                    </m:den>
                  </m:f>
                </m:e>
              </m:d>
            </m:e>
            <m:sup>
              <m:r>
                <w:rPr>
                  <w:rFonts w:ascii="Cambria Math" w:eastAsiaTheme="minorEastAsia" w:hAnsi="Cambria Math" w:cs="Times New Roman"/>
                  <w:sz w:val="28"/>
                  <w:szCs w:val="28"/>
                  <w:lang w:eastAsia="uk-UA"/>
                </w:rPr>
                <m:t>0,14</m:t>
              </m:r>
            </m:sup>
          </m:sSup>
          <m:r>
            <w:rPr>
              <w:rFonts w:ascii="Cambria Math" w:eastAsiaTheme="minorEastAsia" w:hAnsi="Cambria Math" w:cs="Times New Roman"/>
              <w:sz w:val="28"/>
              <w:szCs w:val="28"/>
              <w:lang w:eastAsia="uk-UA"/>
            </w:rPr>
            <m:t>,</m:t>
          </m:r>
        </m:oMath>
      </m:oMathPara>
    </w:p>
    <w:p w:rsidR="00633F56" w:rsidRPr="00A5330F" w:rsidRDefault="00DA42EA" w:rsidP="0049328C">
      <w:pPr>
        <w:tabs>
          <w:tab w:val="left" w:pos="0"/>
        </w:tabs>
        <w:spacing w:after="0" w:line="360" w:lineRule="auto"/>
        <w:jc w:val="both"/>
        <w:rPr>
          <w:rFonts w:ascii="Times New Roman" w:eastAsiaTheme="minorEastAsia" w:hAnsi="Times New Roman" w:cs="Times New Roman"/>
          <w:sz w:val="28"/>
          <w:szCs w:val="28"/>
          <w:lang w:eastAsia="uk-UA"/>
        </w:rPr>
      </w:pPr>
      <m:oMath>
        <m:sSub>
          <m:sSubPr>
            <m:ctrlPr>
              <w:rPr>
                <w:rFonts w:ascii="Cambria Math" w:eastAsiaTheme="minorEastAsia" w:hAnsi="Cambria Math" w:cs="Times New Roman"/>
                <w:i/>
                <w:sz w:val="28"/>
                <w:szCs w:val="28"/>
                <w:lang w:eastAsia="uk-UA"/>
              </w:rPr>
            </m:ctrlPr>
          </m:sSubPr>
          <m:e>
            <m:r>
              <w:rPr>
                <w:rFonts w:ascii="Cambria Math" w:eastAsiaTheme="minorEastAsia" w:hAnsi="Cambria Math" w:cs="Times New Roman"/>
                <w:sz w:val="28"/>
                <w:szCs w:val="28"/>
                <w:lang w:eastAsia="uk-UA"/>
              </w:rPr>
              <m:t>Re</m:t>
            </m:r>
          </m:e>
          <m:sub>
            <m:r>
              <w:rPr>
                <w:rFonts w:ascii="Cambria Math" w:eastAsiaTheme="minorEastAsia" w:hAnsi="Cambria Math" w:cs="Times New Roman"/>
                <w:sz w:val="28"/>
                <w:szCs w:val="28"/>
                <w:lang w:eastAsia="uk-UA"/>
              </w:rPr>
              <m:t>1</m:t>
            </m:r>
          </m:sub>
        </m:sSub>
      </m:oMath>
      <w:r w:rsidR="00633F56" w:rsidRPr="00A5330F">
        <w:rPr>
          <w:rFonts w:ascii="Times New Roman" w:eastAsiaTheme="minorEastAsia" w:hAnsi="Times New Roman" w:cs="Times New Roman"/>
          <w:sz w:val="28"/>
          <w:szCs w:val="28"/>
          <w:lang w:val="en-US" w:eastAsia="uk-UA"/>
        </w:rPr>
        <w:t xml:space="preserve"> </w:t>
      </w:r>
      <w:r w:rsidR="00633F56" w:rsidRPr="00A5330F">
        <w:rPr>
          <w:rFonts w:ascii="Times New Roman" w:eastAsiaTheme="minorEastAsia" w:hAnsi="Times New Roman" w:cs="Times New Roman"/>
          <w:sz w:val="28"/>
          <w:szCs w:val="28"/>
          <w:lang w:eastAsia="uk-UA"/>
        </w:rPr>
        <w:t>– модифікований критерій Рейнольдса:</w:t>
      </w:r>
    </w:p>
    <w:p w:rsidR="00633F56" w:rsidRPr="00A5330F" w:rsidRDefault="00DA42EA" w:rsidP="0049328C">
      <w:pPr>
        <w:tabs>
          <w:tab w:val="left" w:pos="0"/>
        </w:tabs>
        <w:spacing w:after="0" w:line="360" w:lineRule="auto"/>
        <w:ind w:firstLine="567"/>
        <w:jc w:val="both"/>
        <w:rPr>
          <w:rFonts w:ascii="Times New Roman" w:eastAsiaTheme="minorEastAsia" w:hAnsi="Times New Roman" w:cs="Times New Roman"/>
          <w:sz w:val="28"/>
          <w:szCs w:val="28"/>
          <w:lang w:eastAsia="uk-UA"/>
        </w:rPr>
      </w:pPr>
      <m:oMathPara>
        <m:oMath>
          <m:sSub>
            <m:sSubPr>
              <m:ctrlPr>
                <w:rPr>
                  <w:rFonts w:ascii="Cambria Math" w:eastAsiaTheme="minorEastAsia" w:hAnsi="Cambria Math" w:cs="Times New Roman"/>
                  <w:i/>
                  <w:sz w:val="28"/>
                  <w:szCs w:val="28"/>
                  <w:lang w:eastAsia="uk-UA"/>
                </w:rPr>
              </m:ctrlPr>
            </m:sSubPr>
            <m:e>
              <m:r>
                <w:rPr>
                  <w:rFonts w:ascii="Cambria Math" w:eastAsiaTheme="minorEastAsia" w:hAnsi="Cambria Math" w:cs="Times New Roman"/>
                  <w:sz w:val="28"/>
                  <w:szCs w:val="28"/>
                  <w:lang w:eastAsia="uk-UA"/>
                </w:rPr>
                <m:t>Re</m:t>
              </m:r>
            </m:e>
            <m:sub>
              <m:r>
                <w:rPr>
                  <w:rFonts w:ascii="Cambria Math" w:eastAsiaTheme="minorEastAsia" w:hAnsi="Cambria Math" w:cs="Times New Roman"/>
                  <w:sz w:val="28"/>
                  <w:szCs w:val="28"/>
                  <w:lang w:eastAsia="uk-UA"/>
                </w:rPr>
                <m:t>1</m:t>
              </m:r>
            </m:sub>
          </m:sSub>
          <m:r>
            <w:rPr>
              <w:rFonts w:ascii="Cambria Math" w:eastAsiaTheme="minorEastAsia" w:hAnsi="Cambria Math" w:cs="Times New Roman"/>
              <w:sz w:val="28"/>
              <w:szCs w:val="28"/>
              <w:lang w:val="en-US" w:eastAsia="uk-UA"/>
            </w:rPr>
            <m:t>=</m:t>
          </m:r>
          <m:f>
            <m:fPr>
              <m:ctrlPr>
                <w:rPr>
                  <w:rFonts w:ascii="Cambria Math" w:eastAsiaTheme="minorEastAsia" w:hAnsi="Cambria Math" w:cs="Times New Roman"/>
                  <w:i/>
                  <w:sz w:val="28"/>
                  <w:szCs w:val="28"/>
                  <w:lang w:val="en-US" w:eastAsia="uk-UA"/>
                </w:rPr>
              </m:ctrlPr>
            </m:fPr>
            <m:num>
              <m:sSub>
                <m:sSubPr>
                  <m:ctrlPr>
                    <w:rPr>
                      <w:rFonts w:ascii="Cambria Math" w:eastAsiaTheme="minorEastAsia" w:hAnsi="Cambria Math" w:cs="Times New Roman"/>
                      <w:i/>
                      <w:sz w:val="28"/>
                      <w:szCs w:val="28"/>
                      <w:lang w:val="en-US" w:eastAsia="uk-UA"/>
                    </w:rPr>
                  </m:ctrlPr>
                </m:sSubPr>
                <m:e>
                  <m:r>
                    <w:rPr>
                      <w:rFonts w:ascii="Cambria Math" w:eastAsiaTheme="minorEastAsia" w:hAnsi="Cambria Math" w:cs="Times New Roman"/>
                      <w:sz w:val="28"/>
                      <w:szCs w:val="28"/>
                      <w:lang w:val="en-US" w:eastAsia="uk-UA"/>
                    </w:rPr>
                    <m:t>ρ</m:t>
                  </m:r>
                </m:e>
                <m:sub>
                  <m:r>
                    <w:rPr>
                      <w:rFonts w:ascii="Cambria Math" w:eastAsiaTheme="minorEastAsia" w:hAnsi="Cambria Math" w:cs="Times New Roman"/>
                      <w:sz w:val="28"/>
                      <w:szCs w:val="28"/>
                      <w:lang w:val="en-US" w:eastAsia="uk-UA"/>
                    </w:rPr>
                    <m:t>1</m:t>
                  </m:r>
                </m:sub>
              </m:sSub>
              <m:r>
                <w:rPr>
                  <w:rFonts w:ascii="Cambria Math" w:eastAsiaTheme="minorEastAsia" w:hAnsi="Cambria Math" w:cs="Times New Roman"/>
                  <w:sz w:val="28"/>
                  <w:szCs w:val="28"/>
                  <w:lang w:val="en-US" w:eastAsia="uk-UA"/>
                </w:rPr>
                <m:t>n</m:t>
              </m:r>
              <m:sSubSup>
                <m:sSubSupPr>
                  <m:ctrlPr>
                    <w:rPr>
                      <w:rFonts w:ascii="Cambria Math" w:eastAsiaTheme="minorEastAsia" w:hAnsi="Cambria Math" w:cs="Times New Roman"/>
                      <w:i/>
                      <w:sz w:val="28"/>
                      <w:szCs w:val="28"/>
                      <w:lang w:val="en-US" w:eastAsia="uk-UA"/>
                    </w:rPr>
                  </m:ctrlPr>
                </m:sSubSupPr>
                <m:e>
                  <m:r>
                    <w:rPr>
                      <w:rFonts w:ascii="Cambria Math" w:eastAsiaTheme="minorEastAsia" w:hAnsi="Cambria Math" w:cs="Times New Roman"/>
                      <w:sz w:val="28"/>
                      <w:szCs w:val="28"/>
                      <w:lang w:val="en-US" w:eastAsia="uk-UA"/>
                    </w:rPr>
                    <m:t>d</m:t>
                  </m:r>
                </m:e>
                <m:sub>
                  <m:r>
                    <w:rPr>
                      <w:rFonts w:ascii="Cambria Math" w:eastAsiaTheme="minorEastAsia" w:hAnsi="Cambria Math" w:cs="Times New Roman"/>
                      <w:sz w:val="28"/>
                      <w:szCs w:val="28"/>
                      <w:lang w:eastAsia="uk-UA"/>
                    </w:rPr>
                    <m:t>м</m:t>
                  </m:r>
                </m:sub>
                <m:sup>
                  <m:r>
                    <w:rPr>
                      <w:rFonts w:ascii="Cambria Math" w:eastAsiaTheme="minorEastAsia" w:hAnsi="Cambria Math" w:cs="Times New Roman"/>
                      <w:sz w:val="28"/>
                      <w:szCs w:val="28"/>
                      <w:lang w:val="en-US" w:eastAsia="uk-UA"/>
                    </w:rPr>
                    <m:t>2</m:t>
                  </m:r>
                </m:sup>
              </m:sSubSup>
            </m:num>
            <m:den>
              <m:sSub>
                <m:sSubPr>
                  <m:ctrlPr>
                    <w:rPr>
                      <w:rFonts w:ascii="Cambria Math" w:eastAsiaTheme="minorEastAsia" w:hAnsi="Cambria Math" w:cs="Times New Roman"/>
                      <w:i/>
                      <w:sz w:val="28"/>
                      <w:szCs w:val="28"/>
                      <w:lang w:val="en-US" w:eastAsia="uk-UA"/>
                    </w:rPr>
                  </m:ctrlPr>
                </m:sSubPr>
                <m:e>
                  <m:r>
                    <w:rPr>
                      <w:rFonts w:ascii="Cambria Math" w:eastAsiaTheme="minorEastAsia" w:hAnsi="Cambria Math" w:cs="Times New Roman"/>
                      <w:sz w:val="28"/>
                      <w:szCs w:val="28"/>
                      <w:lang w:val="en-US" w:eastAsia="uk-UA"/>
                    </w:rPr>
                    <m:t>μ</m:t>
                  </m:r>
                </m:e>
                <m:sub>
                  <m:r>
                    <w:rPr>
                      <w:rFonts w:ascii="Cambria Math" w:eastAsiaTheme="minorEastAsia" w:hAnsi="Cambria Math" w:cs="Times New Roman"/>
                      <w:sz w:val="28"/>
                      <w:szCs w:val="28"/>
                      <w:lang w:val="en-US" w:eastAsia="uk-UA"/>
                    </w:rPr>
                    <m:t>1</m:t>
                  </m:r>
                </m:sub>
              </m:sSub>
            </m:den>
          </m:f>
          <m:r>
            <w:rPr>
              <w:rFonts w:ascii="Cambria Math" w:eastAsiaTheme="minorEastAsia" w:hAnsi="Cambria Math" w:cs="Times New Roman"/>
              <w:sz w:val="28"/>
              <w:szCs w:val="28"/>
              <w:lang w:val="en-US" w:eastAsia="uk-UA"/>
            </w:rPr>
            <m:t>;</m:t>
          </m:r>
        </m:oMath>
      </m:oMathPara>
    </w:p>
    <w:p w:rsidR="00633F56" w:rsidRPr="00A5330F" w:rsidRDefault="00DA42EA" w:rsidP="0049328C">
      <w:pPr>
        <w:tabs>
          <w:tab w:val="left" w:pos="0"/>
        </w:tabs>
        <w:spacing w:after="0" w:line="360" w:lineRule="auto"/>
        <w:jc w:val="both"/>
        <w:rPr>
          <w:rFonts w:ascii="Times New Roman" w:eastAsiaTheme="minorEastAsia" w:hAnsi="Times New Roman" w:cs="Times New Roman"/>
          <w:sz w:val="28"/>
          <w:szCs w:val="28"/>
          <w:lang w:eastAsia="uk-UA"/>
        </w:rPr>
      </w:pPr>
      <m:oMath>
        <m:sSub>
          <m:sSubPr>
            <m:ctrlPr>
              <w:rPr>
                <w:rFonts w:ascii="Cambria Math" w:eastAsiaTheme="minorEastAsia" w:hAnsi="Cambria Math" w:cs="Times New Roman"/>
                <w:i/>
                <w:sz w:val="28"/>
                <w:szCs w:val="28"/>
                <w:lang w:val="en-US" w:eastAsia="uk-UA"/>
              </w:rPr>
            </m:ctrlPr>
          </m:sSubPr>
          <m:e>
            <m:r>
              <w:rPr>
                <w:rFonts w:ascii="Cambria Math" w:eastAsiaTheme="minorEastAsia" w:hAnsi="Cambria Math" w:cs="Times New Roman"/>
                <w:sz w:val="28"/>
                <w:szCs w:val="28"/>
                <w:lang w:val="en-US" w:eastAsia="uk-UA"/>
              </w:rPr>
              <m:t>Pr</m:t>
            </m:r>
          </m:e>
          <m:sub>
            <m:r>
              <w:rPr>
                <w:rFonts w:ascii="Cambria Math" w:eastAsiaTheme="minorEastAsia" w:hAnsi="Cambria Math" w:cs="Times New Roman"/>
                <w:sz w:val="28"/>
                <w:szCs w:val="28"/>
                <w:lang w:val="en-US" w:eastAsia="uk-UA"/>
              </w:rPr>
              <m:t>1</m:t>
            </m:r>
          </m:sub>
        </m:sSub>
      </m:oMath>
      <w:r w:rsidR="00633F56" w:rsidRPr="00A5330F">
        <w:rPr>
          <w:rFonts w:ascii="Times New Roman" w:eastAsiaTheme="minorEastAsia" w:hAnsi="Times New Roman" w:cs="Times New Roman"/>
          <w:sz w:val="28"/>
          <w:szCs w:val="28"/>
          <w:lang w:eastAsia="uk-UA"/>
        </w:rPr>
        <w:t xml:space="preserve"> – критерій Прандтля:</w:t>
      </w:r>
    </w:p>
    <w:p w:rsidR="00633F56" w:rsidRPr="00A5330F" w:rsidRDefault="00DA42EA" w:rsidP="0049328C">
      <w:pPr>
        <w:tabs>
          <w:tab w:val="left" w:pos="0"/>
        </w:tabs>
        <w:spacing w:after="0" w:line="360" w:lineRule="auto"/>
        <w:ind w:firstLine="567"/>
        <w:jc w:val="both"/>
        <w:rPr>
          <w:rFonts w:ascii="Times New Roman" w:eastAsiaTheme="minorEastAsia" w:hAnsi="Times New Roman" w:cs="Times New Roman"/>
          <w:sz w:val="28"/>
          <w:szCs w:val="28"/>
          <w:lang w:eastAsia="uk-UA"/>
        </w:rPr>
      </w:pPr>
      <m:oMathPara>
        <m:oMath>
          <m:sSub>
            <m:sSubPr>
              <m:ctrlPr>
                <w:rPr>
                  <w:rFonts w:ascii="Cambria Math" w:eastAsiaTheme="minorEastAsia" w:hAnsi="Cambria Math" w:cs="Times New Roman"/>
                  <w:i/>
                  <w:sz w:val="28"/>
                  <w:szCs w:val="28"/>
                  <w:lang w:val="en-US" w:eastAsia="uk-UA"/>
                </w:rPr>
              </m:ctrlPr>
            </m:sSubPr>
            <m:e>
              <m:r>
                <w:rPr>
                  <w:rFonts w:ascii="Cambria Math" w:eastAsiaTheme="minorEastAsia" w:hAnsi="Cambria Math" w:cs="Times New Roman"/>
                  <w:sz w:val="28"/>
                  <w:szCs w:val="28"/>
                  <w:lang w:val="en-US" w:eastAsia="uk-UA"/>
                </w:rPr>
                <m:t>Pr</m:t>
              </m:r>
            </m:e>
            <m:sub>
              <m:r>
                <w:rPr>
                  <w:rFonts w:ascii="Cambria Math" w:eastAsiaTheme="minorEastAsia" w:hAnsi="Cambria Math" w:cs="Times New Roman"/>
                  <w:sz w:val="28"/>
                  <w:szCs w:val="28"/>
                  <w:lang w:val="en-US" w:eastAsia="uk-UA"/>
                </w:rPr>
                <m:t>1</m:t>
              </m:r>
            </m:sub>
          </m:sSub>
          <m:r>
            <w:rPr>
              <w:rFonts w:ascii="Cambria Math" w:eastAsiaTheme="minorEastAsia" w:hAnsi="Cambria Math" w:cs="Times New Roman"/>
              <w:sz w:val="28"/>
              <w:szCs w:val="28"/>
              <w:lang w:eastAsia="uk-UA"/>
            </w:rPr>
            <m:t>=</m:t>
          </m:r>
          <m:f>
            <m:fPr>
              <m:ctrlPr>
                <w:rPr>
                  <w:rFonts w:ascii="Cambria Math" w:eastAsiaTheme="minorEastAsia" w:hAnsi="Cambria Math" w:cs="Times New Roman"/>
                  <w:i/>
                  <w:sz w:val="28"/>
                  <w:szCs w:val="28"/>
                  <w:lang w:val="en-US" w:eastAsia="uk-UA"/>
                </w:rPr>
              </m:ctrlPr>
            </m:fPr>
            <m:num>
              <m:sSub>
                <m:sSubPr>
                  <m:ctrlPr>
                    <w:rPr>
                      <w:rFonts w:ascii="Cambria Math" w:eastAsiaTheme="minorEastAsia" w:hAnsi="Cambria Math" w:cs="Times New Roman"/>
                      <w:i/>
                      <w:sz w:val="28"/>
                      <w:szCs w:val="28"/>
                      <w:lang w:val="en-US" w:eastAsia="uk-UA"/>
                    </w:rPr>
                  </m:ctrlPr>
                </m:sSubPr>
                <m:e>
                  <m:sSub>
                    <m:sSubPr>
                      <m:ctrlPr>
                        <w:rPr>
                          <w:rFonts w:ascii="Cambria Math" w:eastAsiaTheme="minorEastAsia" w:hAnsi="Cambria Math" w:cs="Times New Roman"/>
                          <w:i/>
                          <w:sz w:val="28"/>
                          <w:szCs w:val="28"/>
                          <w:lang w:val="en-US" w:eastAsia="uk-UA"/>
                        </w:rPr>
                      </m:ctrlPr>
                    </m:sSubPr>
                    <m:e>
                      <m:r>
                        <w:rPr>
                          <w:rFonts w:ascii="Cambria Math" w:eastAsiaTheme="minorEastAsia" w:hAnsi="Cambria Math" w:cs="Times New Roman"/>
                          <w:sz w:val="28"/>
                          <w:szCs w:val="28"/>
                          <w:lang w:val="en-US" w:eastAsia="uk-UA"/>
                        </w:rPr>
                        <m:t>μ</m:t>
                      </m:r>
                    </m:e>
                    <m:sub>
                      <m:r>
                        <w:rPr>
                          <w:rFonts w:ascii="Cambria Math" w:eastAsiaTheme="minorEastAsia" w:hAnsi="Cambria Math" w:cs="Times New Roman"/>
                          <w:sz w:val="28"/>
                          <w:szCs w:val="28"/>
                          <w:lang w:val="en-US" w:eastAsia="uk-UA"/>
                        </w:rPr>
                        <m:t>1</m:t>
                      </m:r>
                    </m:sub>
                  </m:sSub>
                  <m:r>
                    <w:rPr>
                      <w:rFonts w:ascii="Cambria Math" w:eastAsiaTheme="minorEastAsia" w:hAnsi="Cambria Math" w:cs="Times New Roman"/>
                      <w:sz w:val="28"/>
                      <w:szCs w:val="28"/>
                      <w:lang w:val="en-US" w:eastAsia="uk-UA"/>
                    </w:rPr>
                    <m:t>с</m:t>
                  </m:r>
                </m:e>
                <m:sub>
                  <m:r>
                    <w:rPr>
                      <w:rFonts w:ascii="Cambria Math" w:eastAsiaTheme="minorEastAsia" w:hAnsi="Cambria Math" w:cs="Times New Roman"/>
                      <w:sz w:val="28"/>
                      <w:szCs w:val="28"/>
                      <w:lang w:val="en-US" w:eastAsia="uk-UA"/>
                    </w:rPr>
                    <m:t>1</m:t>
                  </m:r>
                </m:sub>
              </m:sSub>
            </m:num>
            <m:den>
              <m:sSub>
                <m:sSubPr>
                  <m:ctrlPr>
                    <w:rPr>
                      <w:rFonts w:ascii="Cambria Math" w:eastAsiaTheme="minorEastAsia" w:hAnsi="Cambria Math" w:cs="Times New Roman"/>
                      <w:i/>
                      <w:sz w:val="28"/>
                      <w:szCs w:val="28"/>
                      <w:lang w:val="en-US" w:eastAsia="uk-UA"/>
                    </w:rPr>
                  </m:ctrlPr>
                </m:sSubPr>
                <m:e>
                  <m:r>
                    <w:rPr>
                      <w:rFonts w:ascii="Cambria Math" w:eastAsiaTheme="minorEastAsia" w:hAnsi="Cambria Math" w:cs="Times New Roman"/>
                      <w:sz w:val="28"/>
                      <w:szCs w:val="28"/>
                      <w:lang w:val="en-US" w:eastAsia="uk-UA"/>
                    </w:rPr>
                    <m:t>λ</m:t>
                  </m:r>
                </m:e>
                <m:sub>
                  <m:r>
                    <w:rPr>
                      <w:rFonts w:ascii="Cambria Math" w:eastAsiaTheme="minorEastAsia" w:hAnsi="Cambria Math" w:cs="Times New Roman"/>
                      <w:sz w:val="28"/>
                      <w:szCs w:val="28"/>
                      <w:lang w:val="en-US" w:eastAsia="uk-UA"/>
                    </w:rPr>
                    <m:t>1</m:t>
                  </m:r>
                </m:sub>
              </m:sSub>
            </m:den>
          </m:f>
          <m:r>
            <w:rPr>
              <w:rFonts w:ascii="Cambria Math" w:eastAsiaTheme="minorEastAsia" w:hAnsi="Cambria Math" w:cs="Times New Roman"/>
              <w:sz w:val="28"/>
              <w:szCs w:val="28"/>
              <w:lang w:val="en-US" w:eastAsia="uk-UA"/>
            </w:rPr>
            <m:t>;</m:t>
          </m:r>
        </m:oMath>
      </m:oMathPara>
    </w:p>
    <w:p w:rsidR="00633F56" w:rsidRPr="00A5330F" w:rsidRDefault="00DA42EA" w:rsidP="0049328C">
      <w:pPr>
        <w:tabs>
          <w:tab w:val="left" w:pos="0"/>
        </w:tabs>
        <w:spacing w:after="0" w:line="360" w:lineRule="auto"/>
        <w:jc w:val="both"/>
        <w:rPr>
          <w:rFonts w:ascii="Times New Roman" w:eastAsiaTheme="minorEastAsia" w:hAnsi="Times New Roman" w:cs="Times New Roman"/>
          <w:sz w:val="28"/>
          <w:szCs w:val="28"/>
          <w:lang w:eastAsia="uk-UA"/>
        </w:rPr>
      </w:pPr>
      <m:oMath>
        <m:sSub>
          <m:sSubPr>
            <m:ctrlPr>
              <w:rPr>
                <w:rFonts w:ascii="Cambria Math" w:eastAsiaTheme="minorEastAsia" w:hAnsi="Cambria Math" w:cs="Times New Roman"/>
                <w:i/>
                <w:sz w:val="28"/>
                <w:szCs w:val="28"/>
                <w:lang w:val="en-US" w:eastAsia="uk-UA"/>
              </w:rPr>
            </m:ctrlPr>
          </m:sSubPr>
          <m:e>
            <m:r>
              <w:rPr>
                <w:rFonts w:ascii="Cambria Math" w:eastAsiaTheme="minorEastAsia" w:hAnsi="Cambria Math" w:cs="Times New Roman"/>
                <w:sz w:val="28"/>
                <w:szCs w:val="28"/>
                <w:lang w:val="en-US" w:eastAsia="uk-UA"/>
              </w:rPr>
              <m:t>λ</m:t>
            </m:r>
          </m:e>
          <m:sub>
            <m:r>
              <w:rPr>
                <w:rFonts w:ascii="Cambria Math" w:eastAsiaTheme="minorEastAsia" w:hAnsi="Cambria Math" w:cs="Times New Roman"/>
                <w:sz w:val="28"/>
                <w:szCs w:val="28"/>
                <w:lang w:val="ru-RU" w:eastAsia="uk-UA"/>
              </w:rPr>
              <m:t>1</m:t>
            </m:r>
          </m:sub>
        </m:sSub>
      </m:oMath>
      <w:r w:rsidR="00633F56" w:rsidRPr="00A5330F">
        <w:rPr>
          <w:rFonts w:ascii="Times New Roman" w:eastAsiaTheme="minorEastAsia" w:hAnsi="Times New Roman" w:cs="Times New Roman"/>
          <w:sz w:val="28"/>
          <w:szCs w:val="28"/>
          <w:lang w:eastAsia="uk-UA"/>
        </w:rPr>
        <w:t xml:space="preserve"> – коефіцієнт теплопровідності культури пліснявих грибів, при </w:t>
      </w:r>
      <m:oMath>
        <m:sSub>
          <m:sSubPr>
            <m:ctrlPr>
              <w:rPr>
                <w:rFonts w:ascii="Cambria Math" w:eastAsiaTheme="minorEastAsia" w:hAnsi="Cambria Math" w:cs="Times New Roman"/>
                <w:i/>
                <w:sz w:val="28"/>
                <w:szCs w:val="28"/>
                <w:lang w:eastAsia="uk-UA"/>
              </w:rPr>
            </m:ctrlPr>
          </m:sSubPr>
          <m:e>
            <m:r>
              <w:rPr>
                <w:rFonts w:ascii="Cambria Math" w:eastAsiaTheme="minorEastAsia" w:hAnsi="Cambria Math" w:cs="Times New Roman"/>
                <w:sz w:val="28"/>
                <w:szCs w:val="28"/>
                <w:lang w:val="en-US" w:eastAsia="uk-UA"/>
              </w:rPr>
              <m:t>t</m:t>
            </m:r>
          </m:e>
          <m:sub>
            <m:r>
              <w:rPr>
                <w:rFonts w:ascii="Cambria Math" w:eastAsiaTheme="minorEastAsia" w:hAnsi="Cambria Math" w:cs="Times New Roman"/>
                <w:sz w:val="28"/>
                <w:szCs w:val="28"/>
                <w:lang w:eastAsia="uk-UA"/>
              </w:rPr>
              <m:t>к</m:t>
            </m:r>
          </m:sub>
        </m:sSub>
        <m:r>
          <w:rPr>
            <w:rFonts w:ascii="Cambria Math" w:eastAsiaTheme="minorEastAsia" w:hAnsi="Cambria Math" w:cs="Times New Roman"/>
            <w:sz w:val="28"/>
            <w:szCs w:val="28"/>
            <w:lang w:eastAsia="uk-UA"/>
          </w:rPr>
          <m:t xml:space="preserve">=28℃, </m:t>
        </m:r>
        <m:sSub>
          <m:sSubPr>
            <m:ctrlPr>
              <w:rPr>
                <w:rFonts w:ascii="Cambria Math" w:eastAsiaTheme="minorEastAsia" w:hAnsi="Cambria Math" w:cs="Times New Roman"/>
                <w:i/>
                <w:sz w:val="28"/>
                <w:szCs w:val="28"/>
                <w:lang w:val="en-US" w:eastAsia="uk-UA"/>
              </w:rPr>
            </m:ctrlPr>
          </m:sSubPr>
          <m:e>
            <m:r>
              <w:rPr>
                <w:rFonts w:ascii="Cambria Math" w:eastAsiaTheme="minorEastAsia" w:hAnsi="Cambria Math" w:cs="Times New Roman"/>
                <w:sz w:val="28"/>
                <w:szCs w:val="28"/>
                <w:lang w:val="en-US" w:eastAsia="uk-UA"/>
              </w:rPr>
              <m:t>λ</m:t>
            </m:r>
          </m:e>
          <m:sub>
            <m:r>
              <w:rPr>
                <w:rFonts w:ascii="Cambria Math" w:eastAsiaTheme="minorEastAsia" w:hAnsi="Cambria Math" w:cs="Times New Roman"/>
                <w:sz w:val="28"/>
                <w:szCs w:val="28"/>
                <w:lang w:val="ru-RU" w:eastAsia="uk-UA"/>
              </w:rPr>
              <m:t>1</m:t>
            </m:r>
          </m:sub>
        </m:sSub>
        <m:r>
          <w:rPr>
            <w:rFonts w:ascii="Cambria Math" w:eastAsiaTheme="minorEastAsia" w:hAnsi="Cambria Math" w:cs="Times New Roman"/>
            <w:sz w:val="28"/>
            <w:szCs w:val="28"/>
            <w:lang w:val="ru-RU" w:eastAsia="uk-UA"/>
          </w:rPr>
          <m:t xml:space="preserve">=0,6 </m:t>
        </m:r>
        <m:f>
          <m:fPr>
            <m:ctrlPr>
              <w:rPr>
                <w:rFonts w:ascii="Cambria Math" w:eastAsiaTheme="minorEastAsia" w:hAnsi="Cambria Math" w:cs="Times New Roman"/>
                <w:i/>
                <w:sz w:val="28"/>
                <w:szCs w:val="28"/>
                <w:lang w:val="en-US" w:eastAsia="uk-UA"/>
              </w:rPr>
            </m:ctrlPr>
          </m:fPr>
          <m:num>
            <m:r>
              <w:rPr>
                <w:rFonts w:ascii="Cambria Math" w:eastAsiaTheme="minorEastAsia" w:hAnsi="Cambria Math" w:cs="Times New Roman"/>
                <w:sz w:val="28"/>
                <w:szCs w:val="28"/>
                <w:lang w:val="ru-RU" w:eastAsia="uk-UA"/>
              </w:rPr>
              <m:t>Вт</m:t>
            </m:r>
          </m:num>
          <m:den>
            <m:r>
              <w:rPr>
                <w:rFonts w:ascii="Cambria Math" w:eastAsiaTheme="minorEastAsia" w:hAnsi="Cambria Math" w:cs="Times New Roman"/>
                <w:sz w:val="28"/>
                <w:szCs w:val="28"/>
                <w:lang w:val="ru-RU" w:eastAsia="uk-UA"/>
              </w:rPr>
              <m:t>м∙К</m:t>
            </m:r>
          </m:den>
        </m:f>
        <m:r>
          <w:rPr>
            <w:rFonts w:ascii="Cambria Math" w:eastAsiaTheme="minorEastAsia" w:hAnsi="Cambria Math" w:cs="Times New Roman"/>
            <w:sz w:val="28"/>
            <w:szCs w:val="28"/>
            <w:lang w:val="ru-RU" w:eastAsia="uk-UA"/>
          </w:rPr>
          <m:t>;</m:t>
        </m:r>
      </m:oMath>
    </w:p>
    <w:p w:rsidR="00633F56" w:rsidRPr="00A5330F" w:rsidRDefault="00633F56" w:rsidP="0049328C">
      <w:pPr>
        <w:tabs>
          <w:tab w:val="left" w:pos="0"/>
        </w:tabs>
        <w:spacing w:after="0" w:line="360" w:lineRule="auto"/>
        <w:ind w:firstLine="567"/>
        <w:jc w:val="both"/>
        <w:rPr>
          <w:rFonts w:ascii="Times New Roman" w:eastAsiaTheme="minorEastAsia" w:hAnsi="Times New Roman" w:cs="Times New Roman"/>
          <w:sz w:val="28"/>
          <w:szCs w:val="28"/>
          <w:lang w:eastAsia="uk-UA"/>
        </w:rPr>
      </w:pPr>
      <m:oMathPara>
        <m:oMathParaPr>
          <m:jc m:val="left"/>
        </m:oMathParaPr>
        <m:oMath>
          <m:r>
            <w:rPr>
              <w:rFonts w:ascii="Cambria Math" w:eastAsiaTheme="minorEastAsia" w:hAnsi="Cambria Math" w:cs="Times New Roman"/>
              <w:sz w:val="28"/>
              <w:szCs w:val="28"/>
              <w:lang w:eastAsia="uk-UA"/>
            </w:rPr>
            <m:t>D=1,6 м - внутрішній діаметр одноразовго біореактора;</m:t>
          </m:r>
        </m:oMath>
      </m:oMathPara>
    </w:p>
    <w:p w:rsidR="00633F56" w:rsidRPr="00A5330F" w:rsidRDefault="00DA42EA" w:rsidP="0049328C">
      <w:pPr>
        <w:tabs>
          <w:tab w:val="left" w:pos="0"/>
        </w:tabs>
        <w:spacing w:after="0" w:line="360" w:lineRule="auto"/>
        <w:ind w:firstLine="567"/>
        <w:rPr>
          <w:rFonts w:ascii="Times New Roman" w:eastAsiaTheme="minorEastAsia" w:hAnsi="Times New Roman" w:cs="Times New Roman"/>
          <w:sz w:val="28"/>
          <w:szCs w:val="28"/>
          <w:lang w:eastAsia="uk-UA"/>
        </w:rPr>
      </w:pPr>
      <m:oMathPara>
        <m:oMathParaPr>
          <m:jc m:val="left"/>
        </m:oMathParaPr>
        <m:oMath>
          <m:sSub>
            <m:sSubPr>
              <m:ctrlPr>
                <w:rPr>
                  <w:rFonts w:ascii="Cambria Math" w:eastAsiaTheme="minorEastAsia" w:hAnsi="Cambria Math" w:cs="Times New Roman"/>
                  <w:i/>
                  <w:sz w:val="28"/>
                  <w:szCs w:val="28"/>
                  <w:lang w:eastAsia="uk-UA"/>
                </w:rPr>
              </m:ctrlPr>
            </m:sSubPr>
            <m:e>
              <m:r>
                <w:rPr>
                  <w:rFonts w:ascii="Cambria Math" w:eastAsiaTheme="minorEastAsia" w:hAnsi="Cambria Math" w:cs="Times New Roman"/>
                  <w:sz w:val="28"/>
                  <w:szCs w:val="28"/>
                  <w:lang w:eastAsia="uk-UA"/>
                </w:rPr>
                <m:t>ρ</m:t>
              </m:r>
            </m:e>
            <m:sub>
              <m:r>
                <w:rPr>
                  <w:rFonts w:ascii="Cambria Math" w:eastAsiaTheme="minorEastAsia" w:hAnsi="Cambria Math" w:cs="Times New Roman"/>
                  <w:sz w:val="28"/>
                  <w:szCs w:val="28"/>
                  <w:lang w:eastAsia="uk-UA"/>
                </w:rPr>
                <m:t>1</m:t>
              </m:r>
            </m:sub>
          </m:sSub>
          <m:r>
            <w:rPr>
              <w:rFonts w:ascii="Cambria Math" w:eastAsiaTheme="minorEastAsia" w:hAnsi="Cambria Math" w:cs="Times New Roman"/>
              <w:sz w:val="28"/>
              <w:szCs w:val="28"/>
              <w:lang w:eastAsia="uk-UA"/>
            </w:rPr>
            <m:t xml:space="preserve"> </m:t>
          </m:r>
          <m:r>
            <m:rPr>
              <m:sty m:val="p"/>
            </m:rPr>
            <w:rPr>
              <w:rFonts w:ascii="Cambria Math" w:eastAsiaTheme="minorEastAsia" w:hAnsi="Cambria Math" w:cs="Times New Roman"/>
              <w:sz w:val="28"/>
              <w:szCs w:val="28"/>
              <w:lang w:eastAsia="uk-UA"/>
            </w:rPr>
            <m:t xml:space="preserve">– густина рідкої культури, при </m:t>
          </m:r>
          <m:sSub>
            <m:sSubPr>
              <m:ctrlPr>
                <w:rPr>
                  <w:rFonts w:ascii="Cambria Math" w:eastAsiaTheme="minorEastAsia" w:hAnsi="Cambria Math" w:cs="Times New Roman"/>
                  <w:i/>
                  <w:sz w:val="28"/>
                  <w:szCs w:val="28"/>
                  <w:lang w:eastAsia="uk-UA"/>
                </w:rPr>
              </m:ctrlPr>
            </m:sSubPr>
            <m:e>
              <m:r>
                <w:rPr>
                  <w:rFonts w:ascii="Cambria Math" w:eastAsiaTheme="minorEastAsia" w:hAnsi="Cambria Math" w:cs="Times New Roman"/>
                  <w:sz w:val="28"/>
                  <w:szCs w:val="28"/>
                  <w:lang w:val="en-US" w:eastAsia="uk-UA"/>
                </w:rPr>
                <m:t>t</m:t>
              </m:r>
            </m:e>
            <m:sub>
              <m:r>
                <w:rPr>
                  <w:rFonts w:ascii="Cambria Math" w:eastAsiaTheme="minorEastAsia" w:hAnsi="Cambria Math" w:cs="Times New Roman"/>
                  <w:sz w:val="28"/>
                  <w:szCs w:val="28"/>
                  <w:lang w:eastAsia="uk-UA"/>
                </w:rPr>
                <m:t>к</m:t>
              </m:r>
            </m:sub>
          </m:sSub>
          <m:r>
            <w:rPr>
              <w:rFonts w:ascii="Cambria Math" w:eastAsiaTheme="minorEastAsia" w:hAnsi="Cambria Math" w:cs="Times New Roman"/>
              <w:sz w:val="28"/>
              <w:szCs w:val="28"/>
              <w:lang w:eastAsia="uk-UA"/>
            </w:rPr>
            <m:t xml:space="preserve">=28℃, </m:t>
          </m:r>
          <m:sSub>
            <m:sSubPr>
              <m:ctrlPr>
                <w:rPr>
                  <w:rFonts w:ascii="Cambria Math" w:eastAsiaTheme="minorEastAsia" w:hAnsi="Cambria Math" w:cs="Times New Roman"/>
                  <w:i/>
                  <w:sz w:val="28"/>
                  <w:szCs w:val="28"/>
                  <w:lang w:eastAsia="uk-UA"/>
                </w:rPr>
              </m:ctrlPr>
            </m:sSubPr>
            <m:e>
              <m:r>
                <w:rPr>
                  <w:rFonts w:ascii="Cambria Math" w:eastAsiaTheme="minorEastAsia" w:hAnsi="Cambria Math" w:cs="Times New Roman"/>
                  <w:sz w:val="28"/>
                  <w:szCs w:val="28"/>
                  <w:lang w:eastAsia="uk-UA"/>
                </w:rPr>
                <m:t>ρ</m:t>
              </m:r>
            </m:e>
            <m:sub>
              <m:r>
                <w:rPr>
                  <w:rFonts w:ascii="Cambria Math" w:eastAsiaTheme="minorEastAsia" w:hAnsi="Cambria Math" w:cs="Times New Roman"/>
                  <w:sz w:val="28"/>
                  <w:szCs w:val="28"/>
                  <w:lang w:eastAsia="uk-UA"/>
                </w:rPr>
                <m:t>1</m:t>
              </m:r>
            </m:sub>
          </m:sSub>
          <m:r>
            <w:rPr>
              <w:rFonts w:ascii="Cambria Math" w:eastAsiaTheme="minorEastAsia" w:hAnsi="Cambria Math" w:cs="Times New Roman"/>
              <w:sz w:val="28"/>
              <w:szCs w:val="28"/>
              <w:lang w:eastAsia="uk-UA"/>
            </w:rPr>
            <m:t>=1060</m:t>
          </m:r>
          <m:f>
            <m:fPr>
              <m:ctrlPr>
                <w:rPr>
                  <w:rFonts w:ascii="Cambria Math" w:eastAsiaTheme="minorEastAsia" w:hAnsi="Cambria Math" w:cs="Times New Roman"/>
                  <w:i/>
                  <w:sz w:val="28"/>
                  <w:szCs w:val="28"/>
                  <w:lang w:eastAsia="uk-UA"/>
                </w:rPr>
              </m:ctrlPr>
            </m:fPr>
            <m:num>
              <m:r>
                <w:rPr>
                  <w:rFonts w:ascii="Cambria Math" w:eastAsiaTheme="minorEastAsia" w:hAnsi="Cambria Math" w:cs="Times New Roman"/>
                  <w:sz w:val="28"/>
                  <w:szCs w:val="28"/>
                  <w:lang w:eastAsia="uk-UA"/>
                </w:rPr>
                <m:t>кг</m:t>
              </m:r>
            </m:num>
            <m:den>
              <m:sSup>
                <m:sSupPr>
                  <m:ctrlPr>
                    <w:rPr>
                      <w:rFonts w:ascii="Cambria Math" w:eastAsiaTheme="minorEastAsia" w:hAnsi="Cambria Math" w:cs="Times New Roman"/>
                      <w:i/>
                      <w:sz w:val="28"/>
                      <w:szCs w:val="28"/>
                      <w:lang w:eastAsia="uk-UA"/>
                    </w:rPr>
                  </m:ctrlPr>
                </m:sSupPr>
                <m:e>
                  <m:r>
                    <w:rPr>
                      <w:rFonts w:ascii="Cambria Math" w:eastAsiaTheme="minorEastAsia" w:hAnsi="Cambria Math" w:cs="Times New Roman"/>
                      <w:sz w:val="28"/>
                      <w:szCs w:val="28"/>
                      <w:lang w:eastAsia="uk-UA"/>
                    </w:rPr>
                    <m:t>м</m:t>
                  </m:r>
                </m:e>
                <m:sup>
                  <m:r>
                    <w:rPr>
                      <w:rFonts w:ascii="Cambria Math" w:eastAsiaTheme="minorEastAsia" w:hAnsi="Cambria Math" w:cs="Times New Roman"/>
                      <w:sz w:val="28"/>
                      <w:szCs w:val="28"/>
                      <w:lang w:eastAsia="uk-UA"/>
                    </w:rPr>
                    <m:t>3</m:t>
                  </m:r>
                </m:sup>
              </m:sSup>
            </m:den>
          </m:f>
          <m:r>
            <w:rPr>
              <w:rFonts w:ascii="Cambria Math" w:eastAsiaTheme="minorEastAsia" w:hAnsi="Cambria Math" w:cs="Times New Roman"/>
              <w:sz w:val="28"/>
              <w:szCs w:val="28"/>
              <w:lang w:eastAsia="uk-UA"/>
            </w:rPr>
            <m:t>;</m:t>
          </m:r>
        </m:oMath>
      </m:oMathPara>
    </w:p>
    <w:p w:rsidR="00633F56" w:rsidRPr="00A5330F" w:rsidRDefault="00633F56" w:rsidP="0049328C">
      <w:pPr>
        <w:tabs>
          <w:tab w:val="left" w:pos="0"/>
        </w:tabs>
        <w:spacing w:after="0" w:line="360" w:lineRule="auto"/>
        <w:ind w:firstLine="567"/>
        <w:rPr>
          <w:rFonts w:ascii="Times New Roman" w:eastAsiaTheme="minorEastAsia" w:hAnsi="Times New Roman" w:cs="Times New Roman"/>
          <w:sz w:val="28"/>
          <w:szCs w:val="28"/>
          <w:lang w:eastAsia="uk-UA"/>
        </w:rPr>
      </w:pPr>
      <m:oMathPara>
        <m:oMathParaPr>
          <m:jc m:val="left"/>
        </m:oMathParaPr>
        <m:oMath>
          <m:r>
            <w:rPr>
              <w:rFonts w:ascii="Cambria Math" w:eastAsiaTheme="minorEastAsia" w:hAnsi="Cambria Math" w:cs="Times New Roman"/>
              <w:sz w:val="28"/>
              <w:szCs w:val="28"/>
              <w:lang w:val="ru-RU" w:eastAsia="uk-UA"/>
            </w:rPr>
            <m:t xml:space="preserve">n </m:t>
          </m:r>
          <m:r>
            <m:rPr>
              <m:sty m:val="p"/>
            </m:rPr>
            <w:rPr>
              <w:rFonts w:ascii="Cambria Math" w:eastAsiaTheme="minorEastAsia" w:hAnsi="Cambria Math" w:cs="Times New Roman"/>
              <w:sz w:val="28"/>
              <w:szCs w:val="28"/>
              <w:lang w:eastAsia="uk-UA"/>
            </w:rPr>
            <m:t xml:space="preserve">- число обертів мішалки, </m:t>
          </m:r>
          <m:r>
            <w:rPr>
              <w:rFonts w:ascii="Cambria Math" w:eastAsiaTheme="minorEastAsia" w:hAnsi="Cambria Math" w:cs="Times New Roman"/>
              <w:sz w:val="28"/>
              <w:szCs w:val="28"/>
              <w:lang w:val="en-US" w:eastAsia="uk-UA"/>
            </w:rPr>
            <m:t>n</m:t>
          </m:r>
          <m:r>
            <m:rPr>
              <m:sty m:val="p"/>
            </m:rPr>
            <w:rPr>
              <w:rFonts w:ascii="Cambria Math" w:eastAsiaTheme="minorEastAsia" w:hAnsi="Cambria Math" w:cs="Times New Roman"/>
              <w:sz w:val="28"/>
              <w:szCs w:val="28"/>
              <w:lang w:val="ru-RU" w:eastAsia="uk-UA"/>
            </w:rPr>
            <m:t xml:space="preserve">=3,33 </m:t>
          </m:r>
          <m:sSup>
            <m:sSupPr>
              <m:ctrlPr>
                <w:rPr>
                  <w:rFonts w:ascii="Cambria Math" w:eastAsiaTheme="minorEastAsia" w:hAnsi="Cambria Math" w:cs="Times New Roman"/>
                  <w:sz w:val="28"/>
                  <w:szCs w:val="28"/>
                  <w:lang w:eastAsia="uk-UA"/>
                </w:rPr>
              </m:ctrlPr>
            </m:sSupPr>
            <m:e>
              <m:r>
                <m:rPr>
                  <m:sty m:val="p"/>
                </m:rPr>
                <w:rPr>
                  <w:rFonts w:ascii="Cambria Math" w:eastAsiaTheme="minorEastAsia" w:hAnsi="Cambria Math" w:cs="Times New Roman"/>
                  <w:sz w:val="28"/>
                  <w:szCs w:val="28"/>
                  <w:lang w:eastAsia="uk-UA"/>
                </w:rPr>
                <m:t>с</m:t>
              </m:r>
            </m:e>
            <m:sup>
              <m:r>
                <w:rPr>
                  <w:rFonts w:ascii="Cambria Math" w:eastAsiaTheme="minorEastAsia" w:hAnsi="Cambria Math" w:cs="Times New Roman"/>
                  <w:sz w:val="28"/>
                  <w:szCs w:val="28"/>
                  <w:lang w:eastAsia="uk-UA"/>
                </w:rPr>
                <m:t>-1</m:t>
              </m:r>
            </m:sup>
          </m:sSup>
          <m:r>
            <m:rPr>
              <m:sty m:val="p"/>
            </m:rPr>
            <w:rPr>
              <w:rFonts w:ascii="Cambria Math" w:eastAsiaTheme="minorEastAsia" w:hAnsi="Cambria Math" w:cs="Times New Roman"/>
              <w:sz w:val="28"/>
              <w:szCs w:val="28"/>
              <w:lang w:eastAsia="uk-UA"/>
            </w:rPr>
            <m:t>;</m:t>
          </m:r>
        </m:oMath>
      </m:oMathPara>
    </w:p>
    <w:p w:rsidR="00633F56" w:rsidRPr="00A5330F" w:rsidRDefault="00DA42EA" w:rsidP="0049328C">
      <w:pPr>
        <w:tabs>
          <w:tab w:val="left" w:pos="0"/>
        </w:tabs>
        <w:spacing w:after="0" w:line="360" w:lineRule="auto"/>
        <w:ind w:firstLine="567"/>
        <w:rPr>
          <w:rFonts w:ascii="Times New Roman" w:eastAsiaTheme="minorEastAsia" w:hAnsi="Times New Roman" w:cs="Times New Roman"/>
          <w:i/>
          <w:sz w:val="28"/>
          <w:szCs w:val="28"/>
          <w:lang w:eastAsia="uk-UA"/>
        </w:rPr>
      </w:pPr>
      <m:oMathPara>
        <m:oMathParaPr>
          <m:jc m:val="left"/>
        </m:oMathParaPr>
        <m:oMath>
          <m:sSub>
            <m:sSubPr>
              <m:ctrlPr>
                <w:rPr>
                  <w:rFonts w:ascii="Cambria Math" w:eastAsiaTheme="minorEastAsia" w:hAnsi="Cambria Math" w:cs="Times New Roman"/>
                  <w:i/>
                  <w:sz w:val="28"/>
                  <w:szCs w:val="28"/>
                  <w:lang w:val="ru-RU" w:eastAsia="uk-UA"/>
                </w:rPr>
              </m:ctrlPr>
            </m:sSubPr>
            <m:e>
              <m:r>
                <w:rPr>
                  <w:rFonts w:ascii="Cambria Math" w:eastAsiaTheme="minorEastAsia" w:hAnsi="Cambria Math" w:cs="Times New Roman"/>
                  <w:sz w:val="28"/>
                  <w:szCs w:val="28"/>
                  <w:lang w:val="en-US" w:eastAsia="uk-UA"/>
                </w:rPr>
                <m:t>d</m:t>
              </m:r>
            </m:e>
            <m:sub>
              <m:r>
                <w:rPr>
                  <w:rFonts w:ascii="Cambria Math" w:eastAsiaTheme="minorEastAsia" w:hAnsi="Cambria Math" w:cs="Times New Roman"/>
                  <w:sz w:val="28"/>
                  <w:szCs w:val="28"/>
                  <w:lang w:eastAsia="uk-UA"/>
                </w:rPr>
                <m:t>м</m:t>
              </m:r>
            </m:sub>
          </m:sSub>
          <m:r>
            <w:rPr>
              <w:rFonts w:ascii="Cambria Math" w:eastAsiaTheme="minorEastAsia" w:hAnsi="Cambria Math" w:cs="Times New Roman"/>
              <w:sz w:val="28"/>
              <w:szCs w:val="28"/>
              <w:lang w:eastAsia="uk-UA"/>
            </w:rPr>
            <m:t xml:space="preserve">-діаметр мішалки, </m:t>
          </m:r>
          <m:sSub>
            <m:sSubPr>
              <m:ctrlPr>
                <w:rPr>
                  <w:rFonts w:ascii="Cambria Math" w:eastAsiaTheme="minorEastAsia" w:hAnsi="Cambria Math" w:cs="Times New Roman"/>
                  <w:i/>
                  <w:sz w:val="28"/>
                  <w:szCs w:val="28"/>
                  <w:lang w:val="ru-RU" w:eastAsia="uk-UA"/>
                </w:rPr>
              </m:ctrlPr>
            </m:sSubPr>
            <m:e>
              <m:r>
                <w:rPr>
                  <w:rFonts w:ascii="Cambria Math" w:eastAsiaTheme="minorEastAsia" w:hAnsi="Cambria Math" w:cs="Times New Roman"/>
                  <w:sz w:val="28"/>
                  <w:szCs w:val="28"/>
                  <w:lang w:val="en-US" w:eastAsia="uk-UA"/>
                </w:rPr>
                <m:t>d</m:t>
              </m:r>
            </m:e>
            <m:sub>
              <m:r>
                <w:rPr>
                  <w:rFonts w:ascii="Cambria Math" w:eastAsiaTheme="minorEastAsia" w:hAnsi="Cambria Math" w:cs="Times New Roman"/>
                  <w:sz w:val="28"/>
                  <w:szCs w:val="28"/>
                  <w:lang w:eastAsia="uk-UA"/>
                </w:rPr>
                <m:t>м</m:t>
              </m:r>
            </m:sub>
          </m:sSub>
          <m:r>
            <w:rPr>
              <w:rFonts w:ascii="Cambria Math" w:eastAsiaTheme="minorEastAsia" w:hAnsi="Cambria Math" w:cs="Times New Roman"/>
              <w:sz w:val="28"/>
              <w:szCs w:val="28"/>
              <w:lang w:eastAsia="uk-UA"/>
            </w:rPr>
            <m:t>=</m:t>
          </m:r>
          <m:f>
            <m:fPr>
              <m:ctrlPr>
                <w:rPr>
                  <w:rFonts w:ascii="Cambria Math" w:eastAsiaTheme="minorEastAsia" w:hAnsi="Cambria Math" w:cs="Times New Roman"/>
                  <w:i/>
                  <w:sz w:val="28"/>
                  <w:szCs w:val="28"/>
                  <w:lang w:val="ru-RU" w:eastAsia="uk-UA"/>
                </w:rPr>
              </m:ctrlPr>
            </m:fPr>
            <m:num>
              <m:r>
                <w:rPr>
                  <w:rFonts w:ascii="Cambria Math" w:eastAsiaTheme="minorEastAsia" w:hAnsi="Cambria Math" w:cs="Times New Roman"/>
                  <w:sz w:val="28"/>
                  <w:szCs w:val="28"/>
                  <w:lang w:eastAsia="uk-UA"/>
                </w:rPr>
                <m:t>1</m:t>
              </m:r>
            </m:num>
            <m:den>
              <m:r>
                <w:rPr>
                  <w:rFonts w:ascii="Cambria Math" w:eastAsiaTheme="minorEastAsia" w:hAnsi="Cambria Math" w:cs="Times New Roman"/>
                  <w:sz w:val="28"/>
                  <w:szCs w:val="28"/>
                  <w:lang w:eastAsia="uk-UA"/>
                </w:rPr>
                <m:t>4</m:t>
              </m:r>
            </m:den>
          </m:f>
          <m:r>
            <w:rPr>
              <w:rFonts w:ascii="Cambria Math" w:eastAsiaTheme="minorEastAsia" w:hAnsi="Cambria Math" w:cs="Times New Roman"/>
              <w:sz w:val="28"/>
              <w:szCs w:val="28"/>
              <w:lang w:val="en-US" w:eastAsia="uk-UA"/>
            </w:rPr>
            <m:t>D</m:t>
          </m:r>
          <m:r>
            <w:rPr>
              <w:rFonts w:ascii="Cambria Math" w:eastAsiaTheme="minorEastAsia" w:hAnsi="Cambria Math" w:cs="Times New Roman"/>
              <w:sz w:val="28"/>
              <w:szCs w:val="28"/>
              <w:lang w:eastAsia="uk-UA"/>
            </w:rPr>
            <m:t>=</m:t>
          </m:r>
          <m:f>
            <m:fPr>
              <m:ctrlPr>
                <w:rPr>
                  <w:rFonts w:ascii="Cambria Math" w:eastAsiaTheme="minorEastAsia" w:hAnsi="Cambria Math" w:cs="Times New Roman"/>
                  <w:i/>
                  <w:sz w:val="28"/>
                  <w:szCs w:val="28"/>
                  <w:lang w:val="en-US" w:eastAsia="uk-UA"/>
                </w:rPr>
              </m:ctrlPr>
            </m:fPr>
            <m:num>
              <m:r>
                <w:rPr>
                  <w:rFonts w:ascii="Cambria Math" w:eastAsiaTheme="minorEastAsia" w:hAnsi="Cambria Math" w:cs="Times New Roman"/>
                  <w:sz w:val="28"/>
                  <w:szCs w:val="28"/>
                  <w:lang w:eastAsia="uk-UA"/>
                </w:rPr>
                <m:t>1</m:t>
              </m:r>
            </m:num>
            <m:den>
              <m:r>
                <w:rPr>
                  <w:rFonts w:ascii="Cambria Math" w:eastAsiaTheme="minorEastAsia" w:hAnsi="Cambria Math" w:cs="Times New Roman"/>
                  <w:sz w:val="28"/>
                  <w:szCs w:val="28"/>
                  <w:lang w:eastAsia="uk-UA"/>
                </w:rPr>
                <m:t>4</m:t>
              </m:r>
            </m:den>
          </m:f>
          <m:r>
            <w:rPr>
              <w:rFonts w:ascii="Cambria Math" w:eastAsiaTheme="minorEastAsia" w:hAnsi="Cambria Math" w:cs="Times New Roman"/>
              <w:sz w:val="28"/>
              <w:szCs w:val="28"/>
              <w:lang w:eastAsia="uk-UA"/>
            </w:rPr>
            <m:t>∙1,6=0,4 м;</m:t>
          </m:r>
        </m:oMath>
      </m:oMathPara>
    </w:p>
    <w:p w:rsidR="00633F56" w:rsidRPr="00A5330F" w:rsidRDefault="00DA42EA" w:rsidP="0049328C">
      <w:pPr>
        <w:tabs>
          <w:tab w:val="left" w:pos="0"/>
        </w:tabs>
        <w:spacing w:after="0" w:line="360" w:lineRule="auto"/>
        <w:ind w:firstLine="567"/>
        <w:rPr>
          <w:rFonts w:ascii="Times New Roman" w:eastAsiaTheme="minorEastAsia" w:hAnsi="Times New Roman" w:cs="Times New Roman"/>
          <w:i/>
          <w:sz w:val="28"/>
          <w:szCs w:val="28"/>
          <w:lang w:eastAsia="uk-UA"/>
        </w:rPr>
      </w:pPr>
      <m:oMathPara>
        <m:oMathParaPr>
          <m:jc m:val="left"/>
        </m:oMathParaPr>
        <m:oMath>
          <m:sSub>
            <m:sSubPr>
              <m:ctrlPr>
                <w:rPr>
                  <w:rFonts w:ascii="Cambria Math" w:eastAsiaTheme="minorEastAsia" w:hAnsi="Cambria Math" w:cs="Times New Roman"/>
                  <w:i/>
                  <w:sz w:val="28"/>
                  <w:szCs w:val="28"/>
                  <w:lang w:eastAsia="uk-UA"/>
                </w:rPr>
              </m:ctrlPr>
            </m:sSubPr>
            <m:e>
              <m:r>
                <w:rPr>
                  <w:rFonts w:ascii="Cambria Math" w:eastAsiaTheme="minorEastAsia" w:hAnsi="Cambria Math" w:cs="Times New Roman"/>
                  <w:sz w:val="28"/>
                  <w:szCs w:val="28"/>
                  <w:lang w:eastAsia="uk-UA"/>
                </w:rPr>
                <m:t>μ</m:t>
              </m:r>
            </m:e>
            <m:sub>
              <m:r>
                <w:rPr>
                  <w:rFonts w:ascii="Cambria Math" w:eastAsiaTheme="minorEastAsia" w:hAnsi="Cambria Math" w:cs="Times New Roman"/>
                  <w:sz w:val="28"/>
                  <w:szCs w:val="28"/>
                  <w:lang w:eastAsia="uk-UA"/>
                </w:rPr>
                <m:t>1</m:t>
              </m:r>
            </m:sub>
          </m:sSub>
          <m:r>
            <w:rPr>
              <w:rFonts w:ascii="Cambria Math" w:eastAsiaTheme="minorEastAsia" w:hAnsi="Cambria Math" w:cs="Times New Roman"/>
              <w:sz w:val="28"/>
              <w:szCs w:val="28"/>
              <w:lang w:eastAsia="uk-UA"/>
            </w:rPr>
            <m:t xml:space="preserve"> і </m:t>
          </m:r>
          <m:sSub>
            <m:sSubPr>
              <m:ctrlPr>
                <w:rPr>
                  <w:rFonts w:ascii="Cambria Math" w:eastAsiaTheme="minorEastAsia" w:hAnsi="Cambria Math" w:cs="Times New Roman"/>
                  <w:i/>
                  <w:sz w:val="28"/>
                  <w:szCs w:val="28"/>
                  <w:lang w:eastAsia="uk-UA"/>
                </w:rPr>
              </m:ctrlPr>
            </m:sSubPr>
            <m:e>
              <m:r>
                <w:rPr>
                  <w:rFonts w:ascii="Cambria Math" w:eastAsiaTheme="minorEastAsia" w:hAnsi="Cambria Math" w:cs="Times New Roman"/>
                  <w:sz w:val="28"/>
                  <w:szCs w:val="28"/>
                  <w:lang w:eastAsia="uk-UA"/>
                </w:rPr>
                <m:t>μ</m:t>
              </m:r>
            </m:e>
            <m:sub>
              <m:r>
                <w:rPr>
                  <w:rFonts w:ascii="Cambria Math" w:eastAsiaTheme="minorEastAsia" w:hAnsi="Cambria Math" w:cs="Times New Roman"/>
                  <w:sz w:val="28"/>
                  <w:szCs w:val="28"/>
                  <w:lang w:eastAsia="uk-UA"/>
                </w:rPr>
                <m:t>ст1</m:t>
              </m:r>
            </m:sub>
          </m:sSub>
          <m:r>
            <m:rPr>
              <m:sty m:val="p"/>
            </m:rPr>
            <w:rPr>
              <w:rFonts w:ascii="Cambria Math" w:eastAsiaTheme="minorEastAsia" w:hAnsi="Cambria Math" w:cs="Times New Roman"/>
              <w:sz w:val="28"/>
              <w:szCs w:val="28"/>
              <w:lang w:eastAsia="uk-UA"/>
            </w:rPr>
            <m:t xml:space="preserve">- динамічна в’язкість середовища при середній температурі </m:t>
          </m:r>
        </m:oMath>
      </m:oMathPara>
    </w:p>
    <w:p w:rsidR="00633F56" w:rsidRPr="00A5330F" w:rsidRDefault="00633F56" w:rsidP="0049328C">
      <w:pPr>
        <w:tabs>
          <w:tab w:val="left" w:pos="0"/>
        </w:tabs>
        <w:spacing w:after="0" w:line="360" w:lineRule="auto"/>
        <w:ind w:firstLine="567"/>
        <w:rPr>
          <w:rFonts w:ascii="Times New Roman" w:eastAsiaTheme="minorEastAsia" w:hAnsi="Times New Roman" w:cs="Times New Roman"/>
          <w:i/>
          <w:sz w:val="28"/>
          <w:szCs w:val="28"/>
          <w:lang w:eastAsia="uk-UA"/>
        </w:rPr>
      </w:pPr>
      <m:oMathPara>
        <m:oMathParaPr>
          <m:jc m:val="left"/>
        </m:oMathParaPr>
        <m:oMath>
          <m:r>
            <m:rPr>
              <m:sty m:val="p"/>
            </m:rPr>
            <w:rPr>
              <w:rFonts w:ascii="Cambria Math" w:eastAsiaTheme="minorEastAsia" w:hAnsi="Cambria Math" w:cs="Times New Roman"/>
              <w:sz w:val="28"/>
              <w:szCs w:val="28"/>
              <w:lang w:eastAsia="uk-UA"/>
            </w:rPr>
            <m:t xml:space="preserve">рідини і температурі стінки; так як різниця між ними не суттєва, </m:t>
          </m:r>
        </m:oMath>
      </m:oMathPara>
    </w:p>
    <w:p w:rsidR="00633F56" w:rsidRPr="00A5330F" w:rsidRDefault="00633F56" w:rsidP="0049328C">
      <w:pPr>
        <w:tabs>
          <w:tab w:val="left" w:pos="0"/>
        </w:tabs>
        <w:spacing w:after="0" w:line="360" w:lineRule="auto"/>
        <w:ind w:firstLine="567"/>
        <w:rPr>
          <w:rFonts w:ascii="Times New Roman" w:eastAsiaTheme="minorEastAsia" w:hAnsi="Times New Roman" w:cs="Times New Roman"/>
          <w:i/>
          <w:sz w:val="28"/>
          <w:szCs w:val="28"/>
          <w:lang w:eastAsia="uk-UA"/>
        </w:rPr>
      </w:pPr>
      <m:oMathPara>
        <m:oMathParaPr>
          <m:jc m:val="left"/>
        </m:oMathParaPr>
        <m:oMath>
          <m:r>
            <m:rPr>
              <m:sty m:val="p"/>
            </m:rPr>
            <w:rPr>
              <w:rFonts w:ascii="Cambria Math" w:eastAsiaTheme="minorEastAsia" w:hAnsi="Cambria Math" w:cs="Times New Roman"/>
              <w:sz w:val="28"/>
              <w:szCs w:val="28"/>
              <w:lang w:eastAsia="uk-UA"/>
            </w:rPr>
            <m:t xml:space="preserve">приймаємо їх однаковими: </m:t>
          </m:r>
          <m:sSub>
            <m:sSubPr>
              <m:ctrlPr>
                <w:rPr>
                  <w:rFonts w:ascii="Cambria Math" w:eastAsiaTheme="minorEastAsia" w:hAnsi="Cambria Math" w:cs="Times New Roman"/>
                  <w:i/>
                  <w:sz w:val="28"/>
                  <w:szCs w:val="28"/>
                  <w:lang w:eastAsia="uk-UA"/>
                </w:rPr>
              </m:ctrlPr>
            </m:sSubPr>
            <m:e>
              <m:r>
                <w:rPr>
                  <w:rFonts w:ascii="Cambria Math" w:eastAsiaTheme="minorEastAsia" w:hAnsi="Cambria Math" w:cs="Times New Roman"/>
                  <w:sz w:val="28"/>
                  <w:szCs w:val="28"/>
                  <w:lang w:eastAsia="uk-UA"/>
                </w:rPr>
                <m:t>μ</m:t>
              </m:r>
            </m:e>
            <m:sub>
              <m:r>
                <w:rPr>
                  <w:rFonts w:ascii="Cambria Math" w:eastAsiaTheme="minorEastAsia" w:hAnsi="Cambria Math" w:cs="Times New Roman"/>
                  <w:sz w:val="28"/>
                  <w:szCs w:val="28"/>
                  <w:lang w:eastAsia="uk-UA"/>
                </w:rPr>
                <m:t>1</m:t>
              </m:r>
            </m:sub>
          </m:sSub>
          <m:r>
            <w:rPr>
              <w:rFonts w:ascii="Cambria Math" w:eastAsiaTheme="minorEastAsia" w:hAnsi="Cambria Math" w:cs="Times New Roman"/>
              <w:sz w:val="28"/>
              <w:szCs w:val="28"/>
              <w:lang w:eastAsia="uk-UA"/>
            </w:rPr>
            <m:t>=</m:t>
          </m:r>
          <m:sSub>
            <m:sSubPr>
              <m:ctrlPr>
                <w:rPr>
                  <w:rFonts w:ascii="Cambria Math" w:eastAsiaTheme="minorEastAsia" w:hAnsi="Cambria Math" w:cs="Times New Roman"/>
                  <w:i/>
                  <w:sz w:val="28"/>
                  <w:szCs w:val="28"/>
                  <w:lang w:eastAsia="uk-UA"/>
                </w:rPr>
              </m:ctrlPr>
            </m:sSubPr>
            <m:e>
              <m:r>
                <w:rPr>
                  <w:rFonts w:ascii="Cambria Math" w:eastAsiaTheme="minorEastAsia" w:hAnsi="Cambria Math" w:cs="Times New Roman"/>
                  <w:sz w:val="28"/>
                  <w:szCs w:val="28"/>
                  <w:lang w:eastAsia="uk-UA"/>
                </w:rPr>
                <m:t>μ</m:t>
              </m:r>
            </m:e>
            <m:sub>
              <m:r>
                <w:rPr>
                  <w:rFonts w:ascii="Cambria Math" w:eastAsiaTheme="minorEastAsia" w:hAnsi="Cambria Math" w:cs="Times New Roman"/>
                  <w:sz w:val="28"/>
                  <w:szCs w:val="28"/>
                  <w:lang w:eastAsia="uk-UA"/>
                </w:rPr>
                <m:t>ст1</m:t>
              </m:r>
            </m:sub>
          </m:sSub>
          <m:r>
            <w:rPr>
              <w:rFonts w:ascii="Cambria Math" w:eastAsiaTheme="minorEastAsia" w:hAnsi="Cambria Math" w:cs="Times New Roman"/>
              <w:sz w:val="28"/>
              <w:szCs w:val="28"/>
              <w:lang w:eastAsia="uk-UA"/>
            </w:rPr>
            <m:t>=1,5 мПа∙с;</m:t>
          </m:r>
        </m:oMath>
      </m:oMathPara>
    </w:p>
    <w:p w:rsidR="00633F56" w:rsidRPr="00A5330F" w:rsidRDefault="00DA42EA" w:rsidP="0049328C">
      <w:pPr>
        <w:tabs>
          <w:tab w:val="left" w:pos="0"/>
        </w:tabs>
        <w:spacing w:after="0" w:line="360" w:lineRule="auto"/>
        <w:rPr>
          <w:rFonts w:ascii="Times New Roman" w:eastAsiaTheme="minorEastAsia" w:hAnsi="Times New Roman" w:cs="Times New Roman"/>
          <w:sz w:val="28"/>
          <w:szCs w:val="28"/>
          <w:lang w:eastAsia="uk-UA"/>
        </w:rPr>
      </w:pPr>
      <m:oMath>
        <m:sSub>
          <m:sSubPr>
            <m:ctrlPr>
              <w:rPr>
                <w:rFonts w:ascii="Cambria Math" w:eastAsiaTheme="minorEastAsia" w:hAnsi="Cambria Math" w:cs="Times New Roman"/>
                <w:i/>
                <w:sz w:val="28"/>
                <w:szCs w:val="28"/>
                <w:lang w:eastAsia="uk-UA"/>
              </w:rPr>
            </m:ctrlPr>
          </m:sSubPr>
          <m:e>
            <m:r>
              <w:rPr>
                <w:rFonts w:ascii="Cambria Math" w:eastAsiaTheme="minorEastAsia" w:hAnsi="Cambria Math" w:cs="Times New Roman"/>
                <w:sz w:val="28"/>
                <w:szCs w:val="28"/>
                <w:lang w:val="ru-RU" w:eastAsia="uk-UA"/>
              </w:rPr>
              <m:t>c</m:t>
            </m:r>
          </m:e>
          <m:sub>
            <m:r>
              <w:rPr>
                <w:rFonts w:ascii="Cambria Math" w:eastAsiaTheme="minorEastAsia" w:hAnsi="Cambria Math" w:cs="Times New Roman"/>
                <w:sz w:val="28"/>
                <w:szCs w:val="28"/>
                <w:lang w:eastAsia="uk-UA"/>
              </w:rPr>
              <m:t>1</m:t>
            </m:r>
          </m:sub>
        </m:sSub>
        <m:r>
          <w:rPr>
            <w:rFonts w:ascii="Cambria Math" w:eastAsiaTheme="minorEastAsia" w:hAnsi="Cambria Math" w:cs="Times New Roman"/>
            <w:sz w:val="28"/>
            <w:szCs w:val="28"/>
            <w:lang w:eastAsia="uk-UA"/>
          </w:rPr>
          <m:t xml:space="preserve">=4000 </m:t>
        </m:r>
        <m:f>
          <m:fPr>
            <m:ctrlPr>
              <w:rPr>
                <w:rFonts w:ascii="Cambria Math" w:eastAsiaTheme="minorEastAsia" w:hAnsi="Cambria Math" w:cs="Times New Roman"/>
                <w:i/>
                <w:sz w:val="28"/>
                <w:szCs w:val="28"/>
                <w:lang w:eastAsia="uk-UA"/>
              </w:rPr>
            </m:ctrlPr>
          </m:fPr>
          <m:num>
            <m:r>
              <w:rPr>
                <w:rFonts w:ascii="Cambria Math" w:eastAsiaTheme="minorEastAsia" w:hAnsi="Cambria Math" w:cs="Times New Roman"/>
                <w:sz w:val="28"/>
                <w:szCs w:val="28"/>
                <w:lang w:eastAsia="uk-UA"/>
              </w:rPr>
              <m:t>Дж</m:t>
            </m:r>
          </m:num>
          <m:den>
            <m:r>
              <w:rPr>
                <w:rFonts w:ascii="Cambria Math" w:eastAsiaTheme="minorEastAsia" w:hAnsi="Cambria Math" w:cs="Times New Roman"/>
                <w:sz w:val="28"/>
                <w:szCs w:val="28"/>
                <w:lang w:eastAsia="uk-UA"/>
              </w:rPr>
              <m:t>кг∙К</m:t>
            </m:r>
          </m:den>
        </m:f>
        <m:r>
          <w:rPr>
            <w:rFonts w:ascii="Cambria Math" w:eastAsiaTheme="minorEastAsia" w:hAnsi="Cambria Math" w:cs="Times New Roman"/>
            <w:sz w:val="28"/>
            <w:szCs w:val="28"/>
            <w:lang w:eastAsia="uk-UA"/>
          </w:rPr>
          <m:t xml:space="preserve">-теплоємність середовища, при </m:t>
        </m:r>
        <m:sSub>
          <m:sSubPr>
            <m:ctrlPr>
              <w:rPr>
                <w:rFonts w:ascii="Cambria Math" w:eastAsiaTheme="minorEastAsia" w:hAnsi="Cambria Math" w:cs="Times New Roman"/>
                <w:i/>
                <w:sz w:val="28"/>
                <w:szCs w:val="28"/>
                <w:lang w:eastAsia="uk-UA"/>
              </w:rPr>
            </m:ctrlPr>
          </m:sSubPr>
          <m:e>
            <m:r>
              <w:rPr>
                <w:rFonts w:ascii="Cambria Math" w:eastAsiaTheme="minorEastAsia" w:hAnsi="Cambria Math" w:cs="Times New Roman"/>
                <w:sz w:val="28"/>
                <w:szCs w:val="28"/>
                <w:lang w:val="en-US" w:eastAsia="uk-UA"/>
              </w:rPr>
              <m:t>t</m:t>
            </m:r>
          </m:e>
          <m:sub>
            <m:r>
              <w:rPr>
                <w:rFonts w:ascii="Cambria Math" w:eastAsiaTheme="minorEastAsia" w:hAnsi="Cambria Math" w:cs="Times New Roman"/>
                <w:sz w:val="28"/>
                <w:szCs w:val="28"/>
                <w:lang w:eastAsia="uk-UA"/>
              </w:rPr>
              <m:t>к</m:t>
            </m:r>
          </m:sub>
        </m:sSub>
        <m:r>
          <w:rPr>
            <w:rFonts w:ascii="Cambria Math" w:eastAsiaTheme="minorEastAsia" w:hAnsi="Cambria Math" w:cs="Times New Roman"/>
            <w:sz w:val="28"/>
            <w:szCs w:val="28"/>
            <w:lang w:eastAsia="uk-UA"/>
          </w:rPr>
          <m:t>=28℃</m:t>
        </m:r>
      </m:oMath>
      <w:r w:rsidR="00633F56" w:rsidRPr="00A5330F">
        <w:rPr>
          <w:rFonts w:ascii="Times New Roman" w:eastAsiaTheme="minorEastAsia" w:hAnsi="Times New Roman" w:cs="Times New Roman"/>
          <w:sz w:val="28"/>
          <w:szCs w:val="28"/>
          <w:lang w:eastAsia="uk-UA"/>
        </w:rPr>
        <w:t>.</w:t>
      </w:r>
    </w:p>
    <w:p w:rsidR="00633F56" w:rsidRPr="00A5330F" w:rsidRDefault="00633F56" w:rsidP="0049328C">
      <w:pPr>
        <w:tabs>
          <w:tab w:val="left" w:pos="0"/>
        </w:tabs>
        <w:spacing w:after="0" w:line="360" w:lineRule="auto"/>
        <w:ind w:firstLine="567"/>
        <w:jc w:val="both"/>
        <w:rPr>
          <w:rFonts w:ascii="Times New Roman" w:eastAsiaTheme="minorEastAsia" w:hAnsi="Times New Roman" w:cs="Times New Roman"/>
          <w:sz w:val="28"/>
          <w:szCs w:val="28"/>
          <w:lang w:eastAsia="uk-UA"/>
        </w:rPr>
      </w:pPr>
      <w:r w:rsidRPr="00A5330F">
        <w:rPr>
          <w:rFonts w:ascii="Times New Roman" w:eastAsiaTheme="minorEastAsia" w:hAnsi="Times New Roman" w:cs="Times New Roman"/>
          <w:sz w:val="28"/>
          <w:szCs w:val="28"/>
          <w:lang w:eastAsia="uk-UA"/>
        </w:rPr>
        <w:t>Підставимо значення у формули, та знайдемо критерій Нуссельта:</w:t>
      </w:r>
    </w:p>
    <w:p w:rsidR="00633F56" w:rsidRPr="00A5330F" w:rsidRDefault="00DA42EA" w:rsidP="0049328C">
      <w:pPr>
        <w:tabs>
          <w:tab w:val="left" w:pos="0"/>
        </w:tabs>
        <w:spacing w:after="0" w:line="360" w:lineRule="auto"/>
        <w:ind w:firstLine="567"/>
        <w:jc w:val="both"/>
        <w:rPr>
          <w:rFonts w:ascii="Times New Roman" w:eastAsiaTheme="minorEastAsia" w:hAnsi="Times New Roman" w:cs="Times New Roman"/>
          <w:sz w:val="28"/>
          <w:szCs w:val="28"/>
          <w:lang w:eastAsia="uk-UA"/>
        </w:rPr>
      </w:pPr>
      <m:oMathPara>
        <m:oMath>
          <m:sSub>
            <m:sSubPr>
              <m:ctrlPr>
                <w:rPr>
                  <w:rFonts w:ascii="Cambria Math" w:eastAsiaTheme="minorEastAsia" w:hAnsi="Cambria Math" w:cs="Times New Roman"/>
                  <w:i/>
                  <w:sz w:val="28"/>
                  <w:szCs w:val="28"/>
                  <w:lang w:val="en-US" w:eastAsia="uk-UA"/>
                </w:rPr>
              </m:ctrlPr>
            </m:sSubPr>
            <m:e>
              <m:r>
                <w:rPr>
                  <w:rFonts w:ascii="Cambria Math" w:eastAsiaTheme="minorEastAsia" w:hAnsi="Cambria Math" w:cs="Times New Roman"/>
                  <w:sz w:val="28"/>
                  <w:szCs w:val="28"/>
                  <w:lang w:val="en-US" w:eastAsia="uk-UA"/>
                </w:rPr>
                <m:t>Pr</m:t>
              </m:r>
            </m:e>
            <m:sub>
              <m:r>
                <w:rPr>
                  <w:rFonts w:ascii="Cambria Math" w:eastAsiaTheme="minorEastAsia" w:hAnsi="Cambria Math" w:cs="Times New Roman"/>
                  <w:sz w:val="28"/>
                  <w:szCs w:val="28"/>
                  <w:lang w:val="en-US" w:eastAsia="uk-UA"/>
                </w:rPr>
                <m:t>1</m:t>
              </m:r>
            </m:sub>
          </m:sSub>
          <m:r>
            <w:rPr>
              <w:rFonts w:ascii="Cambria Math" w:eastAsiaTheme="minorEastAsia" w:hAnsi="Cambria Math" w:cs="Times New Roman"/>
              <w:sz w:val="28"/>
              <w:szCs w:val="28"/>
              <w:lang w:eastAsia="uk-UA"/>
            </w:rPr>
            <m:t>=</m:t>
          </m:r>
          <m:f>
            <m:fPr>
              <m:ctrlPr>
                <w:rPr>
                  <w:rFonts w:ascii="Cambria Math" w:eastAsiaTheme="minorEastAsia" w:hAnsi="Cambria Math" w:cs="Times New Roman"/>
                  <w:i/>
                  <w:sz w:val="28"/>
                  <w:szCs w:val="28"/>
                  <w:lang w:val="en-US" w:eastAsia="uk-UA"/>
                </w:rPr>
              </m:ctrlPr>
            </m:fPr>
            <m:num>
              <m:sSub>
                <m:sSubPr>
                  <m:ctrlPr>
                    <w:rPr>
                      <w:rFonts w:ascii="Cambria Math" w:eastAsiaTheme="minorEastAsia" w:hAnsi="Cambria Math" w:cs="Times New Roman"/>
                      <w:i/>
                      <w:sz w:val="28"/>
                      <w:szCs w:val="28"/>
                      <w:lang w:val="en-US" w:eastAsia="uk-UA"/>
                    </w:rPr>
                  </m:ctrlPr>
                </m:sSubPr>
                <m:e>
                  <m:sSub>
                    <m:sSubPr>
                      <m:ctrlPr>
                        <w:rPr>
                          <w:rFonts w:ascii="Cambria Math" w:eastAsiaTheme="minorEastAsia" w:hAnsi="Cambria Math" w:cs="Times New Roman"/>
                          <w:i/>
                          <w:sz w:val="28"/>
                          <w:szCs w:val="28"/>
                          <w:lang w:val="en-US" w:eastAsia="uk-UA"/>
                        </w:rPr>
                      </m:ctrlPr>
                    </m:sSubPr>
                    <m:e>
                      <m:r>
                        <w:rPr>
                          <w:rFonts w:ascii="Cambria Math" w:eastAsiaTheme="minorEastAsia" w:hAnsi="Cambria Math" w:cs="Times New Roman"/>
                          <w:sz w:val="28"/>
                          <w:szCs w:val="28"/>
                          <w:lang w:val="en-US" w:eastAsia="uk-UA"/>
                        </w:rPr>
                        <m:t>μ</m:t>
                      </m:r>
                    </m:e>
                    <m:sub>
                      <m:r>
                        <w:rPr>
                          <w:rFonts w:ascii="Cambria Math" w:eastAsiaTheme="minorEastAsia" w:hAnsi="Cambria Math" w:cs="Times New Roman"/>
                          <w:sz w:val="28"/>
                          <w:szCs w:val="28"/>
                          <w:lang w:val="en-US" w:eastAsia="uk-UA"/>
                        </w:rPr>
                        <m:t>1</m:t>
                      </m:r>
                    </m:sub>
                  </m:sSub>
                  <m:r>
                    <w:rPr>
                      <w:rFonts w:ascii="Cambria Math" w:eastAsiaTheme="minorEastAsia" w:hAnsi="Cambria Math" w:cs="Times New Roman"/>
                      <w:sz w:val="28"/>
                      <w:szCs w:val="28"/>
                      <w:lang w:val="en-US" w:eastAsia="uk-UA"/>
                    </w:rPr>
                    <m:t>с</m:t>
                  </m:r>
                </m:e>
                <m:sub>
                  <m:r>
                    <w:rPr>
                      <w:rFonts w:ascii="Cambria Math" w:eastAsiaTheme="minorEastAsia" w:hAnsi="Cambria Math" w:cs="Times New Roman"/>
                      <w:sz w:val="28"/>
                      <w:szCs w:val="28"/>
                      <w:lang w:val="en-US" w:eastAsia="uk-UA"/>
                    </w:rPr>
                    <m:t>1</m:t>
                  </m:r>
                </m:sub>
              </m:sSub>
            </m:num>
            <m:den>
              <m:sSub>
                <m:sSubPr>
                  <m:ctrlPr>
                    <w:rPr>
                      <w:rFonts w:ascii="Cambria Math" w:eastAsiaTheme="minorEastAsia" w:hAnsi="Cambria Math" w:cs="Times New Roman"/>
                      <w:i/>
                      <w:sz w:val="28"/>
                      <w:szCs w:val="28"/>
                      <w:lang w:val="en-US" w:eastAsia="uk-UA"/>
                    </w:rPr>
                  </m:ctrlPr>
                </m:sSubPr>
                <m:e>
                  <m:r>
                    <w:rPr>
                      <w:rFonts w:ascii="Cambria Math" w:eastAsiaTheme="minorEastAsia" w:hAnsi="Cambria Math" w:cs="Times New Roman"/>
                      <w:sz w:val="28"/>
                      <w:szCs w:val="28"/>
                      <w:lang w:val="en-US" w:eastAsia="uk-UA"/>
                    </w:rPr>
                    <m:t>λ</m:t>
                  </m:r>
                </m:e>
                <m:sub>
                  <m:r>
                    <w:rPr>
                      <w:rFonts w:ascii="Cambria Math" w:eastAsiaTheme="minorEastAsia" w:hAnsi="Cambria Math" w:cs="Times New Roman"/>
                      <w:sz w:val="28"/>
                      <w:szCs w:val="28"/>
                      <w:lang w:val="en-US" w:eastAsia="uk-UA"/>
                    </w:rPr>
                    <m:t>1</m:t>
                  </m:r>
                </m:sub>
              </m:sSub>
            </m:den>
          </m:f>
          <m:r>
            <w:rPr>
              <w:rFonts w:ascii="Cambria Math" w:eastAsiaTheme="minorEastAsia" w:hAnsi="Cambria Math" w:cs="Times New Roman"/>
              <w:sz w:val="28"/>
              <w:szCs w:val="28"/>
              <w:lang w:eastAsia="uk-UA"/>
            </w:rPr>
            <m:t>=</m:t>
          </m:r>
          <m:f>
            <m:fPr>
              <m:ctrlPr>
                <w:rPr>
                  <w:rFonts w:ascii="Cambria Math" w:eastAsiaTheme="minorEastAsia" w:hAnsi="Cambria Math" w:cs="Times New Roman"/>
                  <w:i/>
                  <w:sz w:val="28"/>
                  <w:szCs w:val="28"/>
                  <w:lang w:eastAsia="uk-UA"/>
                </w:rPr>
              </m:ctrlPr>
            </m:fPr>
            <m:num>
              <m:r>
                <w:rPr>
                  <w:rFonts w:ascii="Cambria Math" w:eastAsiaTheme="minorEastAsia" w:hAnsi="Cambria Math" w:cs="Times New Roman"/>
                  <w:sz w:val="28"/>
                  <w:szCs w:val="28"/>
                  <w:lang w:eastAsia="uk-UA"/>
                </w:rPr>
                <m:t>1,5∙</m:t>
              </m:r>
              <m:sSup>
                <m:sSupPr>
                  <m:ctrlPr>
                    <w:rPr>
                      <w:rFonts w:ascii="Cambria Math" w:eastAsiaTheme="minorEastAsia" w:hAnsi="Cambria Math" w:cs="Times New Roman"/>
                      <w:i/>
                      <w:sz w:val="28"/>
                      <w:szCs w:val="28"/>
                      <w:lang w:eastAsia="uk-UA"/>
                    </w:rPr>
                  </m:ctrlPr>
                </m:sSupPr>
                <m:e>
                  <m:r>
                    <w:rPr>
                      <w:rFonts w:ascii="Cambria Math" w:eastAsiaTheme="minorEastAsia" w:hAnsi="Cambria Math" w:cs="Times New Roman"/>
                      <w:sz w:val="28"/>
                      <w:szCs w:val="28"/>
                      <w:lang w:eastAsia="uk-UA"/>
                    </w:rPr>
                    <m:t>10</m:t>
                  </m:r>
                </m:e>
                <m:sup>
                  <m:r>
                    <w:rPr>
                      <w:rFonts w:ascii="Cambria Math" w:eastAsiaTheme="minorEastAsia" w:hAnsi="Cambria Math" w:cs="Times New Roman"/>
                      <w:sz w:val="28"/>
                      <w:szCs w:val="28"/>
                      <w:lang w:eastAsia="uk-UA"/>
                    </w:rPr>
                    <m:t>-3</m:t>
                  </m:r>
                </m:sup>
              </m:sSup>
              <m:r>
                <w:rPr>
                  <w:rFonts w:ascii="Cambria Math" w:eastAsiaTheme="minorEastAsia" w:hAnsi="Cambria Math" w:cs="Times New Roman"/>
                  <w:sz w:val="28"/>
                  <w:szCs w:val="28"/>
                  <w:lang w:eastAsia="uk-UA"/>
                </w:rPr>
                <m:t>∙4000</m:t>
              </m:r>
            </m:num>
            <m:den>
              <m:r>
                <w:rPr>
                  <w:rFonts w:ascii="Cambria Math" w:eastAsiaTheme="minorEastAsia" w:hAnsi="Cambria Math" w:cs="Times New Roman"/>
                  <w:sz w:val="28"/>
                  <w:szCs w:val="28"/>
                  <w:lang w:eastAsia="uk-UA"/>
                </w:rPr>
                <m:t>0,6</m:t>
              </m:r>
            </m:den>
          </m:f>
          <m:r>
            <w:rPr>
              <w:rFonts w:ascii="Cambria Math" w:eastAsiaTheme="minorEastAsia" w:hAnsi="Cambria Math" w:cs="Times New Roman"/>
              <w:sz w:val="28"/>
              <w:szCs w:val="28"/>
              <w:lang w:eastAsia="uk-UA"/>
            </w:rPr>
            <m:t>=10;</m:t>
          </m:r>
        </m:oMath>
      </m:oMathPara>
    </w:p>
    <w:p w:rsidR="00633F56" w:rsidRPr="00A5330F" w:rsidRDefault="00DA42EA" w:rsidP="0049328C">
      <w:pPr>
        <w:tabs>
          <w:tab w:val="left" w:pos="0"/>
        </w:tabs>
        <w:spacing w:after="0" w:line="360" w:lineRule="auto"/>
        <w:ind w:firstLine="567"/>
        <w:jc w:val="both"/>
        <w:rPr>
          <w:rFonts w:ascii="Times New Roman" w:eastAsiaTheme="minorEastAsia" w:hAnsi="Times New Roman" w:cs="Times New Roman"/>
          <w:sz w:val="28"/>
          <w:szCs w:val="28"/>
          <w:lang w:eastAsia="uk-UA"/>
        </w:rPr>
      </w:pPr>
      <m:oMathPara>
        <m:oMath>
          <m:sSub>
            <m:sSubPr>
              <m:ctrlPr>
                <w:rPr>
                  <w:rFonts w:ascii="Cambria Math" w:eastAsiaTheme="minorEastAsia" w:hAnsi="Cambria Math" w:cs="Times New Roman"/>
                  <w:i/>
                  <w:sz w:val="28"/>
                  <w:szCs w:val="28"/>
                  <w:lang w:eastAsia="uk-UA"/>
                </w:rPr>
              </m:ctrlPr>
            </m:sSubPr>
            <m:e>
              <m:r>
                <w:rPr>
                  <w:rFonts w:ascii="Cambria Math" w:eastAsiaTheme="minorEastAsia" w:hAnsi="Cambria Math" w:cs="Times New Roman"/>
                  <w:sz w:val="28"/>
                  <w:szCs w:val="28"/>
                  <w:lang w:eastAsia="uk-UA"/>
                </w:rPr>
                <m:t>Re</m:t>
              </m:r>
            </m:e>
            <m:sub>
              <m:r>
                <w:rPr>
                  <w:rFonts w:ascii="Cambria Math" w:eastAsiaTheme="minorEastAsia" w:hAnsi="Cambria Math" w:cs="Times New Roman"/>
                  <w:sz w:val="28"/>
                  <w:szCs w:val="28"/>
                  <w:lang w:eastAsia="uk-UA"/>
                </w:rPr>
                <m:t>1</m:t>
              </m:r>
            </m:sub>
          </m:sSub>
          <m:r>
            <w:rPr>
              <w:rFonts w:ascii="Cambria Math" w:eastAsiaTheme="minorEastAsia" w:hAnsi="Cambria Math" w:cs="Times New Roman"/>
              <w:sz w:val="28"/>
              <w:szCs w:val="28"/>
              <w:lang w:val="en-US" w:eastAsia="uk-UA"/>
            </w:rPr>
            <m:t>=</m:t>
          </m:r>
          <m:f>
            <m:fPr>
              <m:ctrlPr>
                <w:rPr>
                  <w:rFonts w:ascii="Cambria Math" w:eastAsiaTheme="minorEastAsia" w:hAnsi="Cambria Math" w:cs="Times New Roman"/>
                  <w:i/>
                  <w:sz w:val="28"/>
                  <w:szCs w:val="28"/>
                  <w:lang w:val="en-US" w:eastAsia="uk-UA"/>
                </w:rPr>
              </m:ctrlPr>
            </m:fPr>
            <m:num>
              <m:sSub>
                <m:sSubPr>
                  <m:ctrlPr>
                    <w:rPr>
                      <w:rFonts w:ascii="Cambria Math" w:eastAsiaTheme="minorEastAsia" w:hAnsi="Cambria Math" w:cs="Times New Roman"/>
                      <w:i/>
                      <w:sz w:val="28"/>
                      <w:szCs w:val="28"/>
                      <w:lang w:val="en-US" w:eastAsia="uk-UA"/>
                    </w:rPr>
                  </m:ctrlPr>
                </m:sSubPr>
                <m:e>
                  <m:r>
                    <w:rPr>
                      <w:rFonts w:ascii="Cambria Math" w:eastAsiaTheme="minorEastAsia" w:hAnsi="Cambria Math" w:cs="Times New Roman"/>
                      <w:sz w:val="28"/>
                      <w:szCs w:val="28"/>
                      <w:lang w:val="en-US" w:eastAsia="uk-UA"/>
                    </w:rPr>
                    <m:t>ρ</m:t>
                  </m:r>
                </m:e>
                <m:sub>
                  <m:r>
                    <w:rPr>
                      <w:rFonts w:ascii="Cambria Math" w:eastAsiaTheme="minorEastAsia" w:hAnsi="Cambria Math" w:cs="Times New Roman"/>
                      <w:sz w:val="28"/>
                      <w:szCs w:val="28"/>
                      <w:lang w:val="en-US" w:eastAsia="uk-UA"/>
                    </w:rPr>
                    <m:t>1</m:t>
                  </m:r>
                </m:sub>
              </m:sSub>
              <m:r>
                <w:rPr>
                  <w:rFonts w:ascii="Cambria Math" w:eastAsiaTheme="minorEastAsia" w:hAnsi="Cambria Math" w:cs="Times New Roman"/>
                  <w:sz w:val="28"/>
                  <w:szCs w:val="28"/>
                  <w:lang w:val="en-US" w:eastAsia="uk-UA"/>
                </w:rPr>
                <m:t>n</m:t>
              </m:r>
              <m:sSubSup>
                <m:sSubSupPr>
                  <m:ctrlPr>
                    <w:rPr>
                      <w:rFonts w:ascii="Cambria Math" w:eastAsiaTheme="minorEastAsia" w:hAnsi="Cambria Math" w:cs="Times New Roman"/>
                      <w:i/>
                      <w:sz w:val="28"/>
                      <w:szCs w:val="28"/>
                      <w:lang w:val="en-US" w:eastAsia="uk-UA"/>
                    </w:rPr>
                  </m:ctrlPr>
                </m:sSubSupPr>
                <m:e>
                  <m:r>
                    <w:rPr>
                      <w:rFonts w:ascii="Cambria Math" w:eastAsiaTheme="minorEastAsia" w:hAnsi="Cambria Math" w:cs="Times New Roman"/>
                      <w:sz w:val="28"/>
                      <w:szCs w:val="28"/>
                      <w:lang w:val="en-US" w:eastAsia="uk-UA"/>
                    </w:rPr>
                    <m:t>d</m:t>
                  </m:r>
                </m:e>
                <m:sub>
                  <m:r>
                    <w:rPr>
                      <w:rFonts w:ascii="Cambria Math" w:eastAsiaTheme="minorEastAsia" w:hAnsi="Cambria Math" w:cs="Times New Roman"/>
                      <w:sz w:val="28"/>
                      <w:szCs w:val="28"/>
                      <w:lang w:eastAsia="uk-UA"/>
                    </w:rPr>
                    <m:t>м</m:t>
                  </m:r>
                </m:sub>
                <m:sup>
                  <m:r>
                    <w:rPr>
                      <w:rFonts w:ascii="Cambria Math" w:eastAsiaTheme="minorEastAsia" w:hAnsi="Cambria Math" w:cs="Times New Roman"/>
                      <w:sz w:val="28"/>
                      <w:szCs w:val="28"/>
                      <w:lang w:val="en-US" w:eastAsia="uk-UA"/>
                    </w:rPr>
                    <m:t>2</m:t>
                  </m:r>
                </m:sup>
              </m:sSubSup>
            </m:num>
            <m:den>
              <m:sSub>
                <m:sSubPr>
                  <m:ctrlPr>
                    <w:rPr>
                      <w:rFonts w:ascii="Cambria Math" w:eastAsiaTheme="minorEastAsia" w:hAnsi="Cambria Math" w:cs="Times New Roman"/>
                      <w:i/>
                      <w:sz w:val="28"/>
                      <w:szCs w:val="28"/>
                      <w:lang w:val="en-US" w:eastAsia="uk-UA"/>
                    </w:rPr>
                  </m:ctrlPr>
                </m:sSubPr>
                <m:e>
                  <m:r>
                    <w:rPr>
                      <w:rFonts w:ascii="Cambria Math" w:eastAsiaTheme="minorEastAsia" w:hAnsi="Cambria Math" w:cs="Times New Roman"/>
                      <w:sz w:val="28"/>
                      <w:szCs w:val="28"/>
                      <w:lang w:val="en-US" w:eastAsia="uk-UA"/>
                    </w:rPr>
                    <m:t>μ</m:t>
                  </m:r>
                </m:e>
                <m:sub>
                  <m:r>
                    <w:rPr>
                      <w:rFonts w:ascii="Cambria Math" w:eastAsiaTheme="minorEastAsia" w:hAnsi="Cambria Math" w:cs="Times New Roman"/>
                      <w:sz w:val="28"/>
                      <w:szCs w:val="28"/>
                      <w:lang w:val="en-US" w:eastAsia="uk-UA"/>
                    </w:rPr>
                    <m:t>1</m:t>
                  </m:r>
                </m:sub>
              </m:sSub>
            </m:den>
          </m:f>
          <m:r>
            <w:rPr>
              <w:rFonts w:ascii="Cambria Math" w:eastAsiaTheme="minorEastAsia" w:hAnsi="Cambria Math" w:cs="Times New Roman"/>
              <w:sz w:val="28"/>
              <w:szCs w:val="28"/>
              <w:lang w:val="en-US" w:eastAsia="uk-UA"/>
            </w:rPr>
            <m:t>=</m:t>
          </m:r>
          <m:f>
            <m:fPr>
              <m:ctrlPr>
                <w:rPr>
                  <w:rFonts w:ascii="Cambria Math" w:eastAsiaTheme="minorEastAsia" w:hAnsi="Cambria Math" w:cs="Times New Roman"/>
                  <w:i/>
                  <w:sz w:val="28"/>
                  <w:szCs w:val="28"/>
                  <w:lang w:eastAsia="uk-UA"/>
                </w:rPr>
              </m:ctrlPr>
            </m:fPr>
            <m:num>
              <m:r>
                <w:rPr>
                  <w:rFonts w:ascii="Cambria Math" w:eastAsiaTheme="minorEastAsia" w:hAnsi="Cambria Math" w:cs="Times New Roman"/>
                  <w:sz w:val="28"/>
                  <w:szCs w:val="28"/>
                  <w:lang w:eastAsia="uk-UA"/>
                </w:rPr>
                <m:t>1060∙3,33∙</m:t>
              </m:r>
              <m:sSup>
                <m:sSupPr>
                  <m:ctrlPr>
                    <w:rPr>
                      <w:rFonts w:ascii="Cambria Math" w:eastAsiaTheme="minorEastAsia" w:hAnsi="Cambria Math" w:cs="Times New Roman"/>
                      <w:i/>
                      <w:sz w:val="28"/>
                      <w:szCs w:val="28"/>
                      <w:lang w:eastAsia="uk-UA"/>
                    </w:rPr>
                  </m:ctrlPr>
                </m:sSupPr>
                <m:e>
                  <m:r>
                    <w:rPr>
                      <w:rFonts w:ascii="Cambria Math" w:eastAsiaTheme="minorEastAsia" w:hAnsi="Cambria Math" w:cs="Times New Roman"/>
                      <w:sz w:val="28"/>
                      <w:szCs w:val="28"/>
                      <w:lang w:eastAsia="uk-UA"/>
                    </w:rPr>
                    <m:t>0,4</m:t>
                  </m:r>
                </m:e>
                <m:sup>
                  <m:r>
                    <w:rPr>
                      <w:rFonts w:ascii="Cambria Math" w:eastAsiaTheme="minorEastAsia" w:hAnsi="Cambria Math" w:cs="Times New Roman"/>
                      <w:sz w:val="28"/>
                      <w:szCs w:val="28"/>
                      <w:lang w:eastAsia="uk-UA"/>
                    </w:rPr>
                    <m:t>2</m:t>
                  </m:r>
                </m:sup>
              </m:sSup>
            </m:num>
            <m:den>
              <m:r>
                <w:rPr>
                  <w:rFonts w:ascii="Cambria Math" w:eastAsiaTheme="minorEastAsia" w:hAnsi="Cambria Math" w:cs="Times New Roman"/>
                  <w:sz w:val="28"/>
                  <w:szCs w:val="28"/>
                  <w:lang w:eastAsia="uk-UA"/>
                </w:rPr>
                <m:t>1,5∙</m:t>
              </m:r>
              <m:sSup>
                <m:sSupPr>
                  <m:ctrlPr>
                    <w:rPr>
                      <w:rFonts w:ascii="Cambria Math" w:eastAsiaTheme="minorEastAsia" w:hAnsi="Cambria Math" w:cs="Times New Roman"/>
                      <w:i/>
                      <w:sz w:val="28"/>
                      <w:szCs w:val="28"/>
                      <w:lang w:eastAsia="uk-UA"/>
                    </w:rPr>
                  </m:ctrlPr>
                </m:sSupPr>
                <m:e>
                  <m:r>
                    <w:rPr>
                      <w:rFonts w:ascii="Cambria Math" w:eastAsiaTheme="minorEastAsia" w:hAnsi="Cambria Math" w:cs="Times New Roman"/>
                      <w:sz w:val="28"/>
                      <w:szCs w:val="28"/>
                      <w:lang w:eastAsia="uk-UA"/>
                    </w:rPr>
                    <m:t>10</m:t>
                  </m:r>
                </m:e>
                <m:sup>
                  <m:r>
                    <w:rPr>
                      <w:rFonts w:ascii="Cambria Math" w:eastAsiaTheme="minorEastAsia" w:hAnsi="Cambria Math" w:cs="Times New Roman"/>
                      <w:sz w:val="28"/>
                      <w:szCs w:val="28"/>
                      <w:lang w:eastAsia="uk-UA"/>
                    </w:rPr>
                    <m:t>-3</m:t>
                  </m:r>
                </m:sup>
              </m:sSup>
            </m:den>
          </m:f>
          <m:r>
            <w:rPr>
              <w:rFonts w:ascii="Cambria Math" w:eastAsiaTheme="minorEastAsia" w:hAnsi="Cambria Math" w:cs="Times New Roman"/>
              <w:sz w:val="28"/>
              <w:szCs w:val="28"/>
              <w:lang w:eastAsia="uk-UA"/>
            </w:rPr>
            <m:t>=3,77∙</m:t>
          </m:r>
          <m:sSup>
            <m:sSupPr>
              <m:ctrlPr>
                <w:rPr>
                  <w:rFonts w:ascii="Cambria Math" w:eastAsiaTheme="minorEastAsia" w:hAnsi="Cambria Math" w:cs="Times New Roman"/>
                  <w:i/>
                  <w:sz w:val="28"/>
                  <w:szCs w:val="28"/>
                  <w:lang w:eastAsia="uk-UA"/>
                </w:rPr>
              </m:ctrlPr>
            </m:sSupPr>
            <m:e>
              <m:r>
                <w:rPr>
                  <w:rFonts w:ascii="Cambria Math" w:eastAsiaTheme="minorEastAsia" w:hAnsi="Cambria Math" w:cs="Times New Roman"/>
                  <w:sz w:val="28"/>
                  <w:szCs w:val="28"/>
                  <w:lang w:eastAsia="uk-UA"/>
                </w:rPr>
                <m:t>10</m:t>
              </m:r>
            </m:e>
            <m:sup>
              <m:r>
                <w:rPr>
                  <w:rFonts w:ascii="Cambria Math" w:eastAsiaTheme="minorEastAsia" w:hAnsi="Cambria Math" w:cs="Times New Roman"/>
                  <w:sz w:val="28"/>
                  <w:szCs w:val="28"/>
                  <w:lang w:eastAsia="uk-UA"/>
                </w:rPr>
                <m:t>5</m:t>
              </m:r>
            </m:sup>
          </m:sSup>
          <m:r>
            <w:rPr>
              <w:rFonts w:ascii="Cambria Math" w:eastAsiaTheme="minorEastAsia" w:hAnsi="Cambria Math" w:cs="Times New Roman"/>
              <w:sz w:val="28"/>
              <w:szCs w:val="28"/>
              <w:lang w:eastAsia="uk-UA"/>
            </w:rPr>
            <m:t>;</m:t>
          </m:r>
        </m:oMath>
      </m:oMathPara>
    </w:p>
    <w:p w:rsidR="00633F56" w:rsidRPr="00A5330F" w:rsidRDefault="00DA42EA" w:rsidP="0049328C">
      <w:pPr>
        <w:tabs>
          <w:tab w:val="left" w:pos="0"/>
        </w:tabs>
        <w:spacing w:after="0" w:line="360" w:lineRule="auto"/>
        <w:ind w:firstLine="567"/>
        <w:jc w:val="both"/>
        <w:rPr>
          <w:rFonts w:ascii="Times New Roman" w:eastAsiaTheme="minorEastAsia" w:hAnsi="Times New Roman" w:cs="Times New Roman"/>
          <w:sz w:val="28"/>
          <w:szCs w:val="28"/>
          <w:lang w:eastAsia="uk-UA"/>
        </w:rPr>
      </w:pPr>
      <m:oMathPara>
        <m:oMath>
          <m:sSub>
            <m:sSubPr>
              <m:ctrlPr>
                <w:rPr>
                  <w:rFonts w:ascii="Cambria Math" w:eastAsiaTheme="minorEastAsia" w:hAnsi="Cambria Math" w:cs="Times New Roman"/>
                  <w:i/>
                  <w:sz w:val="28"/>
                  <w:szCs w:val="28"/>
                  <w:lang w:eastAsia="uk-UA"/>
                </w:rPr>
              </m:ctrlPr>
            </m:sSubPr>
            <m:e>
              <m:r>
                <w:rPr>
                  <w:rFonts w:ascii="Cambria Math" w:eastAsiaTheme="minorEastAsia" w:hAnsi="Cambria Math" w:cs="Times New Roman"/>
                  <w:sz w:val="28"/>
                  <w:szCs w:val="28"/>
                  <w:lang w:eastAsia="uk-UA"/>
                </w:rPr>
                <m:t>Nu</m:t>
              </m:r>
            </m:e>
            <m:sub>
              <m:r>
                <w:rPr>
                  <w:rFonts w:ascii="Cambria Math" w:eastAsiaTheme="minorEastAsia" w:hAnsi="Cambria Math" w:cs="Times New Roman"/>
                  <w:sz w:val="28"/>
                  <w:szCs w:val="28"/>
                  <w:lang w:eastAsia="uk-UA"/>
                </w:rPr>
                <m:t>1</m:t>
              </m:r>
            </m:sub>
          </m:sSub>
          <m:r>
            <w:rPr>
              <w:rFonts w:ascii="Cambria Math" w:eastAsiaTheme="minorEastAsia" w:hAnsi="Cambria Math" w:cs="Times New Roman"/>
              <w:sz w:val="28"/>
              <w:szCs w:val="28"/>
              <w:lang w:eastAsia="uk-UA"/>
            </w:rPr>
            <m:t>=0,36</m:t>
          </m:r>
          <m:sSubSup>
            <m:sSubSupPr>
              <m:ctrlPr>
                <w:rPr>
                  <w:rFonts w:ascii="Cambria Math" w:eastAsiaTheme="minorEastAsia" w:hAnsi="Cambria Math" w:cs="Times New Roman"/>
                  <w:i/>
                  <w:sz w:val="28"/>
                  <w:szCs w:val="28"/>
                  <w:lang w:eastAsia="uk-UA"/>
                </w:rPr>
              </m:ctrlPr>
            </m:sSubSupPr>
            <m:e>
              <m:r>
                <w:rPr>
                  <w:rFonts w:ascii="Cambria Math" w:eastAsiaTheme="minorEastAsia" w:hAnsi="Cambria Math" w:cs="Times New Roman"/>
                  <w:sz w:val="28"/>
                  <w:szCs w:val="28"/>
                  <w:lang w:eastAsia="uk-UA"/>
                </w:rPr>
                <m:t>Re</m:t>
              </m:r>
            </m:e>
            <m:sub>
              <m:r>
                <w:rPr>
                  <w:rFonts w:ascii="Cambria Math" w:eastAsiaTheme="minorEastAsia" w:hAnsi="Cambria Math" w:cs="Times New Roman"/>
                  <w:sz w:val="28"/>
                  <w:szCs w:val="28"/>
                  <w:lang w:eastAsia="uk-UA"/>
                </w:rPr>
                <m:t>1</m:t>
              </m:r>
            </m:sub>
            <m:sup>
              <m:r>
                <w:rPr>
                  <w:rFonts w:ascii="Cambria Math" w:eastAsiaTheme="minorEastAsia" w:hAnsi="Cambria Math" w:cs="Times New Roman"/>
                  <w:sz w:val="28"/>
                  <w:szCs w:val="28"/>
                  <w:lang w:eastAsia="uk-UA"/>
                </w:rPr>
                <m:t>0.67</m:t>
              </m:r>
            </m:sup>
          </m:sSubSup>
          <m:sSubSup>
            <m:sSubSupPr>
              <m:ctrlPr>
                <w:rPr>
                  <w:rFonts w:ascii="Cambria Math" w:eastAsiaTheme="minorEastAsia" w:hAnsi="Cambria Math" w:cs="Times New Roman"/>
                  <w:i/>
                  <w:sz w:val="28"/>
                  <w:szCs w:val="28"/>
                  <w:lang w:eastAsia="uk-UA"/>
                </w:rPr>
              </m:ctrlPr>
            </m:sSubSupPr>
            <m:e>
              <m:r>
                <w:rPr>
                  <w:rFonts w:ascii="Cambria Math" w:eastAsiaTheme="minorEastAsia" w:hAnsi="Cambria Math" w:cs="Times New Roman"/>
                  <w:sz w:val="28"/>
                  <w:szCs w:val="28"/>
                  <w:lang w:val="en-US" w:eastAsia="uk-UA"/>
                </w:rPr>
                <m:t>Pr</m:t>
              </m:r>
            </m:e>
            <m:sub>
              <m:r>
                <w:rPr>
                  <w:rFonts w:ascii="Cambria Math" w:eastAsiaTheme="minorEastAsia" w:hAnsi="Cambria Math" w:cs="Times New Roman"/>
                  <w:sz w:val="28"/>
                  <w:szCs w:val="28"/>
                  <w:lang w:eastAsia="uk-UA"/>
                </w:rPr>
                <m:t>1</m:t>
              </m:r>
            </m:sub>
            <m:sup>
              <m:r>
                <w:rPr>
                  <w:rFonts w:ascii="Cambria Math" w:eastAsiaTheme="minorEastAsia" w:hAnsi="Cambria Math" w:cs="Times New Roman"/>
                  <w:sz w:val="28"/>
                  <w:szCs w:val="28"/>
                  <w:lang w:eastAsia="uk-UA"/>
                </w:rPr>
                <m:t>0.33</m:t>
              </m:r>
            </m:sup>
          </m:sSubSup>
          <m:sSup>
            <m:sSupPr>
              <m:ctrlPr>
                <w:rPr>
                  <w:rFonts w:ascii="Cambria Math" w:eastAsiaTheme="minorEastAsia" w:hAnsi="Cambria Math" w:cs="Times New Roman"/>
                  <w:i/>
                  <w:sz w:val="28"/>
                  <w:szCs w:val="28"/>
                  <w:lang w:eastAsia="uk-UA"/>
                </w:rPr>
              </m:ctrlPr>
            </m:sSupPr>
            <m:e>
              <m:d>
                <m:dPr>
                  <m:ctrlPr>
                    <w:rPr>
                      <w:rFonts w:ascii="Cambria Math" w:eastAsiaTheme="minorEastAsia" w:hAnsi="Cambria Math" w:cs="Times New Roman"/>
                      <w:i/>
                      <w:sz w:val="28"/>
                      <w:szCs w:val="28"/>
                      <w:lang w:eastAsia="uk-UA"/>
                    </w:rPr>
                  </m:ctrlPr>
                </m:dPr>
                <m:e>
                  <m:f>
                    <m:fPr>
                      <m:ctrlPr>
                        <w:rPr>
                          <w:rFonts w:ascii="Cambria Math" w:eastAsiaTheme="minorEastAsia" w:hAnsi="Cambria Math" w:cs="Times New Roman"/>
                          <w:i/>
                          <w:sz w:val="28"/>
                          <w:szCs w:val="28"/>
                          <w:lang w:eastAsia="uk-UA"/>
                        </w:rPr>
                      </m:ctrlPr>
                    </m:fPr>
                    <m:num>
                      <m:sSub>
                        <m:sSubPr>
                          <m:ctrlPr>
                            <w:rPr>
                              <w:rFonts w:ascii="Cambria Math" w:eastAsiaTheme="minorEastAsia" w:hAnsi="Cambria Math" w:cs="Times New Roman"/>
                              <w:i/>
                              <w:sz w:val="28"/>
                              <w:szCs w:val="28"/>
                              <w:lang w:eastAsia="uk-UA"/>
                            </w:rPr>
                          </m:ctrlPr>
                        </m:sSubPr>
                        <m:e>
                          <m:r>
                            <w:rPr>
                              <w:rFonts w:ascii="Cambria Math" w:eastAsiaTheme="minorEastAsia" w:hAnsi="Cambria Math" w:cs="Times New Roman"/>
                              <w:sz w:val="28"/>
                              <w:szCs w:val="28"/>
                              <w:lang w:eastAsia="uk-UA"/>
                            </w:rPr>
                            <m:t>μ</m:t>
                          </m:r>
                        </m:e>
                        <m:sub>
                          <m:r>
                            <w:rPr>
                              <w:rFonts w:ascii="Cambria Math" w:eastAsiaTheme="minorEastAsia" w:hAnsi="Cambria Math" w:cs="Times New Roman"/>
                              <w:sz w:val="28"/>
                              <w:szCs w:val="28"/>
                              <w:lang w:eastAsia="uk-UA"/>
                            </w:rPr>
                            <m:t>1</m:t>
                          </m:r>
                        </m:sub>
                      </m:sSub>
                    </m:num>
                    <m:den>
                      <m:sSub>
                        <m:sSubPr>
                          <m:ctrlPr>
                            <w:rPr>
                              <w:rFonts w:ascii="Cambria Math" w:eastAsiaTheme="minorEastAsia" w:hAnsi="Cambria Math" w:cs="Times New Roman"/>
                              <w:i/>
                              <w:sz w:val="28"/>
                              <w:szCs w:val="28"/>
                              <w:lang w:eastAsia="uk-UA"/>
                            </w:rPr>
                          </m:ctrlPr>
                        </m:sSubPr>
                        <m:e>
                          <m:r>
                            <w:rPr>
                              <w:rFonts w:ascii="Cambria Math" w:eastAsiaTheme="minorEastAsia" w:hAnsi="Cambria Math" w:cs="Times New Roman"/>
                              <w:sz w:val="28"/>
                              <w:szCs w:val="28"/>
                              <w:lang w:eastAsia="uk-UA"/>
                            </w:rPr>
                            <m:t>μ</m:t>
                          </m:r>
                        </m:e>
                        <m:sub>
                          <m:r>
                            <w:rPr>
                              <w:rFonts w:ascii="Cambria Math" w:eastAsiaTheme="minorEastAsia" w:hAnsi="Cambria Math" w:cs="Times New Roman"/>
                              <w:sz w:val="28"/>
                              <w:szCs w:val="28"/>
                              <w:lang w:eastAsia="uk-UA"/>
                            </w:rPr>
                            <m:t>ст1</m:t>
                          </m:r>
                        </m:sub>
                      </m:sSub>
                    </m:den>
                  </m:f>
                </m:e>
              </m:d>
            </m:e>
            <m:sup>
              <m:r>
                <w:rPr>
                  <w:rFonts w:ascii="Cambria Math" w:eastAsiaTheme="minorEastAsia" w:hAnsi="Cambria Math" w:cs="Times New Roman"/>
                  <w:sz w:val="28"/>
                  <w:szCs w:val="28"/>
                  <w:lang w:eastAsia="uk-UA"/>
                </w:rPr>
                <m:t>0,14</m:t>
              </m:r>
            </m:sup>
          </m:sSup>
          <m:r>
            <w:rPr>
              <w:rFonts w:ascii="Cambria Math" w:eastAsiaTheme="minorEastAsia" w:hAnsi="Cambria Math" w:cs="Times New Roman"/>
              <w:sz w:val="28"/>
              <w:szCs w:val="28"/>
              <w:lang w:eastAsia="uk-UA"/>
            </w:rPr>
            <m:t>=0,36∙</m:t>
          </m:r>
          <m:sSup>
            <m:sSupPr>
              <m:ctrlPr>
                <w:rPr>
                  <w:rFonts w:ascii="Cambria Math" w:eastAsiaTheme="minorEastAsia" w:hAnsi="Cambria Math" w:cs="Times New Roman"/>
                  <w:i/>
                  <w:sz w:val="28"/>
                  <w:szCs w:val="28"/>
                  <w:lang w:eastAsia="uk-UA"/>
                </w:rPr>
              </m:ctrlPr>
            </m:sSupPr>
            <m:e>
              <m:d>
                <m:dPr>
                  <m:ctrlPr>
                    <w:rPr>
                      <w:rFonts w:ascii="Cambria Math" w:eastAsiaTheme="minorEastAsia" w:hAnsi="Cambria Math" w:cs="Times New Roman"/>
                      <w:i/>
                      <w:sz w:val="28"/>
                      <w:szCs w:val="28"/>
                      <w:lang w:eastAsia="uk-UA"/>
                    </w:rPr>
                  </m:ctrlPr>
                </m:dPr>
                <m:e>
                  <m:r>
                    <w:rPr>
                      <w:rFonts w:ascii="Cambria Math" w:eastAsiaTheme="minorEastAsia" w:hAnsi="Cambria Math" w:cs="Times New Roman"/>
                      <w:sz w:val="28"/>
                      <w:szCs w:val="28"/>
                      <w:lang w:eastAsia="uk-UA"/>
                    </w:rPr>
                    <m:t>3,77∙</m:t>
                  </m:r>
                  <m:sSup>
                    <m:sSupPr>
                      <m:ctrlPr>
                        <w:rPr>
                          <w:rFonts w:ascii="Cambria Math" w:eastAsiaTheme="minorEastAsia" w:hAnsi="Cambria Math" w:cs="Times New Roman"/>
                          <w:i/>
                          <w:sz w:val="28"/>
                          <w:szCs w:val="28"/>
                          <w:lang w:eastAsia="uk-UA"/>
                        </w:rPr>
                      </m:ctrlPr>
                    </m:sSupPr>
                    <m:e>
                      <m:r>
                        <w:rPr>
                          <w:rFonts w:ascii="Cambria Math" w:eastAsiaTheme="minorEastAsia" w:hAnsi="Cambria Math" w:cs="Times New Roman"/>
                          <w:sz w:val="28"/>
                          <w:szCs w:val="28"/>
                          <w:lang w:eastAsia="uk-UA"/>
                        </w:rPr>
                        <m:t>10</m:t>
                      </m:r>
                    </m:e>
                    <m:sup>
                      <m:r>
                        <w:rPr>
                          <w:rFonts w:ascii="Cambria Math" w:eastAsiaTheme="minorEastAsia" w:hAnsi="Cambria Math" w:cs="Times New Roman"/>
                          <w:sz w:val="28"/>
                          <w:szCs w:val="28"/>
                          <w:lang w:eastAsia="uk-UA"/>
                        </w:rPr>
                        <m:t>5</m:t>
                      </m:r>
                    </m:sup>
                  </m:sSup>
                </m:e>
              </m:d>
            </m:e>
            <m:sup>
              <m:r>
                <w:rPr>
                  <w:rFonts w:ascii="Cambria Math" w:eastAsiaTheme="minorEastAsia" w:hAnsi="Cambria Math" w:cs="Times New Roman"/>
                  <w:sz w:val="28"/>
                  <w:szCs w:val="28"/>
                  <w:lang w:eastAsia="uk-UA"/>
                </w:rPr>
                <m:t>0,67</m:t>
              </m:r>
            </m:sup>
          </m:sSup>
          <m:r>
            <w:rPr>
              <w:rFonts w:ascii="Cambria Math" w:eastAsiaTheme="minorEastAsia" w:hAnsi="Cambria Math" w:cs="Times New Roman"/>
              <w:sz w:val="28"/>
              <w:szCs w:val="28"/>
              <w:lang w:eastAsia="uk-UA"/>
            </w:rPr>
            <m:t>∙</m:t>
          </m:r>
          <m:sSup>
            <m:sSupPr>
              <m:ctrlPr>
                <w:rPr>
                  <w:rFonts w:ascii="Cambria Math" w:eastAsiaTheme="minorEastAsia" w:hAnsi="Cambria Math" w:cs="Times New Roman"/>
                  <w:i/>
                  <w:sz w:val="28"/>
                  <w:szCs w:val="28"/>
                  <w:lang w:eastAsia="uk-UA"/>
                </w:rPr>
              </m:ctrlPr>
            </m:sSupPr>
            <m:e>
              <m:r>
                <w:rPr>
                  <w:rFonts w:ascii="Cambria Math" w:eastAsiaTheme="minorEastAsia" w:hAnsi="Cambria Math" w:cs="Times New Roman"/>
                  <w:sz w:val="28"/>
                  <w:szCs w:val="28"/>
                  <w:lang w:eastAsia="uk-UA"/>
                </w:rPr>
                <m:t>10</m:t>
              </m:r>
            </m:e>
            <m:sup>
              <m:r>
                <w:rPr>
                  <w:rFonts w:ascii="Cambria Math" w:eastAsiaTheme="minorEastAsia" w:hAnsi="Cambria Math" w:cs="Times New Roman"/>
                  <w:sz w:val="28"/>
                  <w:szCs w:val="28"/>
                  <w:lang w:eastAsia="uk-UA"/>
                </w:rPr>
                <m:t>0,33</m:t>
              </m:r>
            </m:sup>
          </m:sSup>
          <m:r>
            <w:rPr>
              <w:rFonts w:ascii="Cambria Math" w:eastAsiaTheme="minorEastAsia" w:hAnsi="Cambria Math" w:cs="Times New Roman"/>
              <w:sz w:val="28"/>
              <w:szCs w:val="28"/>
              <w:lang w:eastAsia="uk-UA"/>
            </w:rPr>
            <m:t>∙</m:t>
          </m:r>
          <m:sSup>
            <m:sSupPr>
              <m:ctrlPr>
                <w:rPr>
                  <w:rFonts w:ascii="Cambria Math" w:eastAsiaTheme="minorEastAsia" w:hAnsi="Cambria Math" w:cs="Times New Roman"/>
                  <w:i/>
                  <w:sz w:val="28"/>
                  <w:szCs w:val="28"/>
                  <w:lang w:eastAsia="uk-UA"/>
                </w:rPr>
              </m:ctrlPr>
            </m:sSupPr>
            <m:e>
              <m:r>
                <w:rPr>
                  <w:rFonts w:ascii="Cambria Math" w:eastAsiaTheme="minorEastAsia" w:hAnsi="Cambria Math" w:cs="Times New Roman"/>
                  <w:sz w:val="28"/>
                  <w:szCs w:val="28"/>
                  <w:lang w:eastAsia="uk-UA"/>
                </w:rPr>
                <m:t>1</m:t>
              </m:r>
            </m:e>
            <m:sup>
              <m:r>
                <w:rPr>
                  <w:rFonts w:ascii="Cambria Math" w:eastAsiaTheme="minorEastAsia" w:hAnsi="Cambria Math" w:cs="Times New Roman"/>
                  <w:sz w:val="28"/>
                  <w:szCs w:val="28"/>
                  <w:lang w:eastAsia="uk-UA"/>
                </w:rPr>
                <m:t>0,14</m:t>
              </m:r>
            </m:sup>
          </m:sSup>
          <m:r>
            <w:rPr>
              <w:rFonts w:ascii="Cambria Math" w:eastAsiaTheme="minorEastAsia" w:hAnsi="Cambria Math" w:cs="Times New Roman"/>
              <w:sz w:val="28"/>
              <w:szCs w:val="28"/>
              <w:lang w:eastAsia="uk-UA"/>
            </w:rPr>
            <m:t>==4192,3.</m:t>
          </m:r>
        </m:oMath>
      </m:oMathPara>
    </w:p>
    <w:p w:rsidR="00633F56" w:rsidRPr="00A5330F" w:rsidRDefault="00633F56" w:rsidP="0049328C">
      <w:pPr>
        <w:tabs>
          <w:tab w:val="left" w:pos="0"/>
        </w:tabs>
        <w:spacing w:after="0" w:line="360" w:lineRule="auto"/>
        <w:ind w:firstLine="567"/>
        <w:jc w:val="both"/>
        <w:rPr>
          <w:rFonts w:ascii="Times New Roman" w:eastAsiaTheme="minorEastAsia" w:hAnsi="Times New Roman" w:cs="Times New Roman"/>
          <w:sz w:val="28"/>
          <w:szCs w:val="28"/>
          <w:lang w:eastAsia="uk-UA"/>
        </w:rPr>
      </w:pPr>
      <w:r w:rsidRPr="00A5330F">
        <w:rPr>
          <w:rFonts w:ascii="Times New Roman" w:eastAsiaTheme="minorEastAsia" w:hAnsi="Times New Roman" w:cs="Times New Roman"/>
          <w:sz w:val="28"/>
          <w:szCs w:val="28"/>
          <w:lang w:eastAsia="uk-UA"/>
        </w:rPr>
        <w:t xml:space="preserve">Звідси визначимо коефіцієнт тепловіддачі від середовища до стінки </w:t>
      </w:r>
      <w:r w:rsidR="00A22BE6" w:rsidRPr="00A5330F">
        <w:rPr>
          <w:rFonts w:ascii="Times New Roman" w:eastAsiaTheme="minorEastAsia" w:hAnsi="Times New Roman" w:cs="Times New Roman"/>
          <w:sz w:val="28"/>
          <w:szCs w:val="28"/>
          <w:lang w:val="ru-RU" w:eastAsia="uk-UA"/>
        </w:rPr>
        <w:t>одноразовго біореактора</w:t>
      </w:r>
      <w:r w:rsidRPr="00A5330F">
        <w:rPr>
          <w:rFonts w:ascii="Times New Roman" w:eastAsiaTheme="minorEastAsia" w:hAnsi="Times New Roman" w:cs="Times New Roman"/>
          <w:sz w:val="28"/>
          <w:szCs w:val="28"/>
          <w:lang w:eastAsia="uk-UA"/>
        </w:rPr>
        <w:t>:</w:t>
      </w:r>
    </w:p>
    <w:p w:rsidR="00633F56" w:rsidRPr="00A5330F" w:rsidRDefault="00DA42EA" w:rsidP="0049328C">
      <w:pPr>
        <w:tabs>
          <w:tab w:val="left" w:pos="0"/>
        </w:tabs>
        <w:spacing w:after="0" w:line="360" w:lineRule="auto"/>
        <w:ind w:firstLine="567"/>
        <w:jc w:val="both"/>
        <w:rPr>
          <w:rFonts w:ascii="Times New Roman" w:eastAsiaTheme="minorEastAsia" w:hAnsi="Times New Roman" w:cs="Times New Roman"/>
          <w:sz w:val="28"/>
          <w:szCs w:val="28"/>
          <w:lang w:eastAsia="uk-UA"/>
        </w:rPr>
      </w:pPr>
      <m:oMathPara>
        <m:oMath>
          <m:sSub>
            <m:sSubPr>
              <m:ctrlPr>
                <w:rPr>
                  <w:rFonts w:ascii="Cambria Math" w:eastAsiaTheme="minorEastAsia" w:hAnsi="Cambria Math" w:cs="Times New Roman"/>
                  <w:i/>
                  <w:sz w:val="28"/>
                  <w:szCs w:val="28"/>
                  <w:lang w:eastAsia="uk-UA"/>
                </w:rPr>
              </m:ctrlPr>
            </m:sSubPr>
            <m:e>
              <m:r>
                <w:rPr>
                  <w:rFonts w:ascii="Cambria Math" w:eastAsiaTheme="minorEastAsia" w:hAnsi="Cambria Math" w:cs="Times New Roman"/>
                  <w:sz w:val="28"/>
                  <w:szCs w:val="28"/>
                  <w:lang w:eastAsia="uk-UA"/>
                </w:rPr>
                <m:t>α</m:t>
              </m:r>
            </m:e>
            <m:sub>
              <m:r>
                <w:rPr>
                  <w:rFonts w:ascii="Cambria Math" w:eastAsiaTheme="minorEastAsia" w:hAnsi="Cambria Math" w:cs="Times New Roman"/>
                  <w:sz w:val="28"/>
                  <w:szCs w:val="28"/>
                  <w:lang w:eastAsia="uk-UA"/>
                </w:rPr>
                <m:t>1</m:t>
              </m:r>
            </m:sub>
          </m:sSub>
          <m:r>
            <w:rPr>
              <w:rFonts w:ascii="Cambria Math" w:eastAsiaTheme="minorEastAsia" w:hAnsi="Cambria Math" w:cs="Times New Roman"/>
              <w:sz w:val="28"/>
              <w:szCs w:val="28"/>
              <w:lang w:eastAsia="uk-UA"/>
            </w:rPr>
            <m:t>=</m:t>
          </m:r>
          <m:f>
            <m:fPr>
              <m:ctrlPr>
                <w:rPr>
                  <w:rFonts w:ascii="Cambria Math" w:eastAsiaTheme="minorEastAsia" w:hAnsi="Cambria Math" w:cs="Times New Roman"/>
                  <w:i/>
                  <w:sz w:val="28"/>
                  <w:szCs w:val="28"/>
                  <w:lang w:eastAsia="uk-UA"/>
                </w:rPr>
              </m:ctrlPr>
            </m:fPr>
            <m:num>
              <m:sSub>
                <m:sSubPr>
                  <m:ctrlPr>
                    <w:rPr>
                      <w:rFonts w:ascii="Cambria Math" w:eastAsiaTheme="minorEastAsia" w:hAnsi="Cambria Math" w:cs="Times New Roman"/>
                      <w:i/>
                      <w:sz w:val="28"/>
                      <w:szCs w:val="28"/>
                      <w:lang w:eastAsia="uk-UA"/>
                    </w:rPr>
                  </m:ctrlPr>
                </m:sSubPr>
                <m:e>
                  <m:r>
                    <w:rPr>
                      <w:rFonts w:ascii="Cambria Math" w:eastAsiaTheme="minorEastAsia" w:hAnsi="Cambria Math" w:cs="Times New Roman"/>
                      <w:sz w:val="28"/>
                      <w:szCs w:val="28"/>
                      <w:lang w:val="en-US" w:eastAsia="uk-UA"/>
                    </w:rPr>
                    <m:t>Nu</m:t>
                  </m:r>
                </m:e>
                <m:sub>
                  <m:r>
                    <w:rPr>
                      <w:rFonts w:ascii="Cambria Math" w:eastAsiaTheme="minorEastAsia" w:hAnsi="Cambria Math" w:cs="Times New Roman"/>
                      <w:sz w:val="28"/>
                      <w:szCs w:val="28"/>
                      <w:lang w:eastAsia="uk-UA"/>
                    </w:rPr>
                    <m:t>1</m:t>
                  </m:r>
                </m:sub>
              </m:sSub>
              <m:sSub>
                <m:sSubPr>
                  <m:ctrlPr>
                    <w:rPr>
                      <w:rFonts w:ascii="Cambria Math" w:eastAsiaTheme="minorEastAsia" w:hAnsi="Cambria Math" w:cs="Times New Roman"/>
                      <w:i/>
                      <w:sz w:val="28"/>
                      <w:szCs w:val="28"/>
                      <w:lang w:eastAsia="uk-UA"/>
                    </w:rPr>
                  </m:ctrlPr>
                </m:sSubPr>
                <m:e>
                  <m:r>
                    <w:rPr>
                      <w:rFonts w:ascii="Cambria Math" w:eastAsiaTheme="minorEastAsia" w:hAnsi="Cambria Math" w:cs="Times New Roman"/>
                      <w:sz w:val="28"/>
                      <w:szCs w:val="28"/>
                      <w:lang w:eastAsia="uk-UA"/>
                    </w:rPr>
                    <m:t>λ</m:t>
                  </m:r>
                </m:e>
                <m:sub>
                  <m:r>
                    <w:rPr>
                      <w:rFonts w:ascii="Cambria Math" w:eastAsiaTheme="minorEastAsia" w:hAnsi="Cambria Math" w:cs="Times New Roman"/>
                      <w:sz w:val="28"/>
                      <w:szCs w:val="28"/>
                      <w:lang w:eastAsia="uk-UA"/>
                    </w:rPr>
                    <m:t>1</m:t>
                  </m:r>
                </m:sub>
              </m:sSub>
            </m:num>
            <m:den>
              <m:r>
                <w:rPr>
                  <w:rFonts w:ascii="Cambria Math" w:eastAsiaTheme="minorEastAsia" w:hAnsi="Cambria Math" w:cs="Times New Roman"/>
                  <w:sz w:val="28"/>
                  <w:szCs w:val="28"/>
                  <w:lang w:eastAsia="uk-UA"/>
                </w:rPr>
                <m:t>D</m:t>
              </m:r>
            </m:den>
          </m:f>
          <m:r>
            <w:rPr>
              <w:rFonts w:ascii="Cambria Math" w:eastAsiaTheme="minorEastAsia" w:hAnsi="Cambria Math" w:cs="Times New Roman"/>
              <w:sz w:val="28"/>
              <w:szCs w:val="28"/>
              <w:lang w:eastAsia="uk-UA"/>
            </w:rPr>
            <m:t>=</m:t>
          </m:r>
          <m:f>
            <m:fPr>
              <m:ctrlPr>
                <w:rPr>
                  <w:rFonts w:ascii="Cambria Math" w:eastAsiaTheme="minorEastAsia" w:hAnsi="Cambria Math" w:cs="Times New Roman"/>
                  <w:i/>
                  <w:sz w:val="28"/>
                  <w:szCs w:val="28"/>
                  <w:lang w:eastAsia="uk-UA"/>
                </w:rPr>
              </m:ctrlPr>
            </m:fPr>
            <m:num>
              <m:r>
                <w:rPr>
                  <w:rFonts w:ascii="Cambria Math" w:eastAsiaTheme="minorEastAsia" w:hAnsi="Cambria Math" w:cs="Times New Roman"/>
                  <w:sz w:val="28"/>
                  <w:szCs w:val="28"/>
                  <w:lang w:eastAsia="uk-UA"/>
                </w:rPr>
                <m:t>4192,3∙0,6</m:t>
              </m:r>
            </m:num>
            <m:den>
              <m:r>
                <w:rPr>
                  <w:rFonts w:ascii="Cambria Math" w:eastAsiaTheme="minorEastAsia" w:hAnsi="Cambria Math" w:cs="Times New Roman"/>
                  <w:sz w:val="28"/>
                  <w:szCs w:val="28"/>
                  <w:lang w:eastAsia="uk-UA"/>
                </w:rPr>
                <m:t>1,6</m:t>
              </m:r>
            </m:den>
          </m:f>
          <m:r>
            <w:rPr>
              <w:rFonts w:ascii="Cambria Math" w:eastAsiaTheme="minorEastAsia" w:hAnsi="Cambria Math" w:cs="Times New Roman"/>
              <w:sz w:val="28"/>
              <w:szCs w:val="28"/>
              <w:lang w:eastAsia="uk-UA"/>
            </w:rPr>
            <m:t xml:space="preserve">=1572,1 </m:t>
          </m:r>
          <m:f>
            <m:fPr>
              <m:ctrlPr>
                <w:rPr>
                  <w:rFonts w:ascii="Cambria Math" w:eastAsiaTheme="minorEastAsia" w:hAnsi="Cambria Math" w:cs="Times New Roman"/>
                  <w:i/>
                  <w:sz w:val="28"/>
                  <w:szCs w:val="28"/>
                  <w:lang w:eastAsia="uk-UA"/>
                </w:rPr>
              </m:ctrlPr>
            </m:fPr>
            <m:num>
              <m:r>
                <w:rPr>
                  <w:rFonts w:ascii="Cambria Math" w:eastAsiaTheme="minorEastAsia" w:hAnsi="Cambria Math" w:cs="Times New Roman"/>
                  <w:sz w:val="28"/>
                  <w:szCs w:val="28"/>
                  <w:lang w:eastAsia="uk-UA"/>
                </w:rPr>
                <m:t>Вт</m:t>
              </m:r>
            </m:num>
            <m:den>
              <m:sSup>
                <m:sSupPr>
                  <m:ctrlPr>
                    <w:rPr>
                      <w:rFonts w:ascii="Cambria Math" w:eastAsiaTheme="minorEastAsia" w:hAnsi="Cambria Math" w:cs="Times New Roman"/>
                      <w:i/>
                      <w:sz w:val="28"/>
                      <w:szCs w:val="28"/>
                      <w:lang w:eastAsia="uk-UA"/>
                    </w:rPr>
                  </m:ctrlPr>
                </m:sSupPr>
                <m:e>
                  <m:r>
                    <w:rPr>
                      <w:rFonts w:ascii="Cambria Math" w:eastAsiaTheme="minorEastAsia" w:hAnsi="Cambria Math" w:cs="Times New Roman"/>
                      <w:sz w:val="28"/>
                      <w:szCs w:val="28"/>
                      <w:lang w:eastAsia="uk-UA"/>
                    </w:rPr>
                    <m:t>м</m:t>
                  </m:r>
                </m:e>
                <m:sup>
                  <m:r>
                    <w:rPr>
                      <w:rFonts w:ascii="Cambria Math" w:eastAsiaTheme="minorEastAsia" w:hAnsi="Cambria Math" w:cs="Times New Roman"/>
                      <w:sz w:val="28"/>
                      <w:szCs w:val="28"/>
                      <w:lang w:eastAsia="uk-UA"/>
                    </w:rPr>
                    <m:t>2</m:t>
                  </m:r>
                </m:sup>
              </m:sSup>
              <m:r>
                <w:rPr>
                  <w:rFonts w:ascii="Cambria Math" w:eastAsiaTheme="minorEastAsia" w:hAnsi="Cambria Math" w:cs="Times New Roman"/>
                  <w:sz w:val="28"/>
                  <w:szCs w:val="28"/>
                  <w:lang w:eastAsia="uk-UA"/>
                </w:rPr>
                <m:t>∙К</m:t>
              </m:r>
            </m:den>
          </m:f>
          <m:r>
            <w:rPr>
              <w:rFonts w:ascii="Cambria Math" w:eastAsiaTheme="minorEastAsia" w:hAnsi="Cambria Math" w:cs="Times New Roman"/>
              <w:sz w:val="28"/>
              <w:szCs w:val="28"/>
              <w:lang w:eastAsia="uk-UA"/>
            </w:rPr>
            <m:t>.</m:t>
          </m:r>
        </m:oMath>
      </m:oMathPara>
    </w:p>
    <w:p w:rsidR="00633F56" w:rsidRPr="00A5330F" w:rsidRDefault="00633F56" w:rsidP="0049328C">
      <w:pPr>
        <w:tabs>
          <w:tab w:val="left" w:pos="0"/>
        </w:tabs>
        <w:spacing w:after="0" w:line="360" w:lineRule="auto"/>
        <w:ind w:firstLine="567"/>
        <w:jc w:val="both"/>
        <w:rPr>
          <w:rFonts w:ascii="Times New Roman" w:eastAsiaTheme="minorEastAsia" w:hAnsi="Times New Roman" w:cs="Times New Roman"/>
          <w:sz w:val="28"/>
          <w:szCs w:val="28"/>
          <w:lang w:eastAsia="uk-UA"/>
        </w:rPr>
      </w:pPr>
      <w:r w:rsidRPr="00A5330F">
        <w:rPr>
          <w:rFonts w:ascii="Times New Roman" w:eastAsiaTheme="minorEastAsia" w:hAnsi="Times New Roman" w:cs="Times New Roman"/>
          <w:sz w:val="28"/>
          <w:szCs w:val="28"/>
          <w:lang w:eastAsia="uk-UA"/>
        </w:rPr>
        <w:t>Визначаємо коефіцієнт тепловіддачі від стінки до охолоджуючої води.</w:t>
      </w:r>
    </w:p>
    <w:p w:rsidR="00633F56" w:rsidRPr="00A5330F" w:rsidRDefault="00633F56" w:rsidP="0049328C">
      <w:pPr>
        <w:tabs>
          <w:tab w:val="left" w:pos="0"/>
        </w:tabs>
        <w:spacing w:after="0" w:line="360" w:lineRule="auto"/>
        <w:ind w:firstLine="567"/>
        <w:jc w:val="both"/>
        <w:rPr>
          <w:rFonts w:ascii="Times New Roman" w:eastAsiaTheme="minorEastAsia" w:hAnsi="Times New Roman" w:cs="Times New Roman"/>
          <w:sz w:val="28"/>
          <w:szCs w:val="28"/>
          <w:lang w:eastAsia="uk-UA"/>
        </w:rPr>
      </w:pPr>
      <w:r w:rsidRPr="00A5330F">
        <w:rPr>
          <w:rFonts w:ascii="Times New Roman" w:eastAsiaTheme="minorEastAsia" w:hAnsi="Times New Roman" w:cs="Times New Roman"/>
          <w:sz w:val="28"/>
          <w:szCs w:val="28"/>
          <w:lang w:eastAsia="uk-UA"/>
        </w:rPr>
        <w:t>Теплофізичні властивості теплоносія (води):</w:t>
      </w:r>
    </w:p>
    <w:p w:rsidR="00633F56" w:rsidRPr="00A5330F" w:rsidRDefault="00DA42EA" w:rsidP="0049328C">
      <w:pPr>
        <w:tabs>
          <w:tab w:val="left" w:pos="0"/>
        </w:tabs>
        <w:spacing w:after="0" w:line="360" w:lineRule="auto"/>
        <w:ind w:firstLine="567"/>
        <w:jc w:val="both"/>
        <w:rPr>
          <w:rFonts w:ascii="Times New Roman" w:eastAsiaTheme="minorEastAsia" w:hAnsi="Times New Roman" w:cs="Times New Roman"/>
          <w:sz w:val="28"/>
          <w:szCs w:val="28"/>
          <w:lang w:eastAsia="uk-UA"/>
        </w:rPr>
      </w:pPr>
      <m:oMathPara>
        <m:oMathParaPr>
          <m:jc m:val="left"/>
        </m:oMathParaPr>
        <m:oMath>
          <m:sSub>
            <m:sSubPr>
              <m:ctrlPr>
                <w:rPr>
                  <w:rFonts w:ascii="Cambria Math" w:eastAsiaTheme="minorEastAsia" w:hAnsi="Cambria Math" w:cs="Times New Roman"/>
                  <w:i/>
                  <w:sz w:val="28"/>
                  <w:szCs w:val="28"/>
                  <w:lang w:eastAsia="uk-UA"/>
                </w:rPr>
              </m:ctrlPr>
            </m:sSubPr>
            <m:e>
              <m:r>
                <w:rPr>
                  <w:rFonts w:ascii="Cambria Math" w:eastAsiaTheme="minorEastAsia" w:hAnsi="Cambria Math" w:cs="Times New Roman"/>
                  <w:sz w:val="28"/>
                  <w:szCs w:val="28"/>
                  <w:lang w:eastAsia="uk-UA"/>
                </w:rPr>
                <m:t>λ</m:t>
              </m:r>
            </m:e>
            <m:sub>
              <m:r>
                <w:rPr>
                  <w:rFonts w:ascii="Cambria Math" w:eastAsiaTheme="minorEastAsia" w:hAnsi="Cambria Math" w:cs="Times New Roman"/>
                  <w:sz w:val="28"/>
                  <w:szCs w:val="28"/>
                  <w:lang w:eastAsia="uk-UA"/>
                </w:rPr>
                <m:t>2</m:t>
              </m:r>
            </m:sub>
          </m:sSub>
          <m:r>
            <w:rPr>
              <w:rFonts w:ascii="Cambria Math" w:eastAsiaTheme="minorEastAsia" w:hAnsi="Cambria Math" w:cs="Times New Roman"/>
              <w:sz w:val="28"/>
              <w:szCs w:val="28"/>
              <w:lang w:eastAsia="uk-UA"/>
            </w:rPr>
            <m:t>=0,599- теплопровідність води при середній температурі води,</m:t>
          </m:r>
        </m:oMath>
      </m:oMathPara>
    </w:p>
    <w:p w:rsidR="00633F56" w:rsidRPr="00A5330F" w:rsidRDefault="00DA42EA" w:rsidP="0049328C">
      <w:pPr>
        <w:tabs>
          <w:tab w:val="left" w:pos="0"/>
        </w:tabs>
        <w:spacing w:after="0" w:line="360" w:lineRule="auto"/>
        <w:ind w:firstLine="567"/>
        <w:jc w:val="both"/>
        <w:rPr>
          <w:rFonts w:ascii="Times New Roman" w:eastAsiaTheme="minorEastAsia" w:hAnsi="Times New Roman" w:cs="Times New Roman"/>
          <w:sz w:val="28"/>
          <w:szCs w:val="28"/>
          <w:lang w:eastAsia="uk-UA"/>
        </w:rPr>
      </w:pPr>
      <m:oMathPara>
        <m:oMathParaPr>
          <m:jc m:val="left"/>
        </m:oMathParaPr>
        <m:oMath>
          <m:f>
            <m:fPr>
              <m:ctrlPr>
                <w:rPr>
                  <w:rFonts w:ascii="Cambria Math" w:eastAsiaTheme="minorEastAsia" w:hAnsi="Cambria Math" w:cs="Times New Roman"/>
                  <w:i/>
                  <w:sz w:val="28"/>
                  <w:szCs w:val="28"/>
                  <w:lang w:eastAsia="uk-UA"/>
                </w:rPr>
              </m:ctrlPr>
            </m:fPr>
            <m:num>
              <m:r>
                <w:rPr>
                  <w:rFonts w:ascii="Cambria Math" w:eastAsiaTheme="minorEastAsia" w:hAnsi="Cambria Math" w:cs="Times New Roman"/>
                  <w:sz w:val="28"/>
                  <w:szCs w:val="28"/>
                  <w:lang w:eastAsia="uk-UA"/>
                </w:rPr>
                <m:t>Вт</m:t>
              </m:r>
            </m:num>
            <m:den>
              <m:r>
                <w:rPr>
                  <w:rFonts w:ascii="Cambria Math" w:eastAsiaTheme="minorEastAsia" w:hAnsi="Cambria Math" w:cs="Times New Roman"/>
                  <w:sz w:val="28"/>
                  <w:szCs w:val="28"/>
                  <w:lang w:eastAsia="uk-UA"/>
                </w:rPr>
                <m:t>м·град</m:t>
              </m:r>
            </m:den>
          </m:f>
          <m:r>
            <w:rPr>
              <w:rFonts w:ascii="Cambria Math" w:eastAsiaTheme="minorEastAsia" w:hAnsi="Cambria Math" w:cs="Times New Roman"/>
              <w:sz w:val="28"/>
              <w:szCs w:val="28"/>
              <w:lang w:eastAsia="uk-UA"/>
            </w:rPr>
            <m:t>;</m:t>
          </m:r>
        </m:oMath>
      </m:oMathPara>
    </w:p>
    <w:p w:rsidR="00633F56" w:rsidRPr="00A5330F" w:rsidRDefault="00633F56" w:rsidP="0049328C">
      <w:pPr>
        <w:tabs>
          <w:tab w:val="left" w:pos="0"/>
        </w:tabs>
        <w:spacing w:after="0" w:line="360" w:lineRule="auto"/>
        <w:ind w:firstLine="567"/>
        <w:jc w:val="both"/>
        <w:rPr>
          <w:rFonts w:ascii="Times New Roman" w:eastAsiaTheme="minorEastAsia" w:hAnsi="Times New Roman" w:cs="Times New Roman"/>
          <w:sz w:val="28"/>
          <w:szCs w:val="28"/>
          <w:lang w:eastAsia="uk-UA"/>
        </w:rPr>
      </w:pPr>
      <m:oMathPara>
        <m:oMathParaPr>
          <m:jc m:val="left"/>
        </m:oMathParaPr>
        <m:oMath>
          <m:r>
            <w:rPr>
              <w:rFonts w:ascii="Cambria Math" w:eastAsiaTheme="minorEastAsia" w:hAnsi="Cambria Math" w:cs="Times New Roman"/>
              <w:sz w:val="28"/>
              <w:szCs w:val="28"/>
              <w:lang w:val="en-US" w:eastAsia="uk-UA"/>
            </w:rPr>
            <m:t>S</m:t>
          </m:r>
          <m:r>
            <w:rPr>
              <w:rFonts w:ascii="Cambria Math" w:eastAsiaTheme="minorEastAsia" w:hAnsi="Cambria Math" w:cs="Times New Roman"/>
              <w:sz w:val="28"/>
              <w:szCs w:val="28"/>
              <w:lang w:eastAsia="uk-UA"/>
            </w:rPr>
            <m:t>=0,006 - товщина стінки, м;</m:t>
          </m:r>
        </m:oMath>
      </m:oMathPara>
    </w:p>
    <w:p w:rsidR="00633F56" w:rsidRPr="00A5330F" w:rsidRDefault="00DA42EA" w:rsidP="0049328C">
      <w:pPr>
        <w:tabs>
          <w:tab w:val="left" w:pos="0"/>
        </w:tabs>
        <w:spacing w:after="0" w:line="360" w:lineRule="auto"/>
        <w:ind w:firstLine="567"/>
        <w:jc w:val="both"/>
        <w:rPr>
          <w:rFonts w:ascii="Times New Roman" w:eastAsiaTheme="minorEastAsia" w:hAnsi="Times New Roman" w:cs="Times New Roman"/>
          <w:sz w:val="28"/>
          <w:szCs w:val="28"/>
          <w:lang w:eastAsia="uk-UA"/>
        </w:rPr>
      </w:pPr>
      <m:oMathPara>
        <m:oMathParaPr>
          <m:jc m:val="left"/>
        </m:oMathParaPr>
        <m:oMath>
          <m:sSub>
            <m:sSubPr>
              <m:ctrlPr>
                <w:rPr>
                  <w:rFonts w:ascii="Cambria Math" w:eastAsiaTheme="minorEastAsia" w:hAnsi="Cambria Math" w:cs="Times New Roman"/>
                  <w:i/>
                  <w:sz w:val="28"/>
                  <w:szCs w:val="28"/>
                  <w:lang w:eastAsia="uk-UA"/>
                </w:rPr>
              </m:ctrlPr>
            </m:sSubPr>
            <m:e>
              <m:r>
                <w:rPr>
                  <w:rFonts w:ascii="Cambria Math" w:eastAsiaTheme="minorEastAsia" w:hAnsi="Cambria Math" w:cs="Times New Roman"/>
                  <w:sz w:val="28"/>
                  <w:szCs w:val="28"/>
                  <w:lang w:val="en-US" w:eastAsia="uk-UA"/>
                </w:rPr>
                <m:t>D</m:t>
              </m:r>
            </m:e>
            <m:sub>
              <m:r>
                <w:rPr>
                  <w:rFonts w:ascii="Cambria Math" w:eastAsiaTheme="minorEastAsia" w:hAnsi="Cambria Math" w:cs="Times New Roman"/>
                  <w:sz w:val="28"/>
                  <w:szCs w:val="28"/>
                  <w:lang w:eastAsia="uk-UA"/>
                </w:rPr>
                <m:t>1</m:t>
              </m:r>
            </m:sub>
          </m:sSub>
          <m:r>
            <w:rPr>
              <w:rFonts w:ascii="Cambria Math" w:eastAsiaTheme="minorEastAsia" w:hAnsi="Cambria Math" w:cs="Times New Roman"/>
              <w:sz w:val="28"/>
              <w:szCs w:val="28"/>
              <w:lang w:eastAsia="uk-UA"/>
            </w:rPr>
            <m:t>=1,7 - внутрішній діаметр сорочки, м;</m:t>
          </m:r>
        </m:oMath>
      </m:oMathPara>
    </w:p>
    <w:p w:rsidR="00633F56" w:rsidRPr="00A5330F" w:rsidRDefault="00DA42EA" w:rsidP="0049328C">
      <w:pPr>
        <w:tabs>
          <w:tab w:val="left" w:pos="0"/>
        </w:tabs>
        <w:spacing w:after="0" w:line="360" w:lineRule="auto"/>
        <w:ind w:firstLine="567"/>
        <w:jc w:val="both"/>
        <w:rPr>
          <w:rFonts w:ascii="Times New Roman" w:eastAsiaTheme="minorEastAsia" w:hAnsi="Times New Roman" w:cs="Times New Roman"/>
          <w:sz w:val="28"/>
          <w:szCs w:val="28"/>
          <w:lang w:eastAsia="uk-UA"/>
        </w:rPr>
      </w:pPr>
      <m:oMathPara>
        <m:oMathParaPr>
          <m:jc m:val="left"/>
        </m:oMathParaPr>
        <m:oMath>
          <m:sSub>
            <m:sSubPr>
              <m:ctrlPr>
                <w:rPr>
                  <w:rFonts w:ascii="Cambria Math" w:eastAsiaTheme="minorEastAsia" w:hAnsi="Cambria Math" w:cs="Times New Roman"/>
                  <w:i/>
                  <w:sz w:val="28"/>
                  <w:szCs w:val="28"/>
                  <w:lang w:eastAsia="uk-UA"/>
                </w:rPr>
              </m:ctrlPr>
            </m:sSubPr>
            <m:e>
              <m:r>
                <w:rPr>
                  <w:rFonts w:ascii="Cambria Math" w:eastAsiaTheme="minorEastAsia" w:hAnsi="Cambria Math" w:cs="Times New Roman"/>
                  <w:sz w:val="28"/>
                  <w:szCs w:val="28"/>
                  <w:lang w:eastAsia="uk-UA"/>
                </w:rPr>
                <m:t>w</m:t>
              </m:r>
            </m:e>
            <m:sub>
              <m:r>
                <w:rPr>
                  <w:rFonts w:ascii="Cambria Math" w:eastAsiaTheme="minorEastAsia" w:hAnsi="Cambria Math" w:cs="Times New Roman"/>
                  <w:sz w:val="28"/>
                  <w:szCs w:val="28"/>
                  <w:lang w:eastAsia="uk-UA"/>
                </w:rPr>
                <m:t>в</m:t>
              </m:r>
            </m:sub>
          </m:sSub>
          <m:r>
            <w:rPr>
              <w:rFonts w:ascii="Cambria Math" w:eastAsiaTheme="minorEastAsia" w:hAnsi="Cambria Math" w:cs="Times New Roman"/>
              <w:sz w:val="28"/>
              <w:szCs w:val="28"/>
              <w:lang w:eastAsia="uk-UA"/>
            </w:rPr>
            <m:t>- швидкість води в сорочці:</m:t>
          </m:r>
        </m:oMath>
      </m:oMathPara>
    </w:p>
    <w:p w:rsidR="00633F56" w:rsidRPr="00A5330F" w:rsidRDefault="00DA42EA" w:rsidP="0049328C">
      <w:pPr>
        <w:tabs>
          <w:tab w:val="left" w:pos="0"/>
        </w:tabs>
        <w:spacing w:after="0" w:line="360" w:lineRule="auto"/>
        <w:ind w:firstLine="567"/>
        <w:jc w:val="both"/>
        <w:rPr>
          <w:rFonts w:ascii="Times New Roman" w:eastAsiaTheme="minorEastAsia" w:hAnsi="Times New Roman" w:cs="Times New Roman"/>
          <w:sz w:val="28"/>
          <w:szCs w:val="28"/>
          <w:lang w:eastAsia="uk-UA"/>
        </w:rPr>
      </w:pPr>
      <m:oMathPara>
        <m:oMath>
          <m:sSub>
            <m:sSubPr>
              <m:ctrlPr>
                <w:rPr>
                  <w:rFonts w:ascii="Cambria Math" w:eastAsiaTheme="minorEastAsia" w:hAnsi="Cambria Math" w:cs="Times New Roman"/>
                  <w:i/>
                  <w:sz w:val="28"/>
                  <w:szCs w:val="28"/>
                  <w:lang w:eastAsia="uk-UA"/>
                </w:rPr>
              </m:ctrlPr>
            </m:sSubPr>
            <m:e>
              <m:r>
                <w:rPr>
                  <w:rFonts w:ascii="Cambria Math" w:eastAsiaTheme="minorEastAsia" w:hAnsi="Cambria Math" w:cs="Times New Roman"/>
                  <w:sz w:val="28"/>
                  <w:szCs w:val="28"/>
                  <w:lang w:eastAsia="uk-UA"/>
                </w:rPr>
                <m:t>w</m:t>
              </m:r>
            </m:e>
            <m:sub>
              <m:r>
                <w:rPr>
                  <w:rFonts w:ascii="Cambria Math" w:eastAsiaTheme="minorEastAsia" w:hAnsi="Cambria Math" w:cs="Times New Roman"/>
                  <w:sz w:val="28"/>
                  <w:szCs w:val="28"/>
                  <w:lang w:eastAsia="uk-UA"/>
                </w:rPr>
                <m:t>в</m:t>
              </m:r>
            </m:sub>
          </m:sSub>
          <m:r>
            <w:rPr>
              <w:rFonts w:ascii="Cambria Math" w:eastAsiaTheme="minorEastAsia" w:hAnsi="Cambria Math" w:cs="Times New Roman"/>
              <w:sz w:val="28"/>
              <w:szCs w:val="28"/>
              <w:lang w:eastAsia="uk-UA"/>
            </w:rPr>
            <m:t>=</m:t>
          </m:r>
          <m:f>
            <m:fPr>
              <m:ctrlPr>
                <w:rPr>
                  <w:rFonts w:ascii="Cambria Math" w:eastAsiaTheme="minorEastAsia" w:hAnsi="Cambria Math" w:cs="Times New Roman"/>
                  <w:i/>
                  <w:sz w:val="28"/>
                  <w:szCs w:val="28"/>
                  <w:lang w:eastAsia="uk-UA"/>
                </w:rPr>
              </m:ctrlPr>
            </m:fPr>
            <m:num>
              <m:sSub>
                <m:sSubPr>
                  <m:ctrlPr>
                    <w:rPr>
                      <w:rFonts w:ascii="Cambria Math" w:eastAsiaTheme="minorEastAsia" w:hAnsi="Cambria Math" w:cs="Times New Roman"/>
                      <w:i/>
                      <w:sz w:val="28"/>
                      <w:szCs w:val="28"/>
                      <w:lang w:eastAsia="uk-UA"/>
                    </w:rPr>
                  </m:ctrlPr>
                </m:sSubPr>
                <m:e>
                  <m:r>
                    <w:rPr>
                      <w:rFonts w:ascii="Cambria Math" w:eastAsiaTheme="minorEastAsia" w:hAnsi="Cambria Math" w:cs="Times New Roman"/>
                      <w:sz w:val="28"/>
                      <w:szCs w:val="28"/>
                      <w:lang w:eastAsia="uk-UA"/>
                    </w:rPr>
                    <m:t>G</m:t>
                  </m:r>
                </m:e>
                <m:sub>
                  <m:r>
                    <w:rPr>
                      <w:rFonts w:ascii="Cambria Math" w:eastAsiaTheme="minorEastAsia" w:hAnsi="Cambria Math" w:cs="Times New Roman"/>
                      <w:sz w:val="28"/>
                      <w:szCs w:val="28"/>
                      <w:lang w:eastAsia="uk-UA"/>
                    </w:rPr>
                    <m:t>вод</m:t>
                  </m:r>
                </m:sub>
              </m:sSub>
            </m:num>
            <m:den>
              <m:sSub>
                <m:sSubPr>
                  <m:ctrlPr>
                    <w:rPr>
                      <w:rFonts w:ascii="Cambria Math" w:eastAsiaTheme="minorEastAsia" w:hAnsi="Cambria Math" w:cs="Times New Roman"/>
                      <w:i/>
                      <w:sz w:val="28"/>
                      <w:szCs w:val="28"/>
                      <w:lang w:val="en-US" w:eastAsia="uk-UA"/>
                    </w:rPr>
                  </m:ctrlPr>
                </m:sSubPr>
                <m:e>
                  <m:r>
                    <w:rPr>
                      <w:rFonts w:ascii="Cambria Math" w:eastAsiaTheme="minorEastAsia" w:hAnsi="Cambria Math" w:cs="Times New Roman"/>
                      <w:sz w:val="28"/>
                      <w:szCs w:val="28"/>
                      <w:lang w:val="en-US" w:eastAsia="uk-UA"/>
                    </w:rPr>
                    <m:t>ρ</m:t>
                  </m:r>
                </m:e>
                <m:sub>
                  <m:r>
                    <w:rPr>
                      <w:rFonts w:ascii="Cambria Math" w:eastAsiaTheme="minorEastAsia" w:hAnsi="Cambria Math" w:cs="Times New Roman"/>
                      <w:sz w:val="28"/>
                      <w:szCs w:val="28"/>
                      <w:lang w:val="en-US" w:eastAsia="uk-UA"/>
                    </w:rPr>
                    <m:t>2</m:t>
                  </m:r>
                </m:sub>
              </m:sSub>
              <m:r>
                <w:rPr>
                  <w:rFonts w:ascii="Cambria Math" w:eastAsiaTheme="minorEastAsia" w:hAnsi="Cambria Math" w:cs="Times New Roman"/>
                  <w:sz w:val="28"/>
                  <w:szCs w:val="28"/>
                  <w:lang w:val="en-US" w:eastAsia="uk-UA"/>
                </w:rPr>
                <m:t>f</m:t>
              </m:r>
            </m:den>
          </m:f>
          <m:r>
            <w:rPr>
              <w:rFonts w:ascii="Cambria Math" w:eastAsiaTheme="minorEastAsia" w:hAnsi="Cambria Math" w:cs="Times New Roman"/>
              <w:sz w:val="28"/>
              <w:szCs w:val="28"/>
              <w:lang w:eastAsia="uk-UA"/>
            </w:rPr>
            <m:t>=</m:t>
          </m:r>
          <m:f>
            <m:fPr>
              <m:ctrlPr>
                <w:rPr>
                  <w:rFonts w:ascii="Cambria Math" w:eastAsiaTheme="minorEastAsia" w:hAnsi="Cambria Math" w:cs="Times New Roman"/>
                  <w:i/>
                  <w:sz w:val="28"/>
                  <w:szCs w:val="28"/>
                  <w:lang w:eastAsia="uk-UA"/>
                </w:rPr>
              </m:ctrlPr>
            </m:fPr>
            <m:num>
              <m:r>
                <w:rPr>
                  <w:rFonts w:ascii="Cambria Math" w:eastAsiaTheme="minorEastAsia" w:hAnsi="Cambria Math" w:cs="Times New Roman"/>
                  <w:sz w:val="28"/>
                  <w:szCs w:val="28"/>
                  <w:lang w:eastAsia="uk-UA"/>
                </w:rPr>
                <m:t>0,117</m:t>
              </m:r>
            </m:num>
            <m:den>
              <m:r>
                <w:rPr>
                  <w:rFonts w:ascii="Cambria Math" w:eastAsiaTheme="minorEastAsia" w:hAnsi="Cambria Math" w:cs="Times New Roman"/>
                  <w:sz w:val="28"/>
                  <w:szCs w:val="28"/>
                  <w:lang w:eastAsia="uk-UA"/>
                </w:rPr>
                <m:t>998,2∙0,209</m:t>
              </m:r>
            </m:den>
          </m:f>
          <m:r>
            <w:rPr>
              <w:rFonts w:ascii="Cambria Math" w:eastAsiaTheme="minorEastAsia" w:hAnsi="Cambria Math" w:cs="Times New Roman"/>
              <w:sz w:val="28"/>
              <w:szCs w:val="28"/>
              <w:lang w:eastAsia="uk-UA"/>
            </w:rPr>
            <m:t>=5,6∙</m:t>
          </m:r>
          <m:sSup>
            <m:sSupPr>
              <m:ctrlPr>
                <w:rPr>
                  <w:rFonts w:ascii="Cambria Math" w:eastAsiaTheme="minorEastAsia" w:hAnsi="Cambria Math" w:cs="Times New Roman"/>
                  <w:i/>
                  <w:sz w:val="28"/>
                  <w:szCs w:val="28"/>
                  <w:lang w:eastAsia="uk-UA"/>
                </w:rPr>
              </m:ctrlPr>
            </m:sSupPr>
            <m:e>
              <m:r>
                <w:rPr>
                  <w:rFonts w:ascii="Cambria Math" w:eastAsiaTheme="minorEastAsia" w:hAnsi="Cambria Math" w:cs="Times New Roman"/>
                  <w:sz w:val="28"/>
                  <w:szCs w:val="28"/>
                  <w:lang w:eastAsia="uk-UA"/>
                </w:rPr>
                <m:t>10</m:t>
              </m:r>
            </m:e>
            <m:sup>
              <m:r>
                <w:rPr>
                  <w:rFonts w:ascii="Cambria Math" w:eastAsiaTheme="minorEastAsia" w:hAnsi="Cambria Math" w:cs="Times New Roman"/>
                  <w:sz w:val="28"/>
                  <w:szCs w:val="28"/>
                  <w:lang w:eastAsia="uk-UA"/>
                </w:rPr>
                <m:t>-4</m:t>
              </m:r>
            </m:sup>
          </m:sSup>
          <m:f>
            <m:fPr>
              <m:ctrlPr>
                <w:rPr>
                  <w:rFonts w:ascii="Cambria Math" w:eastAsiaTheme="minorEastAsia" w:hAnsi="Cambria Math" w:cs="Times New Roman"/>
                  <w:i/>
                  <w:sz w:val="28"/>
                  <w:szCs w:val="28"/>
                  <w:lang w:eastAsia="uk-UA"/>
                </w:rPr>
              </m:ctrlPr>
            </m:fPr>
            <m:num>
              <m:r>
                <w:rPr>
                  <w:rFonts w:ascii="Cambria Math" w:eastAsiaTheme="minorEastAsia" w:hAnsi="Cambria Math" w:cs="Times New Roman"/>
                  <w:sz w:val="28"/>
                  <w:szCs w:val="28"/>
                  <w:lang w:eastAsia="uk-UA"/>
                </w:rPr>
                <m:t>м</m:t>
              </m:r>
            </m:num>
            <m:den>
              <m:r>
                <w:rPr>
                  <w:rFonts w:ascii="Cambria Math" w:eastAsiaTheme="minorEastAsia" w:hAnsi="Cambria Math" w:cs="Times New Roman"/>
                  <w:sz w:val="28"/>
                  <w:szCs w:val="28"/>
                  <w:lang w:eastAsia="uk-UA"/>
                </w:rPr>
                <m:t>с</m:t>
              </m:r>
            </m:den>
          </m:f>
          <m:r>
            <w:rPr>
              <w:rFonts w:ascii="Cambria Math" w:eastAsiaTheme="minorEastAsia" w:hAnsi="Cambria Math" w:cs="Times New Roman"/>
              <w:sz w:val="28"/>
              <w:szCs w:val="28"/>
              <w:lang w:eastAsia="uk-UA"/>
            </w:rPr>
            <m:t>;</m:t>
          </m:r>
        </m:oMath>
      </m:oMathPara>
    </w:p>
    <w:p w:rsidR="00633F56" w:rsidRPr="00A5330F" w:rsidRDefault="00633F56" w:rsidP="0049328C">
      <w:pPr>
        <w:tabs>
          <w:tab w:val="left" w:pos="0"/>
        </w:tabs>
        <w:spacing w:after="0" w:line="360" w:lineRule="auto"/>
        <w:ind w:firstLine="567"/>
        <w:jc w:val="both"/>
        <w:rPr>
          <w:rFonts w:ascii="Times New Roman" w:eastAsiaTheme="minorEastAsia" w:hAnsi="Times New Roman" w:cs="Times New Roman"/>
          <w:sz w:val="28"/>
          <w:szCs w:val="28"/>
          <w:lang w:eastAsia="uk-UA"/>
        </w:rPr>
      </w:pPr>
      <m:oMathPara>
        <m:oMathParaPr>
          <m:jc m:val="left"/>
        </m:oMathParaPr>
        <m:oMath>
          <m:r>
            <w:rPr>
              <w:rFonts w:ascii="Cambria Math" w:eastAsiaTheme="minorEastAsia" w:hAnsi="Cambria Math" w:cs="Times New Roman"/>
              <w:sz w:val="28"/>
              <w:szCs w:val="28"/>
              <w:lang w:val="en-US" w:eastAsia="uk-UA"/>
            </w:rPr>
            <m:t>f</m:t>
          </m:r>
          <m:r>
            <w:rPr>
              <w:rFonts w:ascii="Cambria Math" w:eastAsiaTheme="minorEastAsia" w:hAnsi="Cambria Math" w:cs="Times New Roman"/>
              <w:sz w:val="28"/>
              <w:szCs w:val="28"/>
              <w:lang w:eastAsia="uk-UA"/>
            </w:rPr>
            <m:t xml:space="preserve"> – площа перетину сорочки:</m:t>
          </m:r>
        </m:oMath>
      </m:oMathPara>
    </w:p>
    <w:p w:rsidR="00633F56" w:rsidRPr="00A5330F" w:rsidRDefault="00633F56" w:rsidP="0049328C">
      <w:pPr>
        <w:tabs>
          <w:tab w:val="left" w:pos="0"/>
        </w:tabs>
        <w:spacing w:after="0" w:line="360" w:lineRule="auto"/>
        <w:ind w:firstLine="567"/>
        <w:jc w:val="both"/>
        <w:rPr>
          <w:rFonts w:ascii="Times New Roman" w:eastAsiaTheme="minorEastAsia" w:hAnsi="Times New Roman" w:cs="Times New Roman"/>
          <w:sz w:val="28"/>
          <w:szCs w:val="28"/>
          <w:lang w:eastAsia="uk-UA"/>
        </w:rPr>
      </w:pPr>
      <m:oMathPara>
        <m:oMath>
          <m:r>
            <w:rPr>
              <w:rFonts w:ascii="Cambria Math" w:eastAsiaTheme="minorEastAsia" w:hAnsi="Cambria Math" w:cs="Times New Roman"/>
              <w:sz w:val="28"/>
              <w:szCs w:val="28"/>
              <w:lang w:val="en-US" w:eastAsia="uk-UA"/>
            </w:rPr>
            <m:t>f</m:t>
          </m:r>
          <m:r>
            <w:rPr>
              <w:rFonts w:ascii="Cambria Math" w:eastAsiaTheme="minorEastAsia" w:hAnsi="Cambria Math" w:cs="Times New Roman"/>
              <w:sz w:val="28"/>
              <w:szCs w:val="28"/>
              <w:lang w:eastAsia="uk-UA"/>
            </w:rPr>
            <m:t>=0,785∙</m:t>
          </m:r>
          <m:d>
            <m:dPr>
              <m:ctrlPr>
                <w:rPr>
                  <w:rFonts w:ascii="Cambria Math" w:eastAsiaTheme="minorEastAsia" w:hAnsi="Cambria Math" w:cs="Times New Roman"/>
                  <w:i/>
                  <w:sz w:val="28"/>
                  <w:szCs w:val="28"/>
                  <w:lang w:eastAsia="uk-UA"/>
                </w:rPr>
              </m:ctrlPr>
            </m:dPr>
            <m:e>
              <m:sSubSup>
                <m:sSubSupPr>
                  <m:ctrlPr>
                    <w:rPr>
                      <w:rFonts w:ascii="Cambria Math" w:eastAsiaTheme="minorEastAsia" w:hAnsi="Cambria Math" w:cs="Times New Roman"/>
                      <w:i/>
                      <w:sz w:val="28"/>
                      <w:szCs w:val="28"/>
                      <w:lang w:eastAsia="uk-UA"/>
                    </w:rPr>
                  </m:ctrlPr>
                </m:sSubSupPr>
                <m:e>
                  <m:r>
                    <w:rPr>
                      <w:rFonts w:ascii="Cambria Math" w:eastAsiaTheme="minorEastAsia" w:hAnsi="Cambria Math" w:cs="Times New Roman"/>
                      <w:sz w:val="28"/>
                      <w:szCs w:val="28"/>
                      <w:lang w:eastAsia="uk-UA"/>
                    </w:rPr>
                    <m:t>D</m:t>
                  </m:r>
                </m:e>
                <m:sub>
                  <m:r>
                    <w:rPr>
                      <w:rFonts w:ascii="Cambria Math" w:eastAsiaTheme="minorEastAsia" w:hAnsi="Cambria Math" w:cs="Times New Roman"/>
                      <w:sz w:val="28"/>
                      <w:szCs w:val="28"/>
                      <w:lang w:eastAsia="uk-UA"/>
                    </w:rPr>
                    <m:t>1</m:t>
                  </m:r>
                </m:sub>
                <m:sup>
                  <m:r>
                    <w:rPr>
                      <w:rFonts w:ascii="Cambria Math" w:eastAsiaTheme="minorEastAsia" w:hAnsi="Cambria Math" w:cs="Times New Roman"/>
                      <w:sz w:val="28"/>
                      <w:szCs w:val="28"/>
                      <w:lang w:eastAsia="uk-UA"/>
                    </w:rPr>
                    <m:t>2</m:t>
                  </m:r>
                </m:sup>
              </m:sSubSup>
              <m:r>
                <w:rPr>
                  <w:rFonts w:ascii="Cambria Math" w:eastAsiaTheme="minorEastAsia" w:hAnsi="Cambria Math" w:cs="Times New Roman"/>
                  <w:sz w:val="28"/>
                  <w:szCs w:val="28"/>
                  <w:lang w:eastAsia="uk-UA"/>
                </w:rPr>
                <m:t>-</m:t>
              </m:r>
              <m:sSup>
                <m:sSupPr>
                  <m:ctrlPr>
                    <w:rPr>
                      <w:rFonts w:ascii="Cambria Math" w:eastAsiaTheme="minorEastAsia" w:hAnsi="Cambria Math" w:cs="Times New Roman"/>
                      <w:i/>
                      <w:sz w:val="28"/>
                      <w:szCs w:val="28"/>
                      <w:lang w:eastAsia="uk-UA"/>
                    </w:rPr>
                  </m:ctrlPr>
                </m:sSupPr>
                <m:e>
                  <m:d>
                    <m:dPr>
                      <m:ctrlPr>
                        <w:rPr>
                          <w:rFonts w:ascii="Cambria Math" w:eastAsiaTheme="minorEastAsia" w:hAnsi="Cambria Math" w:cs="Times New Roman"/>
                          <w:i/>
                          <w:sz w:val="28"/>
                          <w:szCs w:val="28"/>
                          <w:lang w:eastAsia="uk-UA"/>
                        </w:rPr>
                      </m:ctrlPr>
                    </m:dPr>
                    <m:e>
                      <m:r>
                        <w:rPr>
                          <w:rFonts w:ascii="Cambria Math" w:eastAsiaTheme="minorEastAsia" w:hAnsi="Cambria Math" w:cs="Times New Roman"/>
                          <w:sz w:val="28"/>
                          <w:szCs w:val="28"/>
                          <w:lang w:eastAsia="uk-UA"/>
                        </w:rPr>
                        <m:t>D-2S</m:t>
                      </m:r>
                    </m:e>
                  </m:d>
                </m:e>
                <m:sup>
                  <m:r>
                    <w:rPr>
                      <w:rFonts w:ascii="Cambria Math" w:eastAsiaTheme="minorEastAsia" w:hAnsi="Cambria Math" w:cs="Times New Roman"/>
                      <w:sz w:val="28"/>
                      <w:szCs w:val="28"/>
                      <w:lang w:eastAsia="uk-UA"/>
                    </w:rPr>
                    <m:t>2</m:t>
                  </m:r>
                </m:sup>
              </m:sSup>
            </m:e>
          </m:d>
          <m:r>
            <w:rPr>
              <w:rFonts w:ascii="Cambria Math" w:eastAsiaTheme="minorEastAsia" w:hAnsi="Cambria Math" w:cs="Times New Roman"/>
              <w:sz w:val="28"/>
              <w:szCs w:val="28"/>
              <w:lang w:eastAsia="uk-UA"/>
            </w:rPr>
            <m:t>=0,785∙</m:t>
          </m:r>
          <m:d>
            <m:dPr>
              <m:ctrlPr>
                <w:rPr>
                  <w:rFonts w:ascii="Cambria Math" w:eastAsiaTheme="minorEastAsia" w:hAnsi="Cambria Math" w:cs="Times New Roman"/>
                  <w:i/>
                  <w:sz w:val="28"/>
                  <w:szCs w:val="28"/>
                  <w:lang w:eastAsia="uk-UA"/>
                </w:rPr>
              </m:ctrlPr>
            </m:dPr>
            <m:e>
              <m:sSup>
                <m:sSupPr>
                  <m:ctrlPr>
                    <w:rPr>
                      <w:rFonts w:ascii="Cambria Math" w:eastAsiaTheme="minorEastAsia" w:hAnsi="Cambria Math" w:cs="Times New Roman"/>
                      <w:i/>
                      <w:sz w:val="28"/>
                      <w:szCs w:val="28"/>
                      <w:lang w:eastAsia="uk-UA"/>
                    </w:rPr>
                  </m:ctrlPr>
                </m:sSupPr>
                <m:e>
                  <m:r>
                    <w:rPr>
                      <w:rFonts w:ascii="Cambria Math" w:eastAsiaTheme="minorEastAsia" w:hAnsi="Cambria Math" w:cs="Times New Roman"/>
                      <w:sz w:val="28"/>
                      <w:szCs w:val="28"/>
                      <w:lang w:eastAsia="uk-UA"/>
                    </w:rPr>
                    <m:t>1,7</m:t>
                  </m:r>
                </m:e>
                <m:sup>
                  <m:r>
                    <w:rPr>
                      <w:rFonts w:ascii="Cambria Math" w:eastAsiaTheme="minorEastAsia" w:hAnsi="Cambria Math" w:cs="Times New Roman"/>
                      <w:sz w:val="28"/>
                      <w:szCs w:val="28"/>
                      <w:lang w:eastAsia="uk-UA"/>
                    </w:rPr>
                    <m:t>2</m:t>
                  </m:r>
                </m:sup>
              </m:sSup>
              <m:r>
                <w:rPr>
                  <w:rFonts w:ascii="Cambria Math" w:eastAsiaTheme="minorEastAsia" w:hAnsi="Cambria Math" w:cs="Times New Roman"/>
                  <w:sz w:val="28"/>
                  <w:szCs w:val="28"/>
                  <w:lang w:eastAsia="uk-UA"/>
                </w:rPr>
                <m:t>-</m:t>
              </m:r>
              <m:sSup>
                <m:sSupPr>
                  <m:ctrlPr>
                    <w:rPr>
                      <w:rFonts w:ascii="Cambria Math" w:eastAsiaTheme="minorEastAsia" w:hAnsi="Cambria Math" w:cs="Times New Roman"/>
                      <w:i/>
                      <w:sz w:val="28"/>
                      <w:szCs w:val="28"/>
                      <w:lang w:eastAsia="uk-UA"/>
                    </w:rPr>
                  </m:ctrlPr>
                </m:sSupPr>
                <m:e>
                  <m:d>
                    <m:dPr>
                      <m:ctrlPr>
                        <w:rPr>
                          <w:rFonts w:ascii="Cambria Math" w:eastAsiaTheme="minorEastAsia" w:hAnsi="Cambria Math" w:cs="Times New Roman"/>
                          <w:i/>
                          <w:sz w:val="28"/>
                          <w:szCs w:val="28"/>
                          <w:lang w:eastAsia="uk-UA"/>
                        </w:rPr>
                      </m:ctrlPr>
                    </m:dPr>
                    <m:e>
                      <m:r>
                        <w:rPr>
                          <w:rFonts w:ascii="Cambria Math" w:eastAsiaTheme="minorEastAsia" w:hAnsi="Cambria Math" w:cs="Times New Roman"/>
                          <w:sz w:val="28"/>
                          <w:szCs w:val="28"/>
                          <w:lang w:eastAsia="uk-UA"/>
                        </w:rPr>
                        <m:t>1,6+2∙0,008</m:t>
                      </m:r>
                    </m:e>
                  </m:d>
                </m:e>
                <m:sup>
                  <m:r>
                    <w:rPr>
                      <w:rFonts w:ascii="Cambria Math" w:eastAsiaTheme="minorEastAsia" w:hAnsi="Cambria Math" w:cs="Times New Roman"/>
                      <w:sz w:val="28"/>
                      <w:szCs w:val="28"/>
                      <w:lang w:eastAsia="uk-UA"/>
                    </w:rPr>
                    <m:t>2</m:t>
                  </m:r>
                </m:sup>
              </m:sSup>
            </m:e>
          </m:d>
          <m:r>
            <w:rPr>
              <w:rFonts w:ascii="Cambria Math" w:eastAsiaTheme="minorEastAsia" w:hAnsi="Cambria Math" w:cs="Times New Roman"/>
              <w:sz w:val="28"/>
              <w:szCs w:val="28"/>
              <w:lang w:eastAsia="uk-UA"/>
            </w:rPr>
            <m:t xml:space="preserve">=0,219 </m:t>
          </m:r>
          <m:sSup>
            <m:sSupPr>
              <m:ctrlPr>
                <w:rPr>
                  <w:rFonts w:ascii="Cambria Math" w:eastAsiaTheme="minorEastAsia" w:hAnsi="Cambria Math" w:cs="Times New Roman"/>
                  <w:i/>
                  <w:sz w:val="28"/>
                  <w:szCs w:val="28"/>
                  <w:lang w:eastAsia="uk-UA"/>
                </w:rPr>
              </m:ctrlPr>
            </m:sSupPr>
            <m:e>
              <m:r>
                <w:rPr>
                  <w:rFonts w:ascii="Cambria Math" w:eastAsiaTheme="minorEastAsia" w:hAnsi="Cambria Math" w:cs="Times New Roman"/>
                  <w:sz w:val="28"/>
                  <w:szCs w:val="28"/>
                  <w:lang w:eastAsia="uk-UA"/>
                </w:rPr>
                <m:t>м</m:t>
              </m:r>
            </m:e>
            <m:sup>
              <m:r>
                <w:rPr>
                  <w:rFonts w:ascii="Cambria Math" w:eastAsiaTheme="minorEastAsia" w:hAnsi="Cambria Math" w:cs="Times New Roman"/>
                  <w:sz w:val="28"/>
                  <w:szCs w:val="28"/>
                  <w:lang w:eastAsia="uk-UA"/>
                </w:rPr>
                <m:t>2</m:t>
              </m:r>
            </m:sup>
          </m:sSup>
          <m:r>
            <w:rPr>
              <w:rFonts w:ascii="Cambria Math" w:eastAsiaTheme="minorEastAsia" w:hAnsi="Cambria Math" w:cs="Times New Roman"/>
              <w:sz w:val="28"/>
              <w:szCs w:val="28"/>
              <w:lang w:eastAsia="uk-UA"/>
            </w:rPr>
            <m:t>;</m:t>
          </m:r>
        </m:oMath>
      </m:oMathPara>
    </w:p>
    <w:p w:rsidR="00633F56" w:rsidRPr="00A5330F" w:rsidRDefault="00DA42EA" w:rsidP="0049328C">
      <w:pPr>
        <w:tabs>
          <w:tab w:val="left" w:pos="0"/>
        </w:tabs>
        <w:spacing w:after="0" w:line="360" w:lineRule="auto"/>
        <w:ind w:firstLine="567"/>
        <w:jc w:val="both"/>
        <w:rPr>
          <w:rFonts w:ascii="Times New Roman" w:eastAsiaTheme="minorEastAsia" w:hAnsi="Times New Roman" w:cs="Times New Roman"/>
          <w:sz w:val="28"/>
          <w:szCs w:val="28"/>
          <w:lang w:eastAsia="uk-UA"/>
        </w:rPr>
      </w:pPr>
      <m:oMathPara>
        <m:oMathParaPr>
          <m:jc m:val="left"/>
        </m:oMathParaPr>
        <m:oMath>
          <m:sSub>
            <m:sSubPr>
              <m:ctrlPr>
                <w:rPr>
                  <w:rFonts w:ascii="Cambria Math" w:eastAsiaTheme="minorEastAsia" w:hAnsi="Cambria Math" w:cs="Times New Roman"/>
                  <w:i/>
                  <w:sz w:val="28"/>
                  <w:szCs w:val="28"/>
                  <w:lang w:val="en-US" w:eastAsia="uk-UA"/>
                </w:rPr>
              </m:ctrlPr>
            </m:sSubPr>
            <m:e>
              <m:r>
                <w:rPr>
                  <w:rFonts w:ascii="Cambria Math" w:eastAsiaTheme="minorEastAsia" w:hAnsi="Cambria Math" w:cs="Times New Roman"/>
                  <w:sz w:val="28"/>
                  <w:szCs w:val="28"/>
                  <w:lang w:val="en-US" w:eastAsia="uk-UA"/>
                </w:rPr>
                <m:t>ρ</m:t>
              </m:r>
            </m:e>
            <m:sub>
              <m:r>
                <w:rPr>
                  <w:rFonts w:ascii="Cambria Math" w:eastAsiaTheme="minorEastAsia" w:hAnsi="Cambria Math" w:cs="Times New Roman"/>
                  <w:sz w:val="28"/>
                  <w:szCs w:val="28"/>
                  <w:lang w:eastAsia="uk-UA"/>
                </w:rPr>
                <m:t>2</m:t>
              </m:r>
            </m:sub>
          </m:sSub>
          <m:r>
            <w:rPr>
              <w:rFonts w:ascii="Cambria Math" w:eastAsiaTheme="minorEastAsia" w:hAnsi="Cambria Math" w:cs="Times New Roman"/>
              <w:sz w:val="28"/>
              <w:szCs w:val="28"/>
              <w:lang w:eastAsia="uk-UA"/>
            </w:rPr>
            <m:t>= 998,2 - густина води при середній температурі води,</m:t>
          </m:r>
          <m:f>
            <m:fPr>
              <m:ctrlPr>
                <w:rPr>
                  <w:rFonts w:ascii="Cambria Math" w:eastAsiaTheme="minorEastAsia" w:hAnsi="Cambria Math" w:cs="Times New Roman"/>
                  <w:i/>
                  <w:sz w:val="28"/>
                  <w:szCs w:val="28"/>
                  <w:lang w:eastAsia="uk-UA"/>
                </w:rPr>
              </m:ctrlPr>
            </m:fPr>
            <m:num>
              <m:r>
                <w:rPr>
                  <w:rFonts w:ascii="Cambria Math" w:eastAsiaTheme="minorEastAsia" w:hAnsi="Cambria Math" w:cs="Times New Roman"/>
                  <w:sz w:val="28"/>
                  <w:szCs w:val="28"/>
                  <w:lang w:eastAsia="uk-UA"/>
                </w:rPr>
                <m:t>кг</m:t>
              </m:r>
            </m:num>
            <m:den>
              <m:sSup>
                <m:sSupPr>
                  <m:ctrlPr>
                    <w:rPr>
                      <w:rFonts w:ascii="Cambria Math" w:eastAsiaTheme="minorEastAsia" w:hAnsi="Cambria Math" w:cs="Times New Roman"/>
                      <w:i/>
                      <w:sz w:val="28"/>
                      <w:szCs w:val="28"/>
                      <w:lang w:eastAsia="uk-UA"/>
                    </w:rPr>
                  </m:ctrlPr>
                </m:sSupPr>
                <m:e>
                  <m:r>
                    <w:rPr>
                      <w:rFonts w:ascii="Cambria Math" w:eastAsiaTheme="minorEastAsia" w:hAnsi="Cambria Math" w:cs="Times New Roman"/>
                      <w:sz w:val="28"/>
                      <w:szCs w:val="28"/>
                      <w:lang w:eastAsia="uk-UA"/>
                    </w:rPr>
                    <m:t>м</m:t>
                  </m:r>
                </m:e>
                <m:sup>
                  <m:r>
                    <w:rPr>
                      <w:rFonts w:ascii="Cambria Math" w:eastAsiaTheme="minorEastAsia" w:hAnsi="Cambria Math" w:cs="Times New Roman"/>
                      <w:sz w:val="28"/>
                      <w:szCs w:val="28"/>
                      <w:lang w:eastAsia="uk-UA"/>
                    </w:rPr>
                    <m:t>3</m:t>
                  </m:r>
                </m:sup>
              </m:sSup>
            </m:den>
          </m:f>
          <m:r>
            <w:rPr>
              <w:rFonts w:ascii="Cambria Math" w:eastAsiaTheme="minorEastAsia" w:hAnsi="Cambria Math" w:cs="Times New Roman"/>
              <w:sz w:val="28"/>
              <w:szCs w:val="28"/>
              <w:lang w:eastAsia="uk-UA"/>
            </w:rPr>
            <m:t>;</m:t>
          </m:r>
        </m:oMath>
      </m:oMathPara>
    </w:p>
    <w:p w:rsidR="00633F56" w:rsidRPr="00A5330F" w:rsidRDefault="00DA42EA" w:rsidP="0049328C">
      <w:pPr>
        <w:tabs>
          <w:tab w:val="left" w:pos="0"/>
        </w:tabs>
        <w:spacing w:after="0" w:line="360" w:lineRule="auto"/>
        <w:ind w:firstLine="567"/>
        <w:jc w:val="both"/>
        <w:rPr>
          <w:rFonts w:ascii="Times New Roman" w:eastAsiaTheme="minorEastAsia" w:hAnsi="Times New Roman" w:cs="Times New Roman"/>
          <w:sz w:val="28"/>
          <w:szCs w:val="28"/>
          <w:lang w:eastAsia="uk-UA"/>
        </w:rPr>
      </w:pPr>
      <m:oMathPara>
        <m:oMathParaPr>
          <m:jc m:val="left"/>
        </m:oMathParaPr>
        <m:oMath>
          <m:sSub>
            <m:sSubPr>
              <m:ctrlPr>
                <w:rPr>
                  <w:rFonts w:ascii="Cambria Math" w:eastAsiaTheme="minorEastAsia" w:hAnsi="Cambria Math" w:cs="Times New Roman"/>
                  <w:i/>
                  <w:sz w:val="28"/>
                  <w:szCs w:val="28"/>
                  <w:lang w:eastAsia="uk-UA"/>
                </w:rPr>
              </m:ctrlPr>
            </m:sSubPr>
            <m:e>
              <m:r>
                <w:rPr>
                  <w:rFonts w:ascii="Cambria Math" w:eastAsiaTheme="minorEastAsia" w:hAnsi="Cambria Math" w:cs="Times New Roman"/>
                  <w:sz w:val="28"/>
                  <w:szCs w:val="28"/>
                  <w:lang w:eastAsia="uk-UA"/>
                </w:rPr>
                <m:t>υ</m:t>
              </m:r>
            </m:e>
            <m:sub>
              <m:r>
                <w:rPr>
                  <w:rFonts w:ascii="Cambria Math" w:eastAsiaTheme="minorEastAsia" w:hAnsi="Cambria Math" w:cs="Times New Roman"/>
                  <w:sz w:val="28"/>
                  <w:szCs w:val="28"/>
                  <w:lang w:eastAsia="uk-UA"/>
                </w:rPr>
                <m:t>2</m:t>
              </m:r>
            </m:sub>
          </m:sSub>
          <m:r>
            <w:rPr>
              <w:rFonts w:ascii="Cambria Math" w:eastAsiaTheme="minorEastAsia" w:hAnsi="Cambria Math" w:cs="Times New Roman"/>
              <w:sz w:val="28"/>
              <w:szCs w:val="28"/>
              <w:lang w:eastAsia="uk-UA"/>
            </w:rPr>
            <m:t>= 1,006∙</m:t>
          </m:r>
          <m:sSup>
            <m:sSupPr>
              <m:ctrlPr>
                <w:rPr>
                  <w:rFonts w:ascii="Cambria Math" w:eastAsiaTheme="minorEastAsia" w:hAnsi="Cambria Math" w:cs="Times New Roman"/>
                  <w:i/>
                  <w:sz w:val="28"/>
                  <w:szCs w:val="28"/>
                  <w:lang w:eastAsia="uk-UA"/>
                </w:rPr>
              </m:ctrlPr>
            </m:sSupPr>
            <m:e>
              <m:r>
                <w:rPr>
                  <w:rFonts w:ascii="Cambria Math" w:eastAsiaTheme="minorEastAsia" w:hAnsi="Cambria Math" w:cs="Times New Roman"/>
                  <w:sz w:val="28"/>
                  <w:szCs w:val="28"/>
                  <w:lang w:eastAsia="uk-UA"/>
                </w:rPr>
                <m:t>10</m:t>
              </m:r>
            </m:e>
            <m:sup>
              <m:r>
                <w:rPr>
                  <w:rFonts w:ascii="Cambria Math" w:eastAsiaTheme="minorEastAsia" w:hAnsi="Cambria Math" w:cs="Times New Roman"/>
                  <w:sz w:val="28"/>
                  <w:szCs w:val="28"/>
                  <w:lang w:eastAsia="uk-UA"/>
                </w:rPr>
                <m:t>-6</m:t>
              </m:r>
            </m:sup>
          </m:sSup>
          <m:r>
            <w:rPr>
              <w:rFonts w:ascii="Cambria Math" w:eastAsiaTheme="minorEastAsia" w:hAnsi="Cambria Math" w:cs="Times New Roman"/>
              <w:sz w:val="28"/>
              <w:szCs w:val="28"/>
              <w:lang w:eastAsia="uk-UA"/>
            </w:rPr>
            <m:t>- кінематична в’язкість води при середній температурі</m:t>
          </m:r>
        </m:oMath>
      </m:oMathPara>
    </w:p>
    <w:p w:rsidR="00633F56" w:rsidRPr="00A5330F" w:rsidRDefault="00633F56" w:rsidP="0049328C">
      <w:pPr>
        <w:tabs>
          <w:tab w:val="left" w:pos="0"/>
        </w:tabs>
        <w:spacing w:after="0" w:line="360" w:lineRule="auto"/>
        <w:ind w:firstLine="567"/>
        <w:jc w:val="both"/>
        <w:rPr>
          <w:rFonts w:ascii="Times New Roman" w:eastAsiaTheme="minorEastAsia" w:hAnsi="Times New Roman" w:cs="Times New Roman"/>
          <w:sz w:val="28"/>
          <w:szCs w:val="28"/>
          <w:lang w:eastAsia="uk-UA"/>
        </w:rPr>
      </w:pPr>
      <m:oMathPara>
        <m:oMathParaPr>
          <m:jc m:val="left"/>
        </m:oMathParaPr>
        <m:oMath>
          <m:r>
            <w:rPr>
              <w:rFonts w:ascii="Cambria Math" w:eastAsiaTheme="minorEastAsia" w:hAnsi="Cambria Math" w:cs="Times New Roman"/>
              <w:sz w:val="28"/>
              <w:szCs w:val="28"/>
              <w:lang w:eastAsia="uk-UA"/>
            </w:rPr>
            <w:lastRenderedPageBreak/>
            <m:t>води,</m:t>
          </m:r>
          <m:f>
            <m:fPr>
              <m:ctrlPr>
                <w:rPr>
                  <w:rFonts w:ascii="Cambria Math" w:eastAsiaTheme="minorEastAsia" w:hAnsi="Cambria Math" w:cs="Times New Roman"/>
                  <w:i/>
                  <w:sz w:val="28"/>
                  <w:szCs w:val="28"/>
                  <w:lang w:eastAsia="uk-UA"/>
                </w:rPr>
              </m:ctrlPr>
            </m:fPr>
            <m:num>
              <m:r>
                <w:rPr>
                  <w:rFonts w:ascii="Cambria Math" w:eastAsiaTheme="minorEastAsia" w:hAnsi="Cambria Math" w:cs="Times New Roman"/>
                  <w:sz w:val="28"/>
                  <w:szCs w:val="28"/>
                  <w:lang w:eastAsia="uk-UA"/>
                </w:rPr>
                <m:t>м</m:t>
              </m:r>
            </m:num>
            <m:den>
              <m:sSup>
                <m:sSupPr>
                  <m:ctrlPr>
                    <w:rPr>
                      <w:rFonts w:ascii="Cambria Math" w:eastAsiaTheme="minorEastAsia" w:hAnsi="Cambria Math" w:cs="Times New Roman"/>
                      <w:i/>
                      <w:sz w:val="28"/>
                      <w:szCs w:val="28"/>
                      <w:lang w:eastAsia="uk-UA"/>
                    </w:rPr>
                  </m:ctrlPr>
                </m:sSupPr>
                <m:e>
                  <m:r>
                    <w:rPr>
                      <w:rFonts w:ascii="Cambria Math" w:eastAsiaTheme="minorEastAsia" w:hAnsi="Cambria Math" w:cs="Times New Roman"/>
                      <w:sz w:val="28"/>
                      <w:szCs w:val="28"/>
                      <w:lang w:eastAsia="uk-UA"/>
                    </w:rPr>
                    <m:t>с</m:t>
                  </m:r>
                </m:e>
                <m:sup>
                  <m:r>
                    <w:rPr>
                      <w:rFonts w:ascii="Cambria Math" w:eastAsiaTheme="minorEastAsia" w:hAnsi="Cambria Math" w:cs="Times New Roman"/>
                      <w:sz w:val="28"/>
                      <w:szCs w:val="28"/>
                      <w:lang w:eastAsia="uk-UA"/>
                    </w:rPr>
                    <m:t>2</m:t>
                  </m:r>
                </m:sup>
              </m:sSup>
            </m:den>
          </m:f>
          <m:r>
            <w:rPr>
              <w:rFonts w:ascii="Cambria Math" w:eastAsiaTheme="minorEastAsia" w:hAnsi="Cambria Math" w:cs="Times New Roman"/>
              <w:sz w:val="28"/>
              <w:szCs w:val="28"/>
              <w:lang w:eastAsia="uk-UA"/>
            </w:rPr>
            <m:t>;</m:t>
          </m:r>
        </m:oMath>
      </m:oMathPara>
    </w:p>
    <w:p w:rsidR="00633F56" w:rsidRPr="00A5330F" w:rsidRDefault="00DA42EA" w:rsidP="0049328C">
      <w:pPr>
        <w:tabs>
          <w:tab w:val="left" w:pos="0"/>
        </w:tabs>
        <w:spacing w:after="0" w:line="360" w:lineRule="auto"/>
        <w:ind w:firstLine="567"/>
        <w:jc w:val="both"/>
        <w:rPr>
          <w:rFonts w:ascii="Times New Roman" w:eastAsiaTheme="minorEastAsia" w:hAnsi="Times New Roman" w:cs="Times New Roman"/>
          <w:sz w:val="28"/>
          <w:szCs w:val="28"/>
          <w:lang w:eastAsia="uk-UA"/>
        </w:rPr>
      </w:pPr>
      <m:oMathPara>
        <m:oMathParaPr>
          <m:jc m:val="left"/>
        </m:oMathParaPr>
        <m:oMath>
          <m:sSub>
            <m:sSubPr>
              <m:ctrlPr>
                <w:rPr>
                  <w:rFonts w:ascii="Cambria Math" w:eastAsiaTheme="minorEastAsia" w:hAnsi="Cambria Math" w:cs="Times New Roman"/>
                  <w:i/>
                  <w:sz w:val="28"/>
                  <w:szCs w:val="28"/>
                  <w:lang w:eastAsia="uk-UA"/>
                </w:rPr>
              </m:ctrlPr>
            </m:sSubPr>
            <m:e>
              <m:r>
                <w:rPr>
                  <w:rFonts w:ascii="Cambria Math" w:eastAsiaTheme="minorEastAsia" w:hAnsi="Cambria Math" w:cs="Times New Roman"/>
                  <w:sz w:val="28"/>
                  <w:szCs w:val="28"/>
                  <w:lang w:eastAsia="uk-UA"/>
                </w:rPr>
                <m:t>c</m:t>
              </m:r>
            </m:e>
            <m:sub>
              <m:r>
                <w:rPr>
                  <w:rFonts w:ascii="Cambria Math" w:eastAsiaTheme="minorEastAsia" w:hAnsi="Cambria Math" w:cs="Times New Roman"/>
                  <w:sz w:val="28"/>
                  <w:szCs w:val="28"/>
                  <w:lang w:eastAsia="uk-UA"/>
                </w:rPr>
                <m:t>2</m:t>
              </m:r>
            </m:sub>
          </m:sSub>
          <m:r>
            <w:rPr>
              <w:rFonts w:ascii="Cambria Math" w:eastAsiaTheme="minorEastAsia" w:hAnsi="Cambria Math" w:cs="Times New Roman"/>
              <w:sz w:val="28"/>
              <w:szCs w:val="28"/>
              <w:lang w:eastAsia="uk-UA"/>
            </w:rPr>
            <m:t>= 4183 - теплоємність води при середній температурі води,</m:t>
          </m:r>
          <m:f>
            <m:fPr>
              <m:ctrlPr>
                <w:rPr>
                  <w:rFonts w:ascii="Cambria Math" w:eastAsiaTheme="minorEastAsia" w:hAnsi="Cambria Math" w:cs="Times New Roman"/>
                  <w:i/>
                  <w:sz w:val="28"/>
                  <w:szCs w:val="28"/>
                  <w:lang w:eastAsia="uk-UA"/>
                </w:rPr>
              </m:ctrlPr>
            </m:fPr>
            <m:num>
              <m:r>
                <w:rPr>
                  <w:rFonts w:ascii="Cambria Math" w:eastAsiaTheme="minorEastAsia" w:hAnsi="Cambria Math" w:cs="Times New Roman"/>
                  <w:sz w:val="28"/>
                  <w:szCs w:val="28"/>
                  <w:lang w:eastAsia="uk-UA"/>
                </w:rPr>
                <m:t>Дж</m:t>
              </m:r>
            </m:num>
            <m:den>
              <m:r>
                <w:rPr>
                  <w:rFonts w:ascii="Cambria Math" w:eastAsiaTheme="minorEastAsia" w:hAnsi="Cambria Math" w:cs="Times New Roman"/>
                  <w:sz w:val="28"/>
                  <w:szCs w:val="28"/>
                  <w:lang w:eastAsia="uk-UA"/>
                </w:rPr>
                <m:t>кг·K</m:t>
              </m:r>
            </m:den>
          </m:f>
          <m:r>
            <w:rPr>
              <w:rFonts w:ascii="Cambria Math" w:eastAsiaTheme="minorEastAsia" w:hAnsi="Cambria Math" w:cs="Times New Roman"/>
              <w:sz w:val="28"/>
              <w:szCs w:val="28"/>
              <w:lang w:eastAsia="uk-UA"/>
            </w:rPr>
            <m:t>;</m:t>
          </m:r>
        </m:oMath>
      </m:oMathPara>
    </w:p>
    <w:p w:rsidR="00633F56" w:rsidRPr="00A5330F" w:rsidRDefault="00DA42EA" w:rsidP="0049328C">
      <w:pPr>
        <w:tabs>
          <w:tab w:val="left" w:pos="0"/>
        </w:tabs>
        <w:spacing w:after="0" w:line="360" w:lineRule="auto"/>
        <w:ind w:firstLine="567"/>
        <w:jc w:val="both"/>
        <w:rPr>
          <w:rFonts w:ascii="Times New Roman" w:eastAsiaTheme="minorEastAsia" w:hAnsi="Times New Roman" w:cs="Times New Roman"/>
          <w:sz w:val="28"/>
          <w:szCs w:val="28"/>
          <w:lang w:eastAsia="uk-UA"/>
        </w:rPr>
      </w:pPr>
      <m:oMathPara>
        <m:oMathParaPr>
          <m:jc m:val="left"/>
        </m:oMathParaPr>
        <m:oMath>
          <m:sSub>
            <m:sSubPr>
              <m:ctrlPr>
                <w:rPr>
                  <w:rFonts w:ascii="Cambria Math" w:eastAsiaTheme="minorEastAsia" w:hAnsi="Cambria Math" w:cs="Times New Roman"/>
                  <w:i/>
                  <w:sz w:val="28"/>
                  <w:szCs w:val="28"/>
                  <w:lang w:eastAsia="uk-UA"/>
                </w:rPr>
              </m:ctrlPr>
            </m:sSubPr>
            <m:e>
              <m:r>
                <w:rPr>
                  <w:rFonts w:ascii="Cambria Math" w:eastAsiaTheme="minorEastAsia" w:hAnsi="Cambria Math" w:cs="Times New Roman"/>
                  <w:sz w:val="28"/>
                  <w:szCs w:val="28"/>
                  <w:lang w:eastAsia="uk-UA"/>
                </w:rPr>
                <m:t>μ</m:t>
              </m:r>
            </m:e>
            <m:sub>
              <m:r>
                <w:rPr>
                  <w:rFonts w:ascii="Cambria Math" w:eastAsiaTheme="minorEastAsia" w:hAnsi="Cambria Math" w:cs="Times New Roman"/>
                  <w:sz w:val="28"/>
                  <w:szCs w:val="28"/>
                  <w:lang w:eastAsia="uk-UA"/>
                </w:rPr>
                <m:t>2</m:t>
              </m:r>
            </m:sub>
          </m:sSub>
          <m:r>
            <w:rPr>
              <w:rFonts w:ascii="Cambria Math" w:eastAsiaTheme="minorEastAsia" w:hAnsi="Cambria Math" w:cs="Times New Roman"/>
              <w:sz w:val="28"/>
              <w:szCs w:val="28"/>
              <w:lang w:eastAsia="uk-UA"/>
            </w:rPr>
            <m:t>= 1004∙</m:t>
          </m:r>
          <m:sSup>
            <m:sSupPr>
              <m:ctrlPr>
                <w:rPr>
                  <w:rFonts w:ascii="Cambria Math" w:eastAsiaTheme="minorEastAsia" w:hAnsi="Cambria Math" w:cs="Times New Roman"/>
                  <w:i/>
                  <w:sz w:val="28"/>
                  <w:szCs w:val="28"/>
                  <w:lang w:eastAsia="uk-UA"/>
                </w:rPr>
              </m:ctrlPr>
            </m:sSupPr>
            <m:e>
              <m:r>
                <w:rPr>
                  <w:rFonts w:ascii="Cambria Math" w:eastAsiaTheme="minorEastAsia" w:hAnsi="Cambria Math" w:cs="Times New Roman"/>
                  <w:sz w:val="28"/>
                  <w:szCs w:val="28"/>
                  <w:lang w:eastAsia="uk-UA"/>
                </w:rPr>
                <m:t>10</m:t>
              </m:r>
            </m:e>
            <m:sup>
              <m:r>
                <w:rPr>
                  <w:rFonts w:ascii="Cambria Math" w:eastAsiaTheme="minorEastAsia" w:hAnsi="Cambria Math" w:cs="Times New Roman"/>
                  <w:sz w:val="28"/>
                  <w:szCs w:val="28"/>
                  <w:lang w:eastAsia="uk-UA"/>
                </w:rPr>
                <m:t>-6</m:t>
              </m:r>
            </m:sup>
          </m:sSup>
          <m:r>
            <w:rPr>
              <w:rFonts w:ascii="Cambria Math" w:eastAsiaTheme="minorEastAsia" w:hAnsi="Cambria Math" w:cs="Times New Roman"/>
              <w:sz w:val="28"/>
              <w:szCs w:val="28"/>
              <w:lang w:eastAsia="uk-UA"/>
            </w:rPr>
            <m:t xml:space="preserve"> - коефіцієнт динамічної в’язкості води при середній </m:t>
          </m:r>
        </m:oMath>
      </m:oMathPara>
    </w:p>
    <w:p w:rsidR="00633F56" w:rsidRPr="00A5330F" w:rsidRDefault="00633F56" w:rsidP="0049328C">
      <w:pPr>
        <w:tabs>
          <w:tab w:val="left" w:pos="0"/>
        </w:tabs>
        <w:spacing w:after="0" w:line="360" w:lineRule="auto"/>
        <w:ind w:firstLine="567"/>
        <w:jc w:val="both"/>
        <w:rPr>
          <w:rFonts w:ascii="Times New Roman" w:eastAsiaTheme="minorEastAsia" w:hAnsi="Times New Roman" w:cs="Times New Roman"/>
          <w:sz w:val="28"/>
          <w:szCs w:val="28"/>
          <w:lang w:eastAsia="uk-UA"/>
        </w:rPr>
      </w:pPr>
      <m:oMathPara>
        <m:oMathParaPr>
          <m:jc m:val="left"/>
        </m:oMathParaPr>
        <m:oMath>
          <m:r>
            <w:rPr>
              <w:rFonts w:ascii="Cambria Math" w:eastAsiaTheme="minorEastAsia" w:hAnsi="Cambria Math" w:cs="Times New Roman"/>
              <w:sz w:val="28"/>
              <w:szCs w:val="28"/>
              <w:lang w:eastAsia="uk-UA"/>
            </w:rPr>
            <m:t>температурі води, Па·с.</m:t>
          </m:r>
        </m:oMath>
      </m:oMathPara>
    </w:p>
    <w:p w:rsidR="00633F56" w:rsidRPr="00A5330F" w:rsidRDefault="00633F56" w:rsidP="0049328C">
      <w:pPr>
        <w:tabs>
          <w:tab w:val="left" w:pos="0"/>
        </w:tabs>
        <w:spacing w:after="0" w:line="360" w:lineRule="auto"/>
        <w:ind w:firstLine="567"/>
        <w:jc w:val="both"/>
        <w:rPr>
          <w:rFonts w:ascii="Times New Roman" w:eastAsiaTheme="minorEastAsia" w:hAnsi="Times New Roman" w:cs="Times New Roman"/>
          <w:sz w:val="28"/>
          <w:szCs w:val="28"/>
          <w:lang w:eastAsia="uk-UA"/>
        </w:rPr>
      </w:pPr>
      <w:r w:rsidRPr="00A5330F">
        <w:rPr>
          <w:rFonts w:ascii="Times New Roman" w:eastAsiaTheme="minorEastAsia" w:hAnsi="Times New Roman" w:cs="Times New Roman"/>
          <w:sz w:val="28"/>
          <w:szCs w:val="28"/>
          <w:lang w:eastAsia="uk-UA"/>
        </w:rPr>
        <w:t>Середня температура води:</w:t>
      </w:r>
    </w:p>
    <w:p w:rsidR="00633F56" w:rsidRPr="00A5330F" w:rsidRDefault="00DA42EA" w:rsidP="0049328C">
      <w:pPr>
        <w:tabs>
          <w:tab w:val="left" w:pos="0"/>
        </w:tabs>
        <w:spacing w:after="0" w:line="360" w:lineRule="auto"/>
        <w:ind w:firstLine="567"/>
        <w:jc w:val="both"/>
        <w:rPr>
          <w:rFonts w:ascii="Times New Roman" w:eastAsiaTheme="minorEastAsia" w:hAnsi="Times New Roman" w:cs="Times New Roman"/>
          <w:i/>
          <w:sz w:val="28"/>
          <w:szCs w:val="28"/>
          <w:lang w:val="ru-RU" w:eastAsia="uk-UA"/>
        </w:rPr>
      </w:pPr>
      <m:oMathPara>
        <m:oMath>
          <m:sSub>
            <m:sSubPr>
              <m:ctrlPr>
                <w:rPr>
                  <w:rFonts w:ascii="Cambria Math" w:eastAsiaTheme="minorEastAsia" w:hAnsi="Cambria Math" w:cs="Times New Roman"/>
                  <w:i/>
                  <w:sz w:val="28"/>
                  <w:szCs w:val="28"/>
                  <w:lang w:eastAsia="uk-UA"/>
                </w:rPr>
              </m:ctrlPr>
            </m:sSubPr>
            <m:e>
              <m:r>
                <w:rPr>
                  <w:rFonts w:ascii="Cambria Math" w:eastAsiaTheme="minorEastAsia" w:hAnsi="Cambria Math" w:cs="Times New Roman"/>
                  <w:sz w:val="28"/>
                  <w:szCs w:val="28"/>
                  <w:lang w:eastAsia="uk-UA"/>
                </w:rPr>
                <m:t>t</m:t>
              </m:r>
            </m:e>
            <m:sub>
              <m:r>
                <w:rPr>
                  <w:rFonts w:ascii="Cambria Math" w:eastAsiaTheme="minorEastAsia" w:hAnsi="Cambria Math" w:cs="Times New Roman"/>
                  <w:sz w:val="28"/>
                  <w:szCs w:val="28"/>
                  <w:lang w:eastAsia="uk-UA"/>
                </w:rPr>
                <m:t>ср</m:t>
              </m:r>
            </m:sub>
          </m:sSub>
          <m:r>
            <w:rPr>
              <w:rFonts w:ascii="Cambria Math" w:eastAsiaTheme="minorEastAsia" w:hAnsi="Cambria Math" w:cs="Times New Roman"/>
              <w:sz w:val="28"/>
              <w:szCs w:val="28"/>
              <w:lang w:eastAsia="uk-UA"/>
            </w:rPr>
            <m:t>=</m:t>
          </m:r>
          <m:f>
            <m:fPr>
              <m:ctrlPr>
                <w:rPr>
                  <w:rFonts w:ascii="Cambria Math" w:eastAsiaTheme="minorEastAsia" w:hAnsi="Cambria Math" w:cs="Times New Roman"/>
                  <w:i/>
                  <w:sz w:val="28"/>
                  <w:szCs w:val="28"/>
                  <w:lang w:val="ru-RU" w:eastAsia="uk-UA"/>
                </w:rPr>
              </m:ctrlPr>
            </m:fPr>
            <m:num>
              <m:sSub>
                <m:sSubPr>
                  <m:ctrlPr>
                    <w:rPr>
                      <w:rFonts w:ascii="Cambria Math" w:eastAsiaTheme="minorEastAsia" w:hAnsi="Cambria Math" w:cs="Times New Roman"/>
                      <w:i/>
                      <w:sz w:val="28"/>
                      <w:szCs w:val="28"/>
                      <w:lang w:val="ru-RU" w:eastAsia="uk-UA"/>
                    </w:rPr>
                  </m:ctrlPr>
                </m:sSubPr>
                <m:e>
                  <m:r>
                    <w:rPr>
                      <w:rFonts w:ascii="Cambria Math" w:eastAsiaTheme="minorEastAsia" w:hAnsi="Cambria Math" w:cs="Times New Roman"/>
                      <w:sz w:val="28"/>
                      <w:szCs w:val="28"/>
                      <w:lang w:val="en-US" w:eastAsia="uk-UA"/>
                    </w:rPr>
                    <m:t>t</m:t>
                  </m:r>
                </m:e>
                <m:sub>
                  <m:r>
                    <w:rPr>
                      <w:rFonts w:ascii="Cambria Math" w:eastAsiaTheme="minorEastAsia" w:hAnsi="Cambria Math" w:cs="Times New Roman"/>
                      <w:sz w:val="28"/>
                      <w:szCs w:val="28"/>
                      <w:lang w:val="ru-RU" w:eastAsia="uk-UA"/>
                    </w:rPr>
                    <m:t>1</m:t>
                  </m:r>
                </m:sub>
              </m:sSub>
              <m:r>
                <w:rPr>
                  <w:rFonts w:ascii="Cambria Math" w:eastAsiaTheme="minorEastAsia" w:hAnsi="Cambria Math" w:cs="Times New Roman"/>
                  <w:sz w:val="28"/>
                  <w:szCs w:val="28"/>
                  <w:lang w:val="ru-RU" w:eastAsia="uk-UA"/>
                </w:rPr>
                <m:t>+</m:t>
              </m:r>
              <m:sSub>
                <m:sSubPr>
                  <m:ctrlPr>
                    <w:rPr>
                      <w:rFonts w:ascii="Cambria Math" w:eastAsiaTheme="minorEastAsia" w:hAnsi="Cambria Math" w:cs="Times New Roman"/>
                      <w:i/>
                      <w:sz w:val="28"/>
                      <w:szCs w:val="28"/>
                      <w:lang w:val="ru-RU" w:eastAsia="uk-UA"/>
                    </w:rPr>
                  </m:ctrlPr>
                </m:sSubPr>
                <m:e>
                  <m:r>
                    <w:rPr>
                      <w:rFonts w:ascii="Cambria Math" w:eastAsiaTheme="minorEastAsia" w:hAnsi="Cambria Math" w:cs="Times New Roman"/>
                      <w:sz w:val="28"/>
                      <w:szCs w:val="28"/>
                      <w:lang w:val="ru-RU" w:eastAsia="uk-UA"/>
                    </w:rPr>
                    <m:t>t</m:t>
                  </m:r>
                </m:e>
                <m:sub>
                  <m:r>
                    <w:rPr>
                      <w:rFonts w:ascii="Cambria Math" w:eastAsiaTheme="minorEastAsia" w:hAnsi="Cambria Math" w:cs="Times New Roman"/>
                      <w:sz w:val="28"/>
                      <w:szCs w:val="28"/>
                      <w:lang w:val="ru-RU" w:eastAsia="uk-UA"/>
                    </w:rPr>
                    <m:t>2</m:t>
                  </m:r>
                </m:sub>
              </m:sSub>
            </m:num>
            <m:den>
              <m:r>
                <w:rPr>
                  <w:rFonts w:ascii="Cambria Math" w:eastAsiaTheme="minorEastAsia" w:hAnsi="Cambria Math" w:cs="Times New Roman"/>
                  <w:sz w:val="28"/>
                  <w:szCs w:val="28"/>
                  <w:lang w:val="ru-RU" w:eastAsia="uk-UA"/>
                </w:rPr>
                <m:t>2</m:t>
              </m:r>
            </m:den>
          </m:f>
          <m:r>
            <w:rPr>
              <w:rFonts w:ascii="Cambria Math" w:eastAsiaTheme="minorEastAsia" w:hAnsi="Cambria Math" w:cs="Times New Roman"/>
              <w:sz w:val="28"/>
              <w:szCs w:val="28"/>
              <w:lang w:val="ru-RU" w:eastAsia="uk-UA"/>
            </w:rPr>
            <m:t>=</m:t>
          </m:r>
          <m:f>
            <m:fPr>
              <m:ctrlPr>
                <w:rPr>
                  <w:rFonts w:ascii="Cambria Math" w:eastAsiaTheme="minorEastAsia" w:hAnsi="Cambria Math" w:cs="Times New Roman"/>
                  <w:i/>
                  <w:sz w:val="28"/>
                  <w:szCs w:val="28"/>
                  <w:lang w:val="ru-RU" w:eastAsia="uk-UA"/>
                </w:rPr>
              </m:ctrlPr>
            </m:fPr>
            <m:num>
              <m:r>
                <w:rPr>
                  <w:rFonts w:ascii="Cambria Math" w:eastAsiaTheme="minorEastAsia" w:hAnsi="Cambria Math" w:cs="Times New Roman"/>
                  <w:sz w:val="28"/>
                  <w:szCs w:val="28"/>
                  <w:lang w:val="ru-RU" w:eastAsia="uk-UA"/>
                </w:rPr>
                <m:t>25+15</m:t>
              </m:r>
            </m:num>
            <m:den>
              <m:r>
                <w:rPr>
                  <w:rFonts w:ascii="Cambria Math" w:eastAsiaTheme="minorEastAsia" w:hAnsi="Cambria Math" w:cs="Times New Roman"/>
                  <w:sz w:val="28"/>
                  <w:szCs w:val="28"/>
                  <w:lang w:val="ru-RU" w:eastAsia="uk-UA"/>
                </w:rPr>
                <m:t>2</m:t>
              </m:r>
            </m:den>
          </m:f>
          <m:r>
            <w:rPr>
              <w:rFonts w:ascii="Cambria Math" w:eastAsiaTheme="minorEastAsia" w:hAnsi="Cambria Math" w:cs="Times New Roman"/>
              <w:sz w:val="28"/>
              <w:szCs w:val="28"/>
              <w:lang w:val="ru-RU" w:eastAsia="uk-UA"/>
            </w:rPr>
            <m:t>=20℃.</m:t>
          </m:r>
        </m:oMath>
      </m:oMathPara>
    </w:p>
    <w:p w:rsidR="00633F56" w:rsidRPr="00A5330F" w:rsidRDefault="00633F56" w:rsidP="0049328C">
      <w:pPr>
        <w:tabs>
          <w:tab w:val="left" w:pos="0"/>
        </w:tabs>
        <w:spacing w:after="0" w:line="360" w:lineRule="auto"/>
        <w:ind w:firstLine="567"/>
        <w:jc w:val="both"/>
        <w:rPr>
          <w:rFonts w:ascii="Times New Roman" w:eastAsiaTheme="minorEastAsia" w:hAnsi="Times New Roman" w:cs="Times New Roman"/>
          <w:sz w:val="28"/>
          <w:szCs w:val="28"/>
          <w:lang w:eastAsia="uk-UA"/>
        </w:rPr>
      </w:pPr>
      <w:r w:rsidRPr="00A5330F">
        <w:rPr>
          <w:rFonts w:ascii="Times New Roman" w:eastAsiaTheme="minorEastAsia" w:hAnsi="Times New Roman" w:cs="Times New Roman"/>
          <w:sz w:val="28"/>
          <w:szCs w:val="28"/>
          <w:lang w:eastAsia="uk-UA"/>
        </w:rPr>
        <w:t>Коефіцієнт тепловіддачі від стінки апарату до теплоносія в сорочці:</w:t>
      </w:r>
    </w:p>
    <w:p w:rsidR="00633F56" w:rsidRPr="00A5330F" w:rsidRDefault="00DA42EA" w:rsidP="0049328C">
      <w:pPr>
        <w:tabs>
          <w:tab w:val="left" w:pos="0"/>
        </w:tabs>
        <w:spacing w:after="0" w:line="360" w:lineRule="auto"/>
        <w:ind w:firstLine="567"/>
        <w:jc w:val="both"/>
        <w:rPr>
          <w:rFonts w:ascii="Times New Roman" w:eastAsiaTheme="minorEastAsia" w:hAnsi="Times New Roman" w:cs="Times New Roman"/>
          <w:sz w:val="28"/>
          <w:szCs w:val="28"/>
          <w:lang w:val="en-US" w:eastAsia="uk-UA"/>
        </w:rPr>
      </w:pPr>
      <m:oMathPara>
        <m:oMath>
          <m:sSub>
            <m:sSubPr>
              <m:ctrlPr>
                <w:rPr>
                  <w:rFonts w:ascii="Cambria Math" w:eastAsiaTheme="minorEastAsia" w:hAnsi="Cambria Math" w:cs="Times New Roman"/>
                  <w:i/>
                  <w:sz w:val="28"/>
                  <w:szCs w:val="28"/>
                  <w:lang w:eastAsia="uk-UA"/>
                </w:rPr>
              </m:ctrlPr>
            </m:sSubPr>
            <m:e>
              <m:r>
                <w:rPr>
                  <w:rFonts w:ascii="Cambria Math" w:eastAsiaTheme="minorEastAsia" w:hAnsi="Cambria Math" w:cs="Times New Roman"/>
                  <w:sz w:val="28"/>
                  <w:szCs w:val="28"/>
                  <w:lang w:eastAsia="uk-UA"/>
                </w:rPr>
                <m:t>α</m:t>
              </m:r>
            </m:e>
            <m:sub>
              <m:r>
                <w:rPr>
                  <w:rFonts w:ascii="Cambria Math" w:eastAsiaTheme="minorEastAsia" w:hAnsi="Cambria Math" w:cs="Times New Roman"/>
                  <w:sz w:val="28"/>
                  <w:szCs w:val="28"/>
                  <w:lang w:eastAsia="uk-UA"/>
                </w:rPr>
                <m:t>2</m:t>
              </m:r>
            </m:sub>
          </m:sSub>
          <m:r>
            <w:rPr>
              <w:rFonts w:ascii="Cambria Math" w:eastAsiaTheme="minorEastAsia" w:hAnsi="Cambria Math" w:cs="Times New Roman"/>
              <w:sz w:val="28"/>
              <w:szCs w:val="28"/>
              <w:lang w:eastAsia="uk-UA"/>
            </w:rPr>
            <m:t>=</m:t>
          </m:r>
          <m:f>
            <m:fPr>
              <m:ctrlPr>
                <w:rPr>
                  <w:rFonts w:ascii="Cambria Math" w:eastAsiaTheme="minorEastAsia" w:hAnsi="Cambria Math" w:cs="Times New Roman"/>
                  <w:i/>
                  <w:sz w:val="28"/>
                  <w:szCs w:val="28"/>
                  <w:lang w:eastAsia="uk-UA"/>
                </w:rPr>
              </m:ctrlPr>
            </m:fPr>
            <m:num>
              <m:sSub>
                <m:sSubPr>
                  <m:ctrlPr>
                    <w:rPr>
                      <w:rFonts w:ascii="Cambria Math" w:eastAsiaTheme="minorEastAsia" w:hAnsi="Cambria Math" w:cs="Times New Roman"/>
                      <w:i/>
                      <w:sz w:val="28"/>
                      <w:szCs w:val="28"/>
                      <w:lang w:eastAsia="uk-UA"/>
                    </w:rPr>
                  </m:ctrlPr>
                </m:sSubPr>
                <m:e>
                  <m:r>
                    <w:rPr>
                      <w:rFonts w:ascii="Cambria Math" w:eastAsiaTheme="minorEastAsia" w:hAnsi="Cambria Math" w:cs="Times New Roman"/>
                      <w:sz w:val="28"/>
                      <w:szCs w:val="28"/>
                      <w:lang w:val="en-US" w:eastAsia="uk-UA"/>
                    </w:rPr>
                    <m:t>Nu</m:t>
                  </m:r>
                </m:e>
                <m:sub>
                  <m:r>
                    <w:rPr>
                      <w:rFonts w:ascii="Cambria Math" w:eastAsiaTheme="minorEastAsia" w:hAnsi="Cambria Math" w:cs="Times New Roman"/>
                      <w:sz w:val="28"/>
                      <w:szCs w:val="28"/>
                      <w:lang w:eastAsia="uk-UA"/>
                    </w:rPr>
                    <m:t>2</m:t>
                  </m:r>
                </m:sub>
              </m:sSub>
              <m:sSub>
                <m:sSubPr>
                  <m:ctrlPr>
                    <w:rPr>
                      <w:rFonts w:ascii="Cambria Math" w:eastAsiaTheme="minorEastAsia" w:hAnsi="Cambria Math" w:cs="Times New Roman"/>
                      <w:i/>
                      <w:sz w:val="28"/>
                      <w:szCs w:val="28"/>
                      <w:lang w:eastAsia="uk-UA"/>
                    </w:rPr>
                  </m:ctrlPr>
                </m:sSubPr>
                <m:e>
                  <m:r>
                    <w:rPr>
                      <w:rFonts w:ascii="Cambria Math" w:eastAsiaTheme="minorEastAsia" w:hAnsi="Cambria Math" w:cs="Times New Roman"/>
                      <w:sz w:val="28"/>
                      <w:szCs w:val="28"/>
                      <w:lang w:eastAsia="uk-UA"/>
                    </w:rPr>
                    <m:t>λ</m:t>
                  </m:r>
                </m:e>
                <m:sub>
                  <m:r>
                    <w:rPr>
                      <w:rFonts w:ascii="Cambria Math" w:eastAsiaTheme="minorEastAsia" w:hAnsi="Cambria Math" w:cs="Times New Roman"/>
                      <w:sz w:val="28"/>
                      <w:szCs w:val="28"/>
                      <w:lang w:eastAsia="uk-UA"/>
                    </w:rPr>
                    <m:t>2</m:t>
                  </m:r>
                </m:sub>
              </m:sSub>
            </m:num>
            <m:den>
              <m:sSub>
                <m:sSubPr>
                  <m:ctrlPr>
                    <w:rPr>
                      <w:rFonts w:ascii="Cambria Math" w:eastAsiaTheme="minorEastAsia" w:hAnsi="Cambria Math" w:cs="Times New Roman"/>
                      <w:i/>
                      <w:sz w:val="28"/>
                      <w:szCs w:val="28"/>
                      <w:lang w:eastAsia="uk-UA"/>
                    </w:rPr>
                  </m:ctrlPr>
                </m:sSubPr>
                <m:e>
                  <m:r>
                    <w:rPr>
                      <w:rFonts w:ascii="Cambria Math" w:eastAsiaTheme="minorEastAsia" w:hAnsi="Cambria Math" w:cs="Times New Roman"/>
                      <w:sz w:val="28"/>
                      <w:szCs w:val="28"/>
                      <w:lang w:val="en-US" w:eastAsia="uk-UA"/>
                    </w:rPr>
                    <m:t>H</m:t>
                  </m:r>
                </m:e>
                <m:sub>
                  <m:r>
                    <w:rPr>
                      <w:rFonts w:ascii="Cambria Math" w:eastAsiaTheme="minorEastAsia" w:hAnsi="Cambria Math" w:cs="Times New Roman"/>
                      <w:sz w:val="28"/>
                      <w:szCs w:val="28"/>
                      <w:lang w:eastAsia="uk-UA"/>
                    </w:rPr>
                    <m:t>p</m:t>
                  </m:r>
                </m:sub>
              </m:sSub>
            </m:den>
          </m:f>
          <m:r>
            <w:rPr>
              <w:rFonts w:ascii="Cambria Math" w:eastAsiaTheme="minorEastAsia" w:hAnsi="Cambria Math" w:cs="Times New Roman"/>
              <w:sz w:val="28"/>
              <w:szCs w:val="28"/>
              <w:lang w:val="en-US" w:eastAsia="uk-UA"/>
            </w:rPr>
            <m:t>,</m:t>
          </m:r>
        </m:oMath>
      </m:oMathPara>
    </w:p>
    <w:p w:rsidR="00633F56" w:rsidRPr="00A5330F" w:rsidRDefault="00633F56" w:rsidP="0049328C">
      <w:pPr>
        <w:tabs>
          <w:tab w:val="left" w:pos="0"/>
        </w:tabs>
        <w:spacing w:after="0" w:line="360" w:lineRule="auto"/>
        <w:ind w:firstLine="567"/>
        <w:jc w:val="both"/>
        <w:rPr>
          <w:rFonts w:ascii="Times New Roman" w:eastAsiaTheme="minorEastAsia" w:hAnsi="Times New Roman" w:cs="Times New Roman"/>
          <w:sz w:val="28"/>
          <w:szCs w:val="28"/>
          <w:lang w:eastAsia="uk-UA"/>
        </w:rPr>
      </w:pPr>
      <m:oMathPara>
        <m:oMathParaPr>
          <m:jc m:val="left"/>
        </m:oMathParaPr>
        <m:oMath>
          <m:r>
            <w:rPr>
              <w:rFonts w:ascii="Cambria Math" w:eastAsiaTheme="minorEastAsia" w:hAnsi="Cambria Math" w:cs="Times New Roman"/>
              <w:sz w:val="28"/>
              <w:szCs w:val="28"/>
              <w:lang w:eastAsia="uk-UA"/>
            </w:rPr>
            <m:t xml:space="preserve">де </m:t>
          </m:r>
          <m:sSub>
            <m:sSubPr>
              <m:ctrlPr>
                <w:rPr>
                  <w:rFonts w:ascii="Cambria Math" w:eastAsiaTheme="minorEastAsia" w:hAnsi="Cambria Math" w:cs="Times New Roman"/>
                  <w:i/>
                  <w:sz w:val="28"/>
                  <w:szCs w:val="28"/>
                  <w:lang w:eastAsia="uk-UA"/>
                </w:rPr>
              </m:ctrlPr>
            </m:sSubPr>
            <m:e>
              <m:r>
                <w:rPr>
                  <w:rFonts w:ascii="Cambria Math" w:eastAsiaTheme="minorEastAsia" w:hAnsi="Cambria Math" w:cs="Times New Roman"/>
                  <w:sz w:val="28"/>
                  <w:szCs w:val="28"/>
                  <w:lang w:val="en-US" w:eastAsia="uk-UA"/>
                </w:rPr>
                <m:t>Nu</m:t>
              </m:r>
            </m:e>
            <m:sub>
              <m:r>
                <w:rPr>
                  <w:rFonts w:ascii="Cambria Math" w:eastAsiaTheme="minorEastAsia" w:hAnsi="Cambria Math" w:cs="Times New Roman"/>
                  <w:sz w:val="28"/>
                  <w:szCs w:val="28"/>
                  <w:lang w:eastAsia="uk-UA"/>
                </w:rPr>
                <m:t>2</m:t>
              </m:r>
            </m:sub>
          </m:sSub>
          <m:r>
            <w:rPr>
              <w:rFonts w:ascii="Cambria Math" w:eastAsiaTheme="minorEastAsia" w:hAnsi="Cambria Math" w:cs="Times New Roman"/>
              <w:sz w:val="28"/>
              <w:szCs w:val="28"/>
              <w:lang w:eastAsia="uk-UA"/>
            </w:rPr>
            <m:t>=С</m:t>
          </m:r>
          <m:sSup>
            <m:sSupPr>
              <m:ctrlPr>
                <w:rPr>
                  <w:rFonts w:ascii="Cambria Math" w:eastAsiaTheme="minorEastAsia" w:hAnsi="Cambria Math" w:cs="Times New Roman"/>
                  <w:i/>
                  <w:sz w:val="28"/>
                  <w:szCs w:val="28"/>
                  <w:lang w:eastAsia="uk-UA"/>
                </w:rPr>
              </m:ctrlPr>
            </m:sSupPr>
            <m:e>
              <m:d>
                <m:dPr>
                  <m:ctrlPr>
                    <w:rPr>
                      <w:rFonts w:ascii="Cambria Math" w:eastAsiaTheme="minorEastAsia" w:hAnsi="Cambria Math" w:cs="Times New Roman"/>
                      <w:i/>
                      <w:sz w:val="28"/>
                      <w:szCs w:val="28"/>
                      <w:lang w:eastAsia="uk-UA"/>
                    </w:rPr>
                  </m:ctrlPr>
                </m:dPr>
                <m:e>
                  <m:r>
                    <w:rPr>
                      <w:rFonts w:ascii="Cambria Math" w:eastAsiaTheme="minorEastAsia" w:hAnsi="Cambria Math" w:cs="Times New Roman"/>
                      <w:sz w:val="28"/>
                      <w:szCs w:val="28"/>
                      <w:lang w:val="en-US" w:eastAsia="uk-UA"/>
                    </w:rPr>
                    <m:t>GrPr</m:t>
                  </m:r>
                </m:e>
              </m:d>
            </m:e>
            <m:sup>
              <m:r>
                <w:rPr>
                  <w:rFonts w:ascii="Cambria Math" w:eastAsiaTheme="minorEastAsia" w:hAnsi="Cambria Math" w:cs="Times New Roman"/>
                  <w:sz w:val="28"/>
                  <w:szCs w:val="28"/>
                  <w:lang w:eastAsia="uk-UA"/>
                </w:rPr>
                <m:t>a</m:t>
              </m:r>
            </m:sup>
          </m:sSup>
          <m:r>
            <w:rPr>
              <w:rFonts w:ascii="Cambria Math" w:eastAsiaTheme="minorEastAsia" w:hAnsi="Cambria Math" w:cs="Times New Roman"/>
              <w:sz w:val="28"/>
              <w:szCs w:val="28"/>
              <w:lang w:eastAsia="uk-UA"/>
            </w:rPr>
            <m:t xml:space="preserve">, </m:t>
          </m:r>
        </m:oMath>
      </m:oMathPara>
    </w:p>
    <w:p w:rsidR="00633F56" w:rsidRPr="00A5330F" w:rsidRDefault="00633F56" w:rsidP="0049328C">
      <w:pPr>
        <w:tabs>
          <w:tab w:val="left" w:pos="0"/>
        </w:tabs>
        <w:spacing w:after="0" w:line="360" w:lineRule="auto"/>
        <w:ind w:firstLine="567"/>
        <w:jc w:val="both"/>
        <w:rPr>
          <w:rFonts w:ascii="Times New Roman" w:eastAsiaTheme="minorEastAsia" w:hAnsi="Times New Roman" w:cs="Times New Roman"/>
          <w:sz w:val="28"/>
          <w:szCs w:val="28"/>
          <w:lang w:val="ru-RU" w:eastAsia="uk-UA"/>
        </w:rPr>
      </w:pPr>
      <m:oMathPara>
        <m:oMathParaPr>
          <m:jc m:val="left"/>
        </m:oMathParaPr>
        <m:oMath>
          <m:r>
            <w:rPr>
              <w:rFonts w:ascii="Cambria Math" w:eastAsiaTheme="minorEastAsia" w:hAnsi="Cambria Math" w:cs="Times New Roman"/>
              <w:sz w:val="28"/>
              <w:szCs w:val="28"/>
              <w:lang w:eastAsia="uk-UA"/>
            </w:rPr>
            <m:t xml:space="preserve">звідки </m:t>
          </m:r>
          <m:r>
            <w:rPr>
              <w:rFonts w:ascii="Cambria Math" w:eastAsiaTheme="minorEastAsia" w:hAnsi="Cambria Math" w:cs="Times New Roman"/>
              <w:sz w:val="28"/>
              <w:szCs w:val="28"/>
              <w:lang w:val="en-US" w:eastAsia="uk-UA"/>
            </w:rPr>
            <m:t>GrPr</m:t>
          </m:r>
          <m:r>
            <w:rPr>
              <w:rFonts w:ascii="Cambria Math" w:eastAsiaTheme="minorEastAsia" w:hAnsi="Cambria Math" w:cs="Times New Roman"/>
              <w:sz w:val="28"/>
              <w:szCs w:val="28"/>
              <w:lang w:val="ru-RU" w:eastAsia="uk-UA"/>
            </w:rPr>
            <m:t>=</m:t>
          </m:r>
          <m:sSup>
            <m:sSupPr>
              <m:ctrlPr>
                <w:rPr>
                  <w:rFonts w:ascii="Cambria Math" w:eastAsiaTheme="minorEastAsia" w:hAnsi="Cambria Math" w:cs="Times New Roman"/>
                  <w:i/>
                  <w:sz w:val="28"/>
                  <w:szCs w:val="28"/>
                  <w:lang w:eastAsia="uk-UA"/>
                </w:rPr>
              </m:ctrlPr>
            </m:sSupPr>
            <m:e>
              <m:sSub>
                <m:sSubPr>
                  <m:ctrlPr>
                    <w:rPr>
                      <w:rFonts w:ascii="Cambria Math" w:eastAsiaTheme="minorEastAsia" w:hAnsi="Cambria Math" w:cs="Times New Roman"/>
                      <w:i/>
                      <w:sz w:val="28"/>
                      <w:szCs w:val="28"/>
                      <w:lang w:eastAsia="uk-UA"/>
                    </w:rPr>
                  </m:ctrlPr>
                </m:sSubPr>
                <m:e>
                  <m:r>
                    <w:rPr>
                      <w:rFonts w:ascii="Cambria Math" w:eastAsiaTheme="minorEastAsia" w:hAnsi="Cambria Math" w:cs="Times New Roman"/>
                      <w:sz w:val="28"/>
                      <w:szCs w:val="28"/>
                      <w:lang w:val="en-US" w:eastAsia="uk-UA"/>
                    </w:rPr>
                    <m:t>H</m:t>
                  </m:r>
                </m:e>
                <m:sub>
                  <m:r>
                    <w:rPr>
                      <w:rFonts w:ascii="Cambria Math" w:eastAsiaTheme="minorEastAsia" w:hAnsi="Cambria Math" w:cs="Times New Roman"/>
                      <w:sz w:val="28"/>
                      <w:szCs w:val="28"/>
                      <w:lang w:eastAsia="uk-UA"/>
                    </w:rPr>
                    <m:t>p</m:t>
                  </m:r>
                </m:sub>
              </m:sSub>
            </m:e>
            <m:sup>
              <m:r>
                <w:rPr>
                  <w:rFonts w:ascii="Cambria Math" w:eastAsiaTheme="minorEastAsia" w:hAnsi="Cambria Math" w:cs="Times New Roman"/>
                  <w:sz w:val="28"/>
                  <w:szCs w:val="28"/>
                  <w:lang w:eastAsia="uk-UA"/>
                </w:rPr>
                <m:t>3</m:t>
              </m:r>
            </m:sup>
          </m:sSup>
          <m:d>
            <m:dPr>
              <m:ctrlPr>
                <w:rPr>
                  <w:rFonts w:ascii="Cambria Math" w:eastAsiaTheme="minorEastAsia" w:hAnsi="Cambria Math" w:cs="Times New Roman"/>
                  <w:i/>
                  <w:sz w:val="28"/>
                  <w:szCs w:val="28"/>
                  <w:lang w:eastAsia="uk-UA"/>
                </w:rPr>
              </m:ctrlPr>
            </m:dPr>
            <m:e>
              <m:sSub>
                <m:sSubPr>
                  <m:ctrlPr>
                    <w:rPr>
                      <w:rFonts w:ascii="Cambria Math" w:eastAsiaTheme="minorEastAsia" w:hAnsi="Cambria Math" w:cs="Times New Roman"/>
                      <w:i/>
                      <w:sz w:val="28"/>
                      <w:szCs w:val="28"/>
                      <w:lang w:eastAsia="uk-UA"/>
                    </w:rPr>
                  </m:ctrlPr>
                </m:sSubPr>
                <m:e>
                  <m:r>
                    <w:rPr>
                      <w:rFonts w:ascii="Cambria Math" w:eastAsiaTheme="minorEastAsia" w:hAnsi="Cambria Math" w:cs="Times New Roman"/>
                      <w:sz w:val="28"/>
                      <w:szCs w:val="28"/>
                      <w:lang w:val="en-US" w:eastAsia="uk-UA"/>
                    </w:rPr>
                    <m:t>t</m:t>
                  </m:r>
                </m:e>
                <m:sub>
                  <m:r>
                    <w:rPr>
                      <w:rFonts w:ascii="Cambria Math" w:eastAsiaTheme="minorEastAsia" w:hAnsi="Cambria Math" w:cs="Times New Roman"/>
                      <w:sz w:val="28"/>
                      <w:szCs w:val="28"/>
                      <w:lang w:eastAsia="uk-UA"/>
                    </w:rPr>
                    <m:t>ст</m:t>
                  </m:r>
                </m:sub>
              </m:sSub>
              <m:r>
                <w:rPr>
                  <w:rFonts w:ascii="Cambria Math" w:eastAsiaTheme="minorEastAsia" w:hAnsi="Cambria Math" w:cs="Times New Roman"/>
                  <w:sz w:val="28"/>
                  <w:szCs w:val="28"/>
                  <w:lang w:eastAsia="uk-UA"/>
                </w:rPr>
                <m:t>-</m:t>
              </m:r>
              <m:sSub>
                <m:sSubPr>
                  <m:ctrlPr>
                    <w:rPr>
                      <w:rFonts w:ascii="Cambria Math" w:eastAsiaTheme="minorEastAsia" w:hAnsi="Cambria Math" w:cs="Times New Roman"/>
                      <w:i/>
                      <w:sz w:val="28"/>
                      <w:szCs w:val="28"/>
                      <w:lang w:eastAsia="uk-UA"/>
                    </w:rPr>
                  </m:ctrlPr>
                </m:sSubPr>
                <m:e>
                  <m:r>
                    <w:rPr>
                      <w:rFonts w:ascii="Cambria Math" w:eastAsiaTheme="minorEastAsia" w:hAnsi="Cambria Math" w:cs="Times New Roman"/>
                      <w:sz w:val="28"/>
                      <w:szCs w:val="28"/>
                      <w:lang w:val="en-US" w:eastAsia="uk-UA"/>
                    </w:rPr>
                    <m:t>t</m:t>
                  </m:r>
                </m:e>
                <m:sub>
                  <m:r>
                    <w:rPr>
                      <w:rFonts w:ascii="Cambria Math" w:eastAsiaTheme="minorEastAsia" w:hAnsi="Cambria Math" w:cs="Times New Roman"/>
                      <w:sz w:val="28"/>
                      <w:szCs w:val="28"/>
                      <w:lang w:eastAsia="uk-UA"/>
                    </w:rPr>
                    <m:t>ср</m:t>
                  </m:r>
                </m:sub>
              </m:sSub>
            </m:e>
          </m:d>
          <m:r>
            <w:rPr>
              <w:rFonts w:ascii="Cambria Math" w:eastAsiaTheme="minorEastAsia" w:hAnsi="Cambria Math" w:cs="Times New Roman"/>
              <w:sz w:val="28"/>
              <w:szCs w:val="28"/>
              <w:lang w:val="en-US" w:eastAsia="uk-UA"/>
            </w:rPr>
            <m:t>B</m:t>
          </m:r>
          <m:r>
            <w:rPr>
              <w:rFonts w:ascii="Cambria Math" w:eastAsiaTheme="minorEastAsia" w:hAnsi="Cambria Math" w:cs="Times New Roman"/>
              <w:sz w:val="28"/>
              <w:szCs w:val="28"/>
              <w:lang w:val="ru-RU" w:eastAsia="uk-UA"/>
            </w:rPr>
            <m:t>,</m:t>
          </m:r>
        </m:oMath>
      </m:oMathPara>
    </w:p>
    <w:p w:rsidR="00633F56" w:rsidRPr="00A5330F" w:rsidRDefault="00633F56" w:rsidP="0049328C">
      <w:pPr>
        <w:tabs>
          <w:tab w:val="left" w:pos="0"/>
        </w:tabs>
        <w:spacing w:after="0" w:line="360" w:lineRule="auto"/>
        <w:rPr>
          <w:rFonts w:ascii="Times New Roman" w:eastAsiaTheme="minorEastAsia" w:hAnsi="Times New Roman" w:cs="Times New Roman"/>
          <w:sz w:val="28"/>
          <w:szCs w:val="28"/>
          <w:lang w:eastAsia="uk-UA"/>
        </w:rPr>
      </w:pPr>
      <w:r w:rsidRPr="00A5330F">
        <w:rPr>
          <w:rFonts w:ascii="Times New Roman" w:eastAsiaTheme="minorEastAsia" w:hAnsi="Times New Roman" w:cs="Times New Roman"/>
          <w:sz w:val="28"/>
          <w:szCs w:val="28"/>
          <w:lang w:eastAsia="uk-UA"/>
        </w:rPr>
        <w:t>коефіцієнт</w:t>
      </w:r>
      <w:r w:rsidRPr="00A5330F">
        <w:rPr>
          <w:rFonts w:ascii="Times New Roman" w:eastAsiaTheme="minorEastAsia" w:hAnsi="Times New Roman" w:cs="Times New Roman"/>
          <w:sz w:val="28"/>
          <w:szCs w:val="28"/>
          <w:lang w:val="ru-RU" w:eastAsia="uk-UA"/>
        </w:rPr>
        <w:t xml:space="preserve"> </w:t>
      </w:r>
      <m:oMath>
        <m:r>
          <w:rPr>
            <w:rFonts w:ascii="Cambria Math" w:eastAsiaTheme="minorEastAsia" w:hAnsi="Cambria Math" w:cs="Times New Roman"/>
            <w:sz w:val="28"/>
            <w:szCs w:val="28"/>
            <w:lang w:val="en-US" w:eastAsia="uk-UA"/>
          </w:rPr>
          <m:t>B</m:t>
        </m:r>
        <m:r>
          <w:rPr>
            <w:rFonts w:ascii="Cambria Math" w:eastAsiaTheme="minorEastAsia" w:hAnsi="Cambria Math" w:cs="Times New Roman"/>
            <w:sz w:val="28"/>
            <w:szCs w:val="28"/>
            <w:lang w:val="ru-RU" w:eastAsia="uk-UA"/>
          </w:rPr>
          <m:t>=15,5∙</m:t>
        </m:r>
        <m:sSup>
          <m:sSupPr>
            <m:ctrlPr>
              <w:rPr>
                <w:rFonts w:ascii="Cambria Math" w:eastAsiaTheme="minorEastAsia" w:hAnsi="Cambria Math" w:cs="Times New Roman"/>
                <w:i/>
                <w:sz w:val="28"/>
                <w:szCs w:val="28"/>
                <w:lang w:val="ru-RU" w:eastAsia="uk-UA"/>
              </w:rPr>
            </m:ctrlPr>
          </m:sSupPr>
          <m:e>
            <m:r>
              <w:rPr>
                <w:rFonts w:ascii="Cambria Math" w:eastAsiaTheme="minorEastAsia" w:hAnsi="Cambria Math" w:cs="Times New Roman"/>
                <w:sz w:val="28"/>
                <w:szCs w:val="28"/>
                <w:lang w:val="ru-RU" w:eastAsia="uk-UA"/>
              </w:rPr>
              <m:t>10</m:t>
            </m:r>
          </m:e>
          <m:sup>
            <m:r>
              <w:rPr>
                <w:rFonts w:ascii="Cambria Math" w:eastAsiaTheme="minorEastAsia" w:hAnsi="Cambria Math" w:cs="Times New Roman"/>
                <w:sz w:val="28"/>
                <w:szCs w:val="28"/>
                <w:lang w:val="ru-RU" w:eastAsia="uk-UA"/>
              </w:rPr>
              <m:t>9</m:t>
            </m:r>
          </m:sup>
        </m:sSup>
      </m:oMath>
      <w:r w:rsidRPr="00A5330F">
        <w:rPr>
          <w:rFonts w:ascii="Times New Roman" w:eastAsiaTheme="minorEastAsia" w:hAnsi="Times New Roman" w:cs="Times New Roman"/>
          <w:sz w:val="28"/>
          <w:szCs w:val="28"/>
          <w:lang w:val="ru-RU" w:eastAsia="uk-UA"/>
        </w:rPr>
        <w:t xml:space="preserve"> </w:t>
      </w:r>
      <w:r w:rsidRPr="00A5330F">
        <w:rPr>
          <w:rFonts w:ascii="Times New Roman" w:eastAsiaTheme="minorEastAsia" w:hAnsi="Times New Roman" w:cs="Times New Roman"/>
          <w:sz w:val="28"/>
          <w:szCs w:val="28"/>
          <w:lang w:eastAsia="uk-UA"/>
        </w:rPr>
        <w:t xml:space="preserve">обирається в залежності від </w:t>
      </w:r>
      <m:oMath>
        <m:sSub>
          <m:sSubPr>
            <m:ctrlPr>
              <w:rPr>
                <w:rFonts w:ascii="Cambria Math" w:eastAsiaTheme="minorEastAsia" w:hAnsi="Cambria Math" w:cs="Times New Roman"/>
                <w:i/>
                <w:sz w:val="28"/>
                <w:szCs w:val="28"/>
                <w:lang w:eastAsia="uk-UA"/>
              </w:rPr>
            </m:ctrlPr>
          </m:sSubPr>
          <m:e>
            <m:r>
              <w:rPr>
                <w:rFonts w:ascii="Cambria Math" w:eastAsiaTheme="minorEastAsia" w:hAnsi="Cambria Math" w:cs="Times New Roman"/>
                <w:sz w:val="28"/>
                <w:szCs w:val="28"/>
                <w:lang w:val="en-US" w:eastAsia="uk-UA"/>
              </w:rPr>
              <m:t>t</m:t>
            </m:r>
          </m:e>
          <m:sub>
            <m:r>
              <w:rPr>
                <w:rFonts w:ascii="Cambria Math" w:eastAsiaTheme="minorEastAsia" w:hAnsi="Cambria Math" w:cs="Times New Roman"/>
                <w:sz w:val="28"/>
                <w:szCs w:val="28"/>
                <w:lang w:eastAsia="uk-UA"/>
              </w:rPr>
              <m:t>ср</m:t>
            </m:r>
          </m:sub>
        </m:sSub>
      </m:oMath>
      <w:r w:rsidRPr="00A5330F">
        <w:rPr>
          <w:rFonts w:ascii="Times New Roman" w:eastAsiaTheme="minorEastAsia" w:hAnsi="Times New Roman" w:cs="Times New Roman"/>
          <w:sz w:val="28"/>
          <w:szCs w:val="28"/>
          <w:lang w:eastAsia="uk-UA"/>
        </w:rPr>
        <w:t>.</w:t>
      </w:r>
    </w:p>
    <w:p w:rsidR="00633F56" w:rsidRPr="00A5330F" w:rsidRDefault="00633F56" w:rsidP="0049328C">
      <w:pPr>
        <w:tabs>
          <w:tab w:val="left" w:pos="0"/>
        </w:tabs>
        <w:spacing w:after="0" w:line="360" w:lineRule="auto"/>
        <w:ind w:firstLine="567"/>
        <w:rPr>
          <w:rFonts w:ascii="Times New Roman" w:eastAsiaTheme="minorEastAsia" w:hAnsi="Times New Roman" w:cs="Times New Roman"/>
          <w:sz w:val="28"/>
          <w:szCs w:val="28"/>
          <w:lang w:val="ru-RU" w:eastAsia="uk-UA"/>
        </w:rPr>
      </w:pPr>
      <m:oMathPara>
        <m:oMath>
          <m:r>
            <w:rPr>
              <w:rFonts w:ascii="Cambria Math" w:eastAsiaTheme="minorEastAsia" w:hAnsi="Cambria Math" w:cs="Times New Roman"/>
              <w:sz w:val="28"/>
              <w:szCs w:val="28"/>
              <w:lang w:val="en-US" w:eastAsia="uk-UA"/>
            </w:rPr>
            <m:t>GrPr</m:t>
          </m:r>
          <m:r>
            <w:rPr>
              <w:rFonts w:ascii="Cambria Math" w:eastAsiaTheme="minorEastAsia" w:hAnsi="Cambria Math" w:cs="Times New Roman"/>
              <w:sz w:val="28"/>
              <w:szCs w:val="28"/>
              <w:lang w:val="ru-RU" w:eastAsia="uk-UA"/>
            </w:rPr>
            <m:t>=</m:t>
          </m:r>
          <m:sSup>
            <m:sSupPr>
              <m:ctrlPr>
                <w:rPr>
                  <w:rFonts w:ascii="Cambria Math" w:eastAsiaTheme="minorEastAsia" w:hAnsi="Cambria Math" w:cs="Times New Roman"/>
                  <w:i/>
                  <w:sz w:val="28"/>
                  <w:szCs w:val="28"/>
                  <w:lang w:eastAsia="uk-UA"/>
                </w:rPr>
              </m:ctrlPr>
            </m:sSupPr>
            <m:e>
              <m:r>
                <w:rPr>
                  <w:rFonts w:ascii="Cambria Math" w:eastAsiaTheme="minorEastAsia" w:hAnsi="Cambria Math" w:cs="Times New Roman"/>
                  <w:sz w:val="28"/>
                  <w:szCs w:val="28"/>
                  <w:lang w:eastAsia="uk-UA"/>
                </w:rPr>
                <m:t>0,94</m:t>
              </m:r>
            </m:e>
            <m:sup>
              <m:r>
                <w:rPr>
                  <w:rFonts w:ascii="Cambria Math" w:eastAsiaTheme="minorEastAsia" w:hAnsi="Cambria Math" w:cs="Times New Roman"/>
                  <w:sz w:val="28"/>
                  <w:szCs w:val="28"/>
                  <w:lang w:eastAsia="uk-UA"/>
                </w:rPr>
                <m:t>3</m:t>
              </m:r>
            </m:sup>
          </m:sSup>
          <m:r>
            <w:rPr>
              <w:rFonts w:ascii="Cambria Math" w:eastAsiaTheme="minorEastAsia" w:hAnsi="Cambria Math" w:cs="Times New Roman"/>
              <w:sz w:val="28"/>
              <w:szCs w:val="28"/>
              <w:lang w:eastAsia="uk-UA"/>
            </w:rPr>
            <m:t>∙</m:t>
          </m:r>
          <m:d>
            <m:dPr>
              <m:ctrlPr>
                <w:rPr>
                  <w:rFonts w:ascii="Cambria Math" w:eastAsiaTheme="minorEastAsia" w:hAnsi="Cambria Math" w:cs="Times New Roman"/>
                  <w:i/>
                  <w:sz w:val="28"/>
                  <w:szCs w:val="28"/>
                  <w:lang w:eastAsia="uk-UA"/>
                </w:rPr>
              </m:ctrlPr>
            </m:dPr>
            <m:e>
              <m:r>
                <w:rPr>
                  <w:rFonts w:ascii="Cambria Math" w:eastAsiaTheme="minorEastAsia" w:hAnsi="Cambria Math" w:cs="Times New Roman"/>
                  <w:sz w:val="28"/>
                  <w:szCs w:val="28"/>
                  <w:lang w:eastAsia="uk-UA"/>
                </w:rPr>
                <m:t>28-20</m:t>
              </m:r>
            </m:e>
          </m:d>
          <m:r>
            <w:rPr>
              <w:rFonts w:ascii="Cambria Math" w:eastAsiaTheme="minorEastAsia" w:hAnsi="Cambria Math" w:cs="Times New Roman"/>
              <w:sz w:val="28"/>
              <w:szCs w:val="28"/>
              <w:lang w:val="ru-RU" w:eastAsia="uk-UA"/>
            </w:rPr>
            <m:t>∙15,5∙</m:t>
          </m:r>
          <m:sSup>
            <m:sSupPr>
              <m:ctrlPr>
                <w:rPr>
                  <w:rFonts w:ascii="Cambria Math" w:eastAsiaTheme="minorEastAsia" w:hAnsi="Cambria Math" w:cs="Times New Roman"/>
                  <w:i/>
                  <w:sz w:val="28"/>
                  <w:szCs w:val="28"/>
                  <w:lang w:val="ru-RU" w:eastAsia="uk-UA"/>
                </w:rPr>
              </m:ctrlPr>
            </m:sSupPr>
            <m:e>
              <m:r>
                <w:rPr>
                  <w:rFonts w:ascii="Cambria Math" w:eastAsiaTheme="minorEastAsia" w:hAnsi="Cambria Math" w:cs="Times New Roman"/>
                  <w:sz w:val="28"/>
                  <w:szCs w:val="28"/>
                  <w:lang w:val="ru-RU" w:eastAsia="uk-UA"/>
                </w:rPr>
                <m:t>10</m:t>
              </m:r>
            </m:e>
            <m:sup>
              <m:r>
                <w:rPr>
                  <w:rFonts w:ascii="Cambria Math" w:eastAsiaTheme="minorEastAsia" w:hAnsi="Cambria Math" w:cs="Times New Roman"/>
                  <w:sz w:val="28"/>
                  <w:szCs w:val="28"/>
                  <w:lang w:val="ru-RU" w:eastAsia="uk-UA"/>
                </w:rPr>
                <m:t>9</m:t>
              </m:r>
            </m:sup>
          </m:sSup>
          <m:r>
            <w:rPr>
              <w:rFonts w:ascii="Cambria Math" w:eastAsiaTheme="minorEastAsia" w:hAnsi="Cambria Math" w:cs="Times New Roman"/>
              <w:sz w:val="28"/>
              <w:szCs w:val="28"/>
              <w:lang w:val="ru-RU" w:eastAsia="uk-UA"/>
            </w:rPr>
            <m:t>=1,03∙</m:t>
          </m:r>
          <m:sSup>
            <m:sSupPr>
              <m:ctrlPr>
                <w:rPr>
                  <w:rFonts w:ascii="Cambria Math" w:eastAsiaTheme="minorEastAsia" w:hAnsi="Cambria Math" w:cs="Times New Roman"/>
                  <w:i/>
                  <w:sz w:val="28"/>
                  <w:szCs w:val="28"/>
                  <w:lang w:val="ru-RU" w:eastAsia="uk-UA"/>
                </w:rPr>
              </m:ctrlPr>
            </m:sSupPr>
            <m:e>
              <m:r>
                <w:rPr>
                  <w:rFonts w:ascii="Cambria Math" w:eastAsiaTheme="minorEastAsia" w:hAnsi="Cambria Math" w:cs="Times New Roman"/>
                  <w:sz w:val="28"/>
                  <w:szCs w:val="28"/>
                  <w:lang w:val="ru-RU" w:eastAsia="uk-UA"/>
                </w:rPr>
                <m:t>10</m:t>
              </m:r>
            </m:e>
            <m:sup>
              <m:r>
                <w:rPr>
                  <w:rFonts w:ascii="Cambria Math" w:eastAsiaTheme="minorEastAsia" w:hAnsi="Cambria Math" w:cs="Times New Roman"/>
                  <w:sz w:val="28"/>
                  <w:szCs w:val="28"/>
                  <w:lang w:val="ru-RU" w:eastAsia="uk-UA"/>
                </w:rPr>
                <m:t>11</m:t>
              </m:r>
            </m:sup>
          </m:sSup>
          <m:r>
            <w:rPr>
              <w:rFonts w:ascii="Cambria Math" w:eastAsiaTheme="minorEastAsia" w:hAnsi="Cambria Math" w:cs="Times New Roman"/>
              <w:sz w:val="28"/>
              <w:szCs w:val="28"/>
              <w:lang w:val="ru-RU" w:eastAsia="uk-UA"/>
            </w:rPr>
            <m:t>,</m:t>
          </m:r>
        </m:oMath>
      </m:oMathPara>
    </w:p>
    <w:p w:rsidR="00633F56" w:rsidRPr="00A5330F" w:rsidRDefault="00633F56" w:rsidP="0049328C">
      <w:pPr>
        <w:tabs>
          <w:tab w:val="left" w:pos="0"/>
        </w:tabs>
        <w:spacing w:after="0" w:line="360" w:lineRule="auto"/>
        <w:jc w:val="both"/>
        <w:rPr>
          <w:rFonts w:ascii="Times New Roman" w:eastAsiaTheme="minorEastAsia" w:hAnsi="Times New Roman" w:cs="Times New Roman"/>
          <w:sz w:val="28"/>
          <w:szCs w:val="28"/>
          <w:lang w:val="ru-RU" w:eastAsia="uk-UA"/>
        </w:rPr>
      </w:pPr>
      <w:r w:rsidRPr="00A5330F">
        <w:rPr>
          <w:rFonts w:ascii="Times New Roman" w:eastAsiaTheme="minorEastAsia" w:hAnsi="Times New Roman" w:cs="Times New Roman"/>
          <w:sz w:val="28"/>
          <w:szCs w:val="28"/>
          <w:lang w:val="ru-RU" w:eastAsia="uk-UA"/>
        </w:rPr>
        <w:t>при</w:t>
      </w:r>
      <m:oMath>
        <m:r>
          <w:rPr>
            <w:rFonts w:ascii="Cambria Math" w:eastAsiaTheme="minorEastAsia" w:hAnsi="Cambria Math" w:cs="Times New Roman"/>
            <w:sz w:val="28"/>
            <w:szCs w:val="28"/>
            <w:lang w:val="ru-RU" w:eastAsia="uk-UA"/>
          </w:rPr>
          <m:t xml:space="preserve"> </m:t>
        </m:r>
        <m:r>
          <w:rPr>
            <w:rFonts w:ascii="Cambria Math" w:eastAsiaTheme="minorEastAsia" w:hAnsi="Cambria Math" w:cs="Times New Roman"/>
            <w:sz w:val="28"/>
            <w:szCs w:val="28"/>
            <w:lang w:val="en-US" w:eastAsia="uk-UA"/>
          </w:rPr>
          <m:t>GrPr</m:t>
        </m:r>
        <m:r>
          <w:rPr>
            <w:rFonts w:ascii="Cambria Math" w:eastAsiaTheme="minorEastAsia" w:hAnsi="Cambria Math" w:cs="Times New Roman"/>
            <w:sz w:val="28"/>
            <w:szCs w:val="28"/>
            <w:lang w:val="ru-RU" w:eastAsia="uk-UA"/>
          </w:rPr>
          <m:t>&gt;</m:t>
        </m:r>
        <m:sSup>
          <m:sSupPr>
            <m:ctrlPr>
              <w:rPr>
                <w:rFonts w:ascii="Cambria Math" w:eastAsiaTheme="minorEastAsia" w:hAnsi="Cambria Math" w:cs="Times New Roman"/>
                <w:i/>
                <w:sz w:val="28"/>
                <w:szCs w:val="28"/>
                <w:lang w:val="ru-RU" w:eastAsia="uk-UA"/>
              </w:rPr>
            </m:ctrlPr>
          </m:sSupPr>
          <m:e>
            <m:r>
              <w:rPr>
                <w:rFonts w:ascii="Cambria Math" w:eastAsiaTheme="minorEastAsia" w:hAnsi="Cambria Math" w:cs="Times New Roman"/>
                <w:sz w:val="28"/>
                <w:szCs w:val="28"/>
                <w:lang w:val="ru-RU" w:eastAsia="uk-UA"/>
              </w:rPr>
              <m:t>10</m:t>
            </m:r>
          </m:e>
          <m:sup>
            <m:r>
              <w:rPr>
                <w:rFonts w:ascii="Cambria Math" w:eastAsiaTheme="minorEastAsia" w:hAnsi="Cambria Math" w:cs="Times New Roman"/>
                <w:sz w:val="28"/>
                <w:szCs w:val="28"/>
                <w:lang w:val="ru-RU" w:eastAsia="uk-UA"/>
              </w:rPr>
              <m:t>9</m:t>
            </m:r>
          </m:sup>
        </m:sSup>
      </m:oMath>
      <w:r w:rsidRPr="00A5330F">
        <w:rPr>
          <w:rFonts w:ascii="Times New Roman" w:eastAsiaTheme="minorEastAsia" w:hAnsi="Times New Roman" w:cs="Times New Roman"/>
          <w:sz w:val="28"/>
          <w:szCs w:val="28"/>
          <w:lang w:val="ru-RU" w:eastAsia="uk-UA"/>
        </w:rPr>
        <w:t xml:space="preserve">: </w:t>
      </w:r>
      <m:oMath>
        <m:r>
          <w:rPr>
            <w:rFonts w:ascii="Cambria Math" w:eastAsiaTheme="minorEastAsia" w:hAnsi="Cambria Math" w:cs="Times New Roman"/>
            <w:sz w:val="28"/>
            <w:szCs w:val="28"/>
            <w:lang w:eastAsia="uk-UA"/>
          </w:rPr>
          <m:t xml:space="preserve">С=0,15 та </m:t>
        </m:r>
        <m:r>
          <w:rPr>
            <w:rFonts w:ascii="Cambria Math" w:eastAsiaTheme="minorEastAsia" w:hAnsi="Cambria Math" w:cs="Times New Roman"/>
            <w:sz w:val="28"/>
            <w:szCs w:val="28"/>
            <w:lang w:val="en-US" w:eastAsia="uk-UA"/>
          </w:rPr>
          <m:t>a</m:t>
        </m:r>
        <m:r>
          <w:rPr>
            <w:rFonts w:ascii="Cambria Math" w:eastAsiaTheme="minorEastAsia" w:hAnsi="Cambria Math" w:cs="Times New Roman"/>
            <w:sz w:val="28"/>
            <w:szCs w:val="28"/>
            <w:lang w:val="ru-RU" w:eastAsia="uk-UA"/>
          </w:rPr>
          <m:t>=0,33.</m:t>
        </m:r>
      </m:oMath>
    </w:p>
    <w:p w:rsidR="00633F56" w:rsidRPr="00A5330F" w:rsidRDefault="00DA42EA" w:rsidP="0049328C">
      <w:pPr>
        <w:tabs>
          <w:tab w:val="left" w:pos="0"/>
        </w:tabs>
        <w:spacing w:after="0" w:line="360" w:lineRule="auto"/>
        <w:ind w:firstLine="567"/>
        <w:jc w:val="both"/>
        <w:rPr>
          <w:rFonts w:ascii="Times New Roman" w:eastAsiaTheme="minorEastAsia" w:hAnsi="Times New Roman" w:cs="Times New Roman"/>
          <w:i/>
          <w:sz w:val="28"/>
          <w:szCs w:val="28"/>
          <w:lang w:eastAsia="uk-UA"/>
        </w:rPr>
      </w:pPr>
      <m:oMathPara>
        <m:oMath>
          <m:sSub>
            <m:sSubPr>
              <m:ctrlPr>
                <w:rPr>
                  <w:rFonts w:ascii="Cambria Math" w:eastAsiaTheme="minorEastAsia" w:hAnsi="Cambria Math" w:cs="Times New Roman"/>
                  <w:i/>
                  <w:sz w:val="28"/>
                  <w:szCs w:val="28"/>
                  <w:lang w:eastAsia="uk-UA"/>
                </w:rPr>
              </m:ctrlPr>
            </m:sSubPr>
            <m:e>
              <m:r>
                <w:rPr>
                  <w:rFonts w:ascii="Cambria Math" w:eastAsiaTheme="minorEastAsia" w:hAnsi="Cambria Math" w:cs="Times New Roman"/>
                  <w:sz w:val="28"/>
                  <w:szCs w:val="28"/>
                  <w:lang w:val="en-US" w:eastAsia="uk-UA"/>
                </w:rPr>
                <m:t>Nu</m:t>
              </m:r>
            </m:e>
            <m:sub>
              <m:r>
                <w:rPr>
                  <w:rFonts w:ascii="Cambria Math" w:eastAsiaTheme="minorEastAsia" w:hAnsi="Cambria Math" w:cs="Times New Roman"/>
                  <w:sz w:val="28"/>
                  <w:szCs w:val="28"/>
                  <w:lang w:eastAsia="uk-UA"/>
                </w:rPr>
                <m:t>2</m:t>
              </m:r>
            </m:sub>
          </m:sSub>
          <m:r>
            <w:rPr>
              <w:rFonts w:ascii="Cambria Math" w:eastAsiaTheme="minorEastAsia" w:hAnsi="Cambria Math" w:cs="Times New Roman"/>
              <w:sz w:val="28"/>
              <w:szCs w:val="28"/>
              <w:lang w:eastAsia="uk-UA"/>
            </w:rPr>
            <m:t>=0,15∙</m:t>
          </m:r>
          <m:sSup>
            <m:sSupPr>
              <m:ctrlPr>
                <w:rPr>
                  <w:rFonts w:ascii="Cambria Math" w:eastAsiaTheme="minorEastAsia" w:hAnsi="Cambria Math" w:cs="Times New Roman"/>
                  <w:i/>
                  <w:sz w:val="28"/>
                  <w:szCs w:val="28"/>
                  <w:lang w:eastAsia="uk-UA"/>
                </w:rPr>
              </m:ctrlPr>
            </m:sSupPr>
            <m:e>
              <m:d>
                <m:dPr>
                  <m:ctrlPr>
                    <w:rPr>
                      <w:rFonts w:ascii="Cambria Math" w:eastAsiaTheme="minorEastAsia" w:hAnsi="Cambria Math" w:cs="Times New Roman"/>
                      <w:i/>
                      <w:sz w:val="28"/>
                      <w:szCs w:val="28"/>
                      <w:lang w:eastAsia="uk-UA"/>
                    </w:rPr>
                  </m:ctrlPr>
                </m:dPr>
                <m:e>
                  <m:r>
                    <w:rPr>
                      <w:rFonts w:ascii="Cambria Math" w:eastAsiaTheme="minorEastAsia" w:hAnsi="Cambria Math" w:cs="Times New Roman"/>
                      <w:sz w:val="28"/>
                      <w:szCs w:val="28"/>
                      <w:lang w:val="ru-RU" w:eastAsia="uk-UA"/>
                    </w:rPr>
                    <m:t>1,03∙</m:t>
                  </m:r>
                  <m:sSup>
                    <m:sSupPr>
                      <m:ctrlPr>
                        <w:rPr>
                          <w:rFonts w:ascii="Cambria Math" w:eastAsiaTheme="minorEastAsia" w:hAnsi="Cambria Math" w:cs="Times New Roman"/>
                          <w:i/>
                          <w:sz w:val="28"/>
                          <w:szCs w:val="28"/>
                          <w:lang w:val="ru-RU" w:eastAsia="uk-UA"/>
                        </w:rPr>
                      </m:ctrlPr>
                    </m:sSupPr>
                    <m:e>
                      <m:r>
                        <w:rPr>
                          <w:rFonts w:ascii="Cambria Math" w:eastAsiaTheme="minorEastAsia" w:hAnsi="Cambria Math" w:cs="Times New Roman"/>
                          <w:sz w:val="28"/>
                          <w:szCs w:val="28"/>
                          <w:lang w:val="ru-RU" w:eastAsia="uk-UA"/>
                        </w:rPr>
                        <m:t>10</m:t>
                      </m:r>
                    </m:e>
                    <m:sup>
                      <m:r>
                        <w:rPr>
                          <w:rFonts w:ascii="Cambria Math" w:eastAsiaTheme="minorEastAsia" w:hAnsi="Cambria Math" w:cs="Times New Roman"/>
                          <w:sz w:val="28"/>
                          <w:szCs w:val="28"/>
                          <w:lang w:val="ru-RU" w:eastAsia="uk-UA"/>
                        </w:rPr>
                        <m:t>11</m:t>
                      </m:r>
                    </m:sup>
                  </m:sSup>
                </m:e>
              </m:d>
            </m:e>
            <m:sup>
              <m:r>
                <w:rPr>
                  <w:rFonts w:ascii="Cambria Math" w:eastAsiaTheme="minorEastAsia" w:hAnsi="Cambria Math" w:cs="Times New Roman"/>
                  <w:sz w:val="28"/>
                  <w:szCs w:val="28"/>
                  <w:lang w:eastAsia="uk-UA"/>
                </w:rPr>
                <m:t>0.33</m:t>
              </m:r>
            </m:sup>
          </m:sSup>
          <m:r>
            <w:rPr>
              <w:rFonts w:ascii="Cambria Math" w:eastAsiaTheme="minorEastAsia" w:hAnsi="Cambria Math" w:cs="Times New Roman"/>
              <w:sz w:val="28"/>
              <w:szCs w:val="28"/>
              <w:lang w:eastAsia="uk-UA"/>
            </w:rPr>
            <m:t>=646,14,</m:t>
          </m:r>
        </m:oMath>
      </m:oMathPara>
    </w:p>
    <w:p w:rsidR="00633F56" w:rsidRPr="00A5330F" w:rsidRDefault="00633F56" w:rsidP="0049328C">
      <w:pPr>
        <w:tabs>
          <w:tab w:val="left" w:pos="0"/>
        </w:tabs>
        <w:spacing w:after="0" w:line="360" w:lineRule="auto"/>
        <w:jc w:val="both"/>
        <w:rPr>
          <w:rFonts w:ascii="Times New Roman" w:eastAsiaTheme="minorEastAsia" w:hAnsi="Times New Roman" w:cs="Times New Roman"/>
          <w:sz w:val="28"/>
          <w:szCs w:val="28"/>
          <w:lang w:eastAsia="uk-UA"/>
        </w:rPr>
      </w:pPr>
      <w:r w:rsidRPr="00A5330F">
        <w:rPr>
          <w:rFonts w:ascii="Times New Roman" w:eastAsiaTheme="minorEastAsia" w:hAnsi="Times New Roman" w:cs="Times New Roman"/>
          <w:sz w:val="28"/>
          <w:szCs w:val="28"/>
          <w:lang w:eastAsia="uk-UA"/>
        </w:rPr>
        <w:t>звідки визначаємо коефіцієнт тепловіддачі від стінки апарату до теплоносія в сорочці:</w:t>
      </w:r>
    </w:p>
    <w:p w:rsidR="00633F56" w:rsidRPr="00A5330F" w:rsidRDefault="00DA42EA" w:rsidP="0049328C">
      <w:pPr>
        <w:tabs>
          <w:tab w:val="left" w:pos="0"/>
        </w:tabs>
        <w:spacing w:after="0" w:line="360" w:lineRule="auto"/>
        <w:ind w:firstLine="567"/>
        <w:jc w:val="both"/>
        <w:rPr>
          <w:rFonts w:ascii="Times New Roman" w:eastAsiaTheme="minorEastAsia" w:hAnsi="Times New Roman" w:cs="Times New Roman"/>
          <w:sz w:val="28"/>
          <w:szCs w:val="28"/>
          <w:lang w:val="ru-RU" w:eastAsia="uk-UA"/>
        </w:rPr>
      </w:pPr>
      <m:oMathPara>
        <m:oMath>
          <m:sSub>
            <m:sSubPr>
              <m:ctrlPr>
                <w:rPr>
                  <w:rFonts w:ascii="Cambria Math" w:eastAsiaTheme="minorEastAsia" w:hAnsi="Cambria Math" w:cs="Times New Roman"/>
                  <w:i/>
                  <w:sz w:val="28"/>
                  <w:szCs w:val="28"/>
                  <w:lang w:eastAsia="uk-UA"/>
                </w:rPr>
              </m:ctrlPr>
            </m:sSubPr>
            <m:e>
              <m:r>
                <w:rPr>
                  <w:rFonts w:ascii="Cambria Math" w:eastAsiaTheme="minorEastAsia" w:hAnsi="Cambria Math" w:cs="Times New Roman"/>
                  <w:sz w:val="28"/>
                  <w:szCs w:val="28"/>
                  <w:lang w:eastAsia="uk-UA"/>
                </w:rPr>
                <m:t>α</m:t>
              </m:r>
            </m:e>
            <m:sub>
              <m:r>
                <w:rPr>
                  <w:rFonts w:ascii="Cambria Math" w:eastAsiaTheme="minorEastAsia" w:hAnsi="Cambria Math" w:cs="Times New Roman"/>
                  <w:sz w:val="28"/>
                  <w:szCs w:val="28"/>
                  <w:lang w:eastAsia="uk-UA"/>
                </w:rPr>
                <m:t>2</m:t>
              </m:r>
            </m:sub>
          </m:sSub>
          <m:r>
            <w:rPr>
              <w:rFonts w:ascii="Cambria Math" w:eastAsiaTheme="minorEastAsia" w:hAnsi="Cambria Math" w:cs="Times New Roman"/>
              <w:sz w:val="28"/>
              <w:szCs w:val="28"/>
              <w:lang w:eastAsia="uk-UA"/>
            </w:rPr>
            <m:t>=</m:t>
          </m:r>
          <m:f>
            <m:fPr>
              <m:ctrlPr>
                <w:rPr>
                  <w:rFonts w:ascii="Cambria Math" w:eastAsiaTheme="minorEastAsia" w:hAnsi="Cambria Math" w:cs="Times New Roman"/>
                  <w:i/>
                  <w:sz w:val="28"/>
                  <w:szCs w:val="28"/>
                  <w:lang w:eastAsia="uk-UA"/>
                </w:rPr>
              </m:ctrlPr>
            </m:fPr>
            <m:num>
              <m:sSub>
                <m:sSubPr>
                  <m:ctrlPr>
                    <w:rPr>
                      <w:rFonts w:ascii="Cambria Math" w:eastAsiaTheme="minorEastAsia" w:hAnsi="Cambria Math" w:cs="Times New Roman"/>
                      <w:i/>
                      <w:sz w:val="28"/>
                      <w:szCs w:val="28"/>
                      <w:lang w:eastAsia="uk-UA"/>
                    </w:rPr>
                  </m:ctrlPr>
                </m:sSubPr>
                <m:e>
                  <m:r>
                    <w:rPr>
                      <w:rFonts w:ascii="Cambria Math" w:eastAsiaTheme="minorEastAsia" w:hAnsi="Cambria Math" w:cs="Times New Roman"/>
                      <w:sz w:val="28"/>
                      <w:szCs w:val="28"/>
                      <w:lang w:val="en-US" w:eastAsia="uk-UA"/>
                    </w:rPr>
                    <m:t>Nu</m:t>
                  </m:r>
                </m:e>
                <m:sub>
                  <m:r>
                    <w:rPr>
                      <w:rFonts w:ascii="Cambria Math" w:eastAsiaTheme="minorEastAsia" w:hAnsi="Cambria Math" w:cs="Times New Roman"/>
                      <w:sz w:val="28"/>
                      <w:szCs w:val="28"/>
                      <w:lang w:eastAsia="uk-UA"/>
                    </w:rPr>
                    <m:t>2</m:t>
                  </m:r>
                </m:sub>
              </m:sSub>
              <m:sSub>
                <m:sSubPr>
                  <m:ctrlPr>
                    <w:rPr>
                      <w:rFonts w:ascii="Cambria Math" w:eastAsiaTheme="minorEastAsia" w:hAnsi="Cambria Math" w:cs="Times New Roman"/>
                      <w:i/>
                      <w:sz w:val="28"/>
                      <w:szCs w:val="28"/>
                      <w:lang w:eastAsia="uk-UA"/>
                    </w:rPr>
                  </m:ctrlPr>
                </m:sSubPr>
                <m:e>
                  <m:r>
                    <w:rPr>
                      <w:rFonts w:ascii="Cambria Math" w:eastAsiaTheme="minorEastAsia" w:hAnsi="Cambria Math" w:cs="Times New Roman"/>
                      <w:sz w:val="28"/>
                      <w:szCs w:val="28"/>
                      <w:lang w:eastAsia="uk-UA"/>
                    </w:rPr>
                    <m:t>λ</m:t>
                  </m:r>
                </m:e>
                <m:sub>
                  <m:r>
                    <w:rPr>
                      <w:rFonts w:ascii="Cambria Math" w:eastAsiaTheme="minorEastAsia" w:hAnsi="Cambria Math" w:cs="Times New Roman"/>
                      <w:sz w:val="28"/>
                      <w:szCs w:val="28"/>
                      <w:lang w:eastAsia="uk-UA"/>
                    </w:rPr>
                    <m:t>2</m:t>
                  </m:r>
                </m:sub>
              </m:sSub>
            </m:num>
            <m:den>
              <m:sSub>
                <m:sSubPr>
                  <m:ctrlPr>
                    <w:rPr>
                      <w:rFonts w:ascii="Cambria Math" w:eastAsiaTheme="minorEastAsia" w:hAnsi="Cambria Math" w:cs="Times New Roman"/>
                      <w:i/>
                      <w:sz w:val="28"/>
                      <w:szCs w:val="28"/>
                      <w:lang w:eastAsia="uk-UA"/>
                    </w:rPr>
                  </m:ctrlPr>
                </m:sSubPr>
                <m:e>
                  <m:r>
                    <w:rPr>
                      <w:rFonts w:ascii="Cambria Math" w:eastAsiaTheme="minorEastAsia" w:hAnsi="Cambria Math" w:cs="Times New Roman"/>
                      <w:sz w:val="28"/>
                      <w:szCs w:val="28"/>
                      <w:lang w:val="en-US" w:eastAsia="uk-UA"/>
                    </w:rPr>
                    <m:t>H</m:t>
                  </m:r>
                </m:e>
                <m:sub>
                  <m:r>
                    <w:rPr>
                      <w:rFonts w:ascii="Cambria Math" w:eastAsiaTheme="minorEastAsia" w:hAnsi="Cambria Math" w:cs="Times New Roman"/>
                      <w:sz w:val="28"/>
                      <w:szCs w:val="28"/>
                      <w:lang w:eastAsia="uk-UA"/>
                    </w:rPr>
                    <m:t>p</m:t>
                  </m:r>
                </m:sub>
              </m:sSub>
            </m:den>
          </m:f>
          <m:r>
            <w:rPr>
              <w:rFonts w:ascii="Cambria Math" w:eastAsiaTheme="minorEastAsia" w:hAnsi="Cambria Math" w:cs="Times New Roman"/>
              <w:sz w:val="28"/>
              <w:szCs w:val="28"/>
              <w:lang w:eastAsia="uk-UA"/>
            </w:rPr>
            <m:t>=</m:t>
          </m:r>
          <m:f>
            <m:fPr>
              <m:ctrlPr>
                <w:rPr>
                  <w:rFonts w:ascii="Cambria Math" w:eastAsiaTheme="minorEastAsia" w:hAnsi="Cambria Math" w:cs="Times New Roman"/>
                  <w:i/>
                  <w:sz w:val="28"/>
                  <w:szCs w:val="28"/>
                  <w:lang w:eastAsia="uk-UA"/>
                </w:rPr>
              </m:ctrlPr>
            </m:fPr>
            <m:num>
              <m:r>
                <w:rPr>
                  <w:rFonts w:ascii="Cambria Math" w:eastAsiaTheme="minorEastAsia" w:hAnsi="Cambria Math" w:cs="Times New Roman"/>
                  <w:sz w:val="28"/>
                  <w:szCs w:val="28"/>
                  <w:lang w:eastAsia="uk-UA"/>
                </w:rPr>
                <m:t>646,14∙0,599</m:t>
              </m:r>
            </m:num>
            <m:den>
              <m:r>
                <w:rPr>
                  <w:rFonts w:ascii="Cambria Math" w:eastAsiaTheme="minorEastAsia" w:hAnsi="Cambria Math" w:cs="Times New Roman"/>
                  <w:sz w:val="28"/>
                  <w:szCs w:val="28"/>
                  <w:lang w:eastAsia="uk-UA"/>
                </w:rPr>
                <m:t>0,94</m:t>
              </m:r>
            </m:den>
          </m:f>
          <m:r>
            <w:rPr>
              <w:rFonts w:ascii="Cambria Math" w:eastAsiaTheme="minorEastAsia" w:hAnsi="Cambria Math" w:cs="Times New Roman"/>
              <w:sz w:val="28"/>
              <w:szCs w:val="28"/>
              <w:lang w:eastAsia="uk-UA"/>
            </w:rPr>
            <m:t>=411,74</m:t>
          </m:r>
          <m:f>
            <m:fPr>
              <m:ctrlPr>
                <w:rPr>
                  <w:rFonts w:ascii="Cambria Math" w:eastAsiaTheme="minorEastAsia" w:hAnsi="Cambria Math" w:cs="Times New Roman"/>
                  <w:i/>
                  <w:sz w:val="28"/>
                  <w:szCs w:val="28"/>
                  <w:lang w:eastAsia="uk-UA"/>
                </w:rPr>
              </m:ctrlPr>
            </m:fPr>
            <m:num>
              <m:r>
                <w:rPr>
                  <w:rFonts w:ascii="Cambria Math" w:eastAsiaTheme="minorEastAsia" w:hAnsi="Cambria Math" w:cs="Times New Roman"/>
                  <w:sz w:val="28"/>
                  <w:szCs w:val="28"/>
                  <w:lang w:eastAsia="uk-UA"/>
                </w:rPr>
                <m:t>Вт</m:t>
              </m:r>
            </m:num>
            <m:den>
              <m:sSup>
                <m:sSupPr>
                  <m:ctrlPr>
                    <w:rPr>
                      <w:rFonts w:ascii="Cambria Math" w:eastAsiaTheme="minorEastAsia" w:hAnsi="Cambria Math" w:cs="Times New Roman"/>
                      <w:i/>
                      <w:sz w:val="28"/>
                      <w:szCs w:val="28"/>
                      <w:lang w:eastAsia="uk-UA"/>
                    </w:rPr>
                  </m:ctrlPr>
                </m:sSupPr>
                <m:e>
                  <m:r>
                    <w:rPr>
                      <w:rFonts w:ascii="Cambria Math" w:eastAsiaTheme="minorEastAsia" w:hAnsi="Cambria Math" w:cs="Times New Roman"/>
                      <w:sz w:val="28"/>
                      <w:szCs w:val="28"/>
                      <w:lang w:eastAsia="uk-UA"/>
                    </w:rPr>
                    <m:t>м</m:t>
                  </m:r>
                </m:e>
                <m:sup>
                  <m:r>
                    <w:rPr>
                      <w:rFonts w:ascii="Cambria Math" w:eastAsiaTheme="minorEastAsia" w:hAnsi="Cambria Math" w:cs="Times New Roman"/>
                      <w:sz w:val="28"/>
                      <w:szCs w:val="28"/>
                      <w:lang w:eastAsia="uk-UA"/>
                    </w:rPr>
                    <m:t>2</m:t>
                  </m:r>
                </m:sup>
              </m:sSup>
              <m:r>
                <w:rPr>
                  <w:rFonts w:ascii="Cambria Math" w:eastAsiaTheme="minorEastAsia" w:hAnsi="Cambria Math" w:cs="Times New Roman"/>
                  <w:sz w:val="28"/>
                  <w:szCs w:val="28"/>
                  <w:lang w:eastAsia="uk-UA"/>
                </w:rPr>
                <m:t>∙К</m:t>
              </m:r>
            </m:den>
          </m:f>
          <m:r>
            <w:rPr>
              <w:rFonts w:ascii="Cambria Math" w:eastAsiaTheme="minorEastAsia" w:hAnsi="Cambria Math" w:cs="Times New Roman"/>
              <w:sz w:val="28"/>
              <w:szCs w:val="28"/>
              <w:lang w:eastAsia="uk-UA"/>
            </w:rPr>
            <m:t xml:space="preserve"> </m:t>
          </m:r>
        </m:oMath>
      </m:oMathPara>
    </w:p>
    <w:p w:rsidR="00633F56" w:rsidRPr="00A5330F" w:rsidRDefault="00633F56" w:rsidP="0049328C">
      <w:pPr>
        <w:tabs>
          <w:tab w:val="left" w:pos="0"/>
        </w:tabs>
        <w:spacing w:after="0" w:line="360" w:lineRule="auto"/>
        <w:ind w:firstLine="567"/>
        <w:jc w:val="both"/>
        <w:rPr>
          <w:rFonts w:ascii="Times New Roman" w:eastAsiaTheme="minorEastAsia" w:hAnsi="Times New Roman" w:cs="Times New Roman"/>
          <w:sz w:val="28"/>
          <w:szCs w:val="28"/>
          <w:lang w:eastAsia="uk-UA"/>
        </w:rPr>
      </w:pPr>
      <w:r w:rsidRPr="00A5330F">
        <w:rPr>
          <w:rFonts w:ascii="Times New Roman" w:eastAsiaTheme="minorEastAsia" w:hAnsi="Times New Roman" w:cs="Times New Roman"/>
          <w:sz w:val="28"/>
          <w:szCs w:val="28"/>
          <w:lang w:eastAsia="uk-UA"/>
        </w:rPr>
        <w:t>Коефіцієнт теплопередачі від середовища до охолоджуючої води:</w:t>
      </w:r>
    </w:p>
    <w:p w:rsidR="00633F56" w:rsidRPr="00A5330F" w:rsidRDefault="00DA42EA" w:rsidP="0049328C">
      <w:pPr>
        <w:tabs>
          <w:tab w:val="left" w:pos="0"/>
        </w:tabs>
        <w:spacing w:after="0" w:line="360" w:lineRule="auto"/>
        <w:ind w:firstLine="567"/>
        <w:jc w:val="both"/>
        <w:rPr>
          <w:rFonts w:ascii="Times New Roman" w:eastAsiaTheme="minorEastAsia" w:hAnsi="Times New Roman" w:cs="Times New Roman"/>
          <w:sz w:val="28"/>
          <w:szCs w:val="28"/>
          <w:lang w:eastAsia="uk-UA"/>
        </w:rPr>
      </w:pPr>
      <m:oMathPara>
        <m:oMath>
          <m:sSub>
            <m:sSubPr>
              <m:ctrlPr>
                <w:rPr>
                  <w:rFonts w:ascii="Cambria Math" w:eastAsiaTheme="minorEastAsia" w:hAnsi="Cambria Math" w:cs="Times New Roman"/>
                  <w:i/>
                  <w:sz w:val="28"/>
                  <w:szCs w:val="28"/>
                  <w:lang w:eastAsia="uk-UA"/>
                </w:rPr>
              </m:ctrlPr>
            </m:sSubPr>
            <m:e>
              <m:r>
                <w:rPr>
                  <w:rFonts w:ascii="Cambria Math" w:eastAsiaTheme="minorEastAsia" w:hAnsi="Cambria Math" w:cs="Times New Roman"/>
                  <w:sz w:val="28"/>
                  <w:szCs w:val="28"/>
                  <w:lang w:eastAsia="uk-UA"/>
                </w:rPr>
                <m:t>k</m:t>
              </m:r>
            </m:e>
            <m:sub>
              <m:r>
                <w:rPr>
                  <w:rFonts w:ascii="Cambria Math" w:eastAsiaTheme="minorEastAsia" w:hAnsi="Cambria Math" w:cs="Times New Roman"/>
                  <w:sz w:val="28"/>
                  <w:szCs w:val="28"/>
                  <w:lang w:eastAsia="uk-UA"/>
                </w:rPr>
                <m:t>т</m:t>
              </m:r>
            </m:sub>
          </m:sSub>
          <m:r>
            <w:rPr>
              <w:rFonts w:ascii="Cambria Math" w:eastAsiaTheme="minorEastAsia" w:hAnsi="Cambria Math" w:cs="Times New Roman"/>
              <w:sz w:val="28"/>
              <w:szCs w:val="28"/>
              <w:lang w:eastAsia="uk-UA"/>
            </w:rPr>
            <m:t>=</m:t>
          </m:r>
          <m:f>
            <m:fPr>
              <m:ctrlPr>
                <w:rPr>
                  <w:rFonts w:ascii="Cambria Math" w:eastAsiaTheme="minorEastAsia" w:hAnsi="Cambria Math" w:cs="Times New Roman"/>
                  <w:i/>
                  <w:sz w:val="28"/>
                  <w:szCs w:val="28"/>
                  <w:lang w:eastAsia="uk-UA"/>
                </w:rPr>
              </m:ctrlPr>
            </m:fPr>
            <m:num>
              <m:r>
                <w:rPr>
                  <w:rFonts w:ascii="Cambria Math" w:eastAsiaTheme="minorEastAsia" w:hAnsi="Cambria Math" w:cs="Times New Roman"/>
                  <w:sz w:val="28"/>
                  <w:szCs w:val="28"/>
                  <w:lang w:eastAsia="uk-UA"/>
                </w:rPr>
                <m:t>1</m:t>
              </m:r>
            </m:num>
            <m:den>
              <m:f>
                <m:fPr>
                  <m:ctrlPr>
                    <w:rPr>
                      <w:rFonts w:ascii="Cambria Math" w:eastAsiaTheme="minorEastAsia" w:hAnsi="Cambria Math" w:cs="Times New Roman"/>
                      <w:i/>
                      <w:sz w:val="28"/>
                      <w:szCs w:val="28"/>
                      <w:lang w:eastAsia="uk-UA"/>
                    </w:rPr>
                  </m:ctrlPr>
                </m:fPr>
                <m:num>
                  <m:r>
                    <w:rPr>
                      <w:rFonts w:ascii="Cambria Math" w:eastAsiaTheme="minorEastAsia" w:hAnsi="Cambria Math" w:cs="Times New Roman"/>
                      <w:sz w:val="28"/>
                      <w:szCs w:val="28"/>
                      <w:lang w:eastAsia="uk-UA"/>
                    </w:rPr>
                    <m:t>1</m:t>
                  </m:r>
                </m:num>
                <m:den>
                  <m:sSub>
                    <m:sSubPr>
                      <m:ctrlPr>
                        <w:rPr>
                          <w:rFonts w:ascii="Cambria Math" w:eastAsiaTheme="minorEastAsia" w:hAnsi="Cambria Math" w:cs="Times New Roman"/>
                          <w:i/>
                          <w:sz w:val="28"/>
                          <w:szCs w:val="28"/>
                          <w:lang w:eastAsia="uk-UA"/>
                        </w:rPr>
                      </m:ctrlPr>
                    </m:sSubPr>
                    <m:e>
                      <m:r>
                        <w:rPr>
                          <w:rFonts w:ascii="Cambria Math" w:eastAsiaTheme="minorEastAsia" w:hAnsi="Cambria Math" w:cs="Times New Roman"/>
                          <w:sz w:val="28"/>
                          <w:szCs w:val="28"/>
                          <w:lang w:eastAsia="uk-UA"/>
                        </w:rPr>
                        <m:t>α</m:t>
                      </m:r>
                    </m:e>
                    <m:sub>
                      <m:r>
                        <w:rPr>
                          <w:rFonts w:ascii="Cambria Math" w:eastAsiaTheme="minorEastAsia" w:hAnsi="Cambria Math" w:cs="Times New Roman"/>
                          <w:sz w:val="28"/>
                          <w:szCs w:val="28"/>
                          <w:lang w:eastAsia="uk-UA"/>
                        </w:rPr>
                        <m:t>1</m:t>
                      </m:r>
                    </m:sub>
                  </m:sSub>
                </m:den>
              </m:f>
              <m:r>
                <w:rPr>
                  <w:rFonts w:ascii="Cambria Math" w:eastAsiaTheme="minorEastAsia" w:hAnsi="Cambria Math" w:cs="Times New Roman"/>
                  <w:sz w:val="28"/>
                  <w:szCs w:val="28"/>
                  <w:lang w:eastAsia="uk-UA"/>
                </w:rPr>
                <m:t>+</m:t>
              </m:r>
              <m:f>
                <m:fPr>
                  <m:ctrlPr>
                    <w:rPr>
                      <w:rFonts w:ascii="Cambria Math" w:eastAsiaTheme="minorEastAsia" w:hAnsi="Cambria Math" w:cs="Times New Roman"/>
                      <w:i/>
                      <w:sz w:val="28"/>
                      <w:szCs w:val="28"/>
                      <w:lang w:eastAsia="uk-UA"/>
                    </w:rPr>
                  </m:ctrlPr>
                </m:fPr>
                <m:num>
                  <m:sSub>
                    <m:sSubPr>
                      <m:ctrlPr>
                        <w:rPr>
                          <w:rFonts w:ascii="Cambria Math" w:eastAsiaTheme="minorEastAsia" w:hAnsi="Cambria Math" w:cs="Times New Roman"/>
                          <w:i/>
                          <w:sz w:val="28"/>
                          <w:szCs w:val="28"/>
                          <w:lang w:eastAsia="uk-UA"/>
                        </w:rPr>
                      </m:ctrlPr>
                    </m:sSubPr>
                    <m:e>
                      <m:r>
                        <w:rPr>
                          <w:rFonts w:ascii="Cambria Math" w:eastAsiaTheme="minorEastAsia" w:hAnsi="Cambria Math" w:cs="Times New Roman"/>
                          <w:sz w:val="28"/>
                          <w:szCs w:val="28"/>
                          <w:lang w:eastAsia="uk-UA"/>
                        </w:rPr>
                        <m:t>δ</m:t>
                      </m:r>
                    </m:e>
                    <m:sub>
                      <m:r>
                        <w:rPr>
                          <w:rFonts w:ascii="Cambria Math" w:eastAsiaTheme="minorEastAsia" w:hAnsi="Cambria Math" w:cs="Times New Roman"/>
                          <w:sz w:val="28"/>
                          <w:szCs w:val="28"/>
                          <w:lang w:val="ru-RU" w:eastAsia="uk-UA"/>
                        </w:rPr>
                        <m:t>ст</m:t>
                      </m:r>
                    </m:sub>
                  </m:sSub>
                </m:num>
                <m:den>
                  <m:sSub>
                    <m:sSubPr>
                      <m:ctrlPr>
                        <w:rPr>
                          <w:rFonts w:ascii="Cambria Math" w:eastAsiaTheme="minorEastAsia" w:hAnsi="Cambria Math" w:cs="Times New Roman"/>
                          <w:i/>
                          <w:sz w:val="28"/>
                          <w:szCs w:val="28"/>
                          <w:lang w:eastAsia="uk-UA"/>
                        </w:rPr>
                      </m:ctrlPr>
                    </m:sSubPr>
                    <m:e>
                      <m:r>
                        <w:rPr>
                          <w:rFonts w:ascii="Cambria Math" w:eastAsiaTheme="minorEastAsia" w:hAnsi="Cambria Math" w:cs="Times New Roman"/>
                          <w:sz w:val="28"/>
                          <w:szCs w:val="28"/>
                          <w:lang w:eastAsia="uk-UA"/>
                        </w:rPr>
                        <m:t>λ</m:t>
                      </m:r>
                    </m:e>
                    <m:sub>
                      <m:r>
                        <w:rPr>
                          <w:rFonts w:ascii="Cambria Math" w:eastAsiaTheme="minorEastAsia" w:hAnsi="Cambria Math" w:cs="Times New Roman"/>
                          <w:sz w:val="28"/>
                          <w:szCs w:val="28"/>
                          <w:lang w:val="ru-RU" w:eastAsia="uk-UA"/>
                        </w:rPr>
                        <m:t>ст</m:t>
                      </m:r>
                    </m:sub>
                  </m:sSub>
                </m:den>
              </m:f>
              <m:r>
                <w:rPr>
                  <w:rFonts w:ascii="Cambria Math" w:eastAsiaTheme="minorEastAsia" w:hAnsi="Cambria Math" w:cs="Times New Roman"/>
                  <w:sz w:val="28"/>
                  <w:szCs w:val="28"/>
                  <w:lang w:eastAsia="uk-UA"/>
                </w:rPr>
                <m:t>+</m:t>
              </m:r>
              <m:f>
                <m:fPr>
                  <m:ctrlPr>
                    <w:rPr>
                      <w:rFonts w:ascii="Cambria Math" w:eastAsiaTheme="minorEastAsia" w:hAnsi="Cambria Math" w:cs="Times New Roman"/>
                      <w:i/>
                      <w:sz w:val="28"/>
                      <w:szCs w:val="28"/>
                      <w:lang w:eastAsia="uk-UA"/>
                    </w:rPr>
                  </m:ctrlPr>
                </m:fPr>
                <m:num>
                  <m:r>
                    <w:rPr>
                      <w:rFonts w:ascii="Cambria Math" w:eastAsiaTheme="minorEastAsia" w:hAnsi="Cambria Math" w:cs="Times New Roman"/>
                      <w:sz w:val="28"/>
                      <w:szCs w:val="28"/>
                      <w:lang w:eastAsia="uk-UA"/>
                    </w:rPr>
                    <m:t>1</m:t>
                  </m:r>
                </m:num>
                <m:den>
                  <m:sSub>
                    <m:sSubPr>
                      <m:ctrlPr>
                        <w:rPr>
                          <w:rFonts w:ascii="Cambria Math" w:eastAsiaTheme="minorEastAsia" w:hAnsi="Cambria Math" w:cs="Times New Roman"/>
                          <w:i/>
                          <w:sz w:val="28"/>
                          <w:szCs w:val="28"/>
                          <w:lang w:eastAsia="uk-UA"/>
                        </w:rPr>
                      </m:ctrlPr>
                    </m:sSubPr>
                    <m:e>
                      <m:r>
                        <w:rPr>
                          <w:rFonts w:ascii="Cambria Math" w:eastAsiaTheme="minorEastAsia" w:hAnsi="Cambria Math" w:cs="Times New Roman"/>
                          <w:sz w:val="28"/>
                          <w:szCs w:val="28"/>
                          <w:lang w:eastAsia="uk-UA"/>
                        </w:rPr>
                        <m:t>α</m:t>
                      </m:r>
                    </m:e>
                    <m:sub>
                      <m:r>
                        <w:rPr>
                          <w:rFonts w:ascii="Cambria Math" w:eastAsiaTheme="minorEastAsia" w:hAnsi="Cambria Math" w:cs="Times New Roman"/>
                          <w:sz w:val="28"/>
                          <w:szCs w:val="28"/>
                          <w:lang w:eastAsia="uk-UA"/>
                        </w:rPr>
                        <m:t>2</m:t>
                      </m:r>
                    </m:sub>
                  </m:sSub>
                </m:den>
              </m:f>
            </m:den>
          </m:f>
          <m:r>
            <w:rPr>
              <w:rFonts w:ascii="Cambria Math" w:eastAsiaTheme="minorEastAsia" w:hAnsi="Cambria Math" w:cs="Times New Roman"/>
              <w:sz w:val="28"/>
              <w:szCs w:val="28"/>
              <w:lang w:eastAsia="uk-UA"/>
            </w:rPr>
            <m:t>=</m:t>
          </m:r>
          <m:f>
            <m:fPr>
              <m:ctrlPr>
                <w:rPr>
                  <w:rFonts w:ascii="Cambria Math" w:eastAsiaTheme="minorEastAsia" w:hAnsi="Cambria Math" w:cs="Times New Roman"/>
                  <w:i/>
                  <w:sz w:val="28"/>
                  <w:szCs w:val="28"/>
                  <w:lang w:eastAsia="uk-UA"/>
                </w:rPr>
              </m:ctrlPr>
            </m:fPr>
            <m:num>
              <m:r>
                <w:rPr>
                  <w:rFonts w:ascii="Cambria Math" w:eastAsiaTheme="minorEastAsia" w:hAnsi="Cambria Math" w:cs="Times New Roman"/>
                  <w:sz w:val="28"/>
                  <w:szCs w:val="28"/>
                  <w:lang w:eastAsia="uk-UA"/>
                </w:rPr>
                <m:t>1</m:t>
              </m:r>
            </m:num>
            <m:den>
              <m:f>
                <m:fPr>
                  <m:ctrlPr>
                    <w:rPr>
                      <w:rFonts w:ascii="Cambria Math" w:eastAsiaTheme="minorEastAsia" w:hAnsi="Cambria Math" w:cs="Times New Roman"/>
                      <w:i/>
                      <w:sz w:val="28"/>
                      <w:szCs w:val="28"/>
                      <w:lang w:eastAsia="uk-UA"/>
                    </w:rPr>
                  </m:ctrlPr>
                </m:fPr>
                <m:num>
                  <m:r>
                    <w:rPr>
                      <w:rFonts w:ascii="Cambria Math" w:eastAsiaTheme="minorEastAsia" w:hAnsi="Cambria Math" w:cs="Times New Roman"/>
                      <w:sz w:val="28"/>
                      <w:szCs w:val="28"/>
                      <w:lang w:eastAsia="uk-UA"/>
                    </w:rPr>
                    <m:t>1</m:t>
                  </m:r>
                </m:num>
                <m:den>
                  <m:r>
                    <w:rPr>
                      <w:rFonts w:ascii="Cambria Math" w:eastAsiaTheme="minorEastAsia" w:hAnsi="Cambria Math" w:cs="Times New Roman"/>
                      <w:sz w:val="28"/>
                      <w:szCs w:val="28"/>
                      <w:lang w:eastAsia="uk-UA"/>
                    </w:rPr>
                    <m:t>1572,1</m:t>
                  </m:r>
                </m:den>
              </m:f>
              <m:r>
                <w:rPr>
                  <w:rFonts w:ascii="Cambria Math" w:eastAsiaTheme="minorEastAsia" w:hAnsi="Cambria Math" w:cs="Times New Roman"/>
                  <w:sz w:val="28"/>
                  <w:szCs w:val="28"/>
                  <w:lang w:eastAsia="uk-UA"/>
                </w:rPr>
                <m:t>+</m:t>
              </m:r>
              <m:f>
                <m:fPr>
                  <m:ctrlPr>
                    <w:rPr>
                      <w:rFonts w:ascii="Cambria Math" w:eastAsiaTheme="minorEastAsia" w:hAnsi="Cambria Math" w:cs="Times New Roman"/>
                      <w:i/>
                      <w:sz w:val="28"/>
                      <w:szCs w:val="28"/>
                      <w:lang w:eastAsia="uk-UA"/>
                    </w:rPr>
                  </m:ctrlPr>
                </m:fPr>
                <m:num>
                  <m:r>
                    <w:rPr>
                      <w:rFonts w:ascii="Cambria Math" w:eastAsiaTheme="minorEastAsia" w:hAnsi="Cambria Math" w:cs="Times New Roman"/>
                      <w:sz w:val="28"/>
                      <w:szCs w:val="28"/>
                      <w:lang w:eastAsia="uk-UA"/>
                    </w:rPr>
                    <m:t>0.008</m:t>
                  </m:r>
                </m:num>
                <m:den>
                  <m:r>
                    <w:rPr>
                      <w:rFonts w:ascii="Cambria Math" w:eastAsiaTheme="minorEastAsia" w:hAnsi="Cambria Math" w:cs="Times New Roman"/>
                      <w:sz w:val="28"/>
                      <w:szCs w:val="28"/>
                      <w:lang w:eastAsia="uk-UA"/>
                    </w:rPr>
                    <m:t>58,15</m:t>
                  </m:r>
                </m:den>
              </m:f>
              <m:r>
                <w:rPr>
                  <w:rFonts w:ascii="Cambria Math" w:eastAsiaTheme="minorEastAsia" w:hAnsi="Cambria Math" w:cs="Times New Roman"/>
                  <w:sz w:val="28"/>
                  <w:szCs w:val="28"/>
                  <w:lang w:eastAsia="uk-UA"/>
                </w:rPr>
                <m:t>+</m:t>
              </m:r>
              <m:f>
                <m:fPr>
                  <m:ctrlPr>
                    <w:rPr>
                      <w:rFonts w:ascii="Cambria Math" w:eastAsiaTheme="minorEastAsia" w:hAnsi="Cambria Math" w:cs="Times New Roman"/>
                      <w:i/>
                      <w:sz w:val="28"/>
                      <w:szCs w:val="28"/>
                      <w:lang w:eastAsia="uk-UA"/>
                    </w:rPr>
                  </m:ctrlPr>
                </m:fPr>
                <m:num>
                  <m:r>
                    <w:rPr>
                      <w:rFonts w:ascii="Cambria Math" w:eastAsiaTheme="minorEastAsia" w:hAnsi="Cambria Math" w:cs="Times New Roman"/>
                      <w:sz w:val="28"/>
                      <w:szCs w:val="28"/>
                      <w:lang w:eastAsia="uk-UA"/>
                    </w:rPr>
                    <m:t>1</m:t>
                  </m:r>
                </m:num>
                <m:den>
                  <m:r>
                    <w:rPr>
                      <w:rFonts w:ascii="Cambria Math" w:eastAsiaTheme="minorEastAsia" w:hAnsi="Cambria Math" w:cs="Times New Roman"/>
                      <w:sz w:val="28"/>
                      <w:szCs w:val="28"/>
                      <w:lang w:eastAsia="uk-UA"/>
                    </w:rPr>
                    <m:t>411,74</m:t>
                  </m:r>
                </m:den>
              </m:f>
            </m:den>
          </m:f>
          <m:r>
            <w:rPr>
              <w:rFonts w:ascii="Cambria Math" w:eastAsiaTheme="minorEastAsia" w:hAnsi="Cambria Math" w:cs="Times New Roman"/>
              <w:sz w:val="28"/>
              <w:szCs w:val="28"/>
              <w:lang w:eastAsia="uk-UA"/>
            </w:rPr>
            <m:t>=312,27</m:t>
          </m:r>
          <m:f>
            <m:fPr>
              <m:ctrlPr>
                <w:rPr>
                  <w:rFonts w:ascii="Cambria Math" w:eastAsiaTheme="minorEastAsia" w:hAnsi="Cambria Math" w:cs="Times New Roman"/>
                  <w:i/>
                  <w:sz w:val="28"/>
                  <w:szCs w:val="28"/>
                  <w:lang w:eastAsia="uk-UA"/>
                </w:rPr>
              </m:ctrlPr>
            </m:fPr>
            <m:num>
              <m:r>
                <w:rPr>
                  <w:rFonts w:ascii="Cambria Math" w:eastAsiaTheme="minorEastAsia" w:hAnsi="Cambria Math" w:cs="Times New Roman"/>
                  <w:sz w:val="28"/>
                  <w:szCs w:val="28"/>
                  <w:lang w:eastAsia="uk-UA"/>
                </w:rPr>
                <m:t>Вт</m:t>
              </m:r>
            </m:num>
            <m:den>
              <m:sSup>
                <m:sSupPr>
                  <m:ctrlPr>
                    <w:rPr>
                      <w:rFonts w:ascii="Cambria Math" w:eastAsiaTheme="minorEastAsia" w:hAnsi="Cambria Math" w:cs="Times New Roman"/>
                      <w:i/>
                      <w:sz w:val="28"/>
                      <w:szCs w:val="28"/>
                      <w:lang w:eastAsia="uk-UA"/>
                    </w:rPr>
                  </m:ctrlPr>
                </m:sSupPr>
                <m:e>
                  <m:r>
                    <w:rPr>
                      <w:rFonts w:ascii="Cambria Math" w:eastAsiaTheme="minorEastAsia" w:hAnsi="Cambria Math" w:cs="Times New Roman"/>
                      <w:sz w:val="28"/>
                      <w:szCs w:val="28"/>
                      <w:lang w:eastAsia="uk-UA"/>
                    </w:rPr>
                    <m:t>м</m:t>
                  </m:r>
                </m:e>
                <m:sup>
                  <m:r>
                    <w:rPr>
                      <w:rFonts w:ascii="Cambria Math" w:eastAsiaTheme="minorEastAsia" w:hAnsi="Cambria Math" w:cs="Times New Roman"/>
                      <w:sz w:val="28"/>
                      <w:szCs w:val="28"/>
                      <w:lang w:eastAsia="uk-UA"/>
                    </w:rPr>
                    <m:t>2</m:t>
                  </m:r>
                </m:sup>
              </m:sSup>
              <m:r>
                <w:rPr>
                  <w:rFonts w:ascii="Cambria Math" w:eastAsiaTheme="minorEastAsia" w:hAnsi="Cambria Math" w:cs="Times New Roman"/>
                  <w:sz w:val="28"/>
                  <w:szCs w:val="28"/>
                  <w:lang w:eastAsia="uk-UA"/>
                </w:rPr>
                <m:t>∙К</m:t>
              </m:r>
            </m:den>
          </m:f>
          <m:r>
            <w:rPr>
              <w:rFonts w:ascii="Cambria Math" w:eastAsiaTheme="minorEastAsia" w:hAnsi="Cambria Math" w:cs="Times New Roman"/>
              <w:sz w:val="28"/>
              <w:szCs w:val="28"/>
              <w:lang w:eastAsia="uk-UA"/>
            </w:rPr>
            <m:t>,</m:t>
          </m:r>
        </m:oMath>
      </m:oMathPara>
    </w:p>
    <w:p w:rsidR="00633F56" w:rsidRPr="00A5330F" w:rsidRDefault="00633F56" w:rsidP="0049328C">
      <w:pPr>
        <w:tabs>
          <w:tab w:val="left" w:pos="0"/>
        </w:tabs>
        <w:spacing w:after="0" w:line="360" w:lineRule="auto"/>
        <w:jc w:val="both"/>
        <w:rPr>
          <w:rFonts w:ascii="Times New Roman" w:eastAsiaTheme="minorEastAsia" w:hAnsi="Times New Roman" w:cs="Times New Roman"/>
          <w:sz w:val="28"/>
          <w:szCs w:val="28"/>
          <w:lang w:val="ru-RU" w:eastAsia="uk-UA"/>
        </w:rPr>
      </w:pPr>
      <w:r w:rsidRPr="00A5330F">
        <w:rPr>
          <w:rFonts w:ascii="Times New Roman" w:eastAsiaTheme="minorEastAsia" w:hAnsi="Times New Roman" w:cs="Times New Roman"/>
          <w:sz w:val="28"/>
          <w:szCs w:val="28"/>
          <w:lang w:eastAsia="uk-UA"/>
        </w:rPr>
        <w:t xml:space="preserve">де </w:t>
      </w:r>
      <m:oMath>
        <m:sSub>
          <m:sSubPr>
            <m:ctrlPr>
              <w:rPr>
                <w:rFonts w:ascii="Cambria Math" w:eastAsiaTheme="minorEastAsia" w:hAnsi="Cambria Math" w:cs="Times New Roman"/>
                <w:i/>
                <w:sz w:val="28"/>
                <w:szCs w:val="28"/>
                <w:lang w:eastAsia="uk-UA"/>
              </w:rPr>
            </m:ctrlPr>
          </m:sSubPr>
          <m:e>
            <m:r>
              <w:rPr>
                <w:rFonts w:ascii="Cambria Math" w:eastAsiaTheme="minorEastAsia" w:hAnsi="Cambria Math" w:cs="Times New Roman"/>
                <w:sz w:val="28"/>
                <w:szCs w:val="28"/>
                <w:lang w:eastAsia="uk-UA"/>
              </w:rPr>
              <m:t>λ</m:t>
            </m:r>
          </m:e>
          <m:sub>
            <m:r>
              <w:rPr>
                <w:rFonts w:ascii="Cambria Math" w:eastAsiaTheme="minorEastAsia" w:hAnsi="Cambria Math" w:cs="Times New Roman"/>
                <w:sz w:val="28"/>
                <w:szCs w:val="28"/>
                <w:lang w:val="ru-RU" w:eastAsia="uk-UA"/>
              </w:rPr>
              <m:t>ст</m:t>
            </m:r>
          </m:sub>
        </m:sSub>
      </m:oMath>
      <w:r w:rsidRPr="00A5330F">
        <w:rPr>
          <w:rFonts w:ascii="Times New Roman" w:eastAsiaTheme="minorEastAsia" w:hAnsi="Times New Roman" w:cs="Times New Roman"/>
          <w:sz w:val="28"/>
          <w:szCs w:val="28"/>
          <w:lang w:val="ru-RU" w:eastAsia="uk-UA"/>
        </w:rPr>
        <w:t xml:space="preserve"> </w:t>
      </w:r>
      <w:r w:rsidRPr="00A5330F">
        <w:rPr>
          <w:rFonts w:ascii="Times New Roman" w:eastAsiaTheme="minorEastAsia" w:hAnsi="Times New Roman" w:cs="Times New Roman"/>
          <w:sz w:val="28"/>
          <w:szCs w:val="28"/>
          <w:lang w:eastAsia="uk-UA"/>
        </w:rPr>
        <w:t>–</w:t>
      </w:r>
      <w:r w:rsidRPr="00A5330F">
        <w:rPr>
          <w:rFonts w:ascii="Times New Roman" w:eastAsiaTheme="minorEastAsia" w:hAnsi="Times New Roman" w:cs="Times New Roman"/>
          <w:sz w:val="28"/>
          <w:szCs w:val="28"/>
          <w:lang w:val="ru-RU" w:eastAsia="uk-UA"/>
        </w:rPr>
        <w:t xml:space="preserve"> </w:t>
      </w:r>
      <w:r w:rsidRPr="00A5330F">
        <w:rPr>
          <w:rFonts w:ascii="Times New Roman" w:eastAsiaTheme="minorEastAsia" w:hAnsi="Times New Roman" w:cs="Times New Roman"/>
          <w:sz w:val="28"/>
          <w:szCs w:val="28"/>
          <w:lang w:eastAsia="uk-UA"/>
        </w:rPr>
        <w:t>коефіцієнт теплопровідності стінки, для сталі</w:t>
      </w:r>
      <w:r w:rsidRPr="00A5330F">
        <w:rPr>
          <w:rFonts w:ascii="Times New Roman" w:eastAsiaTheme="minorEastAsia" w:hAnsi="Times New Roman" w:cs="Times New Roman"/>
          <w:sz w:val="28"/>
          <w:szCs w:val="28"/>
          <w:lang w:val="ru-RU" w:eastAsia="uk-UA"/>
        </w:rPr>
        <w:t>:</w:t>
      </w:r>
    </w:p>
    <w:p w:rsidR="00633F56" w:rsidRPr="00A5330F" w:rsidRDefault="00DA42EA" w:rsidP="0049328C">
      <w:pPr>
        <w:tabs>
          <w:tab w:val="left" w:pos="0"/>
        </w:tabs>
        <w:spacing w:after="0" w:line="360" w:lineRule="auto"/>
        <w:ind w:firstLine="567"/>
        <w:jc w:val="both"/>
        <w:rPr>
          <w:rFonts w:ascii="Times New Roman" w:eastAsiaTheme="minorEastAsia" w:hAnsi="Times New Roman" w:cs="Times New Roman"/>
          <w:sz w:val="28"/>
          <w:szCs w:val="28"/>
          <w:lang w:eastAsia="uk-UA"/>
        </w:rPr>
      </w:pPr>
      <m:oMathPara>
        <m:oMath>
          <m:sSub>
            <m:sSubPr>
              <m:ctrlPr>
                <w:rPr>
                  <w:rFonts w:ascii="Cambria Math" w:eastAsiaTheme="minorEastAsia" w:hAnsi="Cambria Math" w:cs="Times New Roman"/>
                  <w:i/>
                  <w:sz w:val="28"/>
                  <w:szCs w:val="28"/>
                  <w:lang w:eastAsia="uk-UA"/>
                </w:rPr>
              </m:ctrlPr>
            </m:sSubPr>
            <m:e>
              <m:r>
                <w:rPr>
                  <w:rFonts w:ascii="Cambria Math" w:eastAsiaTheme="minorEastAsia" w:hAnsi="Cambria Math" w:cs="Times New Roman"/>
                  <w:sz w:val="28"/>
                  <w:szCs w:val="28"/>
                  <w:lang w:eastAsia="uk-UA"/>
                </w:rPr>
                <m:t>λ</m:t>
              </m:r>
            </m:e>
            <m:sub>
              <m:r>
                <w:rPr>
                  <w:rFonts w:ascii="Cambria Math" w:eastAsiaTheme="minorEastAsia" w:hAnsi="Cambria Math" w:cs="Times New Roman"/>
                  <w:sz w:val="28"/>
                  <w:szCs w:val="28"/>
                  <w:lang w:val="ru-RU" w:eastAsia="uk-UA"/>
                </w:rPr>
                <m:t>ст</m:t>
              </m:r>
            </m:sub>
          </m:sSub>
          <m:r>
            <w:rPr>
              <w:rFonts w:ascii="Cambria Math" w:eastAsiaTheme="minorEastAsia" w:hAnsi="Cambria Math" w:cs="Times New Roman"/>
              <w:sz w:val="28"/>
              <w:szCs w:val="28"/>
              <w:lang w:eastAsia="uk-UA"/>
            </w:rPr>
            <m:t>=58,15</m:t>
          </m:r>
          <m:f>
            <m:fPr>
              <m:ctrlPr>
                <w:rPr>
                  <w:rFonts w:ascii="Cambria Math" w:eastAsiaTheme="minorEastAsia" w:hAnsi="Cambria Math" w:cs="Times New Roman"/>
                  <w:i/>
                  <w:sz w:val="28"/>
                  <w:szCs w:val="28"/>
                  <w:lang w:eastAsia="uk-UA"/>
                </w:rPr>
              </m:ctrlPr>
            </m:fPr>
            <m:num>
              <m:r>
                <w:rPr>
                  <w:rFonts w:ascii="Cambria Math" w:eastAsiaTheme="minorEastAsia" w:hAnsi="Cambria Math" w:cs="Times New Roman"/>
                  <w:sz w:val="28"/>
                  <w:szCs w:val="28"/>
                  <w:lang w:eastAsia="uk-UA"/>
                </w:rPr>
                <m:t>Вт</m:t>
              </m:r>
            </m:num>
            <m:den>
              <m:r>
                <w:rPr>
                  <w:rFonts w:ascii="Cambria Math" w:eastAsiaTheme="minorEastAsia" w:hAnsi="Cambria Math" w:cs="Times New Roman"/>
                  <w:sz w:val="28"/>
                  <w:szCs w:val="28"/>
                  <w:lang w:eastAsia="uk-UA"/>
                </w:rPr>
                <m:t>м∙К</m:t>
              </m:r>
            </m:den>
          </m:f>
          <m:r>
            <w:rPr>
              <w:rFonts w:ascii="Cambria Math" w:eastAsiaTheme="minorEastAsia" w:hAnsi="Cambria Math" w:cs="Times New Roman"/>
              <w:sz w:val="28"/>
              <w:szCs w:val="28"/>
              <w:lang w:eastAsia="uk-UA"/>
            </w:rPr>
            <m:t>.</m:t>
          </m:r>
        </m:oMath>
      </m:oMathPara>
    </w:p>
    <w:p w:rsidR="00633F56" w:rsidRPr="00A5330F" w:rsidRDefault="00633F56" w:rsidP="0049328C">
      <w:pPr>
        <w:tabs>
          <w:tab w:val="left" w:pos="0"/>
        </w:tabs>
        <w:spacing w:after="0" w:line="360" w:lineRule="auto"/>
        <w:ind w:firstLine="567"/>
        <w:jc w:val="both"/>
        <w:rPr>
          <w:rFonts w:ascii="Times New Roman" w:eastAsiaTheme="minorEastAsia" w:hAnsi="Times New Roman" w:cs="Times New Roman"/>
          <w:sz w:val="28"/>
          <w:szCs w:val="28"/>
          <w:lang w:val="ru-RU" w:eastAsia="uk-UA"/>
        </w:rPr>
      </w:pPr>
      <w:r w:rsidRPr="00A5330F">
        <w:rPr>
          <w:rFonts w:ascii="Times New Roman" w:eastAsiaTheme="minorEastAsia" w:hAnsi="Times New Roman" w:cs="Times New Roman"/>
          <w:sz w:val="28"/>
          <w:szCs w:val="28"/>
          <w:lang w:eastAsia="uk-UA"/>
        </w:rPr>
        <w:t>З урахуванням забруднень на стінках</w:t>
      </w:r>
      <w:r w:rsidRPr="00A5330F">
        <w:rPr>
          <w:rFonts w:ascii="Times New Roman" w:eastAsiaTheme="minorEastAsia" w:hAnsi="Times New Roman" w:cs="Times New Roman"/>
          <w:sz w:val="28"/>
          <w:szCs w:val="28"/>
          <w:lang w:val="ru-RU" w:eastAsia="uk-UA"/>
        </w:rPr>
        <w:t xml:space="preserve"> коефіцієнт теплопередач</w:t>
      </w:r>
      <w:r w:rsidRPr="00A5330F">
        <w:rPr>
          <w:rFonts w:ascii="Times New Roman" w:eastAsiaTheme="minorEastAsia" w:hAnsi="Times New Roman" w:cs="Times New Roman"/>
          <w:sz w:val="28"/>
          <w:szCs w:val="28"/>
          <w:lang w:eastAsia="uk-UA"/>
        </w:rPr>
        <w:t>і</w:t>
      </w:r>
      <w:r w:rsidRPr="00A5330F">
        <w:rPr>
          <w:rFonts w:ascii="Times New Roman" w:eastAsiaTheme="minorEastAsia" w:hAnsi="Times New Roman" w:cs="Times New Roman"/>
          <w:sz w:val="28"/>
          <w:szCs w:val="28"/>
          <w:lang w:val="ru-RU" w:eastAsia="uk-UA"/>
        </w:rPr>
        <w:t>:</w:t>
      </w:r>
    </w:p>
    <w:p w:rsidR="00633F56" w:rsidRPr="00A5330F" w:rsidRDefault="00633F56" w:rsidP="0049328C">
      <w:pPr>
        <w:tabs>
          <w:tab w:val="left" w:pos="0"/>
        </w:tabs>
        <w:spacing w:after="0" w:line="360" w:lineRule="auto"/>
        <w:ind w:firstLine="567"/>
        <w:jc w:val="both"/>
        <w:rPr>
          <w:rFonts w:ascii="Times New Roman" w:eastAsiaTheme="minorEastAsia" w:hAnsi="Times New Roman" w:cs="Times New Roman"/>
          <w:sz w:val="28"/>
          <w:szCs w:val="28"/>
          <w:lang w:val="ru-RU" w:eastAsia="uk-UA"/>
        </w:rPr>
      </w:pPr>
      <m:oMathPara>
        <m:oMath>
          <m:r>
            <w:rPr>
              <w:rFonts w:ascii="Cambria Math" w:eastAsiaTheme="minorEastAsia" w:hAnsi="Cambria Math" w:cs="Times New Roman"/>
              <w:sz w:val="28"/>
              <w:szCs w:val="28"/>
              <w:lang w:eastAsia="uk-UA"/>
            </w:rPr>
            <m:t>k=0,95</m:t>
          </m:r>
          <m:sSub>
            <m:sSubPr>
              <m:ctrlPr>
                <w:rPr>
                  <w:rFonts w:ascii="Cambria Math" w:eastAsiaTheme="minorEastAsia" w:hAnsi="Cambria Math" w:cs="Times New Roman"/>
                  <w:i/>
                  <w:sz w:val="28"/>
                  <w:szCs w:val="28"/>
                  <w:lang w:eastAsia="uk-UA"/>
                </w:rPr>
              </m:ctrlPr>
            </m:sSubPr>
            <m:e>
              <m:r>
                <w:rPr>
                  <w:rFonts w:ascii="Cambria Math" w:eastAsiaTheme="minorEastAsia" w:hAnsi="Cambria Math" w:cs="Times New Roman"/>
                  <w:sz w:val="28"/>
                  <w:szCs w:val="28"/>
                  <w:lang w:eastAsia="uk-UA"/>
                </w:rPr>
                <m:t>k</m:t>
              </m:r>
            </m:e>
            <m:sub>
              <m:r>
                <w:rPr>
                  <w:rFonts w:ascii="Cambria Math" w:eastAsiaTheme="minorEastAsia" w:hAnsi="Cambria Math" w:cs="Times New Roman"/>
                  <w:sz w:val="28"/>
                  <w:szCs w:val="28"/>
                  <w:lang w:eastAsia="uk-UA"/>
                </w:rPr>
                <m:t>т</m:t>
              </m:r>
            </m:sub>
          </m:sSub>
          <m:r>
            <w:rPr>
              <w:rFonts w:ascii="Cambria Math" w:eastAsiaTheme="minorEastAsia" w:hAnsi="Cambria Math" w:cs="Times New Roman"/>
              <w:sz w:val="28"/>
              <w:szCs w:val="28"/>
              <w:lang w:eastAsia="uk-UA"/>
            </w:rPr>
            <m:t>=0,95∙312,27=296,7</m:t>
          </m:r>
          <m:f>
            <m:fPr>
              <m:ctrlPr>
                <w:rPr>
                  <w:rFonts w:ascii="Cambria Math" w:eastAsiaTheme="minorEastAsia" w:hAnsi="Cambria Math" w:cs="Times New Roman"/>
                  <w:i/>
                  <w:sz w:val="28"/>
                  <w:szCs w:val="28"/>
                  <w:lang w:eastAsia="uk-UA"/>
                </w:rPr>
              </m:ctrlPr>
            </m:fPr>
            <m:num>
              <m:r>
                <w:rPr>
                  <w:rFonts w:ascii="Cambria Math" w:eastAsiaTheme="minorEastAsia" w:hAnsi="Cambria Math" w:cs="Times New Roman"/>
                  <w:sz w:val="28"/>
                  <w:szCs w:val="28"/>
                  <w:lang w:eastAsia="uk-UA"/>
                </w:rPr>
                <m:t>Вт</m:t>
              </m:r>
            </m:num>
            <m:den>
              <m:sSup>
                <m:sSupPr>
                  <m:ctrlPr>
                    <w:rPr>
                      <w:rFonts w:ascii="Cambria Math" w:eastAsiaTheme="minorEastAsia" w:hAnsi="Cambria Math" w:cs="Times New Roman"/>
                      <w:i/>
                      <w:sz w:val="28"/>
                      <w:szCs w:val="28"/>
                      <w:lang w:eastAsia="uk-UA"/>
                    </w:rPr>
                  </m:ctrlPr>
                </m:sSupPr>
                <m:e>
                  <m:r>
                    <w:rPr>
                      <w:rFonts w:ascii="Cambria Math" w:eastAsiaTheme="minorEastAsia" w:hAnsi="Cambria Math" w:cs="Times New Roman"/>
                      <w:sz w:val="28"/>
                      <w:szCs w:val="28"/>
                      <w:lang w:eastAsia="uk-UA"/>
                    </w:rPr>
                    <m:t>м</m:t>
                  </m:r>
                </m:e>
                <m:sup>
                  <m:r>
                    <w:rPr>
                      <w:rFonts w:ascii="Cambria Math" w:eastAsiaTheme="minorEastAsia" w:hAnsi="Cambria Math" w:cs="Times New Roman"/>
                      <w:sz w:val="28"/>
                      <w:szCs w:val="28"/>
                      <w:lang w:eastAsia="uk-UA"/>
                    </w:rPr>
                    <m:t>2</m:t>
                  </m:r>
                </m:sup>
              </m:sSup>
              <m:r>
                <w:rPr>
                  <w:rFonts w:ascii="Cambria Math" w:eastAsiaTheme="minorEastAsia" w:hAnsi="Cambria Math" w:cs="Times New Roman"/>
                  <w:sz w:val="28"/>
                  <w:szCs w:val="28"/>
                  <w:lang w:eastAsia="uk-UA"/>
                </w:rPr>
                <m:t>∙К</m:t>
              </m:r>
            </m:den>
          </m:f>
          <m:r>
            <w:rPr>
              <w:rFonts w:ascii="Cambria Math" w:eastAsiaTheme="minorEastAsia" w:hAnsi="Cambria Math" w:cs="Times New Roman"/>
              <w:sz w:val="28"/>
              <w:szCs w:val="28"/>
              <w:lang w:eastAsia="uk-UA"/>
            </w:rPr>
            <m:t>.</m:t>
          </m:r>
        </m:oMath>
      </m:oMathPara>
    </w:p>
    <w:p w:rsidR="00633F56" w:rsidRPr="00A5330F" w:rsidRDefault="00633F56" w:rsidP="0049328C">
      <w:pPr>
        <w:tabs>
          <w:tab w:val="left" w:pos="0"/>
        </w:tabs>
        <w:spacing w:after="0" w:line="360" w:lineRule="auto"/>
        <w:ind w:firstLine="567"/>
        <w:jc w:val="both"/>
        <w:rPr>
          <w:rFonts w:ascii="Times New Roman" w:eastAsiaTheme="minorEastAsia" w:hAnsi="Times New Roman" w:cs="Times New Roman"/>
          <w:sz w:val="28"/>
          <w:szCs w:val="28"/>
          <w:lang w:eastAsia="uk-UA"/>
        </w:rPr>
      </w:pPr>
      <w:r w:rsidRPr="00A5330F">
        <w:rPr>
          <w:rFonts w:ascii="Times New Roman" w:eastAsiaTheme="minorEastAsia" w:hAnsi="Times New Roman" w:cs="Times New Roman"/>
          <w:sz w:val="28"/>
          <w:szCs w:val="28"/>
          <w:lang w:eastAsia="uk-UA"/>
        </w:rPr>
        <w:t>Для умов даного розрахунку поверхня охолодження сорочки:</w:t>
      </w:r>
    </w:p>
    <w:p w:rsidR="00633F56" w:rsidRPr="00A5330F" w:rsidRDefault="00633F56" w:rsidP="0049328C">
      <w:pPr>
        <w:tabs>
          <w:tab w:val="left" w:pos="0"/>
        </w:tabs>
        <w:spacing w:after="0" w:line="360" w:lineRule="auto"/>
        <w:ind w:firstLine="567"/>
        <w:jc w:val="both"/>
        <w:rPr>
          <w:rFonts w:ascii="Times New Roman" w:eastAsiaTheme="minorEastAsia" w:hAnsi="Times New Roman" w:cs="Times New Roman"/>
          <w:sz w:val="28"/>
          <w:szCs w:val="28"/>
          <w:lang w:eastAsia="uk-UA"/>
        </w:rPr>
      </w:pPr>
      <m:oMathPara>
        <m:oMath>
          <m:r>
            <w:rPr>
              <w:rFonts w:ascii="Cambria Math" w:eastAsiaTheme="minorEastAsia" w:hAnsi="Cambria Math" w:cs="Times New Roman"/>
              <w:sz w:val="28"/>
              <w:szCs w:val="28"/>
              <w:lang w:eastAsia="uk-UA"/>
            </w:rPr>
            <w:lastRenderedPageBreak/>
            <m:t>F=</m:t>
          </m:r>
          <m:f>
            <m:fPr>
              <m:ctrlPr>
                <w:rPr>
                  <w:rFonts w:ascii="Cambria Math" w:eastAsiaTheme="minorEastAsia" w:hAnsi="Cambria Math" w:cs="Times New Roman"/>
                  <w:i/>
                  <w:sz w:val="28"/>
                  <w:szCs w:val="28"/>
                  <w:lang w:eastAsia="uk-UA"/>
                </w:rPr>
              </m:ctrlPr>
            </m:fPr>
            <m:num>
              <m:sSub>
                <m:sSubPr>
                  <m:ctrlPr>
                    <w:rPr>
                      <w:rFonts w:ascii="Cambria Math" w:eastAsiaTheme="minorEastAsia" w:hAnsi="Cambria Math" w:cs="Times New Roman"/>
                      <w:i/>
                      <w:sz w:val="28"/>
                      <w:szCs w:val="28"/>
                      <w:lang w:eastAsia="uk-UA"/>
                    </w:rPr>
                  </m:ctrlPr>
                </m:sSubPr>
                <m:e>
                  <m:r>
                    <w:rPr>
                      <w:rFonts w:ascii="Cambria Math" w:eastAsiaTheme="minorEastAsia" w:hAnsi="Cambria Math" w:cs="Times New Roman"/>
                      <w:sz w:val="28"/>
                      <w:szCs w:val="28"/>
                      <w:lang w:eastAsia="uk-UA"/>
                    </w:rPr>
                    <m:t>Q</m:t>
                  </m:r>
                </m:e>
                <m:sub>
                  <m:r>
                    <w:rPr>
                      <w:rFonts w:ascii="Cambria Math" w:eastAsiaTheme="minorEastAsia" w:hAnsi="Cambria Math" w:cs="Times New Roman"/>
                      <w:sz w:val="28"/>
                      <w:szCs w:val="28"/>
                      <w:lang w:eastAsia="uk-UA"/>
                    </w:rPr>
                    <m:t>вод</m:t>
                  </m:r>
                </m:sub>
              </m:sSub>
            </m:num>
            <m:den>
              <m:r>
                <w:rPr>
                  <w:rFonts w:ascii="Cambria Math" w:eastAsiaTheme="minorEastAsia" w:hAnsi="Cambria Math" w:cs="Times New Roman"/>
                  <w:sz w:val="28"/>
                  <w:szCs w:val="28"/>
                  <w:lang w:val="en-US" w:eastAsia="uk-UA"/>
                </w:rPr>
                <m:t>k∙∆</m:t>
              </m:r>
              <m:sSub>
                <m:sSubPr>
                  <m:ctrlPr>
                    <w:rPr>
                      <w:rFonts w:ascii="Cambria Math" w:eastAsiaTheme="minorEastAsia" w:hAnsi="Cambria Math" w:cs="Times New Roman"/>
                      <w:i/>
                      <w:sz w:val="28"/>
                      <w:szCs w:val="28"/>
                      <w:lang w:val="en-US" w:eastAsia="uk-UA"/>
                    </w:rPr>
                  </m:ctrlPr>
                </m:sSubPr>
                <m:e>
                  <m:r>
                    <w:rPr>
                      <w:rFonts w:ascii="Cambria Math" w:eastAsiaTheme="minorEastAsia" w:hAnsi="Cambria Math" w:cs="Times New Roman"/>
                      <w:sz w:val="28"/>
                      <w:szCs w:val="28"/>
                      <w:lang w:val="en-US" w:eastAsia="uk-UA"/>
                    </w:rPr>
                    <m:t>t</m:t>
                  </m:r>
                </m:e>
                <m:sub>
                  <m:r>
                    <w:rPr>
                      <w:rFonts w:ascii="Cambria Math" w:eastAsiaTheme="minorEastAsia" w:hAnsi="Cambria Math" w:cs="Times New Roman"/>
                      <w:sz w:val="28"/>
                      <w:szCs w:val="28"/>
                      <w:lang w:eastAsia="uk-UA"/>
                    </w:rPr>
                    <m:t>ср</m:t>
                  </m:r>
                </m:sub>
              </m:sSub>
            </m:den>
          </m:f>
          <m:r>
            <w:rPr>
              <w:rFonts w:ascii="Cambria Math" w:eastAsiaTheme="minorEastAsia" w:hAnsi="Cambria Math" w:cs="Times New Roman"/>
              <w:sz w:val="28"/>
              <w:szCs w:val="28"/>
              <w:lang w:eastAsia="uk-UA"/>
            </w:rPr>
            <m:t>=</m:t>
          </m:r>
          <m:f>
            <m:fPr>
              <m:ctrlPr>
                <w:rPr>
                  <w:rFonts w:ascii="Cambria Math" w:eastAsiaTheme="minorEastAsia" w:hAnsi="Cambria Math" w:cs="Times New Roman"/>
                  <w:i/>
                  <w:sz w:val="28"/>
                  <w:szCs w:val="28"/>
                  <w:lang w:eastAsia="uk-UA"/>
                </w:rPr>
              </m:ctrlPr>
            </m:fPr>
            <m:num>
              <m:r>
                <w:rPr>
                  <w:rFonts w:ascii="Cambria Math" w:eastAsiaTheme="minorEastAsia" w:hAnsi="Cambria Math" w:cs="Times New Roman"/>
                  <w:sz w:val="28"/>
                  <w:szCs w:val="28"/>
                  <w:lang w:eastAsia="uk-UA"/>
                </w:rPr>
                <m:t>4900</m:t>
              </m:r>
            </m:num>
            <m:den>
              <m:r>
                <w:rPr>
                  <w:rFonts w:ascii="Cambria Math" w:eastAsiaTheme="minorEastAsia" w:hAnsi="Cambria Math" w:cs="Times New Roman"/>
                  <w:sz w:val="28"/>
                  <w:szCs w:val="28"/>
                  <w:lang w:eastAsia="uk-UA"/>
                </w:rPr>
                <m:t>296,7∙8</m:t>
              </m:r>
            </m:den>
          </m:f>
          <m:r>
            <w:rPr>
              <w:rFonts w:ascii="Cambria Math" w:eastAsiaTheme="minorEastAsia" w:hAnsi="Cambria Math" w:cs="Times New Roman"/>
              <w:sz w:val="28"/>
              <w:szCs w:val="28"/>
              <w:lang w:eastAsia="uk-UA"/>
            </w:rPr>
            <m:t xml:space="preserve">=2,0644 </m:t>
          </m:r>
          <m:sSup>
            <m:sSupPr>
              <m:ctrlPr>
                <w:rPr>
                  <w:rFonts w:ascii="Cambria Math" w:eastAsiaTheme="minorEastAsia" w:hAnsi="Cambria Math" w:cs="Times New Roman"/>
                  <w:i/>
                  <w:sz w:val="28"/>
                  <w:szCs w:val="28"/>
                  <w:lang w:eastAsia="uk-UA"/>
                </w:rPr>
              </m:ctrlPr>
            </m:sSupPr>
            <m:e>
              <m:r>
                <w:rPr>
                  <w:rFonts w:ascii="Cambria Math" w:eastAsiaTheme="minorEastAsia" w:hAnsi="Cambria Math" w:cs="Times New Roman"/>
                  <w:sz w:val="28"/>
                  <w:szCs w:val="28"/>
                  <w:lang w:eastAsia="uk-UA"/>
                </w:rPr>
                <m:t>м</m:t>
              </m:r>
            </m:e>
            <m:sup>
              <m:r>
                <w:rPr>
                  <w:rFonts w:ascii="Cambria Math" w:eastAsiaTheme="minorEastAsia" w:hAnsi="Cambria Math" w:cs="Times New Roman"/>
                  <w:sz w:val="28"/>
                  <w:szCs w:val="28"/>
                  <w:lang w:eastAsia="uk-UA"/>
                </w:rPr>
                <m:t>2</m:t>
              </m:r>
            </m:sup>
          </m:sSup>
          <m:r>
            <w:rPr>
              <w:rFonts w:ascii="Cambria Math" w:eastAsiaTheme="minorEastAsia" w:hAnsi="Cambria Math" w:cs="Times New Roman"/>
              <w:sz w:val="28"/>
              <w:szCs w:val="28"/>
              <w:lang w:eastAsia="uk-UA"/>
            </w:rPr>
            <m:t>.</m:t>
          </m:r>
        </m:oMath>
      </m:oMathPara>
    </w:p>
    <w:p w:rsidR="00633F56" w:rsidRPr="00A5330F" w:rsidRDefault="00633F56" w:rsidP="0049328C">
      <w:pPr>
        <w:tabs>
          <w:tab w:val="left" w:pos="0"/>
        </w:tabs>
        <w:spacing w:after="0" w:line="360" w:lineRule="auto"/>
        <w:ind w:firstLine="567"/>
        <w:jc w:val="both"/>
        <w:rPr>
          <w:rFonts w:ascii="Times New Roman" w:eastAsiaTheme="minorEastAsia" w:hAnsi="Times New Roman" w:cs="Times New Roman"/>
          <w:sz w:val="28"/>
          <w:szCs w:val="28"/>
          <w:lang w:eastAsia="uk-UA"/>
        </w:rPr>
      </w:pPr>
      <w:r w:rsidRPr="00A5330F">
        <w:rPr>
          <w:rFonts w:ascii="Times New Roman" w:eastAsiaTheme="minorEastAsia" w:hAnsi="Times New Roman" w:cs="Times New Roman"/>
          <w:sz w:val="28"/>
          <w:szCs w:val="28"/>
          <w:lang w:eastAsia="uk-UA"/>
        </w:rPr>
        <w:t xml:space="preserve">При діаметрі корпусу </w:t>
      </w:r>
      <m:oMath>
        <m:r>
          <w:rPr>
            <w:rFonts w:ascii="Cambria Math" w:eastAsiaTheme="minorEastAsia" w:hAnsi="Cambria Math" w:cs="Times New Roman"/>
            <w:sz w:val="28"/>
            <w:szCs w:val="28"/>
            <w:lang w:eastAsia="uk-UA"/>
          </w:rPr>
          <m:t>D=1,6 м</m:t>
        </m:r>
      </m:oMath>
      <w:r w:rsidRPr="00A5330F">
        <w:rPr>
          <w:rFonts w:ascii="Times New Roman" w:eastAsiaTheme="minorEastAsia" w:hAnsi="Times New Roman" w:cs="Times New Roman"/>
          <w:sz w:val="28"/>
          <w:szCs w:val="28"/>
          <w:lang w:eastAsia="uk-UA"/>
        </w:rPr>
        <w:t>, мінімальна висота сорочки у циліндричній частині:</w:t>
      </w:r>
    </w:p>
    <w:p w:rsidR="00633F56" w:rsidRPr="00A5330F" w:rsidRDefault="00633F56" w:rsidP="0049328C">
      <w:pPr>
        <w:tabs>
          <w:tab w:val="left" w:pos="0"/>
        </w:tabs>
        <w:spacing w:after="0" w:line="360" w:lineRule="auto"/>
        <w:ind w:firstLine="567"/>
        <w:jc w:val="both"/>
        <w:rPr>
          <w:rFonts w:ascii="Times New Roman" w:eastAsiaTheme="minorEastAsia" w:hAnsi="Times New Roman" w:cs="Times New Roman"/>
          <w:sz w:val="28"/>
          <w:szCs w:val="28"/>
          <w:lang w:eastAsia="uk-UA"/>
        </w:rPr>
      </w:pPr>
      <m:oMathPara>
        <m:oMath>
          <m:r>
            <w:rPr>
              <w:rFonts w:ascii="Cambria Math" w:eastAsiaTheme="minorEastAsia" w:hAnsi="Cambria Math" w:cs="Times New Roman"/>
              <w:sz w:val="28"/>
              <w:szCs w:val="28"/>
              <w:lang w:eastAsia="uk-UA"/>
            </w:rPr>
            <m:t>H=</m:t>
          </m:r>
          <m:f>
            <m:fPr>
              <m:ctrlPr>
                <w:rPr>
                  <w:rFonts w:ascii="Cambria Math" w:eastAsiaTheme="minorEastAsia" w:hAnsi="Cambria Math" w:cs="Times New Roman"/>
                  <w:i/>
                  <w:sz w:val="28"/>
                  <w:szCs w:val="28"/>
                  <w:lang w:eastAsia="uk-UA"/>
                </w:rPr>
              </m:ctrlPr>
            </m:fPr>
            <m:num>
              <m:r>
                <w:rPr>
                  <w:rFonts w:ascii="Cambria Math" w:eastAsiaTheme="minorEastAsia" w:hAnsi="Cambria Math" w:cs="Times New Roman"/>
                  <w:sz w:val="28"/>
                  <w:szCs w:val="28"/>
                  <w:lang w:eastAsia="uk-UA"/>
                </w:rPr>
                <m:t>F</m:t>
              </m:r>
            </m:num>
            <m:den>
              <m:r>
                <w:rPr>
                  <w:rFonts w:ascii="Cambria Math" w:eastAsiaTheme="minorEastAsia" w:hAnsi="Cambria Math" w:cs="Times New Roman"/>
                  <w:sz w:val="28"/>
                  <w:szCs w:val="28"/>
                  <w:lang w:val="en-US" w:eastAsia="uk-UA"/>
                </w:rPr>
                <m:t>π</m:t>
              </m:r>
              <m:r>
                <w:rPr>
                  <w:rFonts w:ascii="Cambria Math" w:eastAsiaTheme="minorEastAsia" w:hAnsi="Cambria Math" w:cs="Times New Roman"/>
                  <w:sz w:val="28"/>
                  <w:szCs w:val="28"/>
                  <w:lang w:val="ru-RU" w:eastAsia="uk-UA"/>
                </w:rPr>
                <m:t>∙</m:t>
              </m:r>
              <m:r>
                <w:rPr>
                  <w:rFonts w:ascii="Cambria Math" w:eastAsiaTheme="minorEastAsia" w:hAnsi="Cambria Math" w:cs="Times New Roman"/>
                  <w:sz w:val="28"/>
                  <w:szCs w:val="28"/>
                  <w:lang w:val="en-US" w:eastAsia="uk-UA"/>
                </w:rPr>
                <m:t>D</m:t>
              </m:r>
            </m:den>
          </m:f>
          <m:r>
            <w:rPr>
              <w:rFonts w:ascii="Cambria Math" w:eastAsiaTheme="minorEastAsia" w:hAnsi="Cambria Math" w:cs="Times New Roman"/>
              <w:sz w:val="28"/>
              <w:szCs w:val="28"/>
              <w:lang w:eastAsia="uk-UA"/>
            </w:rPr>
            <m:t>=</m:t>
          </m:r>
          <m:f>
            <m:fPr>
              <m:ctrlPr>
                <w:rPr>
                  <w:rFonts w:ascii="Cambria Math" w:eastAsiaTheme="minorEastAsia" w:hAnsi="Cambria Math" w:cs="Times New Roman"/>
                  <w:i/>
                  <w:sz w:val="28"/>
                  <w:szCs w:val="28"/>
                  <w:lang w:eastAsia="uk-UA"/>
                </w:rPr>
              </m:ctrlPr>
            </m:fPr>
            <m:num>
              <m:r>
                <w:rPr>
                  <w:rFonts w:ascii="Cambria Math" w:eastAsiaTheme="minorEastAsia" w:hAnsi="Cambria Math" w:cs="Times New Roman"/>
                  <w:sz w:val="28"/>
                  <w:szCs w:val="28"/>
                  <w:lang w:eastAsia="uk-UA"/>
                </w:rPr>
                <m:t>2,0644</m:t>
              </m:r>
            </m:num>
            <m:den>
              <m:r>
                <w:rPr>
                  <w:rFonts w:ascii="Cambria Math" w:eastAsiaTheme="minorEastAsia" w:hAnsi="Cambria Math" w:cs="Times New Roman"/>
                  <w:sz w:val="28"/>
                  <w:szCs w:val="28"/>
                  <w:lang w:eastAsia="uk-UA"/>
                </w:rPr>
                <m:t>π∙1,6</m:t>
              </m:r>
            </m:den>
          </m:f>
          <m:r>
            <w:rPr>
              <w:rFonts w:ascii="Cambria Math" w:eastAsiaTheme="minorEastAsia" w:hAnsi="Cambria Math" w:cs="Times New Roman"/>
              <w:sz w:val="28"/>
              <w:szCs w:val="28"/>
              <w:lang w:eastAsia="uk-UA"/>
            </w:rPr>
            <m:t>=0,41 м.</m:t>
          </m:r>
        </m:oMath>
      </m:oMathPara>
    </w:p>
    <w:p w:rsidR="00633F56" w:rsidRPr="00A5330F" w:rsidRDefault="00633F56" w:rsidP="0049328C">
      <w:pPr>
        <w:tabs>
          <w:tab w:val="left" w:pos="0"/>
        </w:tabs>
        <w:spacing w:after="0" w:line="360" w:lineRule="auto"/>
        <w:ind w:firstLine="567"/>
        <w:jc w:val="both"/>
        <w:rPr>
          <w:rFonts w:ascii="Times New Roman" w:eastAsiaTheme="minorEastAsia" w:hAnsi="Times New Roman" w:cs="Times New Roman"/>
          <w:sz w:val="28"/>
          <w:szCs w:val="28"/>
          <w:lang w:eastAsia="uk-UA"/>
        </w:rPr>
      </w:pPr>
      <w:r w:rsidRPr="00A5330F">
        <w:rPr>
          <w:rFonts w:ascii="Times New Roman" w:eastAsiaTheme="minorEastAsia" w:hAnsi="Times New Roman" w:cs="Times New Roman"/>
          <w:sz w:val="28"/>
          <w:szCs w:val="28"/>
          <w:lang w:eastAsia="uk-UA"/>
        </w:rPr>
        <w:t xml:space="preserve">Обираємо для </w:t>
      </w:r>
      <w:r w:rsidR="00A22BE6" w:rsidRPr="00A5330F">
        <w:rPr>
          <w:rFonts w:ascii="Times New Roman" w:eastAsiaTheme="minorEastAsia" w:hAnsi="Times New Roman" w:cs="Times New Roman"/>
          <w:sz w:val="28"/>
          <w:szCs w:val="28"/>
          <w:lang w:val="ru-RU" w:eastAsia="uk-UA"/>
        </w:rPr>
        <w:t>одноразвого біореактора</w:t>
      </w:r>
      <w:r w:rsidRPr="00A5330F">
        <w:rPr>
          <w:rFonts w:ascii="Times New Roman" w:eastAsiaTheme="minorEastAsia" w:hAnsi="Times New Roman" w:cs="Times New Roman"/>
          <w:sz w:val="28"/>
          <w:szCs w:val="28"/>
          <w:lang w:eastAsia="uk-UA"/>
        </w:rPr>
        <w:t xml:space="preserve"> об’ємом </w:t>
      </w:r>
      <m:oMath>
        <m:r>
          <w:rPr>
            <w:rFonts w:ascii="Cambria Math" w:eastAsiaTheme="minorEastAsia" w:hAnsi="Cambria Math" w:cs="Times New Roman"/>
            <w:sz w:val="28"/>
            <w:szCs w:val="28"/>
            <w:lang w:eastAsia="uk-UA"/>
          </w:rPr>
          <m:t xml:space="preserve">3 </m:t>
        </m:r>
        <m:sSup>
          <m:sSupPr>
            <m:ctrlPr>
              <w:rPr>
                <w:rFonts w:ascii="Cambria Math" w:eastAsiaTheme="minorEastAsia" w:hAnsi="Cambria Math" w:cs="Times New Roman"/>
                <w:i/>
                <w:sz w:val="28"/>
                <w:szCs w:val="28"/>
                <w:lang w:eastAsia="uk-UA"/>
              </w:rPr>
            </m:ctrlPr>
          </m:sSupPr>
          <m:e>
            <m:r>
              <w:rPr>
                <w:rFonts w:ascii="Cambria Math" w:eastAsiaTheme="minorEastAsia" w:hAnsi="Cambria Math" w:cs="Times New Roman"/>
                <w:sz w:val="28"/>
                <w:szCs w:val="28"/>
                <w:lang w:eastAsia="uk-UA"/>
              </w:rPr>
              <m:t>м</m:t>
            </m:r>
          </m:e>
          <m:sup>
            <m:r>
              <w:rPr>
                <w:rFonts w:ascii="Cambria Math" w:eastAsiaTheme="minorEastAsia" w:hAnsi="Cambria Math" w:cs="Times New Roman"/>
                <w:sz w:val="28"/>
                <w:szCs w:val="28"/>
                <w:lang w:eastAsia="uk-UA"/>
              </w:rPr>
              <m:t>3</m:t>
            </m:r>
          </m:sup>
        </m:sSup>
      </m:oMath>
      <w:r w:rsidRPr="00A5330F">
        <w:rPr>
          <w:rFonts w:ascii="Times New Roman" w:eastAsiaTheme="minorEastAsia" w:hAnsi="Times New Roman" w:cs="Times New Roman"/>
          <w:sz w:val="28"/>
          <w:szCs w:val="28"/>
          <w:lang w:eastAsia="uk-UA"/>
        </w:rPr>
        <w:t xml:space="preserve"> стандартизовану площу теплообміну </w:t>
      </w:r>
      <m:oMath>
        <m:r>
          <w:rPr>
            <w:rFonts w:ascii="Cambria Math" w:eastAsiaTheme="minorEastAsia" w:hAnsi="Cambria Math" w:cs="Times New Roman"/>
            <w:sz w:val="28"/>
            <w:szCs w:val="28"/>
            <w:lang w:eastAsia="uk-UA"/>
          </w:rPr>
          <m:t xml:space="preserve">F=8,5 </m:t>
        </m:r>
        <m:sSup>
          <m:sSupPr>
            <m:ctrlPr>
              <w:rPr>
                <w:rFonts w:ascii="Cambria Math" w:eastAsiaTheme="minorEastAsia" w:hAnsi="Cambria Math" w:cs="Times New Roman"/>
                <w:i/>
                <w:sz w:val="28"/>
                <w:szCs w:val="28"/>
                <w:lang w:eastAsia="uk-UA"/>
              </w:rPr>
            </m:ctrlPr>
          </m:sSupPr>
          <m:e>
            <m:r>
              <w:rPr>
                <w:rFonts w:ascii="Cambria Math" w:eastAsiaTheme="minorEastAsia" w:hAnsi="Cambria Math" w:cs="Times New Roman"/>
                <w:sz w:val="28"/>
                <w:szCs w:val="28"/>
                <w:lang w:eastAsia="uk-UA"/>
              </w:rPr>
              <m:t>м</m:t>
            </m:r>
          </m:e>
          <m:sup>
            <m:r>
              <w:rPr>
                <w:rFonts w:ascii="Cambria Math" w:eastAsiaTheme="minorEastAsia" w:hAnsi="Cambria Math" w:cs="Times New Roman"/>
                <w:sz w:val="28"/>
                <w:szCs w:val="28"/>
                <w:lang w:eastAsia="uk-UA"/>
              </w:rPr>
              <m:t>2</m:t>
            </m:r>
          </m:sup>
        </m:sSup>
      </m:oMath>
      <w:r w:rsidRPr="00A5330F">
        <w:rPr>
          <w:rFonts w:ascii="Times New Roman" w:eastAsiaTheme="minorEastAsia" w:hAnsi="Times New Roman" w:cs="Times New Roman"/>
          <w:sz w:val="28"/>
          <w:szCs w:val="28"/>
          <w:lang w:eastAsia="uk-UA"/>
        </w:rPr>
        <w:t>, яка перевищує розрахункову та забезпечить повне відведення теплоти.</w:t>
      </w:r>
    </w:p>
    <w:p w:rsidR="00633F56" w:rsidRPr="00A5330F" w:rsidRDefault="00633F56" w:rsidP="0049328C">
      <w:pPr>
        <w:keepNext/>
        <w:tabs>
          <w:tab w:val="left" w:pos="0"/>
          <w:tab w:val="left" w:pos="6240"/>
        </w:tabs>
        <w:spacing w:after="0" w:line="360" w:lineRule="auto"/>
        <w:ind w:firstLine="567"/>
        <w:jc w:val="center"/>
        <w:outlineLvl w:val="2"/>
        <w:rPr>
          <w:rFonts w:ascii="Times New Roman" w:eastAsia="Times New Roman" w:hAnsi="Times New Roman" w:cs="Times New Roman"/>
          <w:sz w:val="28"/>
          <w:szCs w:val="28"/>
          <w:lang w:eastAsia="ru-RU"/>
        </w:rPr>
      </w:pPr>
      <w:bookmarkStart w:id="54" w:name="_Toc41076869"/>
      <w:bookmarkStart w:id="55" w:name="_Toc89227610"/>
      <w:r w:rsidRPr="00A5330F">
        <w:rPr>
          <w:rFonts w:ascii="Times New Roman" w:eastAsia="Times New Roman" w:hAnsi="Times New Roman" w:cs="Times New Roman"/>
          <w:sz w:val="28"/>
          <w:szCs w:val="28"/>
          <w:lang w:eastAsia="ru-RU"/>
        </w:rPr>
        <w:t xml:space="preserve">5.1.5. Розрахунок </w:t>
      </w:r>
      <w:bookmarkEnd w:id="51"/>
      <w:bookmarkEnd w:id="52"/>
      <w:bookmarkEnd w:id="53"/>
      <w:r w:rsidRPr="00A5330F">
        <w:rPr>
          <w:rFonts w:ascii="Times New Roman" w:eastAsia="Times New Roman" w:hAnsi="Times New Roman" w:cs="Times New Roman"/>
          <w:sz w:val="28"/>
          <w:szCs w:val="28"/>
          <w:lang w:eastAsia="ru-RU"/>
        </w:rPr>
        <w:t>перемішуючого пристрою</w:t>
      </w:r>
      <w:bookmarkEnd w:id="54"/>
      <w:bookmarkEnd w:id="55"/>
    </w:p>
    <w:p w:rsidR="00633F56" w:rsidRPr="00A5330F" w:rsidRDefault="00633F56" w:rsidP="0049328C">
      <w:pPr>
        <w:tabs>
          <w:tab w:val="left" w:pos="0"/>
        </w:tabs>
        <w:spacing w:after="0" w:line="360" w:lineRule="auto"/>
        <w:ind w:firstLine="567"/>
        <w:jc w:val="both"/>
        <w:rPr>
          <w:rFonts w:ascii="Times New Roman" w:eastAsiaTheme="minorEastAsia" w:hAnsi="Times New Roman" w:cs="Times New Roman"/>
          <w:sz w:val="28"/>
          <w:szCs w:val="28"/>
          <w:lang w:eastAsia="uk-UA"/>
        </w:rPr>
      </w:pPr>
      <w:bookmarkStart w:id="56" w:name="_Toc230001074"/>
      <w:bookmarkStart w:id="57" w:name="_Toc232557653"/>
      <w:bookmarkStart w:id="58" w:name="_Toc232968491"/>
      <w:r w:rsidRPr="00A5330F">
        <w:rPr>
          <w:rFonts w:ascii="Times New Roman" w:eastAsiaTheme="minorEastAsia" w:hAnsi="Times New Roman" w:cs="Times New Roman"/>
          <w:sz w:val="28"/>
          <w:szCs w:val="28"/>
          <w:lang w:eastAsia="uk-UA"/>
        </w:rPr>
        <w:t xml:space="preserve">Враховуючи відношення </w:t>
      </w:r>
      <m:oMath>
        <m:f>
          <m:fPr>
            <m:type m:val="skw"/>
            <m:ctrlPr>
              <w:rPr>
                <w:rFonts w:ascii="Cambria Math" w:eastAsiaTheme="minorEastAsia" w:hAnsi="Cambria Math" w:cs="Times New Roman"/>
                <w:i/>
                <w:sz w:val="28"/>
                <w:szCs w:val="28"/>
                <w:lang w:eastAsia="uk-UA"/>
              </w:rPr>
            </m:ctrlPr>
          </m:fPr>
          <m:num>
            <m:r>
              <w:rPr>
                <w:rFonts w:ascii="Cambria Math" w:eastAsiaTheme="minorEastAsia" w:hAnsi="Cambria Math" w:cs="Times New Roman"/>
                <w:sz w:val="28"/>
                <w:szCs w:val="28"/>
                <w:lang w:eastAsia="uk-UA"/>
              </w:rPr>
              <m:t>D</m:t>
            </m:r>
          </m:num>
          <m:den>
            <m:sSub>
              <m:sSubPr>
                <m:ctrlPr>
                  <w:rPr>
                    <w:rFonts w:ascii="Cambria Math" w:eastAsiaTheme="minorEastAsia" w:hAnsi="Cambria Math" w:cs="Times New Roman"/>
                    <w:i/>
                    <w:sz w:val="28"/>
                    <w:szCs w:val="28"/>
                    <w:lang w:eastAsia="uk-UA"/>
                  </w:rPr>
                </m:ctrlPr>
              </m:sSubPr>
              <m:e>
                <m:r>
                  <w:rPr>
                    <w:rFonts w:ascii="Cambria Math" w:eastAsiaTheme="minorEastAsia" w:hAnsi="Cambria Math" w:cs="Times New Roman"/>
                    <w:sz w:val="28"/>
                    <w:szCs w:val="28"/>
                    <w:lang w:eastAsia="uk-UA"/>
                  </w:rPr>
                  <m:t>d</m:t>
                </m:r>
              </m:e>
              <m:sub>
                <m:r>
                  <w:rPr>
                    <w:rFonts w:ascii="Cambria Math" w:eastAsiaTheme="minorEastAsia" w:hAnsi="Cambria Math" w:cs="Times New Roman"/>
                    <w:sz w:val="28"/>
                    <w:szCs w:val="28"/>
                    <w:lang w:eastAsia="uk-UA"/>
                  </w:rPr>
                  <m:t>м</m:t>
                </m:r>
              </m:sub>
            </m:sSub>
          </m:den>
        </m:f>
        <m:r>
          <w:rPr>
            <w:rFonts w:ascii="Cambria Math" w:eastAsiaTheme="minorEastAsia" w:hAnsi="Cambria Math" w:cs="Times New Roman"/>
            <w:sz w:val="28"/>
            <w:szCs w:val="28"/>
            <w:lang w:eastAsia="uk-UA"/>
          </w:rPr>
          <m:t>=4</m:t>
        </m:r>
      </m:oMath>
      <w:r w:rsidRPr="00A5330F">
        <w:rPr>
          <w:rFonts w:ascii="Times New Roman" w:eastAsiaTheme="minorEastAsia" w:hAnsi="Times New Roman" w:cs="Times New Roman"/>
          <w:sz w:val="28"/>
          <w:szCs w:val="28"/>
          <w:lang w:eastAsia="uk-UA"/>
        </w:rPr>
        <w:t xml:space="preserve">, отримаємо діаметр мішалки [10]: </w:t>
      </w:r>
    </w:p>
    <w:p w:rsidR="00633F56" w:rsidRPr="00A5330F" w:rsidRDefault="00DA42EA" w:rsidP="0049328C">
      <w:pPr>
        <w:tabs>
          <w:tab w:val="left" w:pos="0"/>
        </w:tabs>
        <w:spacing w:after="0" w:line="360" w:lineRule="auto"/>
        <w:ind w:firstLine="567"/>
        <w:jc w:val="both"/>
        <w:rPr>
          <w:rFonts w:ascii="Times New Roman" w:eastAsiaTheme="minorEastAsia" w:hAnsi="Times New Roman" w:cs="Times New Roman"/>
          <w:sz w:val="28"/>
          <w:szCs w:val="28"/>
          <w:lang w:eastAsia="uk-UA"/>
        </w:rPr>
      </w:pPr>
      <m:oMathPara>
        <m:oMath>
          <m:sSub>
            <m:sSubPr>
              <m:ctrlPr>
                <w:rPr>
                  <w:rFonts w:ascii="Cambria Math" w:eastAsiaTheme="minorEastAsia" w:hAnsi="Cambria Math" w:cs="Times New Roman"/>
                  <w:i/>
                  <w:sz w:val="28"/>
                  <w:szCs w:val="28"/>
                  <w:lang w:eastAsia="uk-UA"/>
                </w:rPr>
              </m:ctrlPr>
            </m:sSubPr>
            <m:e>
              <m:r>
                <w:rPr>
                  <w:rFonts w:ascii="Cambria Math" w:eastAsiaTheme="minorEastAsia" w:hAnsi="Cambria Math" w:cs="Times New Roman"/>
                  <w:sz w:val="28"/>
                  <w:szCs w:val="28"/>
                  <w:lang w:eastAsia="uk-UA"/>
                </w:rPr>
                <m:t>d</m:t>
              </m:r>
            </m:e>
            <m:sub>
              <m:r>
                <w:rPr>
                  <w:rFonts w:ascii="Cambria Math" w:eastAsiaTheme="minorEastAsia" w:hAnsi="Cambria Math" w:cs="Times New Roman"/>
                  <w:sz w:val="28"/>
                  <w:szCs w:val="28"/>
                  <w:lang w:eastAsia="uk-UA"/>
                </w:rPr>
                <m:t>м</m:t>
              </m:r>
            </m:sub>
          </m:sSub>
          <m:r>
            <w:rPr>
              <w:rFonts w:ascii="Cambria Math" w:eastAsiaTheme="minorEastAsia" w:hAnsi="Cambria Math" w:cs="Times New Roman"/>
              <w:sz w:val="28"/>
              <w:szCs w:val="28"/>
              <w:lang w:eastAsia="uk-UA"/>
            </w:rPr>
            <m:t>=0,4.</m:t>
          </m:r>
        </m:oMath>
      </m:oMathPara>
    </w:p>
    <w:p w:rsidR="00633F56" w:rsidRPr="00A5330F" w:rsidRDefault="00633F56" w:rsidP="0049328C">
      <w:pPr>
        <w:tabs>
          <w:tab w:val="left" w:pos="0"/>
        </w:tabs>
        <w:spacing w:after="0" w:line="360" w:lineRule="auto"/>
        <w:ind w:firstLine="567"/>
        <w:jc w:val="both"/>
        <w:rPr>
          <w:rFonts w:ascii="Times New Roman" w:eastAsiaTheme="minorEastAsia" w:hAnsi="Times New Roman" w:cs="Times New Roman"/>
          <w:sz w:val="28"/>
          <w:szCs w:val="28"/>
          <w:lang w:eastAsia="uk-UA"/>
        </w:rPr>
      </w:pPr>
      <w:r w:rsidRPr="00A5330F">
        <w:rPr>
          <w:rFonts w:ascii="Times New Roman" w:eastAsiaTheme="minorEastAsia" w:hAnsi="Times New Roman" w:cs="Times New Roman"/>
          <w:sz w:val="28"/>
          <w:szCs w:val="28"/>
          <w:lang w:eastAsia="uk-UA"/>
        </w:rPr>
        <w:t xml:space="preserve">Приймаємо за ДСТУ 20680-75: </w:t>
      </w:r>
      <m:oMath>
        <m:sSub>
          <m:sSubPr>
            <m:ctrlPr>
              <w:rPr>
                <w:rFonts w:ascii="Cambria Math" w:eastAsiaTheme="minorEastAsia" w:hAnsi="Cambria Math" w:cs="Times New Roman"/>
                <w:i/>
                <w:sz w:val="28"/>
                <w:szCs w:val="28"/>
                <w:lang w:eastAsia="uk-UA"/>
              </w:rPr>
            </m:ctrlPr>
          </m:sSubPr>
          <m:e>
            <m:r>
              <w:rPr>
                <w:rFonts w:ascii="Cambria Math" w:eastAsiaTheme="minorEastAsia" w:hAnsi="Cambria Math" w:cs="Times New Roman"/>
                <w:sz w:val="28"/>
                <w:szCs w:val="28"/>
                <w:lang w:eastAsia="uk-UA"/>
              </w:rPr>
              <m:t>d</m:t>
            </m:r>
          </m:e>
          <m:sub>
            <m:r>
              <w:rPr>
                <w:rFonts w:ascii="Cambria Math" w:eastAsiaTheme="minorEastAsia" w:hAnsi="Cambria Math" w:cs="Times New Roman"/>
                <w:sz w:val="28"/>
                <w:szCs w:val="28"/>
                <w:lang w:eastAsia="uk-UA"/>
              </w:rPr>
              <m:t>м</m:t>
            </m:r>
          </m:sub>
        </m:sSub>
        <m:r>
          <w:rPr>
            <w:rFonts w:ascii="Cambria Math" w:eastAsiaTheme="minorEastAsia" w:hAnsi="Cambria Math" w:cs="Times New Roman"/>
            <w:sz w:val="28"/>
            <w:szCs w:val="28"/>
            <w:lang w:eastAsia="uk-UA"/>
          </w:rPr>
          <m:t>=0,4</m:t>
        </m:r>
      </m:oMath>
      <w:r w:rsidRPr="00A5330F">
        <w:rPr>
          <w:rFonts w:ascii="Times New Roman" w:eastAsiaTheme="minorEastAsia" w:hAnsi="Times New Roman" w:cs="Times New Roman"/>
          <w:sz w:val="28"/>
          <w:szCs w:val="28"/>
          <w:lang w:eastAsia="uk-UA"/>
        </w:rPr>
        <w:t>.</w:t>
      </w:r>
    </w:p>
    <w:p w:rsidR="00633F56" w:rsidRPr="00A5330F" w:rsidRDefault="00633F56" w:rsidP="0049328C">
      <w:pPr>
        <w:tabs>
          <w:tab w:val="left" w:pos="0"/>
        </w:tabs>
        <w:spacing w:after="0" w:line="360" w:lineRule="auto"/>
        <w:ind w:firstLine="567"/>
        <w:jc w:val="both"/>
        <w:rPr>
          <w:rFonts w:ascii="Times New Roman" w:eastAsiaTheme="minorEastAsia" w:hAnsi="Times New Roman" w:cs="Times New Roman"/>
          <w:sz w:val="28"/>
          <w:szCs w:val="28"/>
          <w:lang w:eastAsia="uk-UA"/>
        </w:rPr>
      </w:pPr>
      <w:r w:rsidRPr="00A5330F">
        <w:rPr>
          <w:rFonts w:ascii="Times New Roman" w:eastAsiaTheme="minorEastAsia" w:hAnsi="Times New Roman" w:cs="Times New Roman"/>
          <w:sz w:val="28"/>
          <w:szCs w:val="28"/>
          <w:lang w:eastAsia="uk-UA"/>
        </w:rPr>
        <w:t xml:space="preserve">Приймаємо частоту обертів мішалки </w:t>
      </w:r>
      <m:oMath>
        <m:r>
          <w:rPr>
            <w:rFonts w:ascii="Cambria Math" w:eastAsiaTheme="minorEastAsia" w:hAnsi="Cambria Math" w:cs="Times New Roman"/>
            <w:sz w:val="28"/>
            <w:szCs w:val="28"/>
            <w:lang w:val="en-US" w:eastAsia="uk-UA"/>
          </w:rPr>
          <m:t>n</m:t>
        </m:r>
        <m:r>
          <w:rPr>
            <w:rFonts w:ascii="Cambria Math" w:eastAsiaTheme="minorEastAsia" w:hAnsi="Cambria Math" w:cs="Times New Roman"/>
            <w:sz w:val="28"/>
            <w:szCs w:val="28"/>
            <w:lang w:eastAsia="uk-UA"/>
          </w:rPr>
          <m:t xml:space="preserve"> = 3,33 </m:t>
        </m:r>
        <m:sSup>
          <m:sSupPr>
            <m:ctrlPr>
              <w:rPr>
                <w:rFonts w:ascii="Cambria Math" w:eastAsiaTheme="minorEastAsia" w:hAnsi="Cambria Math" w:cs="Times New Roman"/>
                <w:i/>
                <w:sz w:val="28"/>
                <w:szCs w:val="28"/>
                <w:lang w:eastAsia="uk-UA"/>
              </w:rPr>
            </m:ctrlPr>
          </m:sSupPr>
          <m:e>
            <m:r>
              <w:rPr>
                <w:rFonts w:ascii="Cambria Math" w:eastAsiaTheme="minorEastAsia" w:hAnsi="Cambria Math" w:cs="Times New Roman"/>
                <w:sz w:val="28"/>
                <w:szCs w:val="28"/>
                <w:lang w:eastAsia="uk-UA"/>
              </w:rPr>
              <m:t>с</m:t>
            </m:r>
          </m:e>
          <m:sup>
            <m:r>
              <w:rPr>
                <w:rFonts w:ascii="Cambria Math" w:eastAsiaTheme="minorEastAsia" w:hAnsi="Cambria Math" w:cs="Times New Roman"/>
                <w:sz w:val="28"/>
                <w:szCs w:val="28"/>
                <w:lang w:eastAsia="uk-UA"/>
              </w:rPr>
              <m:t>-1</m:t>
            </m:r>
          </m:sup>
        </m:sSup>
      </m:oMath>
      <w:r w:rsidRPr="00A5330F">
        <w:rPr>
          <w:rFonts w:ascii="Times New Roman" w:eastAsiaTheme="minorEastAsia" w:hAnsi="Times New Roman" w:cs="Times New Roman"/>
          <w:sz w:val="28"/>
          <w:szCs w:val="28"/>
          <w:lang w:eastAsia="uk-UA"/>
        </w:rPr>
        <w:t xml:space="preserve">. Тоді кутова швидкість мішалки: </w:t>
      </w:r>
    </w:p>
    <w:p w:rsidR="00633F56" w:rsidRPr="00A5330F" w:rsidRDefault="00633F56" w:rsidP="0049328C">
      <w:pPr>
        <w:tabs>
          <w:tab w:val="left" w:pos="0"/>
        </w:tabs>
        <w:spacing w:after="0" w:line="360" w:lineRule="auto"/>
        <w:ind w:firstLine="567"/>
        <w:jc w:val="both"/>
        <w:rPr>
          <w:rFonts w:ascii="Times New Roman" w:eastAsiaTheme="minorEastAsia" w:hAnsi="Times New Roman" w:cs="Times New Roman"/>
          <w:i/>
          <w:sz w:val="28"/>
          <w:szCs w:val="28"/>
          <w:lang w:eastAsia="uk-UA"/>
        </w:rPr>
      </w:pPr>
      <m:oMathPara>
        <m:oMath>
          <m:r>
            <w:rPr>
              <w:rFonts w:ascii="Cambria Math" w:eastAsiaTheme="minorEastAsia" w:hAnsi="Cambria Math" w:cs="Times New Roman"/>
              <w:sz w:val="28"/>
              <w:szCs w:val="28"/>
              <w:lang w:eastAsia="uk-UA"/>
            </w:rPr>
            <m:t>ω=π</m:t>
          </m:r>
          <m:sSub>
            <m:sSubPr>
              <m:ctrlPr>
                <w:rPr>
                  <w:rFonts w:ascii="Cambria Math" w:eastAsiaTheme="minorEastAsia" w:hAnsi="Cambria Math" w:cs="Times New Roman"/>
                  <w:i/>
                  <w:sz w:val="28"/>
                  <w:szCs w:val="28"/>
                  <w:lang w:eastAsia="uk-UA"/>
                </w:rPr>
              </m:ctrlPr>
            </m:sSubPr>
            <m:e>
              <m:r>
                <w:rPr>
                  <w:rFonts w:ascii="Cambria Math" w:eastAsiaTheme="minorEastAsia" w:hAnsi="Cambria Math" w:cs="Times New Roman"/>
                  <w:sz w:val="28"/>
                  <w:szCs w:val="28"/>
                  <w:lang w:eastAsia="uk-UA"/>
                </w:rPr>
                <m:t>d</m:t>
              </m:r>
            </m:e>
            <m:sub>
              <m:r>
                <w:rPr>
                  <w:rFonts w:ascii="Cambria Math" w:eastAsiaTheme="minorEastAsia" w:hAnsi="Cambria Math" w:cs="Times New Roman"/>
                  <w:sz w:val="28"/>
                  <w:szCs w:val="28"/>
                  <w:lang w:eastAsia="uk-UA"/>
                </w:rPr>
                <m:t>м</m:t>
              </m:r>
            </m:sub>
          </m:sSub>
          <m:r>
            <w:rPr>
              <w:rFonts w:ascii="Cambria Math" w:eastAsiaTheme="minorEastAsia" w:hAnsi="Cambria Math" w:cs="Times New Roman"/>
              <w:sz w:val="28"/>
              <w:szCs w:val="28"/>
              <w:lang w:eastAsia="uk-UA"/>
            </w:rPr>
            <m:t>n=3,14∙0,4∙3,33=4,185</m:t>
          </m:r>
          <m:f>
            <m:fPr>
              <m:ctrlPr>
                <w:rPr>
                  <w:rFonts w:ascii="Cambria Math" w:eastAsiaTheme="minorEastAsia" w:hAnsi="Cambria Math" w:cs="Times New Roman"/>
                  <w:i/>
                  <w:sz w:val="28"/>
                  <w:szCs w:val="28"/>
                  <w:lang w:eastAsia="uk-UA"/>
                </w:rPr>
              </m:ctrlPr>
            </m:fPr>
            <m:num>
              <m:r>
                <w:rPr>
                  <w:rFonts w:ascii="Cambria Math" w:eastAsiaTheme="minorEastAsia" w:hAnsi="Cambria Math" w:cs="Times New Roman"/>
                  <w:sz w:val="28"/>
                  <w:szCs w:val="28"/>
                  <w:lang w:eastAsia="uk-UA"/>
                </w:rPr>
                <m:t>м</m:t>
              </m:r>
            </m:num>
            <m:den>
              <m:r>
                <w:rPr>
                  <w:rFonts w:ascii="Cambria Math" w:eastAsiaTheme="minorEastAsia" w:hAnsi="Cambria Math" w:cs="Times New Roman"/>
                  <w:sz w:val="28"/>
                  <w:szCs w:val="28"/>
                  <w:lang w:eastAsia="uk-UA"/>
                </w:rPr>
                <m:t>с</m:t>
              </m:r>
            </m:den>
          </m:f>
          <m:r>
            <w:rPr>
              <w:rFonts w:ascii="Cambria Math" w:eastAsiaTheme="minorEastAsia" w:hAnsi="Cambria Math" w:cs="Times New Roman"/>
              <w:sz w:val="28"/>
              <w:szCs w:val="28"/>
              <w:lang w:eastAsia="uk-UA"/>
            </w:rPr>
            <m:t>.</m:t>
          </m:r>
        </m:oMath>
      </m:oMathPara>
    </w:p>
    <w:p w:rsidR="00A22BE6" w:rsidRPr="00A5330F" w:rsidRDefault="00A22BE6" w:rsidP="0049328C">
      <w:pPr>
        <w:tabs>
          <w:tab w:val="left" w:pos="0"/>
        </w:tabs>
        <w:spacing w:after="0" w:line="360" w:lineRule="auto"/>
        <w:ind w:firstLine="567"/>
        <w:jc w:val="both"/>
        <w:rPr>
          <w:rFonts w:ascii="Times New Roman" w:eastAsiaTheme="minorEastAsia" w:hAnsi="Times New Roman" w:cs="Times New Roman"/>
          <w:i/>
          <w:sz w:val="28"/>
          <w:szCs w:val="28"/>
          <w:lang w:eastAsia="uk-UA"/>
        </w:rPr>
      </w:pPr>
    </w:p>
    <w:p w:rsidR="00633F56" w:rsidRPr="00A5330F" w:rsidRDefault="0051705F" w:rsidP="0049328C">
      <w:pPr>
        <w:keepNext/>
        <w:tabs>
          <w:tab w:val="left" w:pos="0"/>
          <w:tab w:val="left" w:pos="6240"/>
        </w:tabs>
        <w:spacing w:after="0" w:line="360" w:lineRule="auto"/>
        <w:ind w:firstLine="567"/>
        <w:jc w:val="center"/>
        <w:outlineLvl w:val="2"/>
        <w:rPr>
          <w:rFonts w:ascii="Times New Roman" w:eastAsia="Times New Roman" w:hAnsi="Times New Roman" w:cs="Times New Roman"/>
          <w:sz w:val="28"/>
          <w:szCs w:val="28"/>
          <w:lang w:eastAsia="ru-RU"/>
        </w:rPr>
      </w:pPr>
      <w:bookmarkStart w:id="59" w:name="_Toc41076871"/>
      <w:bookmarkStart w:id="60" w:name="_Toc89227611"/>
      <w:bookmarkEnd w:id="56"/>
      <w:bookmarkEnd w:id="57"/>
      <w:bookmarkEnd w:id="58"/>
      <w:r w:rsidRPr="00A5330F">
        <w:rPr>
          <w:rFonts w:ascii="Times New Roman" w:eastAsia="Times New Roman" w:hAnsi="Times New Roman" w:cs="Times New Roman"/>
          <w:sz w:val="28"/>
          <w:szCs w:val="28"/>
          <w:lang w:eastAsia="ru-RU"/>
        </w:rPr>
        <w:t>5.1.5</w:t>
      </w:r>
      <w:r w:rsidR="00633F56" w:rsidRPr="00A5330F">
        <w:rPr>
          <w:rFonts w:ascii="Times New Roman" w:eastAsia="Times New Roman" w:hAnsi="Times New Roman" w:cs="Times New Roman"/>
          <w:sz w:val="28"/>
          <w:szCs w:val="28"/>
          <w:lang w:eastAsia="ru-RU"/>
        </w:rPr>
        <w:t xml:space="preserve">. Розрахунок обичайки </w:t>
      </w:r>
      <w:r w:rsidR="00A22BE6" w:rsidRPr="00A5330F">
        <w:rPr>
          <w:rFonts w:ascii="Times New Roman" w:eastAsia="Times New Roman" w:hAnsi="Times New Roman" w:cs="Times New Roman"/>
          <w:sz w:val="28"/>
          <w:szCs w:val="28"/>
          <w:lang w:val="ru-RU" w:eastAsia="ru-RU"/>
        </w:rPr>
        <w:t>одноразового біореактора</w:t>
      </w:r>
      <w:r w:rsidR="00633F56" w:rsidRPr="00A5330F">
        <w:rPr>
          <w:rFonts w:ascii="Times New Roman" w:eastAsia="Times New Roman" w:hAnsi="Times New Roman" w:cs="Times New Roman"/>
          <w:sz w:val="28"/>
          <w:szCs w:val="28"/>
          <w:lang w:eastAsia="ru-RU"/>
        </w:rPr>
        <w:t xml:space="preserve"> та його сорочки під дією внутрішнього та зовнішнього тисків</w:t>
      </w:r>
      <w:bookmarkEnd w:id="59"/>
      <w:bookmarkEnd w:id="60"/>
    </w:p>
    <w:p w:rsidR="00633F56" w:rsidRPr="00A5330F" w:rsidRDefault="00633F56" w:rsidP="0049328C">
      <w:pPr>
        <w:tabs>
          <w:tab w:val="left" w:pos="0"/>
        </w:tabs>
        <w:spacing w:after="0" w:line="360" w:lineRule="auto"/>
        <w:ind w:right="-34" w:firstLine="567"/>
        <w:contextualSpacing/>
        <w:jc w:val="both"/>
        <w:rPr>
          <w:rFonts w:ascii="Times New Roman" w:eastAsia="Times New Roman" w:hAnsi="Times New Roman" w:cs="Times New Roman"/>
          <w:sz w:val="28"/>
          <w:szCs w:val="28"/>
          <w:lang w:eastAsia="ru-RU"/>
        </w:rPr>
      </w:pPr>
      <w:r w:rsidRPr="00A5330F">
        <w:rPr>
          <w:rFonts w:ascii="Times New Roman" w:eastAsia="Times New Roman" w:hAnsi="Times New Roman" w:cs="Times New Roman"/>
          <w:sz w:val="28"/>
          <w:szCs w:val="28"/>
          <w:lang w:eastAsia="ru-RU"/>
        </w:rPr>
        <w:t>Вихідні дані:</w:t>
      </w:r>
    </w:p>
    <w:tbl>
      <w:tblPr>
        <w:tblpPr w:leftFromText="180" w:rightFromText="180" w:vertAnchor="text" w:tblpY="1"/>
        <w:tblOverlap w:val="never"/>
        <w:tblW w:w="0" w:type="auto"/>
        <w:tblLook w:val="0000" w:firstRow="0" w:lastRow="0" w:firstColumn="0" w:lastColumn="0" w:noHBand="0" w:noVBand="0"/>
      </w:tblPr>
      <w:tblGrid>
        <w:gridCol w:w="7371"/>
        <w:gridCol w:w="2266"/>
      </w:tblGrid>
      <w:tr w:rsidR="00633F56" w:rsidRPr="00A5330F" w:rsidTr="00633F56">
        <w:trPr>
          <w:trHeight w:val="288"/>
        </w:trPr>
        <w:tc>
          <w:tcPr>
            <w:tcW w:w="7371" w:type="dxa"/>
          </w:tcPr>
          <w:p w:rsidR="00633F56" w:rsidRPr="00A5330F" w:rsidRDefault="00633F56" w:rsidP="0049328C">
            <w:pPr>
              <w:tabs>
                <w:tab w:val="left" w:pos="0"/>
              </w:tabs>
              <w:spacing w:after="0" w:line="360" w:lineRule="auto"/>
              <w:ind w:left="-105" w:right="-34" w:firstLine="567"/>
              <w:contextualSpacing/>
              <w:jc w:val="both"/>
              <w:rPr>
                <w:rFonts w:ascii="Times New Roman" w:eastAsia="Times New Roman" w:hAnsi="Times New Roman" w:cs="Times New Roman"/>
                <w:sz w:val="28"/>
                <w:szCs w:val="28"/>
                <w:lang w:eastAsia="ru-RU"/>
              </w:rPr>
            </w:pPr>
            <w:r w:rsidRPr="00A5330F">
              <w:rPr>
                <w:rFonts w:ascii="Times New Roman" w:eastAsia="Times New Roman" w:hAnsi="Times New Roman" w:cs="Times New Roman"/>
                <w:sz w:val="28"/>
                <w:szCs w:val="28"/>
                <w:lang w:eastAsia="ru-RU"/>
              </w:rPr>
              <w:t xml:space="preserve">Внутрішній діаметр обичайки  </w:t>
            </w:r>
            <m:oMath>
              <m:r>
                <w:rPr>
                  <w:rFonts w:ascii="Cambria Math" w:eastAsia="Times New Roman" w:hAnsi="Cambria Math" w:cs="Times New Roman"/>
                  <w:sz w:val="28"/>
                  <w:szCs w:val="28"/>
                  <w:lang w:eastAsia="ru-RU"/>
                </w:rPr>
                <m:t>D</m:t>
              </m:r>
            </m:oMath>
            <w:r w:rsidRPr="00A5330F">
              <w:rPr>
                <w:rFonts w:ascii="Times New Roman" w:eastAsia="Times New Roman" w:hAnsi="Times New Roman" w:cs="Times New Roman"/>
                <w:sz w:val="28"/>
                <w:szCs w:val="28"/>
                <w:lang w:eastAsia="ru-RU"/>
              </w:rPr>
              <w:t>, м</w:t>
            </w:r>
          </w:p>
        </w:tc>
        <w:tc>
          <w:tcPr>
            <w:tcW w:w="2266" w:type="dxa"/>
          </w:tcPr>
          <w:p w:rsidR="00633F56" w:rsidRPr="00A5330F" w:rsidRDefault="00633F56" w:rsidP="0049328C">
            <w:pPr>
              <w:tabs>
                <w:tab w:val="left" w:pos="0"/>
              </w:tabs>
              <w:spacing w:after="0" w:line="360" w:lineRule="auto"/>
              <w:ind w:left="-105" w:right="-34" w:firstLine="105"/>
              <w:contextualSpacing/>
              <w:jc w:val="both"/>
              <w:rPr>
                <w:rFonts w:ascii="Times New Roman" w:eastAsia="Times New Roman" w:hAnsi="Times New Roman" w:cs="Times New Roman"/>
                <w:sz w:val="28"/>
                <w:szCs w:val="28"/>
                <w:lang w:eastAsia="ru-RU"/>
              </w:rPr>
            </w:pPr>
            <w:r w:rsidRPr="00A5330F">
              <w:rPr>
                <w:rFonts w:ascii="Times New Roman" w:eastAsia="Times New Roman" w:hAnsi="Times New Roman" w:cs="Times New Roman"/>
                <w:sz w:val="28"/>
                <w:szCs w:val="28"/>
                <w:lang w:eastAsia="ru-RU"/>
              </w:rPr>
              <w:t>1,6;</w:t>
            </w:r>
          </w:p>
        </w:tc>
      </w:tr>
      <w:tr w:rsidR="0049328C" w:rsidRPr="00A5330F" w:rsidTr="00633F56">
        <w:trPr>
          <w:trHeight w:val="288"/>
        </w:trPr>
        <w:tc>
          <w:tcPr>
            <w:tcW w:w="7371" w:type="dxa"/>
          </w:tcPr>
          <w:p w:rsidR="00633F56" w:rsidRPr="00A5330F" w:rsidRDefault="00633F56" w:rsidP="0049328C">
            <w:pPr>
              <w:tabs>
                <w:tab w:val="left" w:pos="0"/>
              </w:tabs>
              <w:spacing w:after="0" w:line="360" w:lineRule="auto"/>
              <w:ind w:left="-105" w:right="-34" w:firstLine="567"/>
              <w:contextualSpacing/>
              <w:jc w:val="both"/>
              <w:rPr>
                <w:rFonts w:ascii="Times New Roman" w:eastAsia="Times New Roman" w:hAnsi="Times New Roman" w:cs="Times New Roman"/>
                <w:sz w:val="28"/>
                <w:szCs w:val="28"/>
                <w:lang w:eastAsia="ru-RU"/>
              </w:rPr>
            </w:pPr>
            <w:r w:rsidRPr="00A5330F">
              <w:rPr>
                <w:rFonts w:ascii="Times New Roman" w:eastAsia="Times New Roman" w:hAnsi="Times New Roman" w:cs="Times New Roman"/>
                <w:sz w:val="28"/>
                <w:szCs w:val="28"/>
                <w:lang w:eastAsia="ru-RU"/>
              </w:rPr>
              <w:t xml:space="preserve">Внутрішній діаметр сорочки  </w:t>
            </w:r>
            <m:oMath>
              <m:sSub>
                <m:sSubPr>
                  <m:ctrlPr>
                    <w:rPr>
                      <w:rFonts w:ascii="Cambria Math" w:eastAsia="Times New Roman" w:hAnsi="Cambria Math" w:cs="Times New Roman"/>
                      <w:i/>
                      <w:sz w:val="28"/>
                      <w:szCs w:val="28"/>
                      <w:lang w:eastAsia="ru-RU"/>
                    </w:rPr>
                  </m:ctrlPr>
                </m:sSubPr>
                <m:e>
                  <m:r>
                    <w:rPr>
                      <w:rFonts w:ascii="Cambria Math" w:eastAsia="Times New Roman" w:hAnsi="Cambria Math" w:cs="Times New Roman"/>
                      <w:sz w:val="28"/>
                      <w:szCs w:val="28"/>
                      <w:lang w:eastAsia="ru-RU"/>
                    </w:rPr>
                    <m:t>D</m:t>
                  </m:r>
                </m:e>
                <m:sub>
                  <m:r>
                    <w:rPr>
                      <w:rFonts w:ascii="Cambria Math" w:eastAsia="Times New Roman" w:hAnsi="Cambria Math" w:cs="Times New Roman"/>
                      <w:sz w:val="28"/>
                      <w:szCs w:val="28"/>
                      <w:lang w:eastAsia="ru-RU"/>
                    </w:rPr>
                    <m:t>с</m:t>
                  </m:r>
                </m:sub>
              </m:sSub>
            </m:oMath>
            <w:r w:rsidRPr="00A5330F">
              <w:rPr>
                <w:rFonts w:ascii="Times New Roman" w:eastAsia="Times New Roman" w:hAnsi="Times New Roman" w:cs="Times New Roman"/>
                <w:sz w:val="28"/>
                <w:szCs w:val="28"/>
                <w:lang w:eastAsia="ru-RU"/>
              </w:rPr>
              <w:t>, м</w:t>
            </w:r>
          </w:p>
        </w:tc>
        <w:tc>
          <w:tcPr>
            <w:tcW w:w="2266" w:type="dxa"/>
          </w:tcPr>
          <w:p w:rsidR="00633F56" w:rsidRPr="00A5330F" w:rsidRDefault="00633F56" w:rsidP="0049328C">
            <w:pPr>
              <w:tabs>
                <w:tab w:val="left" w:pos="0"/>
              </w:tabs>
              <w:spacing w:after="0" w:line="360" w:lineRule="auto"/>
              <w:ind w:left="-105" w:right="-34" w:firstLine="105"/>
              <w:contextualSpacing/>
              <w:jc w:val="both"/>
              <w:rPr>
                <w:rFonts w:ascii="Times New Roman" w:eastAsia="Times New Roman" w:hAnsi="Times New Roman" w:cs="Times New Roman"/>
                <w:sz w:val="28"/>
                <w:szCs w:val="28"/>
                <w:lang w:eastAsia="ru-RU"/>
              </w:rPr>
            </w:pPr>
            <w:r w:rsidRPr="00A5330F">
              <w:rPr>
                <w:rFonts w:ascii="Times New Roman" w:eastAsia="Times New Roman" w:hAnsi="Times New Roman" w:cs="Times New Roman"/>
                <w:sz w:val="28"/>
                <w:szCs w:val="28"/>
                <w:lang w:eastAsia="ru-RU"/>
              </w:rPr>
              <w:t>1,7</w:t>
            </w:r>
          </w:p>
        </w:tc>
      </w:tr>
      <w:tr w:rsidR="0049328C" w:rsidRPr="00A5330F" w:rsidTr="00633F56">
        <w:trPr>
          <w:trHeight w:val="288"/>
        </w:trPr>
        <w:tc>
          <w:tcPr>
            <w:tcW w:w="7371" w:type="dxa"/>
          </w:tcPr>
          <w:p w:rsidR="00633F56" w:rsidRPr="00A5330F" w:rsidRDefault="00633F56" w:rsidP="0049328C">
            <w:pPr>
              <w:tabs>
                <w:tab w:val="left" w:pos="0"/>
                <w:tab w:val="left" w:pos="5340"/>
              </w:tabs>
              <w:spacing w:after="0" w:line="360" w:lineRule="auto"/>
              <w:ind w:left="-105" w:right="-34" w:firstLine="567"/>
              <w:contextualSpacing/>
              <w:jc w:val="both"/>
              <w:rPr>
                <w:rFonts w:ascii="Times New Roman" w:eastAsia="Times New Roman" w:hAnsi="Times New Roman" w:cs="Times New Roman"/>
                <w:sz w:val="28"/>
                <w:szCs w:val="28"/>
                <w:lang w:eastAsia="ru-RU"/>
              </w:rPr>
            </w:pPr>
            <w:r w:rsidRPr="00A5330F">
              <w:rPr>
                <w:rFonts w:ascii="Times New Roman" w:eastAsia="Times New Roman" w:hAnsi="Times New Roman" w:cs="Times New Roman"/>
                <w:sz w:val="28"/>
                <w:szCs w:val="28"/>
                <w:lang w:eastAsia="ru-RU"/>
              </w:rPr>
              <w:t>Робочий тиск в реакторі-ферментері</w:t>
            </w:r>
            <w:r w:rsidRPr="00A5330F">
              <w:rPr>
                <w:rFonts w:ascii="Times New Roman" w:eastAsia="Times New Roman" w:hAnsi="Times New Roman" w:cs="Times New Roman"/>
                <w:i/>
                <w:sz w:val="28"/>
                <w:szCs w:val="28"/>
                <w:lang w:eastAsia="ru-RU"/>
              </w:rPr>
              <w:t xml:space="preserve">  </w:t>
            </w:r>
            <m:oMath>
              <m:r>
                <w:rPr>
                  <w:rFonts w:ascii="Cambria Math" w:eastAsia="Times New Roman" w:hAnsi="Cambria Math" w:cs="Times New Roman"/>
                  <w:sz w:val="28"/>
                  <w:szCs w:val="28"/>
                  <w:lang w:eastAsia="ru-RU"/>
                </w:rPr>
                <m:t>P</m:t>
              </m:r>
            </m:oMath>
            <w:r w:rsidRPr="00A5330F">
              <w:rPr>
                <w:rFonts w:ascii="Times New Roman" w:eastAsia="Times New Roman" w:hAnsi="Times New Roman" w:cs="Times New Roman"/>
                <w:sz w:val="28"/>
                <w:szCs w:val="28"/>
                <w:lang w:eastAsia="ru-RU"/>
              </w:rPr>
              <w:t>, МПа</w:t>
            </w:r>
          </w:p>
        </w:tc>
        <w:tc>
          <w:tcPr>
            <w:tcW w:w="2266" w:type="dxa"/>
          </w:tcPr>
          <w:p w:rsidR="00633F56" w:rsidRPr="00A5330F" w:rsidRDefault="00633F56" w:rsidP="0049328C">
            <w:pPr>
              <w:tabs>
                <w:tab w:val="left" w:pos="0"/>
              </w:tabs>
              <w:spacing w:after="0" w:line="360" w:lineRule="auto"/>
              <w:ind w:left="-105" w:right="-34" w:firstLine="105"/>
              <w:contextualSpacing/>
              <w:jc w:val="both"/>
              <w:rPr>
                <w:rFonts w:ascii="Times New Roman" w:eastAsia="Times New Roman" w:hAnsi="Times New Roman" w:cs="Times New Roman"/>
                <w:sz w:val="28"/>
                <w:szCs w:val="28"/>
                <w:lang w:eastAsia="ru-RU"/>
              </w:rPr>
            </w:pPr>
            <w:r w:rsidRPr="00A5330F">
              <w:rPr>
                <w:rFonts w:ascii="Times New Roman" w:eastAsia="Times New Roman" w:hAnsi="Times New Roman" w:cs="Times New Roman"/>
                <w:sz w:val="28"/>
                <w:szCs w:val="28"/>
                <w:lang w:eastAsia="ru-RU"/>
              </w:rPr>
              <w:t>0,05;</w:t>
            </w:r>
          </w:p>
        </w:tc>
      </w:tr>
      <w:tr w:rsidR="0049328C" w:rsidRPr="00A5330F" w:rsidTr="00633F56">
        <w:trPr>
          <w:trHeight w:val="288"/>
        </w:trPr>
        <w:tc>
          <w:tcPr>
            <w:tcW w:w="7371" w:type="dxa"/>
          </w:tcPr>
          <w:p w:rsidR="00633F56" w:rsidRPr="00A5330F" w:rsidRDefault="00633F56" w:rsidP="0049328C">
            <w:pPr>
              <w:tabs>
                <w:tab w:val="left" w:pos="0"/>
              </w:tabs>
              <w:spacing w:after="0" w:line="360" w:lineRule="auto"/>
              <w:ind w:left="-105" w:right="-34" w:firstLine="567"/>
              <w:contextualSpacing/>
              <w:jc w:val="both"/>
              <w:rPr>
                <w:rFonts w:ascii="Times New Roman" w:eastAsia="Times New Roman" w:hAnsi="Times New Roman" w:cs="Times New Roman"/>
                <w:sz w:val="28"/>
                <w:szCs w:val="28"/>
                <w:lang w:eastAsia="ru-RU"/>
              </w:rPr>
            </w:pPr>
            <w:r w:rsidRPr="00A5330F">
              <w:rPr>
                <w:rFonts w:ascii="Times New Roman" w:eastAsia="Times New Roman" w:hAnsi="Times New Roman" w:cs="Times New Roman"/>
                <w:sz w:val="28"/>
                <w:szCs w:val="28"/>
                <w:lang w:eastAsia="ru-RU"/>
              </w:rPr>
              <w:t xml:space="preserve">Робочий тиск в сорочці </w:t>
            </w:r>
            <m:oMath>
              <m:r>
                <w:rPr>
                  <w:rFonts w:ascii="Cambria Math" w:eastAsia="Times New Roman" w:hAnsi="Cambria Math" w:cs="Times New Roman"/>
                  <w:sz w:val="28"/>
                  <w:szCs w:val="28"/>
                  <w:lang w:eastAsia="ru-RU"/>
                </w:rPr>
                <m:t xml:space="preserve"> </m:t>
              </m:r>
              <m:sSub>
                <m:sSubPr>
                  <m:ctrlPr>
                    <w:rPr>
                      <w:rFonts w:ascii="Cambria Math" w:eastAsia="Times New Roman" w:hAnsi="Cambria Math" w:cs="Times New Roman"/>
                      <w:i/>
                      <w:sz w:val="28"/>
                      <w:szCs w:val="28"/>
                      <w:lang w:eastAsia="ru-RU"/>
                    </w:rPr>
                  </m:ctrlPr>
                </m:sSubPr>
                <m:e>
                  <m:r>
                    <w:rPr>
                      <w:rFonts w:ascii="Cambria Math" w:eastAsia="Times New Roman" w:hAnsi="Cambria Math" w:cs="Times New Roman"/>
                      <w:sz w:val="28"/>
                      <w:szCs w:val="28"/>
                      <w:lang w:eastAsia="ru-RU"/>
                    </w:rPr>
                    <m:t>P</m:t>
                  </m:r>
                </m:e>
                <m:sub>
                  <m:r>
                    <w:rPr>
                      <w:rFonts w:ascii="Cambria Math" w:eastAsia="Times New Roman" w:hAnsi="Cambria Math" w:cs="Times New Roman"/>
                      <w:sz w:val="28"/>
                      <w:szCs w:val="28"/>
                      <w:lang w:eastAsia="ru-RU"/>
                    </w:rPr>
                    <m:t>с</m:t>
                  </m:r>
                </m:sub>
              </m:sSub>
            </m:oMath>
            <w:r w:rsidRPr="00A5330F">
              <w:rPr>
                <w:rFonts w:ascii="Times New Roman" w:eastAsia="Times New Roman" w:hAnsi="Times New Roman" w:cs="Times New Roman"/>
                <w:sz w:val="28"/>
                <w:szCs w:val="28"/>
                <w:lang w:eastAsia="ru-RU"/>
              </w:rPr>
              <w:t>, МПа</w:t>
            </w:r>
          </w:p>
        </w:tc>
        <w:tc>
          <w:tcPr>
            <w:tcW w:w="2266" w:type="dxa"/>
          </w:tcPr>
          <w:p w:rsidR="00633F56" w:rsidRPr="00A5330F" w:rsidRDefault="00633F56" w:rsidP="0049328C">
            <w:pPr>
              <w:tabs>
                <w:tab w:val="left" w:pos="0"/>
              </w:tabs>
              <w:spacing w:after="0" w:line="360" w:lineRule="auto"/>
              <w:ind w:left="-105" w:right="-34" w:firstLine="105"/>
              <w:contextualSpacing/>
              <w:jc w:val="both"/>
              <w:rPr>
                <w:rFonts w:ascii="Times New Roman" w:eastAsia="Times New Roman" w:hAnsi="Times New Roman" w:cs="Times New Roman"/>
                <w:sz w:val="28"/>
                <w:szCs w:val="28"/>
                <w:lang w:eastAsia="ru-RU"/>
              </w:rPr>
            </w:pPr>
            <w:r w:rsidRPr="00A5330F">
              <w:rPr>
                <w:rFonts w:ascii="Times New Roman" w:eastAsia="Times New Roman" w:hAnsi="Times New Roman" w:cs="Times New Roman"/>
                <w:sz w:val="28"/>
                <w:szCs w:val="28"/>
                <w:lang w:eastAsia="ru-RU"/>
              </w:rPr>
              <w:t>0,3</w:t>
            </w:r>
          </w:p>
        </w:tc>
      </w:tr>
      <w:tr w:rsidR="0049328C" w:rsidRPr="00A5330F" w:rsidTr="00633F56">
        <w:trPr>
          <w:trHeight w:val="288"/>
        </w:trPr>
        <w:tc>
          <w:tcPr>
            <w:tcW w:w="7371" w:type="dxa"/>
          </w:tcPr>
          <w:p w:rsidR="00633F56" w:rsidRPr="00A5330F" w:rsidRDefault="00633F56" w:rsidP="0049328C">
            <w:pPr>
              <w:tabs>
                <w:tab w:val="left" w:pos="0"/>
              </w:tabs>
              <w:spacing w:after="0" w:line="360" w:lineRule="auto"/>
              <w:ind w:left="-105" w:right="-34" w:firstLine="567"/>
              <w:contextualSpacing/>
              <w:jc w:val="both"/>
              <w:rPr>
                <w:rFonts w:ascii="Times New Roman" w:eastAsia="Times New Roman" w:hAnsi="Times New Roman" w:cs="Times New Roman"/>
                <w:sz w:val="28"/>
                <w:szCs w:val="28"/>
                <w:lang w:eastAsia="ru-RU"/>
              </w:rPr>
            </w:pPr>
            <w:r w:rsidRPr="00A5330F">
              <w:rPr>
                <w:rFonts w:ascii="Times New Roman" w:eastAsiaTheme="minorEastAsia" w:hAnsi="Times New Roman" w:cs="Times New Roman"/>
                <w:sz w:val="28"/>
                <w:szCs w:val="28"/>
                <w:lang w:eastAsia="ru-RU"/>
              </w:rPr>
              <w:t xml:space="preserve">Температура культуральної рідини </w:t>
            </w:r>
            <m:oMath>
              <m:sSub>
                <m:sSubPr>
                  <m:ctrlPr>
                    <w:rPr>
                      <w:rFonts w:ascii="Cambria Math" w:eastAsiaTheme="minorEastAsia" w:hAnsi="Cambria Math" w:cs="Times New Roman"/>
                      <w:i/>
                      <w:sz w:val="28"/>
                      <w:szCs w:val="28"/>
                      <w:lang w:eastAsia="ru-RU"/>
                    </w:rPr>
                  </m:ctrlPr>
                </m:sSubPr>
                <m:e>
                  <m:r>
                    <w:rPr>
                      <w:rFonts w:ascii="Cambria Math" w:eastAsiaTheme="minorEastAsia" w:hAnsi="Cambria Math" w:cs="Times New Roman"/>
                      <w:sz w:val="28"/>
                      <w:szCs w:val="28"/>
                      <w:lang w:eastAsia="ru-RU"/>
                    </w:rPr>
                    <m:t>t</m:t>
                  </m:r>
                </m:e>
                <m:sub>
                  <m:r>
                    <w:rPr>
                      <w:rFonts w:ascii="Cambria Math" w:eastAsiaTheme="minorEastAsia" w:hAnsi="Cambria Math" w:cs="Times New Roman"/>
                      <w:sz w:val="28"/>
                      <w:szCs w:val="28"/>
                      <w:lang w:eastAsia="ru-RU"/>
                    </w:rPr>
                    <m:t>КР</m:t>
                  </m:r>
                </m:sub>
              </m:sSub>
            </m:oMath>
            <w:r w:rsidRPr="00A5330F">
              <w:rPr>
                <w:rFonts w:ascii="Times New Roman" w:eastAsiaTheme="minorEastAsia" w:hAnsi="Times New Roman" w:cs="Times New Roman"/>
                <w:sz w:val="28"/>
                <w:szCs w:val="28"/>
                <w:lang w:eastAsia="ru-RU"/>
              </w:rPr>
              <w:t xml:space="preserve">, </w:t>
            </w:r>
            <m:oMath>
              <m:r>
                <w:rPr>
                  <w:rFonts w:ascii="Cambria Math" w:eastAsia="Times New Roman" w:hAnsi="Cambria Math" w:cs="Times New Roman"/>
                  <w:sz w:val="28"/>
                  <w:szCs w:val="28"/>
                  <w:lang w:eastAsia="ru-RU"/>
                </w:rPr>
                <m:t>℃</m:t>
              </m:r>
            </m:oMath>
          </w:p>
        </w:tc>
        <w:tc>
          <w:tcPr>
            <w:tcW w:w="2266" w:type="dxa"/>
          </w:tcPr>
          <w:p w:rsidR="00633F56" w:rsidRPr="00A5330F" w:rsidRDefault="00633F56" w:rsidP="0049328C">
            <w:pPr>
              <w:tabs>
                <w:tab w:val="left" w:pos="0"/>
              </w:tabs>
              <w:spacing w:after="0" w:line="360" w:lineRule="auto"/>
              <w:ind w:left="-105" w:right="-34" w:firstLine="105"/>
              <w:contextualSpacing/>
              <w:jc w:val="both"/>
              <w:rPr>
                <w:rFonts w:ascii="Times New Roman" w:eastAsia="Times New Roman" w:hAnsi="Times New Roman" w:cs="Times New Roman"/>
                <w:sz w:val="28"/>
                <w:szCs w:val="28"/>
                <w:lang w:eastAsia="ru-RU"/>
              </w:rPr>
            </w:pPr>
            <w:r w:rsidRPr="00A5330F">
              <w:rPr>
                <w:rFonts w:ascii="Times New Roman" w:eastAsia="Times New Roman" w:hAnsi="Times New Roman" w:cs="Times New Roman"/>
                <w:sz w:val="28"/>
                <w:szCs w:val="28"/>
                <w:lang w:eastAsia="ru-RU"/>
              </w:rPr>
              <w:t>28;</w:t>
            </w:r>
          </w:p>
        </w:tc>
      </w:tr>
      <w:tr w:rsidR="00633F56" w:rsidRPr="00A5330F" w:rsidTr="00633F56">
        <w:trPr>
          <w:trHeight w:val="288"/>
        </w:trPr>
        <w:tc>
          <w:tcPr>
            <w:tcW w:w="7371" w:type="dxa"/>
          </w:tcPr>
          <w:p w:rsidR="00633F56" w:rsidRPr="00A5330F" w:rsidRDefault="00633F56" w:rsidP="0049328C">
            <w:pPr>
              <w:tabs>
                <w:tab w:val="left" w:pos="0"/>
              </w:tabs>
              <w:spacing w:after="0" w:line="360" w:lineRule="auto"/>
              <w:ind w:left="-105" w:right="-34" w:firstLine="567"/>
              <w:contextualSpacing/>
              <w:jc w:val="both"/>
              <w:rPr>
                <w:rFonts w:ascii="Times New Roman" w:eastAsia="Times New Roman" w:hAnsi="Times New Roman" w:cs="Times New Roman"/>
                <w:sz w:val="28"/>
                <w:szCs w:val="28"/>
                <w:lang w:eastAsia="ru-RU"/>
              </w:rPr>
            </w:pPr>
            <w:r w:rsidRPr="00A5330F">
              <w:rPr>
                <w:rFonts w:ascii="Times New Roman" w:eastAsia="Times New Roman" w:hAnsi="Times New Roman" w:cs="Times New Roman"/>
                <w:sz w:val="28"/>
                <w:szCs w:val="28"/>
                <w:lang w:eastAsia="ru-RU"/>
              </w:rPr>
              <w:t>Матеріал корпусу та сорочки</w:t>
            </w:r>
          </w:p>
        </w:tc>
        <w:tc>
          <w:tcPr>
            <w:tcW w:w="2266" w:type="dxa"/>
          </w:tcPr>
          <w:p w:rsidR="00633F56" w:rsidRPr="00A5330F" w:rsidRDefault="00633F56" w:rsidP="0049328C">
            <w:pPr>
              <w:tabs>
                <w:tab w:val="left" w:pos="0"/>
              </w:tabs>
              <w:spacing w:after="0" w:line="360" w:lineRule="auto"/>
              <w:ind w:left="-105" w:right="-34" w:firstLine="105"/>
              <w:contextualSpacing/>
              <w:jc w:val="both"/>
              <w:rPr>
                <w:rFonts w:ascii="Times New Roman" w:eastAsia="Times New Roman" w:hAnsi="Times New Roman" w:cs="Times New Roman"/>
                <w:sz w:val="28"/>
                <w:szCs w:val="28"/>
                <w:lang w:eastAsia="ru-RU"/>
              </w:rPr>
            </w:pPr>
            <w:r w:rsidRPr="00A5330F">
              <w:rPr>
                <w:rFonts w:ascii="Times New Roman" w:eastAsia="Times New Roman" w:hAnsi="Times New Roman" w:cs="Times New Roman"/>
                <w:sz w:val="28"/>
                <w:szCs w:val="28"/>
                <w:lang w:eastAsia="ru-RU"/>
              </w:rPr>
              <w:t>Сталь 8Х18Н10Т</w:t>
            </w:r>
          </w:p>
        </w:tc>
      </w:tr>
      <w:tr w:rsidR="00F75DEE" w:rsidRPr="00A5330F" w:rsidTr="00633F56">
        <w:trPr>
          <w:trHeight w:val="288"/>
        </w:trPr>
        <w:tc>
          <w:tcPr>
            <w:tcW w:w="7371" w:type="dxa"/>
          </w:tcPr>
          <w:p w:rsidR="00F75DEE" w:rsidRPr="00A5330F" w:rsidRDefault="00F75DEE" w:rsidP="0049328C">
            <w:pPr>
              <w:tabs>
                <w:tab w:val="left" w:pos="0"/>
              </w:tabs>
              <w:spacing w:after="0" w:line="360" w:lineRule="auto"/>
              <w:ind w:left="-105" w:right="-34" w:firstLine="567"/>
              <w:contextualSpacing/>
              <w:jc w:val="both"/>
              <w:rPr>
                <w:rFonts w:ascii="Times New Roman" w:eastAsia="Times New Roman" w:hAnsi="Times New Roman" w:cs="Times New Roman"/>
                <w:sz w:val="28"/>
                <w:szCs w:val="28"/>
                <w:lang w:eastAsia="ru-RU"/>
              </w:rPr>
            </w:pPr>
          </w:p>
        </w:tc>
        <w:tc>
          <w:tcPr>
            <w:tcW w:w="2266" w:type="dxa"/>
          </w:tcPr>
          <w:p w:rsidR="00F75DEE" w:rsidRPr="00A5330F" w:rsidRDefault="00F75DEE" w:rsidP="0049328C">
            <w:pPr>
              <w:tabs>
                <w:tab w:val="left" w:pos="0"/>
              </w:tabs>
              <w:spacing w:after="0" w:line="360" w:lineRule="auto"/>
              <w:ind w:left="-105" w:right="-34" w:firstLine="105"/>
              <w:contextualSpacing/>
              <w:jc w:val="both"/>
              <w:rPr>
                <w:rFonts w:ascii="Times New Roman" w:eastAsia="Times New Roman" w:hAnsi="Times New Roman" w:cs="Times New Roman"/>
                <w:sz w:val="28"/>
                <w:szCs w:val="28"/>
                <w:lang w:eastAsia="ru-RU"/>
              </w:rPr>
            </w:pPr>
          </w:p>
        </w:tc>
      </w:tr>
    </w:tbl>
    <w:p w:rsidR="00633F56" w:rsidRPr="00A5330F" w:rsidRDefault="00633F56" w:rsidP="0049328C">
      <w:pPr>
        <w:tabs>
          <w:tab w:val="left" w:pos="0"/>
        </w:tabs>
        <w:spacing w:after="0" w:line="360" w:lineRule="auto"/>
        <w:ind w:right="-34" w:firstLine="567"/>
        <w:jc w:val="both"/>
        <w:rPr>
          <w:rFonts w:ascii="Times New Roman" w:eastAsiaTheme="minorEastAsia" w:hAnsi="Times New Roman" w:cs="Times New Roman"/>
          <w:sz w:val="28"/>
          <w:szCs w:val="28"/>
          <w:lang w:eastAsia="uk-UA"/>
        </w:rPr>
      </w:pPr>
      <w:r w:rsidRPr="00A5330F">
        <w:rPr>
          <w:rFonts w:ascii="Times New Roman" w:eastAsiaTheme="minorEastAsia" w:hAnsi="Times New Roman" w:cs="Times New Roman"/>
          <w:sz w:val="28"/>
          <w:szCs w:val="28"/>
          <w:lang w:eastAsia="uk-UA"/>
        </w:rPr>
        <w:t>Для знаходження розрахункового</w:t>
      </w:r>
      <w:r w:rsidR="00A22BE6" w:rsidRPr="00A5330F">
        <w:rPr>
          <w:rFonts w:ascii="Times New Roman" w:eastAsiaTheme="minorEastAsia" w:hAnsi="Times New Roman" w:cs="Times New Roman"/>
          <w:sz w:val="28"/>
          <w:szCs w:val="28"/>
          <w:lang w:eastAsia="uk-UA"/>
        </w:rPr>
        <w:t xml:space="preserve"> тиску розглянемо режим роботи </w:t>
      </w:r>
      <w:r w:rsidR="00A22BE6" w:rsidRPr="00A5330F">
        <w:rPr>
          <w:rFonts w:ascii="Times New Roman" w:eastAsiaTheme="minorEastAsia" w:hAnsi="Times New Roman" w:cs="Times New Roman"/>
          <w:sz w:val="28"/>
          <w:szCs w:val="28"/>
          <w:lang w:val="ru-RU" w:eastAsia="uk-UA"/>
        </w:rPr>
        <w:t>культивування</w:t>
      </w:r>
      <w:r w:rsidRPr="00A5330F">
        <w:rPr>
          <w:rFonts w:ascii="Times New Roman" w:eastAsiaTheme="minorEastAsia" w:hAnsi="Times New Roman" w:cs="Times New Roman"/>
          <w:sz w:val="28"/>
          <w:szCs w:val="28"/>
          <w:lang w:eastAsia="uk-UA"/>
        </w:rPr>
        <w:t>.</w:t>
      </w:r>
    </w:p>
    <w:p w:rsidR="00633F56" w:rsidRPr="00A5330F" w:rsidRDefault="00633F56" w:rsidP="0049328C">
      <w:pPr>
        <w:tabs>
          <w:tab w:val="left" w:pos="0"/>
        </w:tabs>
        <w:spacing w:after="0" w:line="360" w:lineRule="auto"/>
        <w:ind w:right="-34" w:firstLine="567"/>
        <w:jc w:val="both"/>
        <w:rPr>
          <w:rFonts w:ascii="Times New Roman" w:eastAsiaTheme="minorEastAsia" w:hAnsi="Times New Roman" w:cs="Times New Roman"/>
          <w:i/>
          <w:sz w:val="28"/>
          <w:szCs w:val="28"/>
          <w:lang w:eastAsia="uk-UA"/>
        </w:rPr>
      </w:pPr>
      <w:r w:rsidRPr="00A5330F">
        <w:rPr>
          <w:rFonts w:ascii="Times New Roman" w:eastAsiaTheme="minorEastAsia" w:hAnsi="Times New Roman" w:cs="Times New Roman"/>
          <w:sz w:val="28"/>
          <w:szCs w:val="28"/>
          <w:lang w:eastAsia="uk-UA"/>
        </w:rPr>
        <w:lastRenderedPageBreak/>
        <w:t xml:space="preserve">Розрахуємо обичайку в робочому стані. На неї діють надлишковий тиск всередині апарату </w:t>
      </w:r>
      <m:oMath>
        <m:r>
          <w:rPr>
            <w:rFonts w:ascii="Cambria Math" w:eastAsiaTheme="minorEastAsia" w:hAnsi="Cambria Math" w:cs="Times New Roman"/>
            <w:sz w:val="28"/>
            <w:szCs w:val="28"/>
            <w:lang w:eastAsia="uk-UA"/>
          </w:rPr>
          <m:t>P=0,05 МПа</m:t>
        </m:r>
      </m:oMath>
      <w:r w:rsidRPr="00A5330F">
        <w:rPr>
          <w:rFonts w:ascii="Times New Roman" w:eastAsiaTheme="minorEastAsia" w:hAnsi="Times New Roman" w:cs="Times New Roman"/>
          <w:i/>
          <w:sz w:val="28"/>
          <w:szCs w:val="28"/>
          <w:lang w:eastAsia="uk-UA"/>
        </w:rPr>
        <w:t xml:space="preserve"> </w:t>
      </w:r>
      <w:r w:rsidRPr="00A5330F">
        <w:rPr>
          <w:rFonts w:ascii="Times New Roman" w:eastAsiaTheme="minorEastAsia" w:hAnsi="Times New Roman" w:cs="Times New Roman"/>
          <w:sz w:val="28"/>
          <w:szCs w:val="28"/>
          <w:lang w:eastAsia="uk-UA"/>
        </w:rPr>
        <w:t>і</w:t>
      </w:r>
      <w:r w:rsidRPr="00A5330F">
        <w:rPr>
          <w:rFonts w:ascii="Times New Roman" w:eastAsiaTheme="minorEastAsia" w:hAnsi="Times New Roman" w:cs="Times New Roman"/>
          <w:i/>
          <w:sz w:val="28"/>
          <w:szCs w:val="28"/>
          <w:lang w:eastAsia="uk-UA"/>
        </w:rPr>
        <w:t xml:space="preserve"> </w:t>
      </w:r>
      <w:r w:rsidRPr="00A5330F">
        <w:rPr>
          <w:rFonts w:ascii="Times New Roman" w:eastAsiaTheme="minorEastAsia" w:hAnsi="Times New Roman" w:cs="Times New Roman"/>
          <w:sz w:val="28"/>
          <w:szCs w:val="28"/>
          <w:lang w:eastAsia="uk-UA"/>
        </w:rPr>
        <w:t xml:space="preserve">надлишковий тиск в сорочці апарату </w:t>
      </w:r>
      <m:oMath>
        <m:sSub>
          <m:sSubPr>
            <m:ctrlPr>
              <w:rPr>
                <w:rFonts w:ascii="Cambria Math" w:eastAsiaTheme="minorEastAsia" w:hAnsi="Cambria Math" w:cs="Times New Roman"/>
                <w:i/>
                <w:sz w:val="28"/>
                <w:szCs w:val="28"/>
                <w:lang w:eastAsia="uk-UA"/>
              </w:rPr>
            </m:ctrlPr>
          </m:sSubPr>
          <m:e>
            <m:r>
              <w:rPr>
                <w:rFonts w:ascii="Cambria Math" w:eastAsiaTheme="minorEastAsia" w:hAnsi="Cambria Math" w:cs="Times New Roman"/>
                <w:sz w:val="28"/>
                <w:szCs w:val="28"/>
                <w:lang w:eastAsia="uk-UA"/>
              </w:rPr>
              <m:t>P</m:t>
            </m:r>
          </m:e>
          <m:sub>
            <m:r>
              <w:rPr>
                <w:rFonts w:ascii="Cambria Math" w:eastAsiaTheme="minorEastAsia" w:hAnsi="Cambria Math" w:cs="Times New Roman"/>
                <w:sz w:val="28"/>
                <w:szCs w:val="28"/>
                <w:lang w:eastAsia="uk-UA"/>
              </w:rPr>
              <m:t>сор</m:t>
            </m:r>
          </m:sub>
        </m:sSub>
        <m:r>
          <w:rPr>
            <w:rFonts w:ascii="Cambria Math" w:eastAsiaTheme="minorEastAsia" w:hAnsi="Cambria Math" w:cs="Times New Roman"/>
            <w:sz w:val="28"/>
            <w:szCs w:val="28"/>
            <w:lang w:eastAsia="uk-UA"/>
          </w:rPr>
          <m:t>=0,</m:t>
        </m:r>
        <m:r>
          <w:rPr>
            <w:rFonts w:ascii="Cambria Math" w:eastAsiaTheme="minorEastAsia" w:hAnsi="Cambria Math" w:cs="Times New Roman"/>
            <w:sz w:val="28"/>
            <w:szCs w:val="28"/>
            <w:lang w:val="ru-RU" w:eastAsia="uk-UA"/>
          </w:rPr>
          <m:t xml:space="preserve">3 </m:t>
        </m:r>
        <m:r>
          <w:rPr>
            <w:rFonts w:ascii="Cambria Math" w:eastAsiaTheme="minorEastAsia" w:hAnsi="Cambria Math" w:cs="Times New Roman"/>
            <w:sz w:val="28"/>
            <w:szCs w:val="28"/>
            <w:lang w:eastAsia="uk-UA"/>
          </w:rPr>
          <m:t>МПа</m:t>
        </m:r>
      </m:oMath>
      <w:r w:rsidRPr="00A5330F">
        <w:rPr>
          <w:rFonts w:ascii="Times New Roman" w:eastAsiaTheme="minorEastAsia" w:hAnsi="Times New Roman" w:cs="Times New Roman"/>
          <w:i/>
          <w:sz w:val="28"/>
          <w:szCs w:val="28"/>
          <w:lang w:eastAsia="uk-UA"/>
        </w:rPr>
        <w:t>.</w:t>
      </w:r>
    </w:p>
    <w:p w:rsidR="00633F56" w:rsidRPr="00A5330F" w:rsidRDefault="00633F56" w:rsidP="0049328C">
      <w:pPr>
        <w:tabs>
          <w:tab w:val="left" w:pos="0"/>
        </w:tabs>
        <w:spacing w:after="0" w:line="360" w:lineRule="auto"/>
        <w:ind w:right="-34" w:firstLine="567"/>
        <w:jc w:val="both"/>
        <w:rPr>
          <w:rFonts w:ascii="Times New Roman" w:eastAsiaTheme="minorEastAsia" w:hAnsi="Times New Roman" w:cs="Times New Roman"/>
          <w:sz w:val="28"/>
          <w:szCs w:val="28"/>
          <w:lang w:eastAsia="uk-UA"/>
        </w:rPr>
      </w:pPr>
      <w:r w:rsidRPr="00A5330F">
        <w:rPr>
          <w:rFonts w:ascii="Times New Roman" w:eastAsiaTheme="minorEastAsia" w:hAnsi="Times New Roman" w:cs="Times New Roman"/>
          <w:sz w:val="28"/>
          <w:szCs w:val="28"/>
          <w:lang w:eastAsia="uk-UA"/>
        </w:rPr>
        <w:t xml:space="preserve">Тоді розрахунковий тиск є зовнішнім і дорівнює </w:t>
      </w:r>
      <m:oMath>
        <m:r>
          <w:rPr>
            <w:rFonts w:ascii="Cambria Math" w:eastAsiaTheme="minorEastAsia" w:hAnsi="Cambria Math" w:cs="Times New Roman"/>
            <w:sz w:val="28"/>
            <w:szCs w:val="28"/>
            <w:vertAlign w:val="subscript"/>
            <w:lang w:eastAsia="uk-UA"/>
          </w:rPr>
          <m:t xml:space="preserve"> </m:t>
        </m:r>
        <m:sSub>
          <m:sSubPr>
            <m:ctrlPr>
              <w:rPr>
                <w:rFonts w:ascii="Cambria Math" w:eastAsiaTheme="minorEastAsia" w:hAnsi="Cambria Math" w:cs="Times New Roman"/>
                <w:i/>
                <w:sz w:val="28"/>
                <w:szCs w:val="28"/>
                <w:lang w:eastAsia="uk-UA"/>
              </w:rPr>
            </m:ctrlPr>
          </m:sSubPr>
          <m:e>
            <m:r>
              <w:rPr>
                <w:rFonts w:ascii="Cambria Math" w:eastAsiaTheme="minorEastAsia" w:hAnsi="Cambria Math" w:cs="Times New Roman"/>
                <w:sz w:val="28"/>
                <w:szCs w:val="28"/>
                <w:lang w:eastAsia="uk-UA"/>
              </w:rPr>
              <m:t>P</m:t>
            </m:r>
          </m:e>
          <m:sub>
            <m:r>
              <w:rPr>
                <w:rFonts w:ascii="Cambria Math" w:eastAsiaTheme="minorEastAsia" w:hAnsi="Cambria Math" w:cs="Times New Roman"/>
                <w:sz w:val="28"/>
                <w:szCs w:val="28"/>
                <w:lang w:eastAsia="uk-UA"/>
              </w:rPr>
              <m:t>р</m:t>
            </m:r>
          </m:sub>
        </m:sSub>
        <m:r>
          <w:rPr>
            <w:rFonts w:ascii="Cambria Math" w:eastAsiaTheme="minorEastAsia" w:hAnsi="Cambria Math" w:cs="Times New Roman"/>
            <w:sz w:val="28"/>
            <w:szCs w:val="28"/>
            <w:lang w:eastAsia="uk-UA"/>
          </w:rPr>
          <m:t>=0,3-0,05 =0,25 МПа</m:t>
        </m:r>
      </m:oMath>
      <w:r w:rsidRPr="00A5330F">
        <w:rPr>
          <w:rFonts w:ascii="Times New Roman" w:eastAsiaTheme="minorEastAsia" w:hAnsi="Times New Roman" w:cs="Times New Roman"/>
          <w:sz w:val="28"/>
          <w:szCs w:val="28"/>
          <w:lang w:eastAsia="uk-UA"/>
        </w:rPr>
        <w:t>.</w:t>
      </w:r>
    </w:p>
    <w:p w:rsidR="00633F56" w:rsidRPr="00A5330F" w:rsidRDefault="00633F56" w:rsidP="0049328C">
      <w:pPr>
        <w:tabs>
          <w:tab w:val="left" w:pos="0"/>
        </w:tabs>
        <w:spacing w:after="0" w:line="360" w:lineRule="auto"/>
        <w:ind w:firstLine="567"/>
        <w:jc w:val="both"/>
        <w:rPr>
          <w:rFonts w:ascii="Times New Roman" w:eastAsiaTheme="minorEastAsia" w:hAnsi="Times New Roman" w:cs="Times New Roman"/>
          <w:sz w:val="28"/>
          <w:szCs w:val="28"/>
          <w:lang w:eastAsia="uk-UA"/>
        </w:rPr>
      </w:pPr>
      <w:r w:rsidRPr="00A5330F">
        <w:rPr>
          <w:rFonts w:ascii="Times New Roman" w:eastAsiaTheme="minorEastAsia" w:hAnsi="Times New Roman" w:cs="Times New Roman"/>
          <w:sz w:val="28"/>
          <w:szCs w:val="28"/>
          <w:lang w:eastAsia="uk-UA"/>
        </w:rPr>
        <w:t>Розрахункова товщина стінки обичайки:</w:t>
      </w:r>
    </w:p>
    <w:p w:rsidR="00633F56" w:rsidRPr="00A5330F" w:rsidRDefault="00DA42EA" w:rsidP="0049328C">
      <w:pPr>
        <w:tabs>
          <w:tab w:val="left" w:pos="0"/>
        </w:tabs>
        <w:spacing w:after="0" w:line="360" w:lineRule="auto"/>
        <w:ind w:firstLine="567"/>
        <w:jc w:val="both"/>
        <w:rPr>
          <w:rFonts w:ascii="Times New Roman" w:eastAsiaTheme="minorEastAsia" w:hAnsi="Times New Roman" w:cs="Times New Roman"/>
          <w:sz w:val="28"/>
          <w:szCs w:val="28"/>
          <w:lang w:eastAsia="uk-UA"/>
        </w:rPr>
      </w:pPr>
      <m:oMathPara>
        <m:oMath>
          <m:sSub>
            <m:sSubPr>
              <m:ctrlPr>
                <w:rPr>
                  <w:rFonts w:ascii="Cambria Math" w:eastAsiaTheme="minorEastAsia" w:hAnsi="Cambria Math" w:cs="Times New Roman"/>
                  <w:i/>
                  <w:sz w:val="28"/>
                  <w:szCs w:val="28"/>
                  <w:lang w:eastAsia="uk-UA"/>
                </w:rPr>
              </m:ctrlPr>
            </m:sSubPr>
            <m:e>
              <m:r>
                <w:rPr>
                  <w:rFonts w:ascii="Cambria Math" w:eastAsiaTheme="minorEastAsia" w:hAnsi="Cambria Math" w:cs="Times New Roman"/>
                  <w:sz w:val="28"/>
                  <w:szCs w:val="28"/>
                  <w:lang w:eastAsia="uk-UA"/>
                </w:rPr>
                <m:t>S'</m:t>
              </m:r>
            </m:e>
            <m:sub>
              <m:r>
                <w:rPr>
                  <w:rFonts w:ascii="Cambria Math" w:eastAsiaTheme="minorEastAsia" w:hAnsi="Cambria Math" w:cs="Times New Roman"/>
                  <w:sz w:val="28"/>
                  <w:szCs w:val="28"/>
                  <w:lang w:eastAsia="uk-UA"/>
                </w:rPr>
                <m:t>1R</m:t>
              </m:r>
            </m:sub>
          </m:sSub>
          <m:r>
            <w:rPr>
              <w:rFonts w:ascii="Cambria Math" w:eastAsiaTheme="minorEastAsia" w:hAnsi="Cambria Math" w:cs="Times New Roman"/>
              <w:sz w:val="28"/>
              <w:szCs w:val="28"/>
              <w:lang w:eastAsia="uk-UA"/>
            </w:rPr>
            <m:t>=max</m:t>
          </m:r>
          <m:d>
            <m:dPr>
              <m:ctrlPr>
                <w:rPr>
                  <w:rFonts w:ascii="Cambria Math" w:eastAsiaTheme="minorEastAsia" w:hAnsi="Cambria Math" w:cs="Times New Roman"/>
                  <w:i/>
                  <w:sz w:val="28"/>
                  <w:szCs w:val="28"/>
                  <w:lang w:eastAsia="uk-UA"/>
                </w:rPr>
              </m:ctrlPr>
            </m:dPr>
            <m:e>
              <m:f>
                <m:fPr>
                  <m:type m:val="noBar"/>
                  <m:ctrlPr>
                    <w:rPr>
                      <w:rFonts w:ascii="Cambria Math" w:eastAsiaTheme="minorEastAsia" w:hAnsi="Cambria Math" w:cs="Times New Roman"/>
                      <w:i/>
                      <w:sz w:val="28"/>
                      <w:szCs w:val="28"/>
                      <w:lang w:eastAsia="uk-UA"/>
                    </w:rPr>
                  </m:ctrlPr>
                </m:fPr>
                <m:num>
                  <m:f>
                    <m:fPr>
                      <m:ctrlPr>
                        <w:rPr>
                          <w:rFonts w:ascii="Cambria Math" w:eastAsiaTheme="minorEastAsia" w:hAnsi="Cambria Math" w:cs="Times New Roman"/>
                          <w:i/>
                          <w:sz w:val="28"/>
                          <w:szCs w:val="28"/>
                          <w:lang w:eastAsia="uk-UA"/>
                        </w:rPr>
                      </m:ctrlPr>
                    </m:fPr>
                    <m:num>
                      <m:r>
                        <w:rPr>
                          <w:rFonts w:ascii="Cambria Math" w:eastAsiaTheme="minorEastAsia" w:hAnsi="Cambria Math" w:cs="Times New Roman"/>
                          <w:sz w:val="28"/>
                          <w:szCs w:val="28"/>
                          <w:lang w:eastAsia="uk-UA"/>
                        </w:rPr>
                        <m:t>1,1∙P∙D</m:t>
                      </m:r>
                    </m:num>
                    <m:den>
                      <m:r>
                        <w:rPr>
                          <w:rFonts w:ascii="Cambria Math" w:eastAsiaTheme="minorEastAsia" w:hAnsi="Cambria Math" w:cs="Times New Roman"/>
                          <w:sz w:val="28"/>
                          <w:szCs w:val="28"/>
                          <w:lang w:eastAsia="uk-UA"/>
                        </w:rPr>
                        <m:t>2∙</m:t>
                      </m:r>
                      <m:d>
                        <m:dPr>
                          <m:begChr m:val="["/>
                          <m:endChr m:val="]"/>
                          <m:ctrlPr>
                            <w:rPr>
                              <w:rFonts w:ascii="Cambria Math" w:eastAsiaTheme="minorEastAsia" w:hAnsi="Cambria Math" w:cs="Times New Roman"/>
                              <w:i/>
                              <w:sz w:val="28"/>
                              <w:szCs w:val="28"/>
                              <w:lang w:eastAsia="uk-UA"/>
                            </w:rPr>
                          </m:ctrlPr>
                        </m:dPr>
                        <m:e>
                          <m:r>
                            <w:rPr>
                              <w:rFonts w:ascii="Cambria Math" w:eastAsiaTheme="minorEastAsia" w:hAnsi="Cambria Math" w:cs="Times New Roman"/>
                              <w:sz w:val="28"/>
                              <w:szCs w:val="28"/>
                              <w:lang w:eastAsia="uk-UA"/>
                            </w:rPr>
                            <m:t>σ</m:t>
                          </m:r>
                        </m:e>
                      </m:d>
                    </m:den>
                  </m:f>
                </m:num>
                <m:den>
                  <m:sSub>
                    <m:sSubPr>
                      <m:ctrlPr>
                        <w:rPr>
                          <w:rFonts w:ascii="Cambria Math" w:eastAsiaTheme="minorEastAsia" w:hAnsi="Cambria Math" w:cs="Times New Roman"/>
                          <w:i/>
                          <w:sz w:val="28"/>
                          <w:szCs w:val="28"/>
                          <w:lang w:eastAsia="uk-UA"/>
                        </w:rPr>
                      </m:ctrlPr>
                    </m:sSubPr>
                    <m:e>
                      <m:r>
                        <w:rPr>
                          <w:rFonts w:ascii="Cambria Math" w:eastAsiaTheme="minorEastAsia" w:hAnsi="Cambria Math" w:cs="Times New Roman"/>
                          <w:sz w:val="28"/>
                          <w:szCs w:val="28"/>
                          <w:lang w:val="en-US" w:eastAsia="uk-UA"/>
                        </w:rPr>
                        <m:t>K</m:t>
                      </m:r>
                    </m:e>
                    <m:sub>
                      <m:r>
                        <w:rPr>
                          <w:rFonts w:ascii="Cambria Math" w:eastAsiaTheme="minorEastAsia" w:hAnsi="Cambria Math" w:cs="Times New Roman"/>
                          <w:sz w:val="28"/>
                          <w:szCs w:val="28"/>
                          <w:lang w:eastAsia="uk-UA"/>
                        </w:rPr>
                        <m:t>2</m:t>
                      </m:r>
                    </m:sub>
                  </m:sSub>
                  <m:r>
                    <w:rPr>
                      <w:rFonts w:ascii="Cambria Math" w:eastAsiaTheme="minorEastAsia" w:hAnsi="Cambria Math" w:cs="Times New Roman"/>
                      <w:sz w:val="28"/>
                      <w:szCs w:val="28"/>
                      <w:lang w:eastAsia="uk-UA"/>
                    </w:rPr>
                    <m:t>∙D∙</m:t>
                  </m:r>
                  <m:sSup>
                    <m:sSupPr>
                      <m:ctrlPr>
                        <w:rPr>
                          <w:rFonts w:ascii="Cambria Math" w:eastAsiaTheme="minorEastAsia" w:hAnsi="Cambria Math" w:cs="Times New Roman"/>
                          <w:i/>
                          <w:sz w:val="28"/>
                          <w:szCs w:val="28"/>
                          <w:lang w:eastAsia="uk-UA"/>
                        </w:rPr>
                      </m:ctrlPr>
                    </m:sSupPr>
                    <m:e>
                      <m:r>
                        <w:rPr>
                          <w:rFonts w:ascii="Cambria Math" w:eastAsiaTheme="minorEastAsia" w:hAnsi="Cambria Math" w:cs="Times New Roman"/>
                          <w:sz w:val="28"/>
                          <w:szCs w:val="28"/>
                          <w:lang w:eastAsia="uk-UA"/>
                        </w:rPr>
                        <m:t>10</m:t>
                      </m:r>
                    </m:e>
                    <m:sup>
                      <m:r>
                        <w:rPr>
                          <w:rFonts w:ascii="Cambria Math" w:eastAsiaTheme="minorEastAsia" w:hAnsi="Cambria Math" w:cs="Times New Roman"/>
                          <w:sz w:val="28"/>
                          <w:szCs w:val="28"/>
                          <w:lang w:eastAsia="uk-UA"/>
                        </w:rPr>
                        <m:t>-2</m:t>
                      </m:r>
                    </m:sup>
                  </m:sSup>
                </m:den>
              </m:f>
            </m:e>
          </m:d>
          <m:r>
            <w:rPr>
              <w:rFonts w:ascii="Cambria Math" w:eastAsiaTheme="minorEastAsia" w:hAnsi="Cambria Math" w:cs="Times New Roman"/>
              <w:sz w:val="28"/>
              <w:szCs w:val="28"/>
              <w:lang w:eastAsia="uk-UA"/>
            </w:rPr>
            <m:t>→max</m:t>
          </m:r>
          <m:d>
            <m:dPr>
              <m:ctrlPr>
                <w:rPr>
                  <w:rFonts w:ascii="Cambria Math" w:eastAsiaTheme="minorEastAsia" w:hAnsi="Cambria Math" w:cs="Times New Roman"/>
                  <w:i/>
                  <w:sz w:val="28"/>
                  <w:szCs w:val="28"/>
                  <w:lang w:eastAsia="uk-UA"/>
                </w:rPr>
              </m:ctrlPr>
            </m:dPr>
            <m:e>
              <m:f>
                <m:fPr>
                  <m:type m:val="noBar"/>
                  <m:ctrlPr>
                    <w:rPr>
                      <w:rFonts w:ascii="Cambria Math" w:eastAsiaTheme="minorEastAsia" w:hAnsi="Cambria Math" w:cs="Times New Roman"/>
                      <w:i/>
                      <w:sz w:val="28"/>
                      <w:szCs w:val="28"/>
                      <w:lang w:eastAsia="uk-UA"/>
                    </w:rPr>
                  </m:ctrlPr>
                </m:fPr>
                <m:num>
                  <m:f>
                    <m:fPr>
                      <m:ctrlPr>
                        <w:rPr>
                          <w:rFonts w:ascii="Cambria Math" w:eastAsiaTheme="minorEastAsia" w:hAnsi="Cambria Math" w:cs="Times New Roman"/>
                          <w:i/>
                          <w:sz w:val="28"/>
                          <w:szCs w:val="28"/>
                          <w:lang w:eastAsia="uk-UA"/>
                        </w:rPr>
                      </m:ctrlPr>
                    </m:fPr>
                    <m:num>
                      <m:r>
                        <w:rPr>
                          <w:rFonts w:ascii="Cambria Math" w:eastAsiaTheme="minorEastAsia" w:hAnsi="Cambria Math" w:cs="Times New Roman"/>
                          <w:sz w:val="28"/>
                          <w:szCs w:val="28"/>
                          <w:lang w:eastAsia="uk-UA"/>
                        </w:rPr>
                        <m:t>1,1∙0,25∙1,6</m:t>
                      </m:r>
                    </m:num>
                    <m:den>
                      <m:r>
                        <w:rPr>
                          <w:rFonts w:ascii="Cambria Math" w:eastAsiaTheme="minorEastAsia" w:hAnsi="Cambria Math" w:cs="Times New Roman"/>
                          <w:sz w:val="28"/>
                          <w:szCs w:val="28"/>
                          <w:lang w:eastAsia="uk-UA"/>
                        </w:rPr>
                        <m:t>2∙166,8</m:t>
                      </m:r>
                    </m:den>
                  </m:f>
                </m:num>
                <m:den>
                  <m:r>
                    <w:rPr>
                      <w:rFonts w:ascii="Cambria Math" w:eastAsiaTheme="minorEastAsia" w:hAnsi="Cambria Math" w:cs="Times New Roman"/>
                      <w:sz w:val="28"/>
                      <w:szCs w:val="28"/>
                      <w:lang w:eastAsia="uk-UA"/>
                    </w:rPr>
                    <m:t>0,35∙1,6∙</m:t>
                  </m:r>
                  <m:sSup>
                    <m:sSupPr>
                      <m:ctrlPr>
                        <w:rPr>
                          <w:rFonts w:ascii="Cambria Math" w:eastAsiaTheme="minorEastAsia" w:hAnsi="Cambria Math" w:cs="Times New Roman"/>
                          <w:i/>
                          <w:sz w:val="28"/>
                          <w:szCs w:val="28"/>
                          <w:lang w:eastAsia="uk-UA"/>
                        </w:rPr>
                      </m:ctrlPr>
                    </m:sSupPr>
                    <m:e>
                      <m:r>
                        <w:rPr>
                          <w:rFonts w:ascii="Cambria Math" w:eastAsiaTheme="minorEastAsia" w:hAnsi="Cambria Math" w:cs="Times New Roman"/>
                          <w:sz w:val="28"/>
                          <w:szCs w:val="28"/>
                          <w:lang w:eastAsia="uk-UA"/>
                        </w:rPr>
                        <m:t>10</m:t>
                      </m:r>
                    </m:e>
                    <m:sup>
                      <m:r>
                        <w:rPr>
                          <w:rFonts w:ascii="Cambria Math" w:eastAsiaTheme="minorEastAsia" w:hAnsi="Cambria Math" w:cs="Times New Roman"/>
                          <w:sz w:val="28"/>
                          <w:szCs w:val="28"/>
                          <w:lang w:eastAsia="uk-UA"/>
                        </w:rPr>
                        <m:t>-2</m:t>
                      </m:r>
                    </m:sup>
                  </m:sSup>
                </m:den>
              </m:f>
            </m:e>
          </m:d>
          <m:r>
            <w:rPr>
              <w:rFonts w:ascii="Cambria Math" w:eastAsiaTheme="minorEastAsia" w:hAnsi="Cambria Math" w:cs="Times New Roman"/>
              <w:sz w:val="28"/>
              <w:szCs w:val="28"/>
              <w:lang w:eastAsia="uk-UA"/>
            </w:rPr>
            <m:t>→max</m:t>
          </m:r>
          <m:d>
            <m:dPr>
              <m:ctrlPr>
                <w:rPr>
                  <w:rFonts w:ascii="Cambria Math" w:eastAsiaTheme="minorEastAsia" w:hAnsi="Cambria Math" w:cs="Times New Roman"/>
                  <w:i/>
                  <w:sz w:val="28"/>
                  <w:szCs w:val="28"/>
                  <w:lang w:eastAsia="uk-UA"/>
                </w:rPr>
              </m:ctrlPr>
            </m:dPr>
            <m:e>
              <m:f>
                <m:fPr>
                  <m:type m:val="noBar"/>
                  <m:ctrlPr>
                    <w:rPr>
                      <w:rFonts w:ascii="Cambria Math" w:eastAsiaTheme="minorEastAsia" w:hAnsi="Cambria Math" w:cs="Times New Roman"/>
                      <w:i/>
                      <w:sz w:val="28"/>
                      <w:szCs w:val="28"/>
                      <w:lang w:eastAsia="uk-UA"/>
                    </w:rPr>
                  </m:ctrlPr>
                </m:fPr>
                <m:num>
                  <m:r>
                    <w:rPr>
                      <w:rFonts w:ascii="Cambria Math" w:eastAsiaTheme="minorEastAsia" w:hAnsi="Cambria Math" w:cs="Times New Roman"/>
                      <w:sz w:val="28"/>
                      <w:szCs w:val="28"/>
                      <w:lang w:eastAsia="uk-UA"/>
                    </w:rPr>
                    <m:t>0,0013</m:t>
                  </m:r>
                </m:num>
                <m:den>
                  <m:r>
                    <w:rPr>
                      <w:rFonts w:ascii="Cambria Math" w:eastAsiaTheme="minorEastAsia" w:hAnsi="Cambria Math" w:cs="Times New Roman"/>
                      <w:sz w:val="28"/>
                      <w:szCs w:val="28"/>
                      <w:lang w:eastAsia="uk-UA"/>
                    </w:rPr>
                    <m:t>0,0056</m:t>
                  </m:r>
                </m:den>
              </m:f>
            </m:e>
          </m:d>
          <m:r>
            <w:rPr>
              <w:rFonts w:ascii="Cambria Math" w:eastAsiaTheme="minorEastAsia" w:hAnsi="Cambria Math" w:cs="Times New Roman"/>
              <w:sz w:val="28"/>
              <w:szCs w:val="28"/>
              <w:lang w:eastAsia="uk-UA"/>
            </w:rPr>
            <m:t>=0,0056 м,</m:t>
          </m:r>
        </m:oMath>
      </m:oMathPara>
    </w:p>
    <w:p w:rsidR="00633F56" w:rsidRPr="00A5330F" w:rsidRDefault="00633F56" w:rsidP="0049328C">
      <w:pPr>
        <w:tabs>
          <w:tab w:val="left" w:pos="0"/>
        </w:tabs>
        <w:spacing w:after="0" w:line="360" w:lineRule="auto"/>
        <w:jc w:val="both"/>
        <w:rPr>
          <w:rFonts w:ascii="Times New Roman" w:eastAsiaTheme="minorEastAsia" w:hAnsi="Times New Roman" w:cs="Times New Roman"/>
          <w:sz w:val="28"/>
          <w:szCs w:val="28"/>
          <w:lang w:eastAsia="uk-UA"/>
        </w:rPr>
      </w:pPr>
      <w:r w:rsidRPr="00A5330F">
        <w:rPr>
          <w:rFonts w:ascii="Times New Roman" w:eastAsiaTheme="minorEastAsia" w:hAnsi="Times New Roman" w:cs="Times New Roman"/>
          <w:sz w:val="28"/>
          <w:szCs w:val="28"/>
          <w:lang w:eastAsia="uk-UA"/>
        </w:rPr>
        <w:t xml:space="preserve">де </w:t>
      </w:r>
      <m:oMath>
        <m:d>
          <m:dPr>
            <m:begChr m:val="["/>
            <m:endChr m:val="]"/>
            <m:ctrlPr>
              <w:rPr>
                <w:rFonts w:ascii="Cambria Math" w:eastAsiaTheme="minorEastAsia" w:hAnsi="Cambria Math" w:cs="Times New Roman"/>
                <w:i/>
                <w:sz w:val="28"/>
                <w:szCs w:val="28"/>
                <w:lang w:eastAsia="uk-UA"/>
              </w:rPr>
            </m:ctrlPr>
          </m:dPr>
          <m:e>
            <m:r>
              <w:rPr>
                <w:rFonts w:ascii="Cambria Math" w:eastAsiaTheme="minorEastAsia" w:hAnsi="Cambria Math" w:cs="Times New Roman"/>
                <w:sz w:val="28"/>
                <w:szCs w:val="28"/>
                <w:lang w:eastAsia="uk-UA"/>
              </w:rPr>
              <m:t>σ</m:t>
            </m:r>
          </m:e>
        </m:d>
        <m:r>
          <w:rPr>
            <w:rFonts w:ascii="Cambria Math" w:eastAsiaTheme="minorEastAsia" w:hAnsi="Cambria Math" w:cs="Times New Roman"/>
            <w:sz w:val="28"/>
            <w:szCs w:val="28"/>
            <w:lang w:eastAsia="uk-UA"/>
          </w:rPr>
          <m:t>=166,8 МПа</m:t>
        </m:r>
      </m:oMath>
      <w:r w:rsidRPr="00A5330F">
        <w:rPr>
          <w:rFonts w:ascii="Times New Roman" w:eastAsiaTheme="minorEastAsia" w:hAnsi="Times New Roman" w:cs="Times New Roman"/>
          <w:sz w:val="28"/>
          <w:szCs w:val="28"/>
          <w:lang w:eastAsia="uk-UA"/>
        </w:rPr>
        <w:t xml:space="preserve"> – допустиме напруження для Сталь 08Х18Н10Т при температурі стінки  </w:t>
      </w:r>
      <m:oMath>
        <m:r>
          <w:rPr>
            <w:rFonts w:ascii="Cambria Math" w:eastAsiaTheme="minorEastAsia" w:hAnsi="Cambria Math" w:cs="Times New Roman"/>
            <w:sz w:val="28"/>
            <w:szCs w:val="28"/>
            <w:lang w:eastAsia="uk-UA"/>
          </w:rPr>
          <m:t>28</m:t>
        </m:r>
        <m:r>
          <w:rPr>
            <w:rFonts w:ascii="Cambria Math" w:eastAsiaTheme="minorEastAsia" w:hAnsi="Cambria Math" w:cs="Times New Roman"/>
            <w:sz w:val="28"/>
            <w:szCs w:val="28"/>
            <w:vertAlign w:val="superscript"/>
            <w:lang w:eastAsia="uk-UA"/>
          </w:rPr>
          <m:t>℃</m:t>
        </m:r>
      </m:oMath>
      <w:r w:rsidRPr="00A5330F">
        <w:rPr>
          <w:rFonts w:ascii="Times New Roman" w:eastAsiaTheme="minorEastAsia" w:hAnsi="Times New Roman" w:cs="Times New Roman"/>
          <w:sz w:val="28"/>
          <w:szCs w:val="28"/>
          <w:lang w:eastAsia="uk-UA"/>
        </w:rPr>
        <w:t>;</w:t>
      </w:r>
    </w:p>
    <w:p w:rsidR="00633F56" w:rsidRPr="00A5330F" w:rsidRDefault="00DA42EA" w:rsidP="0049328C">
      <w:pPr>
        <w:tabs>
          <w:tab w:val="left" w:pos="0"/>
        </w:tabs>
        <w:spacing w:after="0" w:line="360" w:lineRule="auto"/>
        <w:jc w:val="both"/>
        <w:rPr>
          <w:rFonts w:ascii="Times New Roman" w:eastAsiaTheme="minorEastAsia" w:hAnsi="Times New Roman" w:cs="Times New Roman"/>
          <w:sz w:val="28"/>
          <w:szCs w:val="28"/>
          <w:lang w:eastAsia="uk-UA"/>
        </w:rPr>
      </w:pPr>
      <m:oMath>
        <m:sSub>
          <m:sSubPr>
            <m:ctrlPr>
              <w:rPr>
                <w:rFonts w:ascii="Cambria Math" w:eastAsiaTheme="minorEastAsia" w:hAnsi="Cambria Math" w:cs="Times New Roman"/>
                <w:i/>
                <w:sz w:val="28"/>
                <w:szCs w:val="28"/>
                <w:lang w:eastAsia="uk-UA"/>
              </w:rPr>
            </m:ctrlPr>
          </m:sSubPr>
          <m:e>
            <m:r>
              <w:rPr>
                <w:rFonts w:ascii="Cambria Math" w:eastAsiaTheme="minorEastAsia" w:hAnsi="Cambria Math" w:cs="Times New Roman"/>
                <w:sz w:val="28"/>
                <w:szCs w:val="28"/>
                <w:lang w:val="en-US" w:eastAsia="uk-UA"/>
              </w:rPr>
              <m:t>K</m:t>
            </m:r>
          </m:e>
          <m:sub>
            <m:r>
              <w:rPr>
                <w:rFonts w:ascii="Cambria Math" w:eastAsiaTheme="minorEastAsia" w:hAnsi="Cambria Math" w:cs="Times New Roman"/>
                <w:sz w:val="28"/>
                <w:szCs w:val="28"/>
                <w:lang w:eastAsia="uk-UA"/>
              </w:rPr>
              <m:t>2</m:t>
            </m:r>
          </m:sub>
        </m:sSub>
        <m:r>
          <w:rPr>
            <w:rFonts w:ascii="Cambria Math" w:eastAsiaTheme="minorEastAsia" w:hAnsi="Cambria Math" w:cs="Times New Roman"/>
            <w:sz w:val="28"/>
            <w:szCs w:val="28"/>
            <w:lang w:eastAsia="uk-UA"/>
          </w:rPr>
          <m:t>=0,35</m:t>
        </m:r>
      </m:oMath>
      <w:r w:rsidR="00633F56" w:rsidRPr="00A5330F">
        <w:rPr>
          <w:rFonts w:ascii="Times New Roman" w:eastAsiaTheme="minorEastAsia" w:hAnsi="Times New Roman" w:cs="Times New Roman"/>
          <w:sz w:val="28"/>
          <w:szCs w:val="28"/>
          <w:lang w:eastAsia="uk-UA"/>
        </w:rPr>
        <w:t xml:space="preserve"> – коефіцієнт, що визначається за номограмою та залежить від </w:t>
      </w:r>
      <m:oMath>
        <m:sSub>
          <m:sSubPr>
            <m:ctrlPr>
              <w:rPr>
                <w:rFonts w:ascii="Cambria Math" w:eastAsiaTheme="minorEastAsia" w:hAnsi="Cambria Math" w:cs="Times New Roman"/>
                <w:i/>
                <w:sz w:val="28"/>
                <w:szCs w:val="28"/>
                <w:lang w:eastAsia="uk-UA"/>
              </w:rPr>
            </m:ctrlPr>
          </m:sSubPr>
          <m:e>
            <m:r>
              <w:rPr>
                <w:rFonts w:ascii="Cambria Math" w:eastAsiaTheme="minorEastAsia" w:hAnsi="Cambria Math" w:cs="Times New Roman"/>
                <w:sz w:val="28"/>
                <w:szCs w:val="28"/>
                <w:lang w:val="en-US" w:eastAsia="uk-UA"/>
              </w:rPr>
              <m:t>K</m:t>
            </m:r>
          </m:e>
          <m:sub>
            <m:r>
              <w:rPr>
                <w:rFonts w:ascii="Cambria Math" w:eastAsiaTheme="minorEastAsia" w:hAnsi="Cambria Math" w:cs="Times New Roman"/>
                <w:sz w:val="28"/>
                <w:szCs w:val="28"/>
                <w:lang w:eastAsia="uk-UA"/>
              </w:rPr>
              <m:t>1</m:t>
            </m:r>
          </m:sub>
        </m:sSub>
        <m:r>
          <w:rPr>
            <w:rFonts w:ascii="Cambria Math" w:eastAsiaTheme="minorEastAsia" w:hAnsi="Cambria Math" w:cs="Times New Roman"/>
            <w:sz w:val="28"/>
            <w:szCs w:val="28"/>
            <w:lang w:eastAsia="uk-UA"/>
          </w:rPr>
          <m:t xml:space="preserve"> та </m:t>
        </m:r>
        <m:sSub>
          <m:sSubPr>
            <m:ctrlPr>
              <w:rPr>
                <w:rFonts w:ascii="Cambria Math" w:eastAsiaTheme="minorEastAsia" w:hAnsi="Cambria Math" w:cs="Times New Roman"/>
                <w:i/>
                <w:sz w:val="28"/>
                <w:szCs w:val="28"/>
                <w:lang w:eastAsia="uk-UA"/>
              </w:rPr>
            </m:ctrlPr>
          </m:sSubPr>
          <m:e>
            <m:r>
              <w:rPr>
                <w:rFonts w:ascii="Cambria Math" w:eastAsiaTheme="minorEastAsia" w:hAnsi="Cambria Math" w:cs="Times New Roman"/>
                <w:sz w:val="28"/>
                <w:szCs w:val="28"/>
                <w:lang w:val="en-US" w:eastAsia="uk-UA"/>
              </w:rPr>
              <m:t>K</m:t>
            </m:r>
          </m:e>
          <m:sub>
            <m:r>
              <w:rPr>
                <w:rFonts w:ascii="Cambria Math" w:eastAsiaTheme="minorEastAsia" w:hAnsi="Cambria Math" w:cs="Times New Roman"/>
                <w:sz w:val="28"/>
                <w:szCs w:val="28"/>
                <w:lang w:eastAsia="uk-UA"/>
              </w:rPr>
              <m:t>3</m:t>
            </m:r>
          </m:sub>
        </m:sSub>
      </m:oMath>
      <w:r w:rsidR="00633F56" w:rsidRPr="00A5330F">
        <w:rPr>
          <w:rFonts w:ascii="Times New Roman" w:eastAsiaTheme="minorEastAsia" w:hAnsi="Times New Roman" w:cs="Times New Roman"/>
          <w:sz w:val="28"/>
          <w:szCs w:val="28"/>
          <w:lang w:eastAsia="uk-UA"/>
        </w:rPr>
        <w:t>, які визначаються за формулами:</w:t>
      </w:r>
    </w:p>
    <w:p w:rsidR="00633F56" w:rsidRPr="00A5330F" w:rsidRDefault="00DA42EA" w:rsidP="0049328C">
      <w:pPr>
        <w:tabs>
          <w:tab w:val="left" w:pos="0"/>
        </w:tabs>
        <w:spacing w:after="0" w:line="360" w:lineRule="auto"/>
        <w:ind w:firstLine="709"/>
        <w:jc w:val="both"/>
        <w:rPr>
          <w:rFonts w:ascii="Times New Roman" w:eastAsiaTheme="minorEastAsia" w:hAnsi="Times New Roman" w:cs="Times New Roman"/>
          <w:sz w:val="28"/>
          <w:szCs w:val="28"/>
          <w:lang w:eastAsia="uk-UA"/>
        </w:rPr>
      </w:pPr>
      <m:oMathPara>
        <m:oMath>
          <m:sSub>
            <m:sSubPr>
              <m:ctrlPr>
                <w:rPr>
                  <w:rFonts w:ascii="Cambria Math" w:eastAsiaTheme="minorEastAsia" w:hAnsi="Cambria Math" w:cs="Times New Roman"/>
                  <w:i/>
                  <w:sz w:val="28"/>
                  <w:szCs w:val="28"/>
                  <w:lang w:eastAsia="uk-UA"/>
                </w:rPr>
              </m:ctrlPr>
            </m:sSubPr>
            <m:e>
              <m:r>
                <w:rPr>
                  <w:rFonts w:ascii="Cambria Math" w:eastAsiaTheme="minorEastAsia" w:hAnsi="Cambria Math" w:cs="Times New Roman"/>
                  <w:sz w:val="28"/>
                  <w:szCs w:val="28"/>
                  <w:lang w:val="en-US" w:eastAsia="uk-UA"/>
                </w:rPr>
                <m:t>K</m:t>
              </m:r>
            </m:e>
            <m:sub>
              <m:r>
                <w:rPr>
                  <w:rFonts w:ascii="Cambria Math" w:eastAsiaTheme="minorEastAsia" w:hAnsi="Cambria Math" w:cs="Times New Roman"/>
                  <w:sz w:val="28"/>
                  <w:szCs w:val="28"/>
                  <w:lang w:eastAsia="uk-UA"/>
                </w:rPr>
                <m:t>1</m:t>
              </m:r>
            </m:sub>
          </m:sSub>
          <m:r>
            <w:rPr>
              <w:rFonts w:ascii="Cambria Math" w:eastAsiaTheme="minorEastAsia" w:hAnsi="Cambria Math" w:cs="Times New Roman"/>
              <w:sz w:val="28"/>
              <w:szCs w:val="28"/>
              <w:lang w:eastAsia="uk-UA"/>
            </w:rPr>
            <m:t>=</m:t>
          </m:r>
          <m:f>
            <m:fPr>
              <m:ctrlPr>
                <w:rPr>
                  <w:rFonts w:ascii="Cambria Math" w:eastAsiaTheme="minorEastAsia" w:hAnsi="Cambria Math" w:cs="Times New Roman"/>
                  <w:i/>
                  <w:sz w:val="28"/>
                  <w:szCs w:val="28"/>
                  <w:lang w:eastAsia="uk-UA"/>
                </w:rPr>
              </m:ctrlPr>
            </m:fPr>
            <m:num>
              <m:r>
                <w:rPr>
                  <w:rFonts w:ascii="Cambria Math" w:eastAsiaTheme="minorEastAsia" w:hAnsi="Cambria Math" w:cs="Times New Roman"/>
                  <w:sz w:val="28"/>
                  <w:szCs w:val="28"/>
                  <w:lang w:eastAsia="uk-UA"/>
                </w:rPr>
                <m:t>0,865∙</m:t>
              </m:r>
              <m:sSub>
                <m:sSubPr>
                  <m:ctrlPr>
                    <w:rPr>
                      <w:rFonts w:ascii="Cambria Math" w:eastAsiaTheme="minorEastAsia" w:hAnsi="Cambria Math" w:cs="Times New Roman"/>
                      <w:i/>
                      <w:sz w:val="28"/>
                      <w:szCs w:val="28"/>
                      <w:lang w:eastAsia="uk-UA"/>
                    </w:rPr>
                  </m:ctrlPr>
                </m:sSubPr>
                <m:e>
                  <m:r>
                    <w:rPr>
                      <w:rFonts w:ascii="Cambria Math" w:eastAsiaTheme="minorEastAsia" w:hAnsi="Cambria Math" w:cs="Times New Roman"/>
                      <w:sz w:val="28"/>
                      <w:szCs w:val="28"/>
                      <w:lang w:val="en-US" w:eastAsia="uk-UA"/>
                    </w:rPr>
                    <m:t>n</m:t>
                  </m:r>
                </m:e>
                <m:sub>
                  <m:r>
                    <w:rPr>
                      <w:rFonts w:ascii="Cambria Math" w:eastAsiaTheme="minorEastAsia" w:hAnsi="Cambria Math" w:cs="Times New Roman"/>
                      <w:sz w:val="28"/>
                      <w:szCs w:val="28"/>
                      <w:lang w:eastAsia="uk-UA"/>
                    </w:rPr>
                    <m:t>y</m:t>
                  </m:r>
                </m:sub>
              </m:sSub>
            </m:num>
            <m:den>
              <m:r>
                <w:rPr>
                  <w:rFonts w:ascii="Cambria Math" w:eastAsiaTheme="minorEastAsia" w:hAnsi="Cambria Math" w:cs="Times New Roman"/>
                  <w:sz w:val="28"/>
                  <w:szCs w:val="28"/>
                  <w:lang w:eastAsia="uk-UA"/>
                </w:rPr>
                <m:t>2,4</m:t>
              </m:r>
            </m:den>
          </m:f>
          <m:r>
            <w:rPr>
              <w:rFonts w:ascii="Cambria Math" w:eastAsiaTheme="minorEastAsia" w:hAnsi="Cambria Math" w:cs="Times New Roman"/>
              <w:sz w:val="28"/>
              <w:szCs w:val="28"/>
              <w:lang w:eastAsia="uk-UA"/>
            </w:rPr>
            <m:t>∙</m:t>
          </m:r>
          <m:f>
            <m:fPr>
              <m:ctrlPr>
                <w:rPr>
                  <w:rFonts w:ascii="Cambria Math" w:eastAsiaTheme="minorEastAsia" w:hAnsi="Cambria Math" w:cs="Times New Roman"/>
                  <w:i/>
                  <w:sz w:val="28"/>
                  <w:szCs w:val="28"/>
                  <w:lang w:eastAsia="uk-UA"/>
                </w:rPr>
              </m:ctrlPr>
            </m:fPr>
            <m:num>
              <m:r>
                <w:rPr>
                  <w:rFonts w:ascii="Cambria Math" w:eastAsiaTheme="minorEastAsia" w:hAnsi="Cambria Math" w:cs="Times New Roman"/>
                  <w:sz w:val="28"/>
                  <w:szCs w:val="28"/>
                  <w:lang w:eastAsia="uk-UA"/>
                </w:rPr>
                <m:t>P</m:t>
              </m:r>
            </m:num>
            <m:den>
              <m:r>
                <w:rPr>
                  <w:rFonts w:ascii="Cambria Math" w:eastAsiaTheme="minorEastAsia" w:hAnsi="Cambria Math" w:cs="Times New Roman"/>
                  <w:sz w:val="28"/>
                  <w:szCs w:val="28"/>
                  <w:lang w:eastAsia="uk-UA"/>
                </w:rPr>
                <m:t>E∙</m:t>
              </m:r>
              <m:sSup>
                <m:sSupPr>
                  <m:ctrlPr>
                    <w:rPr>
                      <w:rFonts w:ascii="Cambria Math" w:eastAsiaTheme="minorEastAsia" w:hAnsi="Cambria Math" w:cs="Times New Roman"/>
                      <w:i/>
                      <w:sz w:val="28"/>
                      <w:szCs w:val="28"/>
                      <w:lang w:eastAsia="uk-UA"/>
                    </w:rPr>
                  </m:ctrlPr>
                </m:sSupPr>
                <m:e>
                  <m:r>
                    <w:rPr>
                      <w:rFonts w:ascii="Cambria Math" w:eastAsiaTheme="minorEastAsia" w:hAnsi="Cambria Math" w:cs="Times New Roman"/>
                      <w:sz w:val="28"/>
                      <w:szCs w:val="28"/>
                      <w:lang w:eastAsia="uk-UA"/>
                    </w:rPr>
                    <m:t>10</m:t>
                  </m:r>
                </m:e>
                <m:sup>
                  <m:r>
                    <w:rPr>
                      <w:rFonts w:ascii="Cambria Math" w:eastAsiaTheme="minorEastAsia" w:hAnsi="Cambria Math" w:cs="Times New Roman"/>
                      <w:sz w:val="28"/>
                      <w:szCs w:val="28"/>
                      <w:lang w:eastAsia="uk-UA"/>
                    </w:rPr>
                    <m:t>-6</m:t>
                  </m:r>
                </m:sup>
              </m:sSup>
            </m:den>
          </m:f>
          <m:r>
            <w:rPr>
              <w:rFonts w:ascii="Cambria Math" w:eastAsiaTheme="minorEastAsia" w:hAnsi="Cambria Math" w:cs="Times New Roman"/>
              <w:sz w:val="28"/>
              <w:szCs w:val="28"/>
              <w:lang w:eastAsia="uk-UA"/>
            </w:rPr>
            <m:t>=</m:t>
          </m:r>
          <m:f>
            <m:fPr>
              <m:ctrlPr>
                <w:rPr>
                  <w:rFonts w:ascii="Cambria Math" w:eastAsiaTheme="minorEastAsia" w:hAnsi="Cambria Math" w:cs="Times New Roman"/>
                  <w:i/>
                  <w:sz w:val="28"/>
                  <w:szCs w:val="28"/>
                  <w:lang w:eastAsia="uk-UA"/>
                </w:rPr>
              </m:ctrlPr>
            </m:fPr>
            <m:num>
              <m:r>
                <w:rPr>
                  <w:rFonts w:ascii="Cambria Math" w:eastAsiaTheme="minorEastAsia" w:hAnsi="Cambria Math" w:cs="Times New Roman"/>
                  <w:sz w:val="28"/>
                  <w:szCs w:val="28"/>
                  <w:lang w:eastAsia="uk-UA"/>
                </w:rPr>
                <m:t>0,865∙2,4</m:t>
              </m:r>
            </m:num>
            <m:den>
              <m:r>
                <w:rPr>
                  <w:rFonts w:ascii="Cambria Math" w:eastAsiaTheme="minorEastAsia" w:hAnsi="Cambria Math" w:cs="Times New Roman"/>
                  <w:sz w:val="28"/>
                  <w:szCs w:val="28"/>
                  <w:lang w:eastAsia="uk-UA"/>
                </w:rPr>
                <m:t>2,4∙</m:t>
              </m:r>
              <m:sSup>
                <m:sSupPr>
                  <m:ctrlPr>
                    <w:rPr>
                      <w:rFonts w:ascii="Cambria Math" w:eastAsiaTheme="minorEastAsia" w:hAnsi="Cambria Math" w:cs="Times New Roman"/>
                      <w:i/>
                      <w:sz w:val="28"/>
                      <w:szCs w:val="28"/>
                      <w:lang w:eastAsia="uk-UA"/>
                    </w:rPr>
                  </m:ctrlPr>
                </m:sSupPr>
                <m:e>
                  <m:r>
                    <w:rPr>
                      <w:rFonts w:ascii="Cambria Math" w:eastAsiaTheme="minorEastAsia" w:hAnsi="Cambria Math" w:cs="Times New Roman"/>
                      <w:sz w:val="28"/>
                      <w:szCs w:val="28"/>
                      <w:lang w:eastAsia="uk-UA"/>
                    </w:rPr>
                    <m:t>10</m:t>
                  </m:r>
                </m:e>
                <m:sup>
                  <m:r>
                    <w:rPr>
                      <w:rFonts w:ascii="Cambria Math" w:eastAsiaTheme="minorEastAsia" w:hAnsi="Cambria Math" w:cs="Times New Roman"/>
                      <w:sz w:val="28"/>
                      <w:szCs w:val="28"/>
                      <w:lang w:eastAsia="uk-UA"/>
                    </w:rPr>
                    <m:t>-6</m:t>
                  </m:r>
                </m:sup>
              </m:sSup>
            </m:den>
          </m:f>
          <m:r>
            <w:rPr>
              <w:rFonts w:ascii="Cambria Math" w:eastAsiaTheme="minorEastAsia" w:hAnsi="Cambria Math" w:cs="Times New Roman"/>
              <w:sz w:val="28"/>
              <w:szCs w:val="28"/>
              <w:lang w:eastAsia="uk-UA"/>
            </w:rPr>
            <m:t>∙</m:t>
          </m:r>
          <m:f>
            <m:fPr>
              <m:ctrlPr>
                <w:rPr>
                  <w:rFonts w:ascii="Cambria Math" w:eastAsiaTheme="minorEastAsia" w:hAnsi="Cambria Math" w:cs="Times New Roman"/>
                  <w:i/>
                  <w:sz w:val="28"/>
                  <w:szCs w:val="28"/>
                  <w:lang w:eastAsia="uk-UA"/>
                </w:rPr>
              </m:ctrlPr>
            </m:fPr>
            <m:num>
              <m:r>
                <w:rPr>
                  <w:rFonts w:ascii="Cambria Math" w:eastAsiaTheme="minorEastAsia" w:hAnsi="Cambria Math" w:cs="Times New Roman"/>
                  <w:sz w:val="28"/>
                  <w:szCs w:val="28"/>
                  <w:lang w:eastAsia="uk-UA"/>
                </w:rPr>
                <m:t>0,25∙</m:t>
              </m:r>
              <m:sSup>
                <m:sSupPr>
                  <m:ctrlPr>
                    <w:rPr>
                      <w:rFonts w:ascii="Cambria Math" w:eastAsiaTheme="minorEastAsia" w:hAnsi="Cambria Math" w:cs="Times New Roman"/>
                      <w:i/>
                      <w:sz w:val="28"/>
                      <w:szCs w:val="28"/>
                      <w:lang w:eastAsia="uk-UA"/>
                    </w:rPr>
                  </m:ctrlPr>
                </m:sSupPr>
                <m:e>
                  <m:r>
                    <w:rPr>
                      <w:rFonts w:ascii="Cambria Math" w:eastAsiaTheme="minorEastAsia" w:hAnsi="Cambria Math" w:cs="Times New Roman"/>
                      <w:sz w:val="28"/>
                      <w:szCs w:val="28"/>
                      <w:lang w:eastAsia="uk-UA"/>
                    </w:rPr>
                    <m:t>10</m:t>
                  </m:r>
                </m:e>
                <m:sup>
                  <m:r>
                    <w:rPr>
                      <w:rFonts w:ascii="Cambria Math" w:eastAsiaTheme="minorEastAsia" w:hAnsi="Cambria Math" w:cs="Times New Roman"/>
                      <w:sz w:val="28"/>
                      <w:szCs w:val="28"/>
                      <w:lang w:eastAsia="uk-UA"/>
                    </w:rPr>
                    <m:t>6</m:t>
                  </m:r>
                </m:sup>
              </m:sSup>
            </m:num>
            <m:den>
              <m:r>
                <w:rPr>
                  <w:rFonts w:ascii="Cambria Math" w:eastAsiaTheme="minorEastAsia" w:hAnsi="Cambria Math" w:cs="Times New Roman"/>
                  <w:sz w:val="28"/>
                  <w:szCs w:val="28"/>
                  <w:lang w:eastAsia="uk-UA"/>
                </w:rPr>
                <m:t>1,96</m:t>
              </m:r>
              <m:sSup>
                <m:sSupPr>
                  <m:ctrlPr>
                    <w:rPr>
                      <w:rFonts w:ascii="Cambria Math" w:eastAsiaTheme="minorEastAsia" w:hAnsi="Cambria Math" w:cs="Times New Roman"/>
                      <w:i/>
                      <w:sz w:val="28"/>
                      <w:szCs w:val="28"/>
                      <w:lang w:eastAsia="uk-UA"/>
                    </w:rPr>
                  </m:ctrlPr>
                </m:sSupPr>
                <m:e>
                  <m:r>
                    <w:rPr>
                      <w:rFonts w:ascii="Cambria Math" w:eastAsiaTheme="minorEastAsia" w:hAnsi="Cambria Math" w:cs="Times New Roman"/>
                      <w:sz w:val="28"/>
                      <w:szCs w:val="28"/>
                      <w:lang w:eastAsia="uk-UA"/>
                    </w:rPr>
                    <m:t>∙10</m:t>
                  </m:r>
                </m:e>
                <m:sup>
                  <m:r>
                    <w:rPr>
                      <w:rFonts w:ascii="Cambria Math" w:eastAsiaTheme="minorEastAsia" w:hAnsi="Cambria Math" w:cs="Times New Roman"/>
                      <w:sz w:val="28"/>
                      <w:szCs w:val="28"/>
                      <w:lang w:eastAsia="uk-UA"/>
                    </w:rPr>
                    <m:t>11</m:t>
                  </m:r>
                </m:sup>
              </m:sSup>
            </m:den>
          </m:f>
          <m:r>
            <w:rPr>
              <w:rFonts w:ascii="Cambria Math" w:eastAsiaTheme="minorEastAsia" w:hAnsi="Cambria Math" w:cs="Times New Roman"/>
              <w:sz w:val="28"/>
              <w:szCs w:val="28"/>
              <w:lang w:eastAsia="uk-UA"/>
            </w:rPr>
            <m:t>=1,1;</m:t>
          </m:r>
        </m:oMath>
      </m:oMathPara>
    </w:p>
    <w:p w:rsidR="00633F56" w:rsidRPr="00A5330F" w:rsidRDefault="00DA42EA" w:rsidP="0049328C">
      <w:pPr>
        <w:tabs>
          <w:tab w:val="left" w:pos="0"/>
        </w:tabs>
        <w:spacing w:after="0" w:line="360" w:lineRule="auto"/>
        <w:ind w:firstLine="709"/>
        <w:jc w:val="both"/>
        <w:rPr>
          <w:rFonts w:ascii="Times New Roman" w:eastAsiaTheme="minorEastAsia" w:hAnsi="Times New Roman" w:cs="Times New Roman"/>
          <w:sz w:val="28"/>
          <w:szCs w:val="28"/>
          <w:lang w:eastAsia="uk-UA"/>
        </w:rPr>
      </w:pPr>
      <m:oMathPara>
        <m:oMath>
          <m:sSub>
            <m:sSubPr>
              <m:ctrlPr>
                <w:rPr>
                  <w:rFonts w:ascii="Cambria Math" w:eastAsiaTheme="minorEastAsia" w:hAnsi="Cambria Math" w:cs="Times New Roman"/>
                  <w:i/>
                  <w:sz w:val="28"/>
                  <w:szCs w:val="28"/>
                  <w:lang w:eastAsia="uk-UA"/>
                </w:rPr>
              </m:ctrlPr>
            </m:sSubPr>
            <m:e>
              <m:r>
                <w:rPr>
                  <w:rFonts w:ascii="Cambria Math" w:eastAsiaTheme="minorEastAsia" w:hAnsi="Cambria Math" w:cs="Times New Roman"/>
                  <w:sz w:val="28"/>
                  <w:szCs w:val="28"/>
                  <w:lang w:val="en-US" w:eastAsia="uk-UA"/>
                </w:rPr>
                <m:t>K</m:t>
              </m:r>
            </m:e>
            <m:sub>
              <m:r>
                <w:rPr>
                  <w:rFonts w:ascii="Cambria Math" w:eastAsiaTheme="minorEastAsia" w:hAnsi="Cambria Math" w:cs="Times New Roman"/>
                  <w:sz w:val="28"/>
                  <w:szCs w:val="28"/>
                  <w:lang w:eastAsia="uk-UA"/>
                </w:rPr>
                <m:t>3</m:t>
              </m:r>
            </m:sub>
          </m:sSub>
          <m:r>
            <w:rPr>
              <w:rFonts w:ascii="Cambria Math" w:eastAsiaTheme="minorEastAsia" w:hAnsi="Cambria Math" w:cs="Times New Roman"/>
              <w:sz w:val="28"/>
              <w:szCs w:val="28"/>
              <w:lang w:eastAsia="uk-UA"/>
            </w:rPr>
            <m:t>=</m:t>
          </m:r>
          <m:f>
            <m:fPr>
              <m:ctrlPr>
                <w:rPr>
                  <w:rFonts w:ascii="Cambria Math" w:eastAsiaTheme="minorEastAsia" w:hAnsi="Cambria Math" w:cs="Times New Roman"/>
                  <w:i/>
                  <w:sz w:val="28"/>
                  <w:szCs w:val="28"/>
                  <w:lang w:eastAsia="uk-UA"/>
                </w:rPr>
              </m:ctrlPr>
            </m:fPr>
            <m:num>
              <m:r>
                <w:rPr>
                  <w:rFonts w:ascii="Cambria Math" w:eastAsiaTheme="minorEastAsia" w:hAnsi="Cambria Math" w:cs="Times New Roman"/>
                  <w:sz w:val="28"/>
                  <w:szCs w:val="28"/>
                  <w:lang w:val="en-US" w:eastAsia="uk-UA"/>
                </w:rPr>
                <m:t>l</m:t>
              </m:r>
            </m:num>
            <m:den>
              <m:r>
                <w:rPr>
                  <w:rFonts w:ascii="Cambria Math" w:eastAsiaTheme="minorEastAsia" w:hAnsi="Cambria Math" w:cs="Times New Roman"/>
                  <w:sz w:val="28"/>
                  <w:szCs w:val="28"/>
                  <w:lang w:eastAsia="uk-UA"/>
                </w:rPr>
                <m:t>D</m:t>
              </m:r>
            </m:den>
          </m:f>
          <m:r>
            <w:rPr>
              <w:rFonts w:ascii="Cambria Math" w:eastAsiaTheme="minorEastAsia" w:hAnsi="Cambria Math" w:cs="Times New Roman"/>
              <w:sz w:val="28"/>
              <w:szCs w:val="28"/>
              <w:lang w:eastAsia="uk-UA"/>
            </w:rPr>
            <m:t>=</m:t>
          </m:r>
          <m:f>
            <m:fPr>
              <m:ctrlPr>
                <w:rPr>
                  <w:rFonts w:ascii="Cambria Math" w:eastAsiaTheme="minorEastAsia" w:hAnsi="Cambria Math" w:cs="Times New Roman"/>
                  <w:i/>
                  <w:sz w:val="28"/>
                  <w:szCs w:val="28"/>
                  <w:lang w:eastAsia="uk-UA"/>
                </w:rPr>
              </m:ctrlPr>
            </m:fPr>
            <m:num>
              <m:r>
                <w:rPr>
                  <w:rFonts w:ascii="Cambria Math" w:eastAsiaTheme="minorEastAsia" w:hAnsi="Cambria Math" w:cs="Times New Roman"/>
                  <w:sz w:val="28"/>
                  <w:szCs w:val="28"/>
                  <w:lang w:eastAsia="uk-UA"/>
                </w:rPr>
                <m:t>1</m:t>
              </m:r>
            </m:num>
            <m:den>
              <m:r>
                <w:rPr>
                  <w:rFonts w:ascii="Cambria Math" w:eastAsiaTheme="minorEastAsia" w:hAnsi="Cambria Math" w:cs="Times New Roman"/>
                  <w:sz w:val="28"/>
                  <w:szCs w:val="28"/>
                  <w:lang w:eastAsia="uk-UA"/>
                </w:rPr>
                <m:t>1,6</m:t>
              </m:r>
            </m:den>
          </m:f>
          <m:r>
            <w:rPr>
              <w:rFonts w:ascii="Cambria Math" w:eastAsiaTheme="minorEastAsia" w:hAnsi="Cambria Math" w:cs="Times New Roman"/>
              <w:sz w:val="28"/>
              <w:szCs w:val="28"/>
              <w:lang w:eastAsia="uk-UA"/>
            </w:rPr>
            <m:t>=0,625.</m:t>
          </m:r>
        </m:oMath>
      </m:oMathPara>
    </w:p>
    <w:p w:rsidR="00633F56" w:rsidRPr="00A5330F" w:rsidRDefault="00633F56" w:rsidP="0049328C">
      <w:pPr>
        <w:tabs>
          <w:tab w:val="left" w:pos="0"/>
        </w:tabs>
        <w:spacing w:after="0" w:line="360" w:lineRule="auto"/>
        <w:ind w:firstLine="567"/>
        <w:jc w:val="both"/>
        <w:rPr>
          <w:rFonts w:ascii="Times New Roman" w:eastAsiaTheme="minorEastAsia" w:hAnsi="Times New Roman" w:cs="Times New Roman"/>
          <w:sz w:val="28"/>
          <w:szCs w:val="28"/>
          <w:lang w:eastAsia="uk-UA"/>
        </w:rPr>
      </w:pPr>
      <w:r w:rsidRPr="00A5330F">
        <w:rPr>
          <w:rFonts w:ascii="Times New Roman" w:eastAsiaTheme="minorEastAsia" w:hAnsi="Times New Roman" w:cs="Times New Roman"/>
          <w:sz w:val="28"/>
          <w:szCs w:val="28"/>
          <w:lang w:eastAsia="uk-UA"/>
        </w:rPr>
        <w:t>Виконавча товщина стінки:</w:t>
      </w:r>
    </w:p>
    <w:p w:rsidR="00633F56" w:rsidRPr="00A5330F" w:rsidRDefault="00633F56" w:rsidP="0049328C">
      <w:pPr>
        <w:tabs>
          <w:tab w:val="left" w:pos="0"/>
        </w:tabs>
        <w:spacing w:after="0" w:line="360" w:lineRule="auto"/>
        <w:ind w:firstLine="567"/>
        <w:jc w:val="both"/>
        <w:rPr>
          <w:rFonts w:ascii="Times New Roman" w:eastAsiaTheme="minorEastAsia" w:hAnsi="Times New Roman" w:cs="Times New Roman"/>
          <w:sz w:val="28"/>
          <w:szCs w:val="28"/>
          <w:lang w:eastAsia="uk-UA"/>
        </w:rPr>
      </w:pPr>
      <m:oMathPara>
        <m:oMath>
          <m:r>
            <w:rPr>
              <w:rFonts w:ascii="Cambria Math" w:eastAsiaTheme="minorEastAsia" w:hAnsi="Cambria Math" w:cs="Times New Roman"/>
              <w:sz w:val="28"/>
              <w:szCs w:val="28"/>
              <w:lang w:val="en-US" w:eastAsia="uk-UA"/>
            </w:rPr>
            <m:t>S</m:t>
          </m:r>
          <m:r>
            <w:rPr>
              <w:rFonts w:ascii="Cambria Math" w:eastAsiaTheme="minorEastAsia" w:hAnsi="Cambria Math" w:cs="Times New Roman"/>
              <w:sz w:val="28"/>
              <w:szCs w:val="28"/>
              <w:lang w:eastAsia="uk-UA"/>
            </w:rPr>
            <m:t>'=</m:t>
          </m:r>
          <m:sSub>
            <m:sSubPr>
              <m:ctrlPr>
                <w:rPr>
                  <w:rFonts w:ascii="Cambria Math" w:eastAsiaTheme="minorEastAsia" w:hAnsi="Cambria Math" w:cs="Times New Roman"/>
                  <w:i/>
                  <w:sz w:val="28"/>
                  <w:szCs w:val="28"/>
                  <w:lang w:eastAsia="uk-UA"/>
                </w:rPr>
              </m:ctrlPr>
            </m:sSubPr>
            <m:e>
              <m:sSup>
                <m:sSupPr>
                  <m:ctrlPr>
                    <w:rPr>
                      <w:rFonts w:ascii="Cambria Math" w:eastAsiaTheme="minorEastAsia" w:hAnsi="Cambria Math" w:cs="Times New Roman"/>
                      <w:i/>
                      <w:sz w:val="28"/>
                      <w:szCs w:val="28"/>
                      <w:lang w:eastAsia="uk-UA"/>
                    </w:rPr>
                  </m:ctrlPr>
                </m:sSupPr>
                <m:e>
                  <m:r>
                    <w:rPr>
                      <w:rFonts w:ascii="Cambria Math" w:eastAsiaTheme="minorEastAsia" w:hAnsi="Cambria Math" w:cs="Times New Roman"/>
                      <w:sz w:val="28"/>
                      <w:szCs w:val="28"/>
                      <w:lang w:eastAsia="uk-UA"/>
                    </w:rPr>
                    <m:t>S</m:t>
                  </m:r>
                </m:e>
                <m:sup>
                  <m:r>
                    <w:rPr>
                      <w:rFonts w:ascii="Cambria Math" w:eastAsiaTheme="minorEastAsia" w:hAnsi="Cambria Math" w:cs="Times New Roman"/>
                      <w:sz w:val="28"/>
                      <w:szCs w:val="28"/>
                      <w:lang w:eastAsia="uk-UA"/>
                    </w:rPr>
                    <m:t>'</m:t>
                  </m:r>
                </m:sup>
              </m:sSup>
            </m:e>
            <m:sub>
              <m:r>
                <w:rPr>
                  <w:rFonts w:ascii="Cambria Math" w:eastAsiaTheme="minorEastAsia" w:hAnsi="Cambria Math" w:cs="Times New Roman"/>
                  <w:sz w:val="28"/>
                  <w:szCs w:val="28"/>
                  <w:lang w:eastAsia="uk-UA"/>
                </w:rPr>
                <m:t>1R</m:t>
              </m:r>
            </m:sub>
          </m:sSub>
          <m:r>
            <w:rPr>
              <w:rFonts w:ascii="Cambria Math" w:eastAsiaTheme="minorEastAsia" w:hAnsi="Cambria Math" w:cs="Times New Roman"/>
              <w:sz w:val="28"/>
              <w:szCs w:val="28"/>
              <w:lang w:eastAsia="uk-UA"/>
            </w:rPr>
            <m:t>+</m:t>
          </m:r>
          <m:sSub>
            <m:sSubPr>
              <m:ctrlPr>
                <w:rPr>
                  <w:rFonts w:ascii="Cambria Math" w:eastAsiaTheme="minorEastAsia" w:hAnsi="Cambria Math" w:cs="Times New Roman"/>
                  <w:i/>
                  <w:sz w:val="28"/>
                  <w:szCs w:val="28"/>
                  <w:lang w:eastAsia="uk-UA"/>
                </w:rPr>
              </m:ctrlPr>
            </m:sSubPr>
            <m:e>
              <m:r>
                <w:rPr>
                  <w:rFonts w:ascii="Cambria Math" w:eastAsiaTheme="minorEastAsia" w:hAnsi="Cambria Math" w:cs="Times New Roman"/>
                  <w:sz w:val="28"/>
                  <w:szCs w:val="28"/>
                  <w:lang w:val="en-US" w:eastAsia="uk-UA"/>
                </w:rPr>
                <m:t>c</m:t>
              </m:r>
            </m:e>
            <m:sub>
              <m:r>
                <w:rPr>
                  <w:rFonts w:ascii="Cambria Math" w:eastAsiaTheme="minorEastAsia" w:hAnsi="Cambria Math" w:cs="Times New Roman"/>
                  <w:sz w:val="28"/>
                  <w:szCs w:val="28"/>
                  <w:lang w:eastAsia="uk-UA"/>
                </w:rPr>
                <m:t>1</m:t>
              </m:r>
            </m:sub>
          </m:sSub>
          <m:r>
            <w:rPr>
              <w:rFonts w:ascii="Cambria Math" w:eastAsiaTheme="minorEastAsia" w:hAnsi="Cambria Math" w:cs="Times New Roman"/>
              <w:sz w:val="28"/>
              <w:szCs w:val="28"/>
              <w:lang w:eastAsia="uk-UA"/>
            </w:rPr>
            <m:t>+</m:t>
          </m:r>
          <m:sSub>
            <m:sSubPr>
              <m:ctrlPr>
                <w:rPr>
                  <w:rFonts w:ascii="Cambria Math" w:eastAsiaTheme="minorEastAsia" w:hAnsi="Cambria Math" w:cs="Times New Roman"/>
                  <w:i/>
                  <w:sz w:val="28"/>
                  <w:szCs w:val="28"/>
                  <w:lang w:eastAsia="uk-UA"/>
                </w:rPr>
              </m:ctrlPr>
            </m:sSubPr>
            <m:e>
              <m:r>
                <w:rPr>
                  <w:rFonts w:ascii="Cambria Math" w:eastAsiaTheme="minorEastAsia" w:hAnsi="Cambria Math" w:cs="Times New Roman"/>
                  <w:sz w:val="28"/>
                  <w:szCs w:val="28"/>
                  <w:lang w:val="en-US" w:eastAsia="uk-UA"/>
                </w:rPr>
                <m:t>c</m:t>
              </m:r>
            </m:e>
            <m:sub>
              <m:r>
                <w:rPr>
                  <w:rFonts w:ascii="Cambria Math" w:eastAsiaTheme="minorEastAsia" w:hAnsi="Cambria Math" w:cs="Times New Roman"/>
                  <w:sz w:val="28"/>
                  <w:szCs w:val="28"/>
                  <w:lang w:eastAsia="uk-UA"/>
                </w:rPr>
                <m:t>2</m:t>
              </m:r>
            </m:sub>
          </m:sSub>
          <m:r>
            <w:rPr>
              <w:rFonts w:ascii="Cambria Math" w:eastAsiaTheme="minorEastAsia" w:hAnsi="Cambria Math" w:cs="Times New Roman"/>
              <w:sz w:val="28"/>
              <w:szCs w:val="28"/>
              <w:lang w:eastAsia="uk-UA"/>
            </w:rPr>
            <m:t>+</m:t>
          </m:r>
          <m:sSub>
            <m:sSubPr>
              <m:ctrlPr>
                <w:rPr>
                  <w:rFonts w:ascii="Cambria Math" w:eastAsiaTheme="minorEastAsia" w:hAnsi="Cambria Math" w:cs="Times New Roman"/>
                  <w:i/>
                  <w:sz w:val="28"/>
                  <w:szCs w:val="28"/>
                  <w:lang w:eastAsia="uk-UA"/>
                </w:rPr>
              </m:ctrlPr>
            </m:sSubPr>
            <m:e>
              <m:r>
                <w:rPr>
                  <w:rFonts w:ascii="Cambria Math" w:eastAsiaTheme="minorEastAsia" w:hAnsi="Cambria Math" w:cs="Times New Roman"/>
                  <w:sz w:val="28"/>
                  <w:szCs w:val="28"/>
                  <w:lang w:val="en-US" w:eastAsia="uk-UA"/>
                </w:rPr>
                <m:t>c</m:t>
              </m:r>
            </m:e>
            <m:sub>
              <m:r>
                <w:rPr>
                  <w:rFonts w:ascii="Cambria Math" w:eastAsiaTheme="minorEastAsia" w:hAnsi="Cambria Math" w:cs="Times New Roman"/>
                  <w:sz w:val="28"/>
                  <w:szCs w:val="28"/>
                  <w:lang w:eastAsia="uk-UA"/>
                </w:rPr>
                <m:t>3</m:t>
              </m:r>
            </m:sub>
          </m:sSub>
          <m:r>
            <w:rPr>
              <w:rFonts w:ascii="Cambria Math" w:eastAsiaTheme="minorEastAsia" w:hAnsi="Cambria Math" w:cs="Times New Roman"/>
              <w:sz w:val="28"/>
              <w:szCs w:val="28"/>
              <w:lang w:eastAsia="uk-UA"/>
            </w:rPr>
            <m:t>=5,6+1+1=7,6 мм→8 мм.</m:t>
          </m:r>
        </m:oMath>
      </m:oMathPara>
    </w:p>
    <w:p w:rsidR="00633F56" w:rsidRPr="00A5330F" w:rsidRDefault="00633F56" w:rsidP="0049328C">
      <w:pPr>
        <w:tabs>
          <w:tab w:val="left" w:pos="0"/>
        </w:tabs>
        <w:spacing w:after="0" w:line="360" w:lineRule="auto"/>
        <w:ind w:firstLine="567"/>
        <w:jc w:val="both"/>
        <w:rPr>
          <w:rFonts w:ascii="Times New Roman" w:eastAsiaTheme="minorEastAsia" w:hAnsi="Times New Roman" w:cs="Times New Roman"/>
          <w:sz w:val="28"/>
          <w:szCs w:val="28"/>
          <w:lang w:eastAsia="uk-UA"/>
        </w:rPr>
      </w:pPr>
      <w:r w:rsidRPr="00A5330F">
        <w:rPr>
          <w:rFonts w:ascii="Times New Roman" w:eastAsiaTheme="minorEastAsia" w:hAnsi="Times New Roman" w:cs="Times New Roman"/>
          <w:sz w:val="28"/>
          <w:szCs w:val="28"/>
          <w:lang w:eastAsia="uk-UA"/>
        </w:rPr>
        <w:t>Прибавки до товщини стінки:</w:t>
      </w:r>
    </w:p>
    <w:p w:rsidR="00633F56" w:rsidRPr="00A5330F" w:rsidRDefault="00DA42EA" w:rsidP="0049328C">
      <w:pPr>
        <w:tabs>
          <w:tab w:val="left" w:pos="0"/>
        </w:tabs>
        <w:spacing w:after="0" w:line="360" w:lineRule="auto"/>
        <w:ind w:left="180" w:right="-34" w:firstLine="567"/>
        <w:jc w:val="both"/>
        <w:rPr>
          <w:rFonts w:ascii="Times New Roman" w:eastAsiaTheme="minorEastAsia" w:hAnsi="Times New Roman" w:cs="Times New Roman"/>
          <w:i/>
          <w:sz w:val="28"/>
          <w:szCs w:val="28"/>
          <w:lang w:eastAsia="uk-UA"/>
        </w:rPr>
      </w:pPr>
      <m:oMathPara>
        <m:oMath>
          <m:sSub>
            <m:sSubPr>
              <m:ctrlPr>
                <w:rPr>
                  <w:rFonts w:ascii="Cambria Math" w:eastAsiaTheme="minorEastAsia" w:hAnsi="Cambria Math" w:cs="Times New Roman"/>
                  <w:i/>
                  <w:sz w:val="28"/>
                  <w:szCs w:val="28"/>
                  <w:lang w:eastAsia="uk-UA"/>
                </w:rPr>
              </m:ctrlPr>
            </m:sSubPr>
            <m:e>
              <m:r>
                <w:rPr>
                  <w:rFonts w:ascii="Cambria Math" w:eastAsiaTheme="minorEastAsia" w:hAnsi="Cambria Math" w:cs="Times New Roman"/>
                  <w:sz w:val="28"/>
                  <w:szCs w:val="28"/>
                  <w:lang w:val="en-US" w:eastAsia="uk-UA"/>
                </w:rPr>
                <m:t>c</m:t>
              </m:r>
            </m:e>
            <m:sub>
              <m:r>
                <w:rPr>
                  <w:rFonts w:ascii="Cambria Math" w:eastAsiaTheme="minorEastAsia" w:hAnsi="Cambria Math" w:cs="Times New Roman"/>
                  <w:sz w:val="28"/>
                  <w:szCs w:val="28"/>
                  <w:lang w:eastAsia="uk-UA"/>
                </w:rPr>
                <m:t>1</m:t>
              </m:r>
            </m:sub>
          </m:sSub>
          <m:r>
            <w:rPr>
              <w:rFonts w:ascii="Cambria Math" w:eastAsiaTheme="minorEastAsia" w:hAnsi="Cambria Math" w:cs="Times New Roman"/>
              <w:sz w:val="28"/>
              <w:szCs w:val="28"/>
              <w:lang w:eastAsia="uk-UA"/>
            </w:rPr>
            <m:t>=</m:t>
          </m:r>
          <m:r>
            <w:rPr>
              <w:rFonts w:ascii="Cambria Math" w:eastAsiaTheme="minorEastAsia" w:hAnsi="Cambria Math" w:cs="Times New Roman"/>
              <w:sz w:val="28"/>
              <w:szCs w:val="28"/>
              <w:lang w:val="ru-RU" w:eastAsia="uk-UA"/>
            </w:rPr>
            <m:t>П</m:t>
          </m:r>
          <m:r>
            <w:rPr>
              <w:rFonts w:ascii="Cambria Math" w:eastAsiaTheme="minorEastAsia" w:hAnsi="Cambria Math" w:cs="Times New Roman"/>
              <w:sz w:val="28"/>
              <w:szCs w:val="28"/>
              <w:lang w:val="en-US" w:eastAsia="uk-UA"/>
            </w:rPr>
            <m:t xml:space="preserve">τ=0,1∙10=1 </m:t>
          </m:r>
          <m:r>
            <w:rPr>
              <w:rFonts w:ascii="Cambria Math" w:eastAsiaTheme="minorEastAsia" w:hAnsi="Cambria Math" w:cs="Times New Roman"/>
              <w:sz w:val="28"/>
              <w:szCs w:val="28"/>
              <w:lang w:eastAsia="uk-UA"/>
            </w:rPr>
            <m:t>мм;</m:t>
          </m:r>
        </m:oMath>
      </m:oMathPara>
    </w:p>
    <w:p w:rsidR="00633F56" w:rsidRPr="00A5330F" w:rsidRDefault="00DA42EA" w:rsidP="0049328C">
      <w:pPr>
        <w:tabs>
          <w:tab w:val="left" w:pos="0"/>
        </w:tabs>
        <w:spacing w:after="0" w:line="360" w:lineRule="auto"/>
        <w:ind w:left="180" w:right="-34" w:firstLine="567"/>
        <w:jc w:val="both"/>
        <w:rPr>
          <w:rFonts w:ascii="Times New Roman" w:eastAsiaTheme="minorEastAsia" w:hAnsi="Times New Roman" w:cs="Times New Roman"/>
          <w:i/>
          <w:sz w:val="28"/>
          <w:szCs w:val="28"/>
          <w:lang w:eastAsia="uk-UA"/>
        </w:rPr>
      </w:pPr>
      <m:oMathPara>
        <m:oMath>
          <m:sSub>
            <m:sSubPr>
              <m:ctrlPr>
                <w:rPr>
                  <w:rFonts w:ascii="Cambria Math" w:eastAsiaTheme="minorEastAsia" w:hAnsi="Cambria Math" w:cs="Times New Roman"/>
                  <w:i/>
                  <w:sz w:val="28"/>
                  <w:szCs w:val="28"/>
                  <w:lang w:eastAsia="uk-UA"/>
                </w:rPr>
              </m:ctrlPr>
            </m:sSubPr>
            <m:e>
              <m:r>
                <w:rPr>
                  <w:rFonts w:ascii="Cambria Math" w:eastAsiaTheme="minorEastAsia" w:hAnsi="Cambria Math" w:cs="Times New Roman"/>
                  <w:sz w:val="28"/>
                  <w:szCs w:val="28"/>
                  <w:lang w:val="en-US" w:eastAsia="uk-UA"/>
                </w:rPr>
                <m:t>c</m:t>
              </m:r>
            </m:e>
            <m:sub>
              <m:r>
                <w:rPr>
                  <w:rFonts w:ascii="Cambria Math" w:eastAsiaTheme="minorEastAsia" w:hAnsi="Cambria Math" w:cs="Times New Roman"/>
                  <w:sz w:val="28"/>
                  <w:szCs w:val="28"/>
                  <w:lang w:eastAsia="uk-UA"/>
                </w:rPr>
                <m:t>2</m:t>
              </m:r>
            </m:sub>
          </m:sSub>
          <m:r>
            <w:rPr>
              <w:rFonts w:ascii="Cambria Math" w:eastAsiaTheme="minorEastAsia" w:hAnsi="Cambria Math" w:cs="Times New Roman"/>
              <w:sz w:val="28"/>
              <w:szCs w:val="28"/>
              <w:lang w:eastAsia="uk-UA"/>
            </w:rPr>
            <m:t>+</m:t>
          </m:r>
          <m:sSub>
            <m:sSubPr>
              <m:ctrlPr>
                <w:rPr>
                  <w:rFonts w:ascii="Cambria Math" w:eastAsiaTheme="minorEastAsia" w:hAnsi="Cambria Math" w:cs="Times New Roman"/>
                  <w:i/>
                  <w:sz w:val="28"/>
                  <w:szCs w:val="28"/>
                  <w:lang w:eastAsia="uk-UA"/>
                </w:rPr>
              </m:ctrlPr>
            </m:sSubPr>
            <m:e>
              <m:r>
                <w:rPr>
                  <w:rFonts w:ascii="Cambria Math" w:eastAsiaTheme="minorEastAsia" w:hAnsi="Cambria Math" w:cs="Times New Roman"/>
                  <w:sz w:val="28"/>
                  <w:szCs w:val="28"/>
                  <w:lang w:val="en-US" w:eastAsia="uk-UA"/>
                </w:rPr>
                <m:t>c</m:t>
              </m:r>
            </m:e>
            <m:sub>
              <m:r>
                <w:rPr>
                  <w:rFonts w:ascii="Cambria Math" w:eastAsiaTheme="minorEastAsia" w:hAnsi="Cambria Math" w:cs="Times New Roman"/>
                  <w:sz w:val="28"/>
                  <w:szCs w:val="28"/>
                  <w:lang w:eastAsia="uk-UA"/>
                </w:rPr>
                <m:t>3</m:t>
              </m:r>
            </m:sub>
          </m:sSub>
          <m:r>
            <w:rPr>
              <w:rFonts w:ascii="Cambria Math" w:eastAsiaTheme="minorEastAsia" w:hAnsi="Cambria Math" w:cs="Times New Roman"/>
              <w:sz w:val="28"/>
              <w:szCs w:val="28"/>
              <w:lang w:eastAsia="uk-UA"/>
            </w:rPr>
            <m:t>=1 мм;</m:t>
          </m:r>
        </m:oMath>
      </m:oMathPara>
    </w:p>
    <w:p w:rsidR="00633F56" w:rsidRPr="00A5330F" w:rsidRDefault="00DA42EA" w:rsidP="0049328C">
      <w:pPr>
        <w:tabs>
          <w:tab w:val="left" w:pos="0"/>
        </w:tabs>
        <w:spacing w:after="0" w:line="360" w:lineRule="auto"/>
        <w:ind w:left="180" w:right="-34" w:firstLine="567"/>
        <w:jc w:val="both"/>
        <w:rPr>
          <w:rFonts w:ascii="Times New Roman" w:eastAsiaTheme="minorEastAsia" w:hAnsi="Times New Roman" w:cs="Times New Roman"/>
          <w:i/>
          <w:sz w:val="28"/>
          <w:szCs w:val="28"/>
          <w:lang w:eastAsia="uk-UA"/>
        </w:rPr>
      </w:pPr>
      <m:oMathPara>
        <m:oMath>
          <m:sSub>
            <m:sSubPr>
              <m:ctrlPr>
                <w:rPr>
                  <w:rFonts w:ascii="Cambria Math" w:eastAsiaTheme="minorEastAsia" w:hAnsi="Cambria Math" w:cs="Times New Roman"/>
                  <w:i/>
                  <w:sz w:val="28"/>
                  <w:szCs w:val="28"/>
                  <w:lang w:eastAsia="uk-UA"/>
                </w:rPr>
              </m:ctrlPr>
            </m:sSubPr>
            <m:e>
              <m:r>
                <w:rPr>
                  <w:rFonts w:ascii="Cambria Math" w:eastAsiaTheme="minorEastAsia" w:hAnsi="Cambria Math" w:cs="Times New Roman"/>
                  <w:sz w:val="28"/>
                  <w:szCs w:val="28"/>
                  <w:lang w:val="en-US" w:eastAsia="uk-UA"/>
                </w:rPr>
                <m:t>c</m:t>
              </m:r>
            </m:e>
            <m:sub>
              <m:r>
                <w:rPr>
                  <w:rFonts w:ascii="Cambria Math" w:eastAsiaTheme="minorEastAsia" w:hAnsi="Cambria Math" w:cs="Times New Roman"/>
                  <w:sz w:val="28"/>
                  <w:szCs w:val="28"/>
                  <w:lang w:eastAsia="uk-UA"/>
                </w:rPr>
                <m:t>4</m:t>
              </m:r>
            </m:sub>
          </m:sSub>
          <m:r>
            <w:rPr>
              <w:rFonts w:ascii="Cambria Math" w:eastAsiaTheme="minorEastAsia" w:hAnsi="Cambria Math" w:cs="Times New Roman"/>
              <w:sz w:val="28"/>
              <w:szCs w:val="28"/>
              <w:lang w:eastAsia="uk-UA"/>
            </w:rPr>
            <m:t>=8-7,6=0,4 мм.</m:t>
          </m:r>
        </m:oMath>
      </m:oMathPara>
    </w:p>
    <w:p w:rsidR="00633F56" w:rsidRPr="00A5330F" w:rsidRDefault="00633F56" w:rsidP="0049328C">
      <w:pPr>
        <w:tabs>
          <w:tab w:val="left" w:pos="0"/>
        </w:tabs>
        <w:spacing w:after="0" w:line="360" w:lineRule="auto"/>
        <w:ind w:right="-34" w:firstLine="567"/>
        <w:jc w:val="both"/>
        <w:rPr>
          <w:rFonts w:ascii="Times New Roman" w:eastAsiaTheme="minorEastAsia" w:hAnsi="Times New Roman" w:cs="Times New Roman"/>
          <w:sz w:val="28"/>
          <w:szCs w:val="28"/>
          <w:lang w:eastAsia="uk-UA"/>
        </w:rPr>
      </w:pPr>
      <w:r w:rsidRPr="00A5330F">
        <w:rPr>
          <w:rFonts w:ascii="Times New Roman" w:eastAsiaTheme="minorEastAsia" w:hAnsi="Times New Roman" w:cs="Times New Roman"/>
          <w:sz w:val="28"/>
          <w:szCs w:val="28"/>
          <w:lang w:eastAsia="uk-UA"/>
        </w:rPr>
        <w:t xml:space="preserve">Приймаємо стандартизоване значення </w:t>
      </w:r>
      <m:oMath>
        <m:sSup>
          <m:sSupPr>
            <m:ctrlPr>
              <w:rPr>
                <w:rFonts w:ascii="Cambria Math" w:eastAsiaTheme="minorEastAsia" w:hAnsi="Cambria Math" w:cs="Times New Roman"/>
                <w:i/>
                <w:sz w:val="28"/>
                <w:szCs w:val="28"/>
                <w:lang w:eastAsia="uk-UA"/>
              </w:rPr>
            </m:ctrlPr>
          </m:sSupPr>
          <m:e>
            <m:r>
              <w:rPr>
                <w:rFonts w:ascii="Cambria Math" w:eastAsiaTheme="minorEastAsia" w:hAnsi="Cambria Math" w:cs="Times New Roman"/>
                <w:sz w:val="28"/>
                <w:szCs w:val="28"/>
                <w:lang w:eastAsia="uk-UA"/>
              </w:rPr>
              <m:t>S</m:t>
            </m:r>
          </m:e>
          <m:sup>
            <m:r>
              <w:rPr>
                <w:rFonts w:ascii="Cambria Math" w:eastAsiaTheme="minorEastAsia" w:hAnsi="Cambria Math" w:cs="Times New Roman"/>
                <w:sz w:val="28"/>
                <w:szCs w:val="28"/>
                <w:lang w:eastAsia="uk-UA"/>
              </w:rPr>
              <m:t>'</m:t>
            </m:r>
          </m:sup>
        </m:sSup>
        <m:r>
          <w:rPr>
            <w:rFonts w:ascii="Cambria Math" w:eastAsiaTheme="minorEastAsia" w:hAnsi="Cambria Math" w:cs="Times New Roman"/>
            <w:sz w:val="28"/>
            <w:szCs w:val="28"/>
            <w:lang w:eastAsia="uk-UA"/>
          </w:rPr>
          <m:t>=8 мм</m:t>
        </m:r>
      </m:oMath>
      <w:r w:rsidRPr="00A5330F">
        <w:rPr>
          <w:rFonts w:ascii="Times New Roman" w:eastAsiaTheme="minorEastAsia" w:hAnsi="Times New Roman" w:cs="Times New Roman"/>
          <w:sz w:val="28"/>
          <w:szCs w:val="28"/>
          <w:lang w:eastAsia="uk-UA"/>
        </w:rPr>
        <w:t>.</w:t>
      </w:r>
    </w:p>
    <w:p w:rsidR="00633F56" w:rsidRPr="00A5330F" w:rsidRDefault="00633F56" w:rsidP="0049328C">
      <w:pPr>
        <w:tabs>
          <w:tab w:val="left" w:pos="0"/>
        </w:tabs>
        <w:spacing w:after="0" w:line="360" w:lineRule="auto"/>
        <w:ind w:firstLine="567"/>
        <w:jc w:val="both"/>
        <w:rPr>
          <w:rFonts w:ascii="Times New Roman" w:eastAsiaTheme="minorEastAsia" w:hAnsi="Times New Roman" w:cs="Times New Roman"/>
          <w:sz w:val="28"/>
          <w:szCs w:val="28"/>
          <w:lang w:eastAsia="uk-UA"/>
        </w:rPr>
      </w:pPr>
      <w:r w:rsidRPr="00A5330F">
        <w:rPr>
          <w:rFonts w:ascii="Times New Roman" w:eastAsiaTheme="minorEastAsia" w:hAnsi="Times New Roman" w:cs="Times New Roman"/>
          <w:sz w:val="28"/>
          <w:szCs w:val="28"/>
          <w:lang w:eastAsia="uk-UA"/>
        </w:rPr>
        <w:t>Допустимий тиск за умови міцності в межах пружності розраховується за формулою:</w:t>
      </w:r>
    </w:p>
    <w:p w:rsidR="00633F56" w:rsidRPr="00A5330F" w:rsidRDefault="00DA42EA" w:rsidP="0049328C">
      <w:pPr>
        <w:tabs>
          <w:tab w:val="left" w:pos="0"/>
        </w:tabs>
        <w:spacing w:after="0" w:line="360" w:lineRule="auto"/>
        <w:ind w:firstLine="567"/>
        <w:jc w:val="both"/>
        <w:rPr>
          <w:rFonts w:ascii="Times New Roman" w:eastAsiaTheme="minorEastAsia" w:hAnsi="Times New Roman" w:cs="Times New Roman"/>
          <w:sz w:val="28"/>
          <w:szCs w:val="28"/>
          <w:lang w:eastAsia="uk-UA"/>
        </w:rPr>
      </w:pPr>
      <m:oMathPara>
        <m:oMath>
          <m:sSub>
            <m:sSubPr>
              <m:ctrlPr>
                <w:rPr>
                  <w:rFonts w:ascii="Cambria Math" w:eastAsiaTheme="minorEastAsia" w:hAnsi="Cambria Math" w:cs="Times New Roman"/>
                  <w:i/>
                  <w:sz w:val="28"/>
                  <w:szCs w:val="28"/>
                  <w:lang w:eastAsia="uk-UA"/>
                </w:rPr>
              </m:ctrlPr>
            </m:sSubPr>
            <m:e>
              <m:d>
                <m:dPr>
                  <m:begChr m:val="["/>
                  <m:endChr m:val="]"/>
                  <m:ctrlPr>
                    <w:rPr>
                      <w:rFonts w:ascii="Cambria Math" w:eastAsiaTheme="minorEastAsia" w:hAnsi="Cambria Math" w:cs="Times New Roman"/>
                      <w:i/>
                      <w:sz w:val="28"/>
                      <w:szCs w:val="28"/>
                      <w:lang w:eastAsia="uk-UA"/>
                    </w:rPr>
                  </m:ctrlPr>
                </m:dPr>
                <m:e>
                  <m:r>
                    <w:rPr>
                      <w:rFonts w:ascii="Cambria Math" w:eastAsiaTheme="minorEastAsia" w:hAnsi="Cambria Math" w:cs="Times New Roman"/>
                      <w:sz w:val="28"/>
                      <w:szCs w:val="28"/>
                      <w:lang w:val="en-US" w:eastAsia="uk-UA"/>
                    </w:rPr>
                    <m:t>P</m:t>
                  </m:r>
                </m:e>
              </m:d>
            </m:e>
            <m:sub>
              <m:r>
                <w:rPr>
                  <w:rFonts w:ascii="Cambria Math" w:eastAsiaTheme="minorEastAsia" w:hAnsi="Cambria Math" w:cs="Times New Roman"/>
                  <w:sz w:val="28"/>
                  <w:szCs w:val="28"/>
                  <w:lang w:eastAsia="uk-UA"/>
                </w:rPr>
                <m:t>М</m:t>
              </m:r>
            </m:sub>
          </m:sSub>
          <m:r>
            <w:rPr>
              <w:rFonts w:ascii="Cambria Math" w:eastAsiaTheme="minorEastAsia" w:hAnsi="Cambria Math" w:cs="Times New Roman"/>
              <w:sz w:val="28"/>
              <w:szCs w:val="28"/>
              <w:lang w:eastAsia="uk-UA"/>
            </w:rPr>
            <m:t>=</m:t>
          </m:r>
          <m:f>
            <m:fPr>
              <m:ctrlPr>
                <w:rPr>
                  <w:rFonts w:ascii="Cambria Math" w:eastAsiaTheme="minorEastAsia" w:hAnsi="Cambria Math" w:cs="Times New Roman"/>
                  <w:i/>
                  <w:sz w:val="28"/>
                  <w:szCs w:val="28"/>
                  <w:lang w:eastAsia="uk-UA"/>
                </w:rPr>
              </m:ctrlPr>
            </m:fPr>
            <m:num>
              <m:r>
                <w:rPr>
                  <w:rFonts w:ascii="Cambria Math" w:eastAsiaTheme="minorEastAsia" w:hAnsi="Cambria Math" w:cs="Times New Roman"/>
                  <w:sz w:val="28"/>
                  <w:szCs w:val="28"/>
                  <w:lang w:eastAsia="uk-UA"/>
                </w:rPr>
                <m:t>2∙</m:t>
              </m:r>
              <m:d>
                <m:dPr>
                  <m:begChr m:val="["/>
                  <m:endChr m:val="]"/>
                  <m:ctrlPr>
                    <w:rPr>
                      <w:rFonts w:ascii="Cambria Math" w:eastAsiaTheme="minorEastAsia" w:hAnsi="Cambria Math" w:cs="Times New Roman"/>
                      <w:i/>
                      <w:sz w:val="28"/>
                      <w:szCs w:val="28"/>
                      <w:lang w:eastAsia="uk-UA"/>
                    </w:rPr>
                  </m:ctrlPr>
                </m:dPr>
                <m:e>
                  <m:r>
                    <w:rPr>
                      <w:rFonts w:ascii="Cambria Math" w:eastAsiaTheme="minorEastAsia" w:hAnsi="Cambria Math" w:cs="Times New Roman"/>
                      <w:sz w:val="28"/>
                      <w:szCs w:val="28"/>
                      <w:lang w:eastAsia="uk-UA"/>
                    </w:rPr>
                    <m:t>σ</m:t>
                  </m:r>
                </m:e>
              </m:d>
              <m:r>
                <w:rPr>
                  <w:rFonts w:ascii="Cambria Math" w:eastAsiaTheme="minorEastAsia" w:hAnsi="Cambria Math" w:cs="Times New Roman"/>
                  <w:sz w:val="28"/>
                  <w:szCs w:val="28"/>
                  <w:lang w:eastAsia="uk-UA"/>
                </w:rPr>
                <m:t>∙(S'-c)</m:t>
              </m:r>
            </m:num>
            <m:den>
              <m:r>
                <w:rPr>
                  <w:rFonts w:ascii="Cambria Math" w:eastAsiaTheme="minorEastAsia" w:hAnsi="Cambria Math" w:cs="Times New Roman"/>
                  <w:sz w:val="28"/>
                  <w:szCs w:val="28"/>
                  <w:lang w:eastAsia="uk-UA"/>
                </w:rPr>
                <m:t>D+S'-c</m:t>
              </m:r>
            </m:den>
          </m:f>
          <m:r>
            <w:rPr>
              <w:rFonts w:ascii="Cambria Math" w:eastAsiaTheme="minorEastAsia" w:hAnsi="Cambria Math" w:cs="Times New Roman"/>
              <w:sz w:val="28"/>
              <w:szCs w:val="28"/>
              <w:lang w:eastAsia="uk-UA"/>
            </w:rPr>
            <m:t>=</m:t>
          </m:r>
          <m:f>
            <m:fPr>
              <m:ctrlPr>
                <w:rPr>
                  <w:rFonts w:ascii="Cambria Math" w:eastAsiaTheme="minorEastAsia" w:hAnsi="Cambria Math" w:cs="Times New Roman"/>
                  <w:i/>
                  <w:sz w:val="28"/>
                  <w:szCs w:val="28"/>
                  <w:lang w:eastAsia="uk-UA"/>
                </w:rPr>
              </m:ctrlPr>
            </m:fPr>
            <m:num>
              <m:r>
                <w:rPr>
                  <w:rFonts w:ascii="Cambria Math" w:eastAsiaTheme="minorEastAsia" w:hAnsi="Cambria Math" w:cs="Times New Roman"/>
                  <w:sz w:val="28"/>
                  <w:szCs w:val="28"/>
                  <w:lang w:eastAsia="uk-UA"/>
                </w:rPr>
                <m:t>2∙166,8∙0,0056</m:t>
              </m:r>
            </m:num>
            <m:den>
              <m:r>
                <w:rPr>
                  <w:rFonts w:ascii="Cambria Math" w:eastAsiaTheme="minorEastAsia" w:hAnsi="Cambria Math" w:cs="Times New Roman"/>
                  <w:sz w:val="28"/>
                  <w:szCs w:val="28"/>
                  <w:lang w:eastAsia="uk-UA"/>
                </w:rPr>
                <m:t>1,6+0,0056</m:t>
              </m:r>
            </m:den>
          </m:f>
          <m:r>
            <w:rPr>
              <w:rFonts w:ascii="Cambria Math" w:eastAsiaTheme="minorEastAsia" w:hAnsi="Cambria Math" w:cs="Times New Roman"/>
              <w:sz w:val="28"/>
              <w:szCs w:val="28"/>
              <w:lang w:eastAsia="uk-UA"/>
            </w:rPr>
            <m:t>=1,164 МПа</m:t>
          </m:r>
        </m:oMath>
      </m:oMathPara>
    </w:p>
    <w:p w:rsidR="00633F56" w:rsidRPr="00A5330F" w:rsidRDefault="00633F56" w:rsidP="0049328C">
      <w:pPr>
        <w:tabs>
          <w:tab w:val="left" w:pos="0"/>
        </w:tabs>
        <w:spacing w:after="0" w:line="360" w:lineRule="auto"/>
        <w:ind w:firstLine="567"/>
        <w:jc w:val="both"/>
        <w:rPr>
          <w:rFonts w:ascii="Times New Roman" w:eastAsiaTheme="minorEastAsia" w:hAnsi="Times New Roman" w:cs="Times New Roman"/>
          <w:sz w:val="28"/>
          <w:szCs w:val="28"/>
          <w:lang w:eastAsia="uk-UA"/>
        </w:rPr>
      </w:pPr>
      <w:r w:rsidRPr="00A5330F">
        <w:rPr>
          <w:rFonts w:ascii="Times New Roman" w:eastAsiaTheme="minorEastAsia" w:hAnsi="Times New Roman" w:cs="Times New Roman"/>
          <w:sz w:val="28"/>
          <w:szCs w:val="28"/>
          <w:lang w:eastAsia="uk-UA"/>
        </w:rPr>
        <w:t>Допустимий тиск за умови стійкості в межах пружності:</w:t>
      </w:r>
    </w:p>
    <w:p w:rsidR="00633F56" w:rsidRPr="00A5330F" w:rsidRDefault="00DA42EA" w:rsidP="0049328C">
      <w:pPr>
        <w:tabs>
          <w:tab w:val="left" w:pos="0"/>
        </w:tabs>
        <w:spacing w:after="0" w:line="360" w:lineRule="auto"/>
        <w:ind w:firstLine="567"/>
        <w:jc w:val="both"/>
        <w:rPr>
          <w:rFonts w:ascii="Times New Roman" w:eastAsiaTheme="minorEastAsia" w:hAnsi="Times New Roman" w:cs="Times New Roman"/>
          <w:sz w:val="28"/>
          <w:szCs w:val="28"/>
          <w:lang w:eastAsia="uk-UA"/>
        </w:rPr>
      </w:pPr>
      <m:oMathPara>
        <m:oMathParaPr>
          <m:jc m:val="center"/>
        </m:oMathParaPr>
        <m:oMath>
          <m:sSub>
            <m:sSubPr>
              <m:ctrlPr>
                <w:rPr>
                  <w:rFonts w:ascii="Cambria Math" w:eastAsiaTheme="minorEastAsia" w:hAnsi="Cambria Math" w:cs="Times New Roman"/>
                  <w:i/>
                  <w:sz w:val="28"/>
                  <w:szCs w:val="28"/>
                  <w:lang w:eastAsia="uk-UA"/>
                </w:rPr>
              </m:ctrlPr>
            </m:sSubPr>
            <m:e>
              <m:d>
                <m:dPr>
                  <m:begChr m:val="["/>
                  <m:endChr m:val="]"/>
                  <m:ctrlPr>
                    <w:rPr>
                      <w:rFonts w:ascii="Cambria Math" w:eastAsiaTheme="minorEastAsia" w:hAnsi="Cambria Math" w:cs="Times New Roman"/>
                      <w:i/>
                      <w:sz w:val="28"/>
                      <w:szCs w:val="28"/>
                      <w:lang w:eastAsia="uk-UA"/>
                    </w:rPr>
                  </m:ctrlPr>
                </m:dPr>
                <m:e>
                  <m:r>
                    <w:rPr>
                      <w:rFonts w:ascii="Cambria Math" w:eastAsiaTheme="minorEastAsia" w:hAnsi="Cambria Math" w:cs="Times New Roman"/>
                      <w:sz w:val="28"/>
                      <w:szCs w:val="28"/>
                      <w:lang w:val="en-US" w:eastAsia="uk-UA"/>
                    </w:rPr>
                    <m:t>P</m:t>
                  </m:r>
                </m:e>
              </m:d>
            </m:e>
            <m:sub>
              <m:r>
                <w:rPr>
                  <w:rFonts w:ascii="Cambria Math" w:eastAsiaTheme="minorEastAsia" w:hAnsi="Cambria Math" w:cs="Times New Roman"/>
                  <w:sz w:val="28"/>
                  <w:szCs w:val="28"/>
                  <w:lang w:eastAsia="uk-UA"/>
                </w:rPr>
                <m:t>Е</m:t>
              </m:r>
            </m:sub>
          </m:sSub>
          <m:r>
            <w:rPr>
              <w:rFonts w:ascii="Cambria Math" w:eastAsiaTheme="minorEastAsia" w:hAnsi="Cambria Math" w:cs="Times New Roman"/>
              <w:sz w:val="28"/>
              <w:szCs w:val="28"/>
              <w:lang w:eastAsia="uk-UA"/>
            </w:rPr>
            <m:t>=</m:t>
          </m:r>
          <m:f>
            <m:fPr>
              <m:ctrlPr>
                <w:rPr>
                  <w:rFonts w:ascii="Cambria Math" w:eastAsiaTheme="minorEastAsia" w:hAnsi="Cambria Math" w:cs="Times New Roman"/>
                  <w:i/>
                  <w:sz w:val="28"/>
                  <w:szCs w:val="28"/>
                  <w:lang w:eastAsia="uk-UA"/>
                </w:rPr>
              </m:ctrlPr>
            </m:fPr>
            <m:num>
              <m:r>
                <w:rPr>
                  <w:rFonts w:ascii="Cambria Math" w:eastAsiaTheme="minorEastAsia" w:hAnsi="Cambria Math" w:cs="Times New Roman"/>
                  <w:sz w:val="28"/>
                  <w:szCs w:val="28"/>
                  <w:lang w:eastAsia="uk-UA"/>
                </w:rPr>
                <m:t>20,8∙</m:t>
              </m:r>
              <m:sSup>
                <m:sSupPr>
                  <m:ctrlPr>
                    <w:rPr>
                      <w:rFonts w:ascii="Cambria Math" w:eastAsiaTheme="minorEastAsia" w:hAnsi="Cambria Math" w:cs="Times New Roman"/>
                      <w:i/>
                      <w:sz w:val="28"/>
                      <w:szCs w:val="28"/>
                      <w:lang w:eastAsia="uk-UA"/>
                    </w:rPr>
                  </m:ctrlPr>
                </m:sSupPr>
                <m:e>
                  <m:r>
                    <w:rPr>
                      <w:rFonts w:ascii="Cambria Math" w:eastAsiaTheme="minorEastAsia" w:hAnsi="Cambria Math" w:cs="Times New Roman"/>
                      <w:sz w:val="28"/>
                      <w:szCs w:val="28"/>
                      <w:lang w:eastAsia="uk-UA"/>
                    </w:rPr>
                    <m:t>10</m:t>
                  </m:r>
                </m:e>
                <m:sup>
                  <m:r>
                    <w:rPr>
                      <w:rFonts w:ascii="Cambria Math" w:eastAsiaTheme="minorEastAsia" w:hAnsi="Cambria Math" w:cs="Times New Roman"/>
                      <w:sz w:val="28"/>
                      <w:szCs w:val="28"/>
                      <w:lang w:eastAsia="uk-UA"/>
                    </w:rPr>
                    <m:t>-6</m:t>
                  </m:r>
                </m:sup>
              </m:sSup>
              <m:r>
                <w:rPr>
                  <w:rFonts w:ascii="Cambria Math" w:eastAsiaTheme="minorEastAsia" w:hAnsi="Cambria Math" w:cs="Times New Roman"/>
                  <w:sz w:val="28"/>
                  <w:szCs w:val="28"/>
                  <w:lang w:eastAsia="uk-UA"/>
                </w:rPr>
                <m:t>∙</m:t>
              </m:r>
              <m:r>
                <w:rPr>
                  <w:rFonts w:ascii="Cambria Math" w:eastAsiaTheme="minorEastAsia" w:hAnsi="Cambria Math" w:cs="Times New Roman"/>
                  <w:sz w:val="28"/>
                  <w:szCs w:val="28"/>
                  <w:lang w:val="en-US" w:eastAsia="uk-UA"/>
                </w:rPr>
                <m:t>D</m:t>
              </m:r>
              <m:r>
                <w:rPr>
                  <w:rFonts w:ascii="Cambria Math" w:eastAsiaTheme="minorEastAsia" w:hAnsi="Cambria Math" w:cs="Times New Roman"/>
                  <w:sz w:val="28"/>
                  <w:szCs w:val="28"/>
                  <w:lang w:val="ru-RU" w:eastAsia="uk-UA"/>
                </w:rPr>
                <m:t>∙</m:t>
              </m:r>
              <m:r>
                <w:rPr>
                  <w:rFonts w:ascii="Cambria Math" w:eastAsiaTheme="minorEastAsia" w:hAnsi="Cambria Math" w:cs="Times New Roman"/>
                  <w:sz w:val="28"/>
                  <w:szCs w:val="28"/>
                  <w:lang w:val="en-US" w:eastAsia="uk-UA"/>
                </w:rPr>
                <m:t>E</m:t>
              </m:r>
            </m:num>
            <m:den>
              <m:sSub>
                <m:sSubPr>
                  <m:ctrlPr>
                    <w:rPr>
                      <w:rFonts w:ascii="Cambria Math" w:eastAsiaTheme="minorEastAsia" w:hAnsi="Cambria Math" w:cs="Times New Roman"/>
                      <w:i/>
                      <w:sz w:val="28"/>
                      <w:szCs w:val="28"/>
                      <w:lang w:eastAsia="uk-UA"/>
                    </w:rPr>
                  </m:ctrlPr>
                </m:sSubPr>
                <m:e>
                  <m:r>
                    <w:rPr>
                      <w:rFonts w:ascii="Cambria Math" w:eastAsiaTheme="minorEastAsia" w:hAnsi="Cambria Math" w:cs="Times New Roman"/>
                      <w:sz w:val="28"/>
                      <w:szCs w:val="28"/>
                      <w:lang w:eastAsia="uk-UA"/>
                    </w:rPr>
                    <m:t>n</m:t>
                  </m:r>
                </m:e>
                <m:sub>
                  <m:r>
                    <w:rPr>
                      <w:rFonts w:ascii="Cambria Math" w:eastAsiaTheme="minorEastAsia" w:hAnsi="Cambria Math" w:cs="Times New Roman"/>
                      <w:sz w:val="28"/>
                      <w:szCs w:val="28"/>
                      <w:lang w:eastAsia="uk-UA"/>
                    </w:rPr>
                    <m:t>y</m:t>
                  </m:r>
                </m:sub>
              </m:sSub>
              <m:r>
                <w:rPr>
                  <w:rFonts w:ascii="Cambria Math" w:eastAsiaTheme="minorEastAsia" w:hAnsi="Cambria Math" w:cs="Times New Roman"/>
                  <w:sz w:val="28"/>
                  <w:szCs w:val="28"/>
                  <w:lang w:eastAsia="uk-UA"/>
                </w:rPr>
                <m:t>∙</m:t>
              </m:r>
              <m:sSub>
                <m:sSubPr>
                  <m:ctrlPr>
                    <w:rPr>
                      <w:rFonts w:ascii="Cambria Math" w:eastAsiaTheme="minorEastAsia" w:hAnsi="Cambria Math" w:cs="Times New Roman"/>
                      <w:i/>
                      <w:sz w:val="28"/>
                      <w:szCs w:val="28"/>
                      <w:lang w:eastAsia="uk-UA"/>
                    </w:rPr>
                  </m:ctrlPr>
                </m:sSubPr>
                <m:e>
                  <m:r>
                    <w:rPr>
                      <w:rFonts w:ascii="Cambria Math" w:eastAsiaTheme="minorEastAsia" w:hAnsi="Cambria Math" w:cs="Times New Roman"/>
                      <w:sz w:val="28"/>
                      <w:szCs w:val="28"/>
                      <w:lang w:eastAsia="uk-UA"/>
                    </w:rPr>
                    <m:t>B</m:t>
                  </m:r>
                </m:e>
                <m:sub>
                  <m:r>
                    <w:rPr>
                      <w:rFonts w:ascii="Cambria Math" w:eastAsiaTheme="minorEastAsia" w:hAnsi="Cambria Math" w:cs="Times New Roman"/>
                      <w:sz w:val="28"/>
                      <w:szCs w:val="28"/>
                      <w:lang w:eastAsia="uk-UA"/>
                    </w:rPr>
                    <m:t>1</m:t>
                  </m:r>
                </m:sub>
              </m:sSub>
              <m:r>
                <w:rPr>
                  <w:rFonts w:ascii="Cambria Math" w:eastAsiaTheme="minorEastAsia" w:hAnsi="Cambria Math" w:cs="Times New Roman"/>
                  <w:sz w:val="28"/>
                  <w:szCs w:val="28"/>
                  <w:lang w:eastAsia="uk-UA"/>
                </w:rPr>
                <m:t>∙</m:t>
              </m:r>
              <m:sSub>
                <m:sSubPr>
                  <m:ctrlPr>
                    <w:rPr>
                      <w:rFonts w:ascii="Cambria Math" w:eastAsiaTheme="minorEastAsia" w:hAnsi="Cambria Math" w:cs="Times New Roman"/>
                      <w:i/>
                      <w:sz w:val="28"/>
                      <w:szCs w:val="28"/>
                      <w:lang w:eastAsia="uk-UA"/>
                    </w:rPr>
                  </m:ctrlPr>
                </m:sSubPr>
                <m:e>
                  <m:r>
                    <w:rPr>
                      <w:rFonts w:ascii="Cambria Math" w:eastAsiaTheme="minorEastAsia" w:hAnsi="Cambria Math" w:cs="Times New Roman"/>
                      <w:sz w:val="28"/>
                      <w:szCs w:val="28"/>
                      <w:lang w:eastAsia="uk-UA"/>
                    </w:rPr>
                    <m:t>l</m:t>
                  </m:r>
                </m:e>
                <m:sub>
                  <m:r>
                    <w:rPr>
                      <w:rFonts w:ascii="Cambria Math" w:eastAsiaTheme="minorEastAsia" w:hAnsi="Cambria Math" w:cs="Times New Roman"/>
                      <w:sz w:val="28"/>
                      <w:szCs w:val="28"/>
                      <w:lang w:eastAsia="uk-UA"/>
                    </w:rPr>
                    <m:t>R</m:t>
                  </m:r>
                </m:sub>
              </m:sSub>
            </m:den>
          </m:f>
          <m:r>
            <w:rPr>
              <w:rFonts w:ascii="Cambria Math" w:eastAsiaTheme="minorEastAsia" w:hAnsi="Cambria Math" w:cs="Times New Roman"/>
              <w:sz w:val="28"/>
              <w:szCs w:val="28"/>
              <w:lang w:eastAsia="uk-UA"/>
            </w:rPr>
            <m:t>∙</m:t>
          </m:r>
          <m:sSup>
            <m:sSupPr>
              <m:ctrlPr>
                <w:rPr>
                  <w:rFonts w:ascii="Cambria Math" w:eastAsiaTheme="minorEastAsia" w:hAnsi="Cambria Math" w:cs="Times New Roman"/>
                  <w:i/>
                  <w:sz w:val="28"/>
                  <w:szCs w:val="28"/>
                  <w:lang w:eastAsia="uk-UA"/>
                </w:rPr>
              </m:ctrlPr>
            </m:sSupPr>
            <m:e>
              <m:d>
                <m:dPr>
                  <m:ctrlPr>
                    <w:rPr>
                      <w:rFonts w:ascii="Cambria Math" w:eastAsiaTheme="minorEastAsia" w:hAnsi="Cambria Math" w:cs="Times New Roman"/>
                      <w:i/>
                      <w:sz w:val="28"/>
                      <w:szCs w:val="28"/>
                      <w:lang w:eastAsia="uk-UA"/>
                    </w:rPr>
                  </m:ctrlPr>
                </m:dPr>
                <m:e>
                  <m:f>
                    <m:fPr>
                      <m:ctrlPr>
                        <w:rPr>
                          <w:rFonts w:ascii="Cambria Math" w:eastAsiaTheme="minorEastAsia" w:hAnsi="Cambria Math" w:cs="Times New Roman"/>
                          <w:i/>
                          <w:sz w:val="28"/>
                          <w:szCs w:val="28"/>
                          <w:lang w:eastAsia="uk-UA"/>
                        </w:rPr>
                      </m:ctrlPr>
                    </m:fPr>
                    <m:num>
                      <m:r>
                        <w:rPr>
                          <w:rFonts w:ascii="Cambria Math" w:eastAsiaTheme="minorEastAsia" w:hAnsi="Cambria Math" w:cs="Times New Roman"/>
                          <w:sz w:val="28"/>
                          <w:szCs w:val="28"/>
                          <w:lang w:eastAsia="uk-UA"/>
                        </w:rPr>
                        <m:t>100</m:t>
                      </m:r>
                      <m:d>
                        <m:dPr>
                          <m:ctrlPr>
                            <w:rPr>
                              <w:rFonts w:ascii="Cambria Math" w:eastAsiaTheme="minorEastAsia" w:hAnsi="Cambria Math" w:cs="Times New Roman"/>
                              <w:i/>
                              <w:sz w:val="28"/>
                              <w:szCs w:val="28"/>
                              <w:lang w:eastAsia="uk-UA"/>
                            </w:rPr>
                          </m:ctrlPr>
                        </m:dPr>
                        <m:e>
                          <m:sSup>
                            <m:sSupPr>
                              <m:ctrlPr>
                                <w:rPr>
                                  <w:rFonts w:ascii="Cambria Math" w:eastAsiaTheme="minorEastAsia" w:hAnsi="Cambria Math" w:cs="Times New Roman"/>
                                  <w:i/>
                                  <w:sz w:val="28"/>
                                  <w:szCs w:val="28"/>
                                  <w:lang w:eastAsia="uk-UA"/>
                                </w:rPr>
                              </m:ctrlPr>
                            </m:sSupPr>
                            <m:e>
                              <m:r>
                                <w:rPr>
                                  <w:rFonts w:ascii="Cambria Math" w:eastAsiaTheme="minorEastAsia" w:hAnsi="Cambria Math" w:cs="Times New Roman"/>
                                  <w:sz w:val="28"/>
                                  <w:szCs w:val="28"/>
                                  <w:lang w:eastAsia="uk-UA"/>
                                </w:rPr>
                                <m:t>S</m:t>
                              </m:r>
                            </m:e>
                            <m:sup>
                              <m:r>
                                <w:rPr>
                                  <w:rFonts w:ascii="Cambria Math" w:eastAsiaTheme="minorEastAsia" w:hAnsi="Cambria Math" w:cs="Times New Roman"/>
                                  <w:sz w:val="28"/>
                                  <w:szCs w:val="28"/>
                                  <w:lang w:eastAsia="uk-UA"/>
                                </w:rPr>
                                <m:t>'</m:t>
                              </m:r>
                            </m:sup>
                          </m:sSup>
                          <m:r>
                            <w:rPr>
                              <w:rFonts w:ascii="Cambria Math" w:eastAsiaTheme="minorEastAsia" w:hAnsi="Cambria Math" w:cs="Times New Roman"/>
                              <w:sz w:val="28"/>
                              <w:szCs w:val="28"/>
                              <w:lang w:eastAsia="uk-UA"/>
                            </w:rPr>
                            <m:t>-c</m:t>
                          </m:r>
                        </m:e>
                      </m:d>
                    </m:num>
                    <m:den>
                      <m:r>
                        <w:rPr>
                          <w:rFonts w:ascii="Cambria Math" w:eastAsiaTheme="minorEastAsia" w:hAnsi="Cambria Math" w:cs="Times New Roman"/>
                          <w:sz w:val="28"/>
                          <w:szCs w:val="28"/>
                          <w:lang w:eastAsia="uk-UA"/>
                        </w:rPr>
                        <m:t>D</m:t>
                      </m:r>
                    </m:den>
                  </m:f>
                </m:e>
              </m:d>
            </m:e>
            <m:sup>
              <m:r>
                <w:rPr>
                  <w:rFonts w:ascii="Cambria Math" w:eastAsiaTheme="minorEastAsia" w:hAnsi="Cambria Math" w:cs="Times New Roman"/>
                  <w:sz w:val="28"/>
                  <w:szCs w:val="28"/>
                  <w:lang w:eastAsia="uk-UA"/>
                </w:rPr>
                <m:t>2.5</m:t>
              </m:r>
            </m:sup>
          </m:sSup>
          <m:r>
            <w:rPr>
              <w:rFonts w:ascii="Cambria Math" w:eastAsiaTheme="minorEastAsia" w:hAnsi="Cambria Math" w:cs="Times New Roman"/>
              <w:sz w:val="28"/>
              <w:szCs w:val="28"/>
              <w:lang w:eastAsia="uk-UA"/>
            </w:rPr>
            <m:t>==</m:t>
          </m:r>
          <m:f>
            <m:fPr>
              <m:ctrlPr>
                <w:rPr>
                  <w:rFonts w:ascii="Cambria Math" w:eastAsiaTheme="minorEastAsia" w:hAnsi="Cambria Math" w:cs="Times New Roman"/>
                  <w:i/>
                  <w:sz w:val="28"/>
                  <w:szCs w:val="28"/>
                  <w:lang w:eastAsia="uk-UA"/>
                </w:rPr>
              </m:ctrlPr>
            </m:fPr>
            <m:num>
              <m:r>
                <w:rPr>
                  <w:rFonts w:ascii="Cambria Math" w:eastAsiaTheme="minorEastAsia" w:hAnsi="Cambria Math" w:cs="Times New Roman"/>
                  <w:sz w:val="28"/>
                  <w:szCs w:val="28"/>
                  <w:lang w:eastAsia="uk-UA"/>
                </w:rPr>
                <m:t>20,8∙</m:t>
              </m:r>
              <m:sSup>
                <m:sSupPr>
                  <m:ctrlPr>
                    <w:rPr>
                      <w:rFonts w:ascii="Cambria Math" w:eastAsiaTheme="minorEastAsia" w:hAnsi="Cambria Math" w:cs="Times New Roman"/>
                      <w:i/>
                      <w:sz w:val="28"/>
                      <w:szCs w:val="28"/>
                      <w:lang w:eastAsia="uk-UA"/>
                    </w:rPr>
                  </m:ctrlPr>
                </m:sSupPr>
                <m:e>
                  <m:r>
                    <w:rPr>
                      <w:rFonts w:ascii="Cambria Math" w:eastAsiaTheme="minorEastAsia" w:hAnsi="Cambria Math" w:cs="Times New Roman"/>
                      <w:sz w:val="28"/>
                      <w:szCs w:val="28"/>
                      <w:lang w:eastAsia="uk-UA"/>
                    </w:rPr>
                    <m:t>10</m:t>
                  </m:r>
                </m:e>
                <m:sup>
                  <m:r>
                    <w:rPr>
                      <w:rFonts w:ascii="Cambria Math" w:eastAsiaTheme="minorEastAsia" w:hAnsi="Cambria Math" w:cs="Times New Roman"/>
                      <w:sz w:val="28"/>
                      <w:szCs w:val="28"/>
                      <w:lang w:eastAsia="uk-UA"/>
                    </w:rPr>
                    <m:t>-6</m:t>
                  </m:r>
                </m:sup>
              </m:sSup>
              <m:r>
                <w:rPr>
                  <w:rFonts w:ascii="Cambria Math" w:eastAsiaTheme="minorEastAsia" w:hAnsi="Cambria Math" w:cs="Times New Roman"/>
                  <w:sz w:val="28"/>
                  <w:szCs w:val="28"/>
                  <w:lang w:eastAsia="uk-UA"/>
                </w:rPr>
                <m:t>∙1,6</m:t>
              </m:r>
              <m:r>
                <w:rPr>
                  <w:rFonts w:ascii="Cambria Math" w:eastAsiaTheme="minorEastAsia" w:hAnsi="Cambria Math" w:cs="Times New Roman"/>
                  <w:sz w:val="28"/>
                  <w:szCs w:val="28"/>
                  <w:lang w:val="ru-RU" w:eastAsia="uk-UA"/>
                </w:rPr>
                <m:t>∙</m:t>
              </m:r>
              <m:r>
                <w:rPr>
                  <w:rFonts w:ascii="Cambria Math" w:eastAsiaTheme="minorEastAsia" w:hAnsi="Cambria Math" w:cs="Times New Roman"/>
                  <w:sz w:val="28"/>
                  <w:szCs w:val="28"/>
                  <w:lang w:val="en-US" w:eastAsia="uk-UA"/>
                </w:rPr>
                <m:t>1,982∙</m:t>
              </m:r>
              <m:sSup>
                <m:sSupPr>
                  <m:ctrlPr>
                    <w:rPr>
                      <w:rFonts w:ascii="Cambria Math" w:eastAsiaTheme="minorEastAsia" w:hAnsi="Cambria Math" w:cs="Times New Roman"/>
                      <w:i/>
                      <w:sz w:val="28"/>
                      <w:szCs w:val="28"/>
                      <w:lang w:eastAsia="uk-UA"/>
                    </w:rPr>
                  </m:ctrlPr>
                </m:sSupPr>
                <m:e>
                  <m:r>
                    <w:rPr>
                      <w:rFonts w:ascii="Cambria Math" w:eastAsiaTheme="minorEastAsia" w:hAnsi="Cambria Math" w:cs="Times New Roman"/>
                      <w:sz w:val="28"/>
                      <w:szCs w:val="28"/>
                      <w:lang w:eastAsia="uk-UA"/>
                    </w:rPr>
                    <m:t>10</m:t>
                  </m:r>
                </m:e>
                <m:sup>
                  <m:r>
                    <w:rPr>
                      <w:rFonts w:ascii="Cambria Math" w:eastAsiaTheme="minorEastAsia" w:hAnsi="Cambria Math" w:cs="Times New Roman"/>
                      <w:sz w:val="28"/>
                      <w:szCs w:val="28"/>
                      <w:lang w:eastAsia="uk-UA"/>
                    </w:rPr>
                    <m:t>11</m:t>
                  </m:r>
                </m:sup>
              </m:sSup>
            </m:num>
            <m:den>
              <m:r>
                <w:rPr>
                  <w:rFonts w:ascii="Cambria Math" w:eastAsiaTheme="minorEastAsia" w:hAnsi="Cambria Math" w:cs="Times New Roman"/>
                  <w:sz w:val="28"/>
                  <w:szCs w:val="28"/>
                  <w:lang w:eastAsia="uk-UA"/>
                </w:rPr>
                <m:t>2,4∙1∙0,4</m:t>
              </m:r>
            </m:den>
          </m:f>
          <m:r>
            <w:rPr>
              <w:rFonts w:ascii="Cambria Math" w:eastAsiaTheme="minorEastAsia" w:hAnsi="Cambria Math" w:cs="Times New Roman"/>
              <w:sz w:val="28"/>
              <w:szCs w:val="28"/>
              <w:lang w:eastAsia="uk-UA"/>
            </w:rPr>
            <m:t>∙</m:t>
          </m:r>
          <m:sSup>
            <m:sSupPr>
              <m:ctrlPr>
                <w:rPr>
                  <w:rFonts w:ascii="Cambria Math" w:eastAsiaTheme="minorEastAsia" w:hAnsi="Cambria Math" w:cs="Times New Roman"/>
                  <w:i/>
                  <w:sz w:val="28"/>
                  <w:szCs w:val="28"/>
                  <w:lang w:eastAsia="uk-UA"/>
                </w:rPr>
              </m:ctrlPr>
            </m:sSupPr>
            <m:e>
              <m:d>
                <m:dPr>
                  <m:ctrlPr>
                    <w:rPr>
                      <w:rFonts w:ascii="Cambria Math" w:eastAsiaTheme="minorEastAsia" w:hAnsi="Cambria Math" w:cs="Times New Roman"/>
                      <w:i/>
                      <w:sz w:val="28"/>
                      <w:szCs w:val="28"/>
                      <w:lang w:eastAsia="uk-UA"/>
                    </w:rPr>
                  </m:ctrlPr>
                </m:dPr>
                <m:e>
                  <m:f>
                    <m:fPr>
                      <m:ctrlPr>
                        <w:rPr>
                          <w:rFonts w:ascii="Cambria Math" w:eastAsiaTheme="minorEastAsia" w:hAnsi="Cambria Math" w:cs="Times New Roman"/>
                          <w:i/>
                          <w:sz w:val="28"/>
                          <w:szCs w:val="28"/>
                          <w:lang w:eastAsia="uk-UA"/>
                        </w:rPr>
                      </m:ctrlPr>
                    </m:fPr>
                    <m:num>
                      <m:r>
                        <w:rPr>
                          <w:rFonts w:ascii="Cambria Math" w:eastAsiaTheme="minorEastAsia" w:hAnsi="Cambria Math" w:cs="Times New Roman"/>
                          <w:sz w:val="28"/>
                          <w:szCs w:val="28"/>
                          <w:lang w:eastAsia="uk-UA"/>
                        </w:rPr>
                        <m:t>100</m:t>
                      </m:r>
                      <m:r>
                        <w:rPr>
                          <w:rFonts w:ascii="Cambria Math" w:eastAsiaTheme="minorEastAsia" w:hAnsi="Cambria Math" w:cs="Times New Roman"/>
                          <w:sz w:val="28"/>
                          <w:szCs w:val="28"/>
                          <w:lang w:val="en-US" w:eastAsia="uk-UA"/>
                        </w:rPr>
                        <m:t>∙0,0056</m:t>
                      </m:r>
                    </m:num>
                    <m:den>
                      <m:r>
                        <w:rPr>
                          <w:rFonts w:ascii="Cambria Math" w:eastAsiaTheme="minorEastAsia" w:hAnsi="Cambria Math" w:cs="Times New Roman"/>
                          <w:sz w:val="28"/>
                          <w:szCs w:val="28"/>
                          <w:lang w:eastAsia="uk-UA"/>
                        </w:rPr>
                        <m:t>1,6</m:t>
                      </m:r>
                    </m:den>
                  </m:f>
                </m:e>
              </m:d>
            </m:e>
            <m:sup>
              <m:r>
                <w:rPr>
                  <w:rFonts w:ascii="Cambria Math" w:eastAsiaTheme="minorEastAsia" w:hAnsi="Cambria Math" w:cs="Times New Roman"/>
                  <w:sz w:val="28"/>
                  <w:szCs w:val="28"/>
                  <w:lang w:eastAsia="uk-UA"/>
                </w:rPr>
                <m:t>2.5</m:t>
              </m:r>
            </m:sup>
          </m:sSup>
          <m:r>
            <w:rPr>
              <w:rFonts w:ascii="Cambria Math" w:eastAsiaTheme="minorEastAsia" w:hAnsi="Cambria Math" w:cs="Times New Roman"/>
              <w:sz w:val="28"/>
              <w:szCs w:val="28"/>
              <w:lang w:eastAsia="uk-UA"/>
            </w:rPr>
            <m:t>=0,498 МПа.</m:t>
          </m:r>
        </m:oMath>
      </m:oMathPara>
    </w:p>
    <w:p w:rsidR="00633F56" w:rsidRPr="00A5330F" w:rsidRDefault="00633F56" w:rsidP="0049328C">
      <w:pPr>
        <w:tabs>
          <w:tab w:val="left" w:pos="0"/>
        </w:tabs>
        <w:spacing w:after="0" w:line="360" w:lineRule="auto"/>
        <w:jc w:val="both"/>
        <w:rPr>
          <w:rFonts w:ascii="Times New Roman" w:eastAsiaTheme="minorEastAsia" w:hAnsi="Times New Roman" w:cs="Times New Roman"/>
          <w:sz w:val="28"/>
          <w:szCs w:val="28"/>
          <w:lang w:eastAsia="uk-UA"/>
        </w:rPr>
      </w:pPr>
      <w:r w:rsidRPr="00A5330F">
        <w:rPr>
          <w:rFonts w:ascii="Times New Roman" w:eastAsiaTheme="minorEastAsia" w:hAnsi="Times New Roman" w:cs="Times New Roman"/>
          <w:sz w:val="28"/>
          <w:szCs w:val="28"/>
          <w:lang w:eastAsia="uk-UA"/>
        </w:rPr>
        <w:t xml:space="preserve">де </w:t>
      </w:r>
      <m:oMath>
        <m:sSub>
          <m:sSubPr>
            <m:ctrlPr>
              <w:rPr>
                <w:rFonts w:ascii="Cambria Math" w:eastAsiaTheme="minorEastAsia" w:hAnsi="Cambria Math" w:cs="Times New Roman"/>
                <w:i/>
                <w:sz w:val="28"/>
                <w:szCs w:val="28"/>
                <w:lang w:eastAsia="uk-UA"/>
              </w:rPr>
            </m:ctrlPr>
          </m:sSubPr>
          <m:e>
            <m:r>
              <w:rPr>
                <w:rFonts w:ascii="Cambria Math" w:eastAsiaTheme="minorEastAsia" w:hAnsi="Cambria Math" w:cs="Times New Roman"/>
                <w:sz w:val="28"/>
                <w:szCs w:val="28"/>
                <w:lang w:eastAsia="uk-UA"/>
              </w:rPr>
              <m:t>n</m:t>
            </m:r>
          </m:e>
          <m:sub>
            <m:r>
              <w:rPr>
                <w:rFonts w:ascii="Cambria Math" w:eastAsiaTheme="minorEastAsia" w:hAnsi="Cambria Math" w:cs="Times New Roman"/>
                <w:sz w:val="28"/>
                <w:szCs w:val="28"/>
                <w:lang w:eastAsia="uk-UA"/>
              </w:rPr>
              <m:t>y</m:t>
            </m:r>
          </m:sub>
        </m:sSub>
        <m:r>
          <w:rPr>
            <w:rFonts w:ascii="Cambria Math" w:eastAsiaTheme="minorEastAsia" w:hAnsi="Cambria Math" w:cs="Times New Roman"/>
            <w:sz w:val="28"/>
            <w:szCs w:val="28"/>
            <w:lang w:eastAsia="uk-UA"/>
          </w:rPr>
          <m:t>=2,4</m:t>
        </m:r>
      </m:oMath>
      <w:r w:rsidRPr="00A5330F">
        <w:rPr>
          <w:rFonts w:ascii="Times New Roman" w:eastAsiaTheme="minorEastAsia" w:hAnsi="Times New Roman" w:cs="Times New Roman"/>
          <w:sz w:val="28"/>
          <w:szCs w:val="28"/>
          <w:lang w:eastAsia="uk-UA"/>
        </w:rPr>
        <w:t xml:space="preserve"> – коефіцієнт запасу стійкості; </w:t>
      </w:r>
    </w:p>
    <w:p w:rsidR="00633F56" w:rsidRPr="00A5330F" w:rsidRDefault="00DA42EA" w:rsidP="0049328C">
      <w:pPr>
        <w:tabs>
          <w:tab w:val="left" w:pos="0"/>
        </w:tabs>
        <w:spacing w:after="0" w:line="360" w:lineRule="auto"/>
        <w:jc w:val="both"/>
        <w:rPr>
          <w:rFonts w:ascii="Times New Roman" w:eastAsiaTheme="minorEastAsia" w:hAnsi="Times New Roman" w:cs="Times New Roman"/>
          <w:sz w:val="28"/>
          <w:szCs w:val="28"/>
          <w:lang w:eastAsia="uk-UA"/>
        </w:rPr>
      </w:pPr>
      <m:oMath>
        <m:sSub>
          <m:sSubPr>
            <m:ctrlPr>
              <w:rPr>
                <w:rFonts w:ascii="Cambria Math" w:eastAsiaTheme="minorEastAsia" w:hAnsi="Cambria Math" w:cs="Times New Roman"/>
                <w:i/>
                <w:sz w:val="28"/>
                <w:szCs w:val="28"/>
                <w:lang w:eastAsia="uk-UA"/>
              </w:rPr>
            </m:ctrlPr>
          </m:sSubPr>
          <m:e>
            <m:r>
              <w:rPr>
                <w:rFonts w:ascii="Cambria Math" w:eastAsiaTheme="minorEastAsia" w:hAnsi="Cambria Math" w:cs="Times New Roman"/>
                <w:sz w:val="28"/>
                <w:szCs w:val="28"/>
                <w:lang w:eastAsia="uk-UA"/>
              </w:rPr>
              <m:t>l</m:t>
            </m:r>
          </m:e>
          <m:sub>
            <m:r>
              <w:rPr>
                <w:rFonts w:ascii="Cambria Math" w:eastAsiaTheme="minorEastAsia" w:hAnsi="Cambria Math" w:cs="Times New Roman"/>
                <w:sz w:val="28"/>
                <w:szCs w:val="28"/>
                <w:lang w:eastAsia="uk-UA"/>
              </w:rPr>
              <m:t>R</m:t>
            </m:r>
          </m:sub>
        </m:sSub>
        <m:r>
          <w:rPr>
            <w:rFonts w:ascii="Cambria Math" w:eastAsiaTheme="minorEastAsia" w:hAnsi="Cambria Math" w:cs="Times New Roman"/>
            <w:sz w:val="28"/>
            <w:szCs w:val="28"/>
            <w:lang w:eastAsia="uk-UA"/>
          </w:rPr>
          <m:t>=0,4</m:t>
        </m:r>
      </m:oMath>
      <w:r w:rsidR="00633F56" w:rsidRPr="00A5330F">
        <w:rPr>
          <w:rFonts w:ascii="Times New Roman" w:eastAsiaTheme="minorEastAsia" w:hAnsi="Times New Roman" w:cs="Times New Roman"/>
          <w:sz w:val="28"/>
          <w:szCs w:val="28"/>
          <w:lang w:eastAsia="uk-UA"/>
        </w:rPr>
        <w:t xml:space="preserve"> – розрахункова довжина частини обичайки, що навантажена                      зовнішнім тиском;</w:t>
      </w:r>
    </w:p>
    <w:p w:rsidR="00633F56" w:rsidRPr="00A5330F" w:rsidRDefault="00DA42EA" w:rsidP="0049328C">
      <w:pPr>
        <w:tabs>
          <w:tab w:val="left" w:pos="0"/>
        </w:tabs>
        <w:spacing w:after="0" w:line="360" w:lineRule="auto"/>
        <w:ind w:firstLine="567"/>
        <w:jc w:val="both"/>
        <w:rPr>
          <w:rFonts w:ascii="Times New Roman" w:eastAsiaTheme="minorEastAsia" w:hAnsi="Times New Roman" w:cs="Times New Roman"/>
          <w:sz w:val="28"/>
          <w:szCs w:val="28"/>
          <w:lang w:val="en-US" w:eastAsia="uk-UA"/>
        </w:rPr>
      </w:pPr>
      <m:oMathPara>
        <m:oMath>
          <m:sSub>
            <m:sSubPr>
              <m:ctrlPr>
                <w:rPr>
                  <w:rFonts w:ascii="Cambria Math" w:eastAsiaTheme="minorEastAsia" w:hAnsi="Cambria Math" w:cs="Times New Roman"/>
                  <w:i/>
                  <w:sz w:val="28"/>
                  <w:szCs w:val="28"/>
                  <w:lang w:eastAsia="uk-UA"/>
                </w:rPr>
              </m:ctrlPr>
            </m:sSubPr>
            <m:e>
              <m:r>
                <w:rPr>
                  <w:rFonts w:ascii="Cambria Math" w:eastAsiaTheme="minorEastAsia" w:hAnsi="Cambria Math" w:cs="Times New Roman"/>
                  <w:sz w:val="28"/>
                  <w:szCs w:val="28"/>
                  <w:lang w:eastAsia="uk-UA"/>
                </w:rPr>
                <m:t>B</m:t>
              </m:r>
            </m:e>
            <m:sub>
              <m:r>
                <w:rPr>
                  <w:rFonts w:ascii="Cambria Math" w:eastAsiaTheme="minorEastAsia" w:hAnsi="Cambria Math" w:cs="Times New Roman"/>
                  <w:sz w:val="28"/>
                  <w:szCs w:val="28"/>
                  <w:lang w:eastAsia="uk-UA"/>
                </w:rPr>
                <m:t>1</m:t>
              </m:r>
            </m:sub>
          </m:sSub>
          <m:r>
            <w:rPr>
              <w:rFonts w:ascii="Cambria Math" w:eastAsiaTheme="minorEastAsia" w:hAnsi="Cambria Math" w:cs="Times New Roman"/>
              <w:sz w:val="28"/>
              <w:szCs w:val="28"/>
              <w:lang w:eastAsia="uk-UA"/>
            </w:rPr>
            <m:t>=</m:t>
          </m:r>
          <m:r>
            <w:rPr>
              <w:rFonts w:ascii="Cambria Math" w:eastAsiaTheme="minorEastAsia" w:hAnsi="Cambria Math" w:cs="Times New Roman"/>
              <w:sz w:val="28"/>
              <w:szCs w:val="28"/>
              <w:lang w:val="en-US" w:eastAsia="uk-UA"/>
            </w:rPr>
            <m:t>min</m:t>
          </m:r>
          <m:d>
            <m:dPr>
              <m:begChr m:val="{"/>
              <m:endChr m:val=""/>
              <m:ctrlPr>
                <w:rPr>
                  <w:rFonts w:ascii="Cambria Math" w:eastAsiaTheme="minorEastAsia" w:hAnsi="Cambria Math" w:cs="Times New Roman"/>
                  <w:i/>
                  <w:sz w:val="28"/>
                  <w:szCs w:val="28"/>
                  <w:lang w:val="en-US" w:eastAsia="uk-UA"/>
                </w:rPr>
              </m:ctrlPr>
            </m:dPr>
            <m:e>
              <m:eqArr>
                <m:eqArrPr>
                  <m:ctrlPr>
                    <w:rPr>
                      <w:rFonts w:ascii="Cambria Math" w:eastAsiaTheme="minorEastAsia" w:hAnsi="Cambria Math" w:cs="Times New Roman"/>
                      <w:i/>
                      <w:sz w:val="28"/>
                      <w:szCs w:val="28"/>
                      <w:lang w:val="en-US" w:eastAsia="uk-UA"/>
                    </w:rPr>
                  </m:ctrlPr>
                </m:eqArrPr>
                <m:e>
                  <m:r>
                    <w:rPr>
                      <w:rFonts w:ascii="Cambria Math" w:eastAsiaTheme="minorEastAsia" w:hAnsi="Cambria Math" w:cs="Times New Roman"/>
                      <w:sz w:val="28"/>
                      <w:szCs w:val="28"/>
                      <w:lang w:val="en-US" w:eastAsia="uk-UA"/>
                    </w:rPr>
                    <m:t>1;</m:t>
                  </m:r>
                </m:e>
                <m:e>
                  <m:r>
                    <w:rPr>
                      <w:rFonts w:ascii="Cambria Math" w:eastAsiaTheme="minorEastAsia" w:hAnsi="Cambria Math" w:cs="Times New Roman"/>
                      <w:sz w:val="28"/>
                      <w:szCs w:val="28"/>
                      <w:lang w:val="en-US" w:eastAsia="uk-UA"/>
                    </w:rPr>
                    <m:t>9,45∙</m:t>
                  </m:r>
                  <m:f>
                    <m:fPr>
                      <m:ctrlPr>
                        <w:rPr>
                          <w:rFonts w:ascii="Cambria Math" w:eastAsiaTheme="minorEastAsia" w:hAnsi="Cambria Math" w:cs="Times New Roman"/>
                          <w:i/>
                          <w:sz w:val="28"/>
                          <w:szCs w:val="28"/>
                          <w:lang w:val="en-US" w:eastAsia="uk-UA"/>
                        </w:rPr>
                      </m:ctrlPr>
                    </m:fPr>
                    <m:num>
                      <m:r>
                        <w:rPr>
                          <w:rFonts w:ascii="Cambria Math" w:eastAsiaTheme="minorEastAsia" w:hAnsi="Cambria Math" w:cs="Times New Roman"/>
                          <w:sz w:val="28"/>
                          <w:szCs w:val="28"/>
                          <w:lang w:val="en-US" w:eastAsia="uk-UA"/>
                        </w:rPr>
                        <m:t>D</m:t>
                      </m:r>
                    </m:num>
                    <m:den>
                      <m:r>
                        <w:rPr>
                          <w:rFonts w:ascii="Cambria Math" w:eastAsiaTheme="minorEastAsia" w:hAnsi="Cambria Math" w:cs="Times New Roman"/>
                          <w:sz w:val="28"/>
                          <w:szCs w:val="28"/>
                          <w:lang w:val="en-US" w:eastAsia="uk-UA"/>
                        </w:rPr>
                        <m:t>l</m:t>
                      </m:r>
                    </m:den>
                  </m:f>
                  <m:r>
                    <w:rPr>
                      <w:rFonts w:ascii="Cambria Math" w:eastAsiaTheme="minorEastAsia" w:hAnsi="Cambria Math" w:cs="Times New Roman"/>
                      <w:sz w:val="28"/>
                      <w:szCs w:val="28"/>
                      <w:lang w:val="en-US" w:eastAsia="uk-UA"/>
                    </w:rPr>
                    <m:t>∙</m:t>
                  </m:r>
                  <m:rad>
                    <m:radPr>
                      <m:degHide m:val="1"/>
                      <m:ctrlPr>
                        <w:rPr>
                          <w:rFonts w:ascii="Cambria Math" w:eastAsiaTheme="minorEastAsia" w:hAnsi="Cambria Math" w:cs="Times New Roman"/>
                          <w:i/>
                          <w:sz w:val="28"/>
                          <w:szCs w:val="28"/>
                          <w:lang w:val="en-US" w:eastAsia="uk-UA"/>
                        </w:rPr>
                      </m:ctrlPr>
                    </m:radPr>
                    <m:deg/>
                    <m:e>
                      <m:f>
                        <m:fPr>
                          <m:ctrlPr>
                            <w:rPr>
                              <w:rFonts w:ascii="Cambria Math" w:eastAsiaTheme="minorEastAsia" w:hAnsi="Cambria Math" w:cs="Times New Roman"/>
                              <w:i/>
                              <w:sz w:val="28"/>
                              <w:szCs w:val="28"/>
                              <w:lang w:val="en-US" w:eastAsia="uk-UA"/>
                            </w:rPr>
                          </m:ctrlPr>
                        </m:fPr>
                        <m:num>
                          <m:r>
                            <w:rPr>
                              <w:rFonts w:ascii="Cambria Math" w:eastAsiaTheme="minorEastAsia" w:hAnsi="Cambria Math" w:cs="Times New Roman"/>
                              <w:sz w:val="28"/>
                              <w:szCs w:val="28"/>
                              <w:lang w:val="en-US" w:eastAsia="uk-UA"/>
                            </w:rPr>
                            <m:t>D</m:t>
                          </m:r>
                        </m:num>
                        <m:den>
                          <m:r>
                            <w:rPr>
                              <w:rFonts w:ascii="Cambria Math" w:eastAsiaTheme="minorEastAsia" w:hAnsi="Cambria Math" w:cs="Times New Roman"/>
                              <w:sz w:val="28"/>
                              <w:szCs w:val="28"/>
                              <w:lang w:val="en-US" w:eastAsia="uk-UA"/>
                            </w:rPr>
                            <m:t>100</m:t>
                          </m:r>
                          <m:d>
                            <m:dPr>
                              <m:ctrlPr>
                                <w:rPr>
                                  <w:rFonts w:ascii="Cambria Math" w:eastAsiaTheme="minorEastAsia" w:hAnsi="Cambria Math" w:cs="Times New Roman"/>
                                  <w:i/>
                                  <w:sz w:val="28"/>
                                  <w:szCs w:val="28"/>
                                  <w:lang w:val="en-US" w:eastAsia="uk-UA"/>
                                </w:rPr>
                              </m:ctrlPr>
                            </m:dPr>
                            <m:e>
                              <m:r>
                                <w:rPr>
                                  <w:rFonts w:ascii="Cambria Math" w:eastAsiaTheme="minorEastAsia" w:hAnsi="Cambria Math" w:cs="Times New Roman"/>
                                  <w:sz w:val="28"/>
                                  <w:szCs w:val="28"/>
                                  <w:lang w:eastAsia="uk-UA"/>
                                </w:rPr>
                                <m:t>S'</m:t>
                              </m:r>
                              <m:r>
                                <w:rPr>
                                  <w:rFonts w:ascii="Cambria Math" w:eastAsiaTheme="minorEastAsia" w:hAnsi="Cambria Math" w:cs="Times New Roman"/>
                                  <w:sz w:val="28"/>
                                  <w:szCs w:val="28"/>
                                  <w:lang w:val="en-US" w:eastAsia="uk-UA"/>
                                </w:rPr>
                                <m:t>-c</m:t>
                              </m:r>
                            </m:e>
                          </m:d>
                        </m:den>
                      </m:f>
                    </m:e>
                  </m:rad>
                </m:e>
              </m:eqArr>
            </m:e>
          </m:d>
          <m:r>
            <w:rPr>
              <w:rFonts w:ascii="Cambria Math" w:eastAsiaTheme="minorEastAsia" w:hAnsi="Cambria Math" w:cs="Times New Roman"/>
              <w:sz w:val="28"/>
              <w:szCs w:val="28"/>
              <w:lang w:val="en-US" w:eastAsia="uk-UA"/>
            </w:rPr>
            <m:t>→</m:t>
          </m:r>
          <m:sSub>
            <m:sSubPr>
              <m:ctrlPr>
                <w:rPr>
                  <w:rFonts w:ascii="Cambria Math" w:eastAsiaTheme="minorEastAsia" w:hAnsi="Cambria Math" w:cs="Times New Roman"/>
                  <w:i/>
                  <w:sz w:val="28"/>
                  <w:szCs w:val="28"/>
                  <w:lang w:eastAsia="uk-UA"/>
                </w:rPr>
              </m:ctrlPr>
            </m:sSubPr>
            <m:e>
              <m:r>
                <w:rPr>
                  <w:rFonts w:ascii="Cambria Math" w:eastAsiaTheme="minorEastAsia" w:hAnsi="Cambria Math" w:cs="Times New Roman"/>
                  <w:sz w:val="28"/>
                  <w:szCs w:val="28"/>
                  <w:lang w:eastAsia="uk-UA"/>
                </w:rPr>
                <m:t>B</m:t>
              </m:r>
            </m:e>
            <m:sub>
              <m:r>
                <w:rPr>
                  <w:rFonts w:ascii="Cambria Math" w:eastAsiaTheme="minorEastAsia" w:hAnsi="Cambria Math" w:cs="Times New Roman"/>
                  <w:sz w:val="28"/>
                  <w:szCs w:val="28"/>
                  <w:lang w:eastAsia="uk-UA"/>
                </w:rPr>
                <m:t>1</m:t>
              </m:r>
            </m:sub>
          </m:sSub>
          <m:r>
            <w:rPr>
              <w:rFonts w:ascii="Cambria Math" w:eastAsiaTheme="minorEastAsia" w:hAnsi="Cambria Math" w:cs="Times New Roman"/>
              <w:sz w:val="28"/>
              <w:szCs w:val="28"/>
              <w:lang w:eastAsia="uk-UA"/>
            </w:rPr>
            <m:t>=</m:t>
          </m:r>
          <m:r>
            <w:rPr>
              <w:rFonts w:ascii="Cambria Math" w:eastAsiaTheme="minorEastAsia" w:hAnsi="Cambria Math" w:cs="Times New Roman"/>
              <w:sz w:val="28"/>
              <w:szCs w:val="28"/>
              <w:lang w:val="en-US" w:eastAsia="uk-UA"/>
            </w:rPr>
            <m:t>min</m:t>
          </m:r>
          <m:d>
            <m:dPr>
              <m:begChr m:val="{"/>
              <m:endChr m:val=""/>
              <m:ctrlPr>
                <w:rPr>
                  <w:rFonts w:ascii="Cambria Math" w:eastAsiaTheme="minorEastAsia" w:hAnsi="Cambria Math" w:cs="Times New Roman"/>
                  <w:i/>
                  <w:sz w:val="28"/>
                  <w:szCs w:val="28"/>
                  <w:lang w:val="en-US" w:eastAsia="uk-UA"/>
                </w:rPr>
              </m:ctrlPr>
            </m:dPr>
            <m:e>
              <m:eqArr>
                <m:eqArrPr>
                  <m:ctrlPr>
                    <w:rPr>
                      <w:rFonts w:ascii="Cambria Math" w:eastAsiaTheme="minorEastAsia" w:hAnsi="Cambria Math" w:cs="Times New Roman"/>
                      <w:i/>
                      <w:sz w:val="28"/>
                      <w:szCs w:val="28"/>
                      <w:lang w:val="en-US" w:eastAsia="uk-UA"/>
                    </w:rPr>
                  </m:ctrlPr>
                </m:eqArrPr>
                <m:e>
                  <m:r>
                    <w:rPr>
                      <w:rFonts w:ascii="Cambria Math" w:eastAsiaTheme="minorEastAsia" w:hAnsi="Cambria Math" w:cs="Times New Roman"/>
                      <w:sz w:val="28"/>
                      <w:szCs w:val="28"/>
                      <w:lang w:val="en-US" w:eastAsia="uk-UA"/>
                    </w:rPr>
                    <m:t>1;</m:t>
                  </m:r>
                </m:e>
                <m:e>
                  <m:r>
                    <w:rPr>
                      <w:rFonts w:ascii="Cambria Math" w:eastAsiaTheme="minorEastAsia" w:hAnsi="Cambria Math" w:cs="Times New Roman"/>
                      <w:sz w:val="28"/>
                      <w:szCs w:val="28"/>
                      <w:lang w:val="en-US" w:eastAsia="uk-UA"/>
                    </w:rPr>
                    <m:t>9,45∙</m:t>
                  </m:r>
                  <m:f>
                    <m:fPr>
                      <m:ctrlPr>
                        <w:rPr>
                          <w:rFonts w:ascii="Cambria Math" w:eastAsiaTheme="minorEastAsia" w:hAnsi="Cambria Math" w:cs="Times New Roman"/>
                          <w:i/>
                          <w:sz w:val="28"/>
                          <w:szCs w:val="28"/>
                          <w:lang w:val="en-US" w:eastAsia="uk-UA"/>
                        </w:rPr>
                      </m:ctrlPr>
                    </m:fPr>
                    <m:num>
                      <m:r>
                        <w:rPr>
                          <w:rFonts w:ascii="Cambria Math" w:eastAsiaTheme="minorEastAsia" w:hAnsi="Cambria Math" w:cs="Times New Roman"/>
                          <w:sz w:val="28"/>
                          <w:szCs w:val="28"/>
                          <w:lang w:val="en-US" w:eastAsia="uk-UA"/>
                        </w:rPr>
                        <m:t>1,6</m:t>
                      </m:r>
                    </m:num>
                    <m:den>
                      <m:r>
                        <w:rPr>
                          <w:rFonts w:ascii="Cambria Math" w:eastAsiaTheme="minorEastAsia" w:hAnsi="Cambria Math" w:cs="Times New Roman"/>
                          <w:sz w:val="28"/>
                          <w:szCs w:val="28"/>
                          <w:lang w:val="en-US" w:eastAsia="uk-UA"/>
                        </w:rPr>
                        <m:t>0,4</m:t>
                      </m:r>
                    </m:den>
                  </m:f>
                  <m:r>
                    <w:rPr>
                      <w:rFonts w:ascii="Cambria Math" w:eastAsiaTheme="minorEastAsia" w:hAnsi="Cambria Math" w:cs="Times New Roman"/>
                      <w:sz w:val="28"/>
                      <w:szCs w:val="28"/>
                      <w:lang w:val="en-US" w:eastAsia="uk-UA"/>
                    </w:rPr>
                    <m:t>∙</m:t>
                  </m:r>
                  <m:rad>
                    <m:radPr>
                      <m:degHide m:val="1"/>
                      <m:ctrlPr>
                        <w:rPr>
                          <w:rFonts w:ascii="Cambria Math" w:eastAsiaTheme="minorEastAsia" w:hAnsi="Cambria Math" w:cs="Times New Roman"/>
                          <w:i/>
                          <w:sz w:val="28"/>
                          <w:szCs w:val="28"/>
                          <w:lang w:val="en-US" w:eastAsia="uk-UA"/>
                        </w:rPr>
                      </m:ctrlPr>
                    </m:radPr>
                    <m:deg/>
                    <m:e>
                      <m:f>
                        <m:fPr>
                          <m:ctrlPr>
                            <w:rPr>
                              <w:rFonts w:ascii="Cambria Math" w:eastAsiaTheme="minorEastAsia" w:hAnsi="Cambria Math" w:cs="Times New Roman"/>
                              <w:i/>
                              <w:sz w:val="28"/>
                              <w:szCs w:val="28"/>
                              <w:lang w:val="en-US" w:eastAsia="uk-UA"/>
                            </w:rPr>
                          </m:ctrlPr>
                        </m:fPr>
                        <m:num>
                          <m:r>
                            <w:rPr>
                              <w:rFonts w:ascii="Cambria Math" w:eastAsiaTheme="minorEastAsia" w:hAnsi="Cambria Math" w:cs="Times New Roman"/>
                              <w:sz w:val="28"/>
                              <w:szCs w:val="28"/>
                              <w:lang w:val="en-US" w:eastAsia="uk-UA"/>
                            </w:rPr>
                            <m:t>1,6</m:t>
                          </m:r>
                        </m:num>
                        <m:den>
                          <m:r>
                            <w:rPr>
                              <w:rFonts w:ascii="Cambria Math" w:eastAsiaTheme="minorEastAsia" w:hAnsi="Cambria Math" w:cs="Times New Roman"/>
                              <w:sz w:val="28"/>
                              <w:szCs w:val="28"/>
                              <w:lang w:val="en-US" w:eastAsia="uk-UA"/>
                            </w:rPr>
                            <m:t>100∙0,0055</m:t>
                          </m:r>
                        </m:den>
                      </m:f>
                    </m:e>
                  </m:rad>
                </m:e>
              </m:eqArr>
            </m:e>
          </m:d>
          <m:r>
            <w:rPr>
              <w:rFonts w:ascii="Cambria Math" w:eastAsiaTheme="minorEastAsia" w:hAnsi="Cambria Math" w:cs="Times New Roman"/>
              <w:sz w:val="28"/>
              <w:szCs w:val="28"/>
              <w:lang w:val="en-US" w:eastAsia="uk-UA"/>
            </w:rPr>
            <m:t>→</m:t>
          </m:r>
        </m:oMath>
      </m:oMathPara>
    </w:p>
    <w:p w:rsidR="00633F56" w:rsidRPr="00A5330F" w:rsidRDefault="00DA42EA" w:rsidP="0049328C">
      <w:pPr>
        <w:tabs>
          <w:tab w:val="left" w:pos="0"/>
        </w:tabs>
        <w:spacing w:after="0" w:line="360" w:lineRule="auto"/>
        <w:ind w:firstLine="567"/>
        <w:jc w:val="both"/>
        <w:rPr>
          <w:rFonts w:ascii="Times New Roman" w:eastAsiaTheme="minorEastAsia" w:hAnsi="Times New Roman" w:cs="Times New Roman"/>
          <w:i/>
          <w:sz w:val="28"/>
          <w:szCs w:val="28"/>
          <w:lang w:val="en-US" w:eastAsia="uk-UA"/>
        </w:rPr>
      </w:pPr>
      <m:oMathPara>
        <m:oMath>
          <m:sSub>
            <m:sSubPr>
              <m:ctrlPr>
                <w:rPr>
                  <w:rFonts w:ascii="Cambria Math" w:eastAsiaTheme="minorEastAsia" w:hAnsi="Cambria Math" w:cs="Times New Roman"/>
                  <w:i/>
                  <w:sz w:val="28"/>
                  <w:szCs w:val="28"/>
                  <w:lang w:eastAsia="uk-UA"/>
                </w:rPr>
              </m:ctrlPr>
            </m:sSubPr>
            <m:e>
              <m:r>
                <w:rPr>
                  <w:rFonts w:ascii="Cambria Math" w:eastAsiaTheme="minorEastAsia" w:hAnsi="Cambria Math" w:cs="Times New Roman"/>
                  <w:sz w:val="28"/>
                  <w:szCs w:val="28"/>
                  <w:lang w:eastAsia="uk-UA"/>
                </w:rPr>
                <m:t>→B</m:t>
              </m:r>
            </m:e>
            <m:sub>
              <m:r>
                <w:rPr>
                  <w:rFonts w:ascii="Cambria Math" w:eastAsiaTheme="minorEastAsia" w:hAnsi="Cambria Math" w:cs="Times New Roman"/>
                  <w:sz w:val="28"/>
                  <w:szCs w:val="28"/>
                  <w:lang w:eastAsia="uk-UA"/>
                </w:rPr>
                <m:t>1</m:t>
              </m:r>
            </m:sub>
          </m:sSub>
          <m:r>
            <w:rPr>
              <w:rFonts w:ascii="Cambria Math" w:eastAsiaTheme="minorEastAsia" w:hAnsi="Cambria Math" w:cs="Times New Roman"/>
              <w:sz w:val="28"/>
              <w:szCs w:val="28"/>
              <w:lang w:eastAsia="uk-UA"/>
            </w:rPr>
            <m:t>=</m:t>
          </m:r>
          <m:r>
            <w:rPr>
              <w:rFonts w:ascii="Cambria Math" w:eastAsiaTheme="minorEastAsia" w:hAnsi="Cambria Math" w:cs="Times New Roman"/>
              <w:sz w:val="28"/>
              <w:szCs w:val="28"/>
              <w:lang w:val="en-US" w:eastAsia="uk-UA"/>
            </w:rPr>
            <m:t>min</m:t>
          </m:r>
          <m:d>
            <m:dPr>
              <m:begChr m:val="{"/>
              <m:endChr m:val=""/>
              <m:ctrlPr>
                <w:rPr>
                  <w:rFonts w:ascii="Cambria Math" w:eastAsiaTheme="minorEastAsia" w:hAnsi="Cambria Math" w:cs="Times New Roman"/>
                  <w:i/>
                  <w:sz w:val="28"/>
                  <w:szCs w:val="28"/>
                  <w:lang w:val="en-US" w:eastAsia="uk-UA"/>
                </w:rPr>
              </m:ctrlPr>
            </m:dPr>
            <m:e>
              <m:eqArr>
                <m:eqArrPr>
                  <m:ctrlPr>
                    <w:rPr>
                      <w:rFonts w:ascii="Cambria Math" w:eastAsiaTheme="minorEastAsia" w:hAnsi="Cambria Math" w:cs="Times New Roman"/>
                      <w:i/>
                      <w:sz w:val="28"/>
                      <w:szCs w:val="28"/>
                      <w:lang w:val="en-US" w:eastAsia="uk-UA"/>
                    </w:rPr>
                  </m:ctrlPr>
                </m:eqArrPr>
                <m:e>
                  <m:r>
                    <w:rPr>
                      <w:rFonts w:ascii="Cambria Math" w:eastAsiaTheme="minorEastAsia" w:hAnsi="Cambria Math" w:cs="Times New Roman"/>
                      <w:sz w:val="28"/>
                      <w:szCs w:val="28"/>
                      <w:lang w:val="en-US" w:eastAsia="uk-UA"/>
                    </w:rPr>
                    <m:t>1;</m:t>
                  </m:r>
                </m:e>
                <m:e>
                  <m:r>
                    <w:rPr>
                      <w:rFonts w:ascii="Cambria Math" w:eastAsiaTheme="minorEastAsia" w:hAnsi="Cambria Math" w:cs="Times New Roman"/>
                      <w:sz w:val="28"/>
                      <w:szCs w:val="28"/>
                      <w:lang w:val="en-US" w:eastAsia="uk-UA"/>
                    </w:rPr>
                    <m:t>33,6</m:t>
                  </m:r>
                </m:e>
              </m:eqArr>
            </m:e>
          </m:d>
          <m:r>
            <w:rPr>
              <w:rFonts w:ascii="Cambria Math" w:eastAsiaTheme="minorEastAsia" w:hAnsi="Cambria Math" w:cs="Times New Roman"/>
              <w:sz w:val="28"/>
              <w:szCs w:val="28"/>
              <w:lang w:val="en-US" w:eastAsia="uk-UA"/>
            </w:rPr>
            <m:t>→</m:t>
          </m:r>
          <m:sSub>
            <m:sSubPr>
              <m:ctrlPr>
                <w:rPr>
                  <w:rFonts w:ascii="Cambria Math" w:eastAsiaTheme="minorEastAsia" w:hAnsi="Cambria Math" w:cs="Times New Roman"/>
                  <w:i/>
                  <w:sz w:val="28"/>
                  <w:szCs w:val="28"/>
                  <w:lang w:eastAsia="uk-UA"/>
                </w:rPr>
              </m:ctrlPr>
            </m:sSubPr>
            <m:e>
              <m:r>
                <w:rPr>
                  <w:rFonts w:ascii="Cambria Math" w:eastAsiaTheme="minorEastAsia" w:hAnsi="Cambria Math" w:cs="Times New Roman"/>
                  <w:sz w:val="28"/>
                  <w:szCs w:val="28"/>
                  <w:lang w:eastAsia="uk-UA"/>
                </w:rPr>
                <m:t>B</m:t>
              </m:r>
            </m:e>
            <m:sub>
              <m:r>
                <w:rPr>
                  <w:rFonts w:ascii="Cambria Math" w:eastAsiaTheme="minorEastAsia" w:hAnsi="Cambria Math" w:cs="Times New Roman"/>
                  <w:sz w:val="28"/>
                  <w:szCs w:val="28"/>
                  <w:lang w:eastAsia="uk-UA"/>
                </w:rPr>
                <m:t>1</m:t>
              </m:r>
            </m:sub>
          </m:sSub>
          <m:r>
            <w:rPr>
              <w:rFonts w:ascii="Cambria Math" w:eastAsiaTheme="minorEastAsia" w:hAnsi="Cambria Math" w:cs="Times New Roman"/>
              <w:sz w:val="28"/>
              <w:szCs w:val="28"/>
              <w:lang w:eastAsia="uk-UA"/>
            </w:rPr>
            <m:t>=1.</m:t>
          </m:r>
        </m:oMath>
      </m:oMathPara>
    </w:p>
    <w:p w:rsidR="00633F56" w:rsidRPr="00A5330F" w:rsidRDefault="00633F56" w:rsidP="0049328C">
      <w:pPr>
        <w:tabs>
          <w:tab w:val="left" w:pos="0"/>
        </w:tabs>
        <w:spacing w:after="0" w:line="360" w:lineRule="auto"/>
        <w:ind w:firstLine="567"/>
        <w:jc w:val="both"/>
        <w:rPr>
          <w:rFonts w:ascii="Times New Roman" w:eastAsiaTheme="minorEastAsia" w:hAnsi="Times New Roman" w:cs="Times New Roman"/>
          <w:sz w:val="28"/>
          <w:szCs w:val="28"/>
          <w:lang w:eastAsia="uk-UA"/>
        </w:rPr>
      </w:pPr>
      <w:r w:rsidRPr="00A5330F">
        <w:rPr>
          <w:rFonts w:ascii="Times New Roman" w:eastAsiaTheme="minorEastAsia" w:hAnsi="Times New Roman" w:cs="Times New Roman"/>
          <w:sz w:val="28"/>
          <w:szCs w:val="28"/>
          <w:lang w:eastAsia="uk-UA"/>
        </w:rPr>
        <w:t>Допустимий зовнішній тиск дорівнює:</w:t>
      </w:r>
    </w:p>
    <w:p w:rsidR="00633F56" w:rsidRPr="00A5330F" w:rsidRDefault="00DA42EA" w:rsidP="0049328C">
      <w:pPr>
        <w:tabs>
          <w:tab w:val="left" w:pos="0"/>
        </w:tabs>
        <w:spacing w:after="0" w:line="360" w:lineRule="auto"/>
        <w:ind w:firstLine="567"/>
        <w:jc w:val="both"/>
        <w:rPr>
          <w:rFonts w:ascii="Times New Roman" w:eastAsiaTheme="minorEastAsia" w:hAnsi="Times New Roman" w:cs="Times New Roman"/>
          <w:i/>
          <w:sz w:val="28"/>
          <w:szCs w:val="28"/>
          <w:lang w:eastAsia="uk-UA"/>
        </w:rPr>
      </w:pPr>
      <m:oMathPara>
        <m:oMath>
          <m:d>
            <m:dPr>
              <m:begChr m:val="["/>
              <m:endChr m:val="]"/>
              <m:ctrlPr>
                <w:rPr>
                  <w:rFonts w:ascii="Cambria Math" w:eastAsiaTheme="minorEastAsia" w:hAnsi="Cambria Math" w:cs="Times New Roman"/>
                  <w:i/>
                  <w:sz w:val="28"/>
                  <w:szCs w:val="28"/>
                  <w:lang w:eastAsia="uk-UA"/>
                </w:rPr>
              </m:ctrlPr>
            </m:dPr>
            <m:e>
              <m:r>
                <w:rPr>
                  <w:rFonts w:ascii="Cambria Math" w:eastAsiaTheme="minorEastAsia" w:hAnsi="Cambria Math" w:cs="Times New Roman"/>
                  <w:sz w:val="28"/>
                  <w:szCs w:val="28"/>
                  <w:lang w:val="en-US" w:eastAsia="uk-UA"/>
                </w:rPr>
                <m:t>P</m:t>
              </m:r>
            </m:e>
          </m:d>
          <m:r>
            <w:rPr>
              <w:rFonts w:ascii="Cambria Math" w:eastAsiaTheme="minorEastAsia" w:hAnsi="Cambria Math" w:cs="Times New Roman"/>
              <w:sz w:val="28"/>
              <w:szCs w:val="28"/>
              <w:lang w:eastAsia="uk-UA"/>
            </w:rPr>
            <m:t>=</m:t>
          </m:r>
          <m:f>
            <m:fPr>
              <m:ctrlPr>
                <w:rPr>
                  <w:rFonts w:ascii="Cambria Math" w:eastAsiaTheme="minorEastAsia" w:hAnsi="Cambria Math" w:cs="Times New Roman"/>
                  <w:i/>
                  <w:sz w:val="28"/>
                  <w:szCs w:val="28"/>
                  <w:lang w:eastAsia="uk-UA"/>
                </w:rPr>
              </m:ctrlPr>
            </m:fPr>
            <m:num>
              <m:sSub>
                <m:sSubPr>
                  <m:ctrlPr>
                    <w:rPr>
                      <w:rFonts w:ascii="Cambria Math" w:eastAsiaTheme="minorEastAsia" w:hAnsi="Cambria Math" w:cs="Times New Roman"/>
                      <w:i/>
                      <w:sz w:val="28"/>
                      <w:szCs w:val="28"/>
                      <w:lang w:eastAsia="uk-UA"/>
                    </w:rPr>
                  </m:ctrlPr>
                </m:sSubPr>
                <m:e>
                  <m:d>
                    <m:dPr>
                      <m:begChr m:val="["/>
                      <m:endChr m:val="]"/>
                      <m:ctrlPr>
                        <w:rPr>
                          <w:rFonts w:ascii="Cambria Math" w:eastAsiaTheme="minorEastAsia" w:hAnsi="Cambria Math" w:cs="Times New Roman"/>
                          <w:i/>
                          <w:sz w:val="28"/>
                          <w:szCs w:val="28"/>
                          <w:lang w:eastAsia="uk-UA"/>
                        </w:rPr>
                      </m:ctrlPr>
                    </m:dPr>
                    <m:e>
                      <m:r>
                        <w:rPr>
                          <w:rFonts w:ascii="Cambria Math" w:eastAsiaTheme="minorEastAsia" w:hAnsi="Cambria Math" w:cs="Times New Roman"/>
                          <w:sz w:val="28"/>
                          <w:szCs w:val="28"/>
                          <w:lang w:val="en-US" w:eastAsia="uk-UA"/>
                        </w:rPr>
                        <m:t>P</m:t>
                      </m:r>
                    </m:e>
                  </m:d>
                </m:e>
                <m:sub>
                  <m:r>
                    <w:rPr>
                      <w:rFonts w:ascii="Cambria Math" w:eastAsiaTheme="minorEastAsia" w:hAnsi="Cambria Math" w:cs="Times New Roman"/>
                      <w:sz w:val="28"/>
                      <w:szCs w:val="28"/>
                      <w:lang w:eastAsia="uk-UA"/>
                    </w:rPr>
                    <m:t>М</m:t>
                  </m:r>
                </m:sub>
              </m:sSub>
            </m:num>
            <m:den>
              <m:rad>
                <m:radPr>
                  <m:degHide m:val="1"/>
                  <m:ctrlPr>
                    <w:rPr>
                      <w:rFonts w:ascii="Cambria Math" w:eastAsiaTheme="minorEastAsia" w:hAnsi="Cambria Math" w:cs="Times New Roman"/>
                      <w:i/>
                      <w:sz w:val="28"/>
                      <w:szCs w:val="28"/>
                      <w:lang w:eastAsia="uk-UA"/>
                    </w:rPr>
                  </m:ctrlPr>
                </m:radPr>
                <m:deg/>
                <m:e>
                  <m:r>
                    <w:rPr>
                      <w:rFonts w:ascii="Cambria Math" w:eastAsiaTheme="minorEastAsia" w:hAnsi="Cambria Math" w:cs="Times New Roman"/>
                      <w:sz w:val="28"/>
                      <w:szCs w:val="28"/>
                      <w:lang w:eastAsia="uk-UA"/>
                    </w:rPr>
                    <m:t>1+</m:t>
                  </m:r>
                  <m:sSup>
                    <m:sSupPr>
                      <m:ctrlPr>
                        <w:rPr>
                          <w:rFonts w:ascii="Cambria Math" w:eastAsiaTheme="minorEastAsia" w:hAnsi="Cambria Math" w:cs="Times New Roman"/>
                          <w:i/>
                          <w:sz w:val="28"/>
                          <w:szCs w:val="28"/>
                          <w:lang w:eastAsia="uk-UA"/>
                        </w:rPr>
                      </m:ctrlPr>
                    </m:sSupPr>
                    <m:e>
                      <m:d>
                        <m:dPr>
                          <m:ctrlPr>
                            <w:rPr>
                              <w:rFonts w:ascii="Cambria Math" w:eastAsiaTheme="minorEastAsia" w:hAnsi="Cambria Math" w:cs="Times New Roman"/>
                              <w:i/>
                              <w:sz w:val="28"/>
                              <w:szCs w:val="28"/>
                              <w:lang w:eastAsia="uk-UA"/>
                            </w:rPr>
                          </m:ctrlPr>
                        </m:dPr>
                        <m:e>
                          <m:f>
                            <m:fPr>
                              <m:ctrlPr>
                                <w:rPr>
                                  <w:rFonts w:ascii="Cambria Math" w:eastAsiaTheme="minorEastAsia" w:hAnsi="Cambria Math" w:cs="Times New Roman"/>
                                  <w:i/>
                                  <w:sz w:val="28"/>
                                  <w:szCs w:val="28"/>
                                  <w:lang w:eastAsia="uk-UA"/>
                                </w:rPr>
                              </m:ctrlPr>
                            </m:fPr>
                            <m:num>
                              <m:sSub>
                                <m:sSubPr>
                                  <m:ctrlPr>
                                    <w:rPr>
                                      <w:rFonts w:ascii="Cambria Math" w:eastAsiaTheme="minorEastAsia" w:hAnsi="Cambria Math" w:cs="Times New Roman"/>
                                      <w:i/>
                                      <w:sz w:val="28"/>
                                      <w:szCs w:val="28"/>
                                      <w:lang w:eastAsia="uk-UA"/>
                                    </w:rPr>
                                  </m:ctrlPr>
                                </m:sSubPr>
                                <m:e>
                                  <m:d>
                                    <m:dPr>
                                      <m:begChr m:val="["/>
                                      <m:endChr m:val="]"/>
                                      <m:ctrlPr>
                                        <w:rPr>
                                          <w:rFonts w:ascii="Cambria Math" w:eastAsiaTheme="minorEastAsia" w:hAnsi="Cambria Math" w:cs="Times New Roman"/>
                                          <w:i/>
                                          <w:sz w:val="28"/>
                                          <w:szCs w:val="28"/>
                                          <w:lang w:eastAsia="uk-UA"/>
                                        </w:rPr>
                                      </m:ctrlPr>
                                    </m:dPr>
                                    <m:e>
                                      <m:r>
                                        <w:rPr>
                                          <w:rFonts w:ascii="Cambria Math" w:eastAsiaTheme="minorEastAsia" w:hAnsi="Cambria Math" w:cs="Times New Roman"/>
                                          <w:sz w:val="28"/>
                                          <w:szCs w:val="28"/>
                                          <w:lang w:val="en-US" w:eastAsia="uk-UA"/>
                                        </w:rPr>
                                        <m:t>P</m:t>
                                      </m:r>
                                    </m:e>
                                  </m:d>
                                </m:e>
                                <m:sub>
                                  <m:r>
                                    <w:rPr>
                                      <w:rFonts w:ascii="Cambria Math" w:eastAsiaTheme="minorEastAsia" w:hAnsi="Cambria Math" w:cs="Times New Roman"/>
                                      <w:sz w:val="28"/>
                                      <w:szCs w:val="28"/>
                                      <w:lang w:eastAsia="uk-UA"/>
                                    </w:rPr>
                                    <m:t>М</m:t>
                                  </m:r>
                                </m:sub>
                              </m:sSub>
                            </m:num>
                            <m:den>
                              <m:sSub>
                                <m:sSubPr>
                                  <m:ctrlPr>
                                    <w:rPr>
                                      <w:rFonts w:ascii="Cambria Math" w:eastAsiaTheme="minorEastAsia" w:hAnsi="Cambria Math" w:cs="Times New Roman"/>
                                      <w:i/>
                                      <w:sz w:val="28"/>
                                      <w:szCs w:val="28"/>
                                      <w:lang w:eastAsia="uk-UA"/>
                                    </w:rPr>
                                  </m:ctrlPr>
                                </m:sSubPr>
                                <m:e>
                                  <m:d>
                                    <m:dPr>
                                      <m:begChr m:val="["/>
                                      <m:endChr m:val="]"/>
                                      <m:ctrlPr>
                                        <w:rPr>
                                          <w:rFonts w:ascii="Cambria Math" w:eastAsiaTheme="minorEastAsia" w:hAnsi="Cambria Math" w:cs="Times New Roman"/>
                                          <w:i/>
                                          <w:sz w:val="28"/>
                                          <w:szCs w:val="28"/>
                                          <w:lang w:eastAsia="uk-UA"/>
                                        </w:rPr>
                                      </m:ctrlPr>
                                    </m:dPr>
                                    <m:e>
                                      <m:r>
                                        <w:rPr>
                                          <w:rFonts w:ascii="Cambria Math" w:eastAsiaTheme="minorEastAsia" w:hAnsi="Cambria Math" w:cs="Times New Roman"/>
                                          <w:sz w:val="28"/>
                                          <w:szCs w:val="28"/>
                                          <w:lang w:val="en-US" w:eastAsia="uk-UA"/>
                                        </w:rPr>
                                        <m:t>P</m:t>
                                      </m:r>
                                    </m:e>
                                  </m:d>
                                </m:e>
                                <m:sub>
                                  <m:r>
                                    <w:rPr>
                                      <w:rFonts w:ascii="Cambria Math" w:eastAsiaTheme="minorEastAsia" w:hAnsi="Cambria Math" w:cs="Times New Roman"/>
                                      <w:sz w:val="28"/>
                                      <w:szCs w:val="28"/>
                                      <w:lang w:eastAsia="uk-UA"/>
                                    </w:rPr>
                                    <m:t>Е</m:t>
                                  </m:r>
                                </m:sub>
                              </m:sSub>
                            </m:den>
                          </m:f>
                        </m:e>
                      </m:d>
                    </m:e>
                    <m:sup>
                      <m:r>
                        <w:rPr>
                          <w:rFonts w:ascii="Cambria Math" w:eastAsiaTheme="minorEastAsia" w:hAnsi="Cambria Math" w:cs="Times New Roman"/>
                          <w:sz w:val="28"/>
                          <w:szCs w:val="28"/>
                          <w:lang w:eastAsia="uk-UA"/>
                        </w:rPr>
                        <m:t>2</m:t>
                      </m:r>
                    </m:sup>
                  </m:sSup>
                </m:e>
              </m:rad>
            </m:den>
          </m:f>
          <m:r>
            <w:rPr>
              <w:rFonts w:ascii="Cambria Math" w:eastAsiaTheme="minorEastAsia" w:hAnsi="Cambria Math" w:cs="Times New Roman"/>
              <w:sz w:val="28"/>
              <w:szCs w:val="28"/>
              <w:lang w:eastAsia="uk-UA"/>
            </w:rPr>
            <m:t>=</m:t>
          </m:r>
          <m:f>
            <m:fPr>
              <m:ctrlPr>
                <w:rPr>
                  <w:rFonts w:ascii="Cambria Math" w:eastAsiaTheme="minorEastAsia" w:hAnsi="Cambria Math" w:cs="Times New Roman"/>
                  <w:i/>
                  <w:sz w:val="28"/>
                  <w:szCs w:val="28"/>
                  <w:lang w:eastAsia="uk-UA"/>
                </w:rPr>
              </m:ctrlPr>
            </m:fPr>
            <m:num>
              <m:r>
                <w:rPr>
                  <w:rFonts w:ascii="Cambria Math" w:eastAsiaTheme="minorEastAsia" w:hAnsi="Cambria Math" w:cs="Times New Roman"/>
                  <w:sz w:val="28"/>
                  <w:szCs w:val="28"/>
                  <w:lang w:eastAsia="uk-UA"/>
                </w:rPr>
                <m:t>1,164∙</m:t>
              </m:r>
              <m:sSup>
                <m:sSupPr>
                  <m:ctrlPr>
                    <w:rPr>
                      <w:rFonts w:ascii="Cambria Math" w:eastAsiaTheme="minorEastAsia" w:hAnsi="Cambria Math" w:cs="Times New Roman"/>
                      <w:i/>
                      <w:sz w:val="28"/>
                      <w:szCs w:val="28"/>
                      <w:lang w:eastAsia="uk-UA"/>
                    </w:rPr>
                  </m:ctrlPr>
                </m:sSupPr>
                <m:e>
                  <m:r>
                    <w:rPr>
                      <w:rFonts w:ascii="Cambria Math" w:eastAsiaTheme="minorEastAsia" w:hAnsi="Cambria Math" w:cs="Times New Roman"/>
                      <w:sz w:val="28"/>
                      <w:szCs w:val="28"/>
                      <w:lang w:eastAsia="uk-UA"/>
                    </w:rPr>
                    <m:t>10</m:t>
                  </m:r>
                </m:e>
                <m:sup>
                  <m:r>
                    <w:rPr>
                      <w:rFonts w:ascii="Cambria Math" w:eastAsiaTheme="minorEastAsia" w:hAnsi="Cambria Math" w:cs="Times New Roman"/>
                      <w:sz w:val="28"/>
                      <w:szCs w:val="28"/>
                      <w:lang w:eastAsia="uk-UA"/>
                    </w:rPr>
                    <m:t>6</m:t>
                  </m:r>
                </m:sup>
              </m:sSup>
              <m:r>
                <w:rPr>
                  <w:rFonts w:ascii="Cambria Math" w:eastAsiaTheme="minorEastAsia" w:hAnsi="Cambria Math" w:cs="Times New Roman"/>
                  <w:sz w:val="28"/>
                  <w:szCs w:val="28"/>
                  <w:lang w:eastAsia="uk-UA"/>
                </w:rPr>
                <m:t xml:space="preserve"> </m:t>
              </m:r>
            </m:num>
            <m:den>
              <m:rad>
                <m:radPr>
                  <m:degHide m:val="1"/>
                  <m:ctrlPr>
                    <w:rPr>
                      <w:rFonts w:ascii="Cambria Math" w:eastAsiaTheme="minorEastAsia" w:hAnsi="Cambria Math" w:cs="Times New Roman"/>
                      <w:i/>
                      <w:sz w:val="28"/>
                      <w:szCs w:val="28"/>
                      <w:lang w:eastAsia="uk-UA"/>
                    </w:rPr>
                  </m:ctrlPr>
                </m:radPr>
                <m:deg/>
                <m:e>
                  <m:r>
                    <w:rPr>
                      <w:rFonts w:ascii="Cambria Math" w:eastAsiaTheme="minorEastAsia" w:hAnsi="Cambria Math" w:cs="Times New Roman"/>
                      <w:sz w:val="28"/>
                      <w:szCs w:val="28"/>
                      <w:lang w:eastAsia="uk-UA"/>
                    </w:rPr>
                    <m:t>1+</m:t>
                  </m:r>
                  <m:sSup>
                    <m:sSupPr>
                      <m:ctrlPr>
                        <w:rPr>
                          <w:rFonts w:ascii="Cambria Math" w:eastAsiaTheme="minorEastAsia" w:hAnsi="Cambria Math" w:cs="Times New Roman"/>
                          <w:i/>
                          <w:sz w:val="28"/>
                          <w:szCs w:val="28"/>
                          <w:lang w:eastAsia="uk-UA"/>
                        </w:rPr>
                      </m:ctrlPr>
                    </m:sSupPr>
                    <m:e>
                      <m:d>
                        <m:dPr>
                          <m:ctrlPr>
                            <w:rPr>
                              <w:rFonts w:ascii="Cambria Math" w:eastAsiaTheme="minorEastAsia" w:hAnsi="Cambria Math" w:cs="Times New Roman"/>
                              <w:i/>
                              <w:sz w:val="28"/>
                              <w:szCs w:val="28"/>
                              <w:lang w:eastAsia="uk-UA"/>
                            </w:rPr>
                          </m:ctrlPr>
                        </m:dPr>
                        <m:e>
                          <m:f>
                            <m:fPr>
                              <m:ctrlPr>
                                <w:rPr>
                                  <w:rFonts w:ascii="Cambria Math" w:eastAsiaTheme="minorEastAsia" w:hAnsi="Cambria Math" w:cs="Times New Roman"/>
                                  <w:i/>
                                  <w:sz w:val="28"/>
                                  <w:szCs w:val="28"/>
                                  <w:lang w:eastAsia="uk-UA"/>
                                </w:rPr>
                              </m:ctrlPr>
                            </m:fPr>
                            <m:num>
                              <m:r>
                                <w:rPr>
                                  <w:rFonts w:ascii="Cambria Math" w:eastAsiaTheme="minorEastAsia" w:hAnsi="Cambria Math" w:cs="Times New Roman"/>
                                  <w:sz w:val="28"/>
                                  <w:szCs w:val="28"/>
                                  <w:lang w:eastAsia="uk-UA"/>
                                </w:rPr>
                                <m:t>1,164∙</m:t>
                              </m:r>
                              <m:sSup>
                                <m:sSupPr>
                                  <m:ctrlPr>
                                    <w:rPr>
                                      <w:rFonts w:ascii="Cambria Math" w:eastAsiaTheme="minorEastAsia" w:hAnsi="Cambria Math" w:cs="Times New Roman"/>
                                      <w:i/>
                                      <w:sz w:val="28"/>
                                      <w:szCs w:val="28"/>
                                      <w:lang w:eastAsia="uk-UA"/>
                                    </w:rPr>
                                  </m:ctrlPr>
                                </m:sSupPr>
                                <m:e>
                                  <m:r>
                                    <w:rPr>
                                      <w:rFonts w:ascii="Cambria Math" w:eastAsiaTheme="minorEastAsia" w:hAnsi="Cambria Math" w:cs="Times New Roman"/>
                                      <w:sz w:val="28"/>
                                      <w:szCs w:val="28"/>
                                      <w:lang w:eastAsia="uk-UA"/>
                                    </w:rPr>
                                    <m:t>10</m:t>
                                  </m:r>
                                </m:e>
                                <m:sup>
                                  <m:r>
                                    <w:rPr>
                                      <w:rFonts w:ascii="Cambria Math" w:eastAsiaTheme="minorEastAsia" w:hAnsi="Cambria Math" w:cs="Times New Roman"/>
                                      <w:sz w:val="28"/>
                                      <w:szCs w:val="28"/>
                                      <w:lang w:eastAsia="uk-UA"/>
                                    </w:rPr>
                                    <m:t>6</m:t>
                                  </m:r>
                                </m:sup>
                              </m:sSup>
                            </m:num>
                            <m:den>
                              <m:r>
                                <w:rPr>
                                  <w:rFonts w:ascii="Cambria Math" w:eastAsiaTheme="minorEastAsia" w:hAnsi="Cambria Math" w:cs="Times New Roman"/>
                                  <w:sz w:val="28"/>
                                  <w:szCs w:val="28"/>
                                  <w:lang w:eastAsia="uk-UA"/>
                                </w:rPr>
                                <m:t>0,498∙</m:t>
                              </m:r>
                              <m:sSup>
                                <m:sSupPr>
                                  <m:ctrlPr>
                                    <w:rPr>
                                      <w:rFonts w:ascii="Cambria Math" w:eastAsiaTheme="minorEastAsia" w:hAnsi="Cambria Math" w:cs="Times New Roman"/>
                                      <w:i/>
                                      <w:sz w:val="28"/>
                                      <w:szCs w:val="28"/>
                                      <w:lang w:eastAsia="uk-UA"/>
                                    </w:rPr>
                                  </m:ctrlPr>
                                </m:sSupPr>
                                <m:e>
                                  <m:r>
                                    <w:rPr>
                                      <w:rFonts w:ascii="Cambria Math" w:eastAsiaTheme="minorEastAsia" w:hAnsi="Cambria Math" w:cs="Times New Roman"/>
                                      <w:sz w:val="28"/>
                                      <w:szCs w:val="28"/>
                                      <w:lang w:eastAsia="uk-UA"/>
                                    </w:rPr>
                                    <m:t>10</m:t>
                                  </m:r>
                                </m:e>
                                <m:sup>
                                  <m:r>
                                    <w:rPr>
                                      <w:rFonts w:ascii="Cambria Math" w:eastAsiaTheme="minorEastAsia" w:hAnsi="Cambria Math" w:cs="Times New Roman"/>
                                      <w:sz w:val="28"/>
                                      <w:szCs w:val="28"/>
                                      <w:lang w:eastAsia="uk-UA"/>
                                    </w:rPr>
                                    <m:t>6</m:t>
                                  </m:r>
                                </m:sup>
                              </m:sSup>
                            </m:den>
                          </m:f>
                        </m:e>
                      </m:d>
                    </m:e>
                    <m:sup>
                      <m:r>
                        <w:rPr>
                          <w:rFonts w:ascii="Cambria Math" w:eastAsiaTheme="minorEastAsia" w:hAnsi="Cambria Math" w:cs="Times New Roman"/>
                          <w:sz w:val="28"/>
                          <w:szCs w:val="28"/>
                          <w:lang w:eastAsia="uk-UA"/>
                        </w:rPr>
                        <m:t>2</m:t>
                      </m:r>
                    </m:sup>
                  </m:sSup>
                </m:e>
              </m:rad>
            </m:den>
          </m:f>
          <m:r>
            <w:rPr>
              <w:rFonts w:ascii="Cambria Math" w:eastAsiaTheme="minorEastAsia" w:hAnsi="Cambria Math" w:cs="Times New Roman"/>
              <w:sz w:val="28"/>
              <w:szCs w:val="28"/>
              <w:lang w:eastAsia="uk-UA"/>
            </w:rPr>
            <m:t>=0,458∙</m:t>
          </m:r>
          <m:sSup>
            <m:sSupPr>
              <m:ctrlPr>
                <w:rPr>
                  <w:rFonts w:ascii="Cambria Math" w:eastAsiaTheme="minorEastAsia" w:hAnsi="Cambria Math" w:cs="Times New Roman"/>
                  <w:i/>
                  <w:sz w:val="28"/>
                  <w:szCs w:val="28"/>
                  <w:lang w:eastAsia="uk-UA"/>
                </w:rPr>
              </m:ctrlPr>
            </m:sSupPr>
            <m:e>
              <m:r>
                <w:rPr>
                  <w:rFonts w:ascii="Cambria Math" w:eastAsiaTheme="minorEastAsia" w:hAnsi="Cambria Math" w:cs="Times New Roman"/>
                  <w:sz w:val="28"/>
                  <w:szCs w:val="28"/>
                  <w:lang w:eastAsia="uk-UA"/>
                </w:rPr>
                <m:t>10</m:t>
              </m:r>
            </m:e>
            <m:sup>
              <m:r>
                <w:rPr>
                  <w:rFonts w:ascii="Cambria Math" w:eastAsiaTheme="minorEastAsia" w:hAnsi="Cambria Math" w:cs="Times New Roman"/>
                  <w:sz w:val="28"/>
                  <w:szCs w:val="28"/>
                  <w:lang w:eastAsia="uk-UA"/>
                </w:rPr>
                <m:t>6</m:t>
              </m:r>
            </m:sup>
          </m:sSup>
          <m:r>
            <w:rPr>
              <w:rFonts w:ascii="Cambria Math" w:eastAsiaTheme="minorEastAsia" w:hAnsi="Cambria Math" w:cs="Times New Roman"/>
              <w:sz w:val="28"/>
              <w:szCs w:val="28"/>
              <w:lang w:eastAsia="uk-UA"/>
            </w:rPr>
            <m:t xml:space="preserve"> Па.</m:t>
          </m:r>
        </m:oMath>
      </m:oMathPara>
    </w:p>
    <w:p w:rsidR="00633F56" w:rsidRPr="00A5330F" w:rsidRDefault="00633F56" w:rsidP="0049328C">
      <w:pPr>
        <w:tabs>
          <w:tab w:val="left" w:pos="0"/>
        </w:tabs>
        <w:spacing w:after="0" w:line="360" w:lineRule="auto"/>
        <w:ind w:firstLine="567"/>
        <w:jc w:val="both"/>
        <w:rPr>
          <w:rFonts w:ascii="Times New Roman" w:eastAsiaTheme="minorEastAsia" w:hAnsi="Times New Roman" w:cs="Times New Roman"/>
          <w:sz w:val="28"/>
          <w:szCs w:val="28"/>
          <w:lang w:eastAsia="uk-UA"/>
        </w:rPr>
      </w:pPr>
      <w:r w:rsidRPr="00A5330F">
        <w:rPr>
          <w:rFonts w:ascii="Times New Roman" w:eastAsiaTheme="minorEastAsia" w:hAnsi="Times New Roman" w:cs="Times New Roman"/>
          <w:sz w:val="28"/>
          <w:szCs w:val="28"/>
          <w:lang w:eastAsia="uk-UA"/>
        </w:rPr>
        <w:t>Перевіряємо умову міцності:</w:t>
      </w:r>
    </w:p>
    <w:p w:rsidR="00633F56" w:rsidRPr="00A5330F" w:rsidRDefault="00633F56" w:rsidP="0049328C">
      <w:pPr>
        <w:tabs>
          <w:tab w:val="left" w:pos="0"/>
        </w:tabs>
        <w:spacing w:after="0" w:line="360" w:lineRule="auto"/>
        <w:ind w:firstLine="567"/>
        <w:jc w:val="both"/>
        <w:rPr>
          <w:rFonts w:ascii="Times New Roman" w:eastAsiaTheme="minorEastAsia" w:hAnsi="Times New Roman" w:cs="Times New Roman"/>
          <w:sz w:val="28"/>
          <w:szCs w:val="28"/>
          <w:lang w:eastAsia="uk-UA"/>
        </w:rPr>
      </w:pPr>
      <m:oMathPara>
        <m:oMath>
          <m:r>
            <w:rPr>
              <w:rFonts w:ascii="Cambria Math" w:eastAsiaTheme="minorEastAsia" w:hAnsi="Cambria Math" w:cs="Times New Roman"/>
              <w:sz w:val="28"/>
              <w:szCs w:val="28"/>
              <w:lang w:eastAsia="uk-UA"/>
            </w:rPr>
            <m:t>P≤</m:t>
          </m:r>
          <m:d>
            <m:dPr>
              <m:begChr m:val="["/>
              <m:endChr m:val="]"/>
              <m:ctrlPr>
                <w:rPr>
                  <w:rFonts w:ascii="Cambria Math" w:eastAsiaTheme="minorEastAsia" w:hAnsi="Cambria Math" w:cs="Times New Roman"/>
                  <w:i/>
                  <w:sz w:val="28"/>
                  <w:szCs w:val="28"/>
                  <w:lang w:eastAsia="uk-UA"/>
                </w:rPr>
              </m:ctrlPr>
            </m:dPr>
            <m:e>
              <m:r>
                <w:rPr>
                  <w:rFonts w:ascii="Cambria Math" w:eastAsiaTheme="minorEastAsia" w:hAnsi="Cambria Math" w:cs="Times New Roman"/>
                  <w:sz w:val="28"/>
                  <w:szCs w:val="28"/>
                  <w:lang w:eastAsia="uk-UA"/>
                </w:rPr>
                <m:t>P</m:t>
              </m:r>
            </m:e>
          </m:d>
          <m:r>
            <w:rPr>
              <w:rFonts w:ascii="Cambria Math" w:eastAsiaTheme="minorEastAsia" w:hAnsi="Cambria Math" w:cs="Times New Roman"/>
              <w:sz w:val="28"/>
              <w:szCs w:val="28"/>
              <w:lang w:eastAsia="uk-UA"/>
            </w:rPr>
            <m:t>;</m:t>
          </m:r>
        </m:oMath>
      </m:oMathPara>
    </w:p>
    <w:p w:rsidR="00633F56" w:rsidRPr="00A5330F" w:rsidRDefault="00633F56" w:rsidP="0049328C">
      <w:pPr>
        <w:tabs>
          <w:tab w:val="left" w:pos="0"/>
        </w:tabs>
        <w:spacing w:after="0" w:line="360" w:lineRule="auto"/>
        <w:ind w:firstLine="567"/>
        <w:jc w:val="both"/>
        <w:rPr>
          <w:rFonts w:ascii="Times New Roman" w:eastAsiaTheme="minorEastAsia" w:hAnsi="Times New Roman" w:cs="Times New Roman"/>
          <w:sz w:val="28"/>
          <w:szCs w:val="28"/>
          <w:lang w:eastAsia="uk-UA"/>
        </w:rPr>
      </w:pPr>
      <m:oMathPara>
        <m:oMath>
          <m:r>
            <w:rPr>
              <w:rFonts w:ascii="Cambria Math" w:eastAsiaTheme="minorEastAsia" w:hAnsi="Cambria Math" w:cs="Times New Roman"/>
              <w:sz w:val="28"/>
              <w:szCs w:val="28"/>
              <w:lang w:eastAsia="uk-UA"/>
            </w:rPr>
            <m:t>0,25 МПа≤0,458 МПа.</m:t>
          </m:r>
        </m:oMath>
      </m:oMathPara>
    </w:p>
    <w:p w:rsidR="00633F56" w:rsidRPr="00A5330F" w:rsidRDefault="00F75DEE" w:rsidP="0049328C">
      <w:pPr>
        <w:tabs>
          <w:tab w:val="left" w:pos="0"/>
        </w:tabs>
        <w:spacing w:after="0" w:line="360" w:lineRule="auto"/>
        <w:ind w:firstLine="567"/>
        <w:jc w:val="both"/>
        <w:rPr>
          <w:rFonts w:ascii="Times New Roman" w:eastAsiaTheme="minorEastAsia" w:hAnsi="Times New Roman" w:cs="Times New Roman"/>
          <w:sz w:val="28"/>
          <w:szCs w:val="28"/>
          <w:lang w:eastAsia="uk-UA"/>
        </w:rPr>
      </w:pPr>
      <w:r w:rsidRPr="00A5330F">
        <w:rPr>
          <w:rFonts w:ascii="Times New Roman" w:eastAsiaTheme="minorEastAsia" w:hAnsi="Times New Roman" w:cs="Times New Roman"/>
          <w:sz w:val="28"/>
          <w:szCs w:val="28"/>
          <w:lang w:eastAsia="uk-UA"/>
        </w:rPr>
        <w:t>Умова міцності виконується.</w:t>
      </w:r>
    </w:p>
    <w:p w:rsidR="00633F56" w:rsidRPr="00A5330F" w:rsidRDefault="00633F56" w:rsidP="0049328C">
      <w:pPr>
        <w:tabs>
          <w:tab w:val="left" w:pos="0"/>
        </w:tabs>
        <w:spacing w:after="0" w:line="360" w:lineRule="auto"/>
        <w:ind w:firstLine="567"/>
        <w:rPr>
          <w:rFonts w:ascii="Times New Roman" w:eastAsiaTheme="minorEastAsia" w:hAnsi="Times New Roman" w:cs="Times New Roman"/>
          <w:sz w:val="28"/>
          <w:szCs w:val="28"/>
          <w:lang w:eastAsia="uk-UA"/>
        </w:rPr>
      </w:pPr>
      <w:r w:rsidRPr="00A5330F">
        <w:rPr>
          <w:rFonts w:ascii="Times New Roman" w:eastAsiaTheme="minorEastAsia" w:hAnsi="Times New Roman" w:cs="Times New Roman"/>
          <w:sz w:val="28"/>
          <w:szCs w:val="28"/>
          <w:lang w:eastAsia="uk-UA"/>
        </w:rPr>
        <w:t xml:space="preserve">Приймаємо товщину стінки циліндричної обичайки корпусу рівною </w:t>
      </w:r>
      <m:oMath>
        <m:r>
          <w:rPr>
            <w:rFonts w:ascii="Cambria Math" w:eastAsiaTheme="minorEastAsia" w:hAnsi="Cambria Math" w:cs="Times New Roman"/>
            <w:sz w:val="28"/>
            <w:szCs w:val="28"/>
            <w:lang w:eastAsia="uk-UA"/>
          </w:rPr>
          <m:t>S=8 мм</m:t>
        </m:r>
      </m:oMath>
      <w:r w:rsidRPr="00A5330F">
        <w:rPr>
          <w:rFonts w:ascii="Times New Roman" w:eastAsiaTheme="minorEastAsia" w:hAnsi="Times New Roman" w:cs="Times New Roman"/>
          <w:sz w:val="28"/>
          <w:szCs w:val="28"/>
          <w:lang w:eastAsia="uk-UA"/>
        </w:rPr>
        <w:t>.</w:t>
      </w:r>
    </w:p>
    <w:p w:rsidR="00633F56" w:rsidRPr="00A5330F" w:rsidRDefault="00633F56" w:rsidP="0049328C">
      <w:pPr>
        <w:tabs>
          <w:tab w:val="left" w:pos="0"/>
        </w:tabs>
        <w:spacing w:after="0" w:line="360" w:lineRule="auto"/>
        <w:ind w:firstLine="567"/>
        <w:jc w:val="both"/>
        <w:rPr>
          <w:rFonts w:ascii="Times New Roman" w:eastAsia="Times New Roman" w:hAnsi="Times New Roman" w:cs="Times New Roman"/>
          <w:sz w:val="28"/>
          <w:szCs w:val="28"/>
          <w:lang w:eastAsia="ru-RU"/>
        </w:rPr>
      </w:pPr>
      <w:r w:rsidRPr="00A5330F">
        <w:rPr>
          <w:rFonts w:ascii="Times New Roman" w:eastAsia="Times New Roman" w:hAnsi="Times New Roman" w:cs="Times New Roman"/>
          <w:sz w:val="28"/>
          <w:szCs w:val="28"/>
          <w:lang w:eastAsia="ru-RU"/>
        </w:rPr>
        <w:t>Розрахуємо на міцність сорочку апарату, навантажену внутрішнім тиском за наступними вихідними даними:</w:t>
      </w:r>
    </w:p>
    <w:p w:rsidR="00633F56" w:rsidRPr="00A5330F" w:rsidRDefault="00633F56" w:rsidP="0049328C">
      <w:pPr>
        <w:numPr>
          <w:ilvl w:val="0"/>
          <w:numId w:val="2"/>
        </w:numPr>
        <w:tabs>
          <w:tab w:val="left" w:pos="0"/>
        </w:tabs>
        <w:overflowPunct w:val="0"/>
        <w:autoSpaceDE w:val="0"/>
        <w:autoSpaceDN w:val="0"/>
        <w:adjustRightInd w:val="0"/>
        <w:spacing w:after="0" w:line="360" w:lineRule="auto"/>
        <w:ind w:left="0" w:firstLine="567"/>
        <w:jc w:val="both"/>
        <w:textAlignment w:val="baseline"/>
        <w:rPr>
          <w:rFonts w:ascii="Times New Roman" w:eastAsia="Times New Roman" w:hAnsi="Times New Roman" w:cs="Times New Roman"/>
          <w:sz w:val="28"/>
          <w:szCs w:val="28"/>
          <w:lang w:eastAsia="ru-RU"/>
        </w:rPr>
      </w:pPr>
      <w:r w:rsidRPr="00A5330F">
        <w:rPr>
          <w:rFonts w:ascii="Times New Roman" w:eastAsia="Times New Roman" w:hAnsi="Times New Roman" w:cs="Times New Roman"/>
          <w:sz w:val="28"/>
          <w:szCs w:val="28"/>
          <w:lang w:eastAsia="ru-RU"/>
        </w:rPr>
        <w:t xml:space="preserve"> тиск в сорочці </w:t>
      </w:r>
      <m:oMath>
        <m:sSub>
          <m:sSubPr>
            <m:ctrlPr>
              <w:rPr>
                <w:rFonts w:ascii="Cambria Math" w:eastAsia="Times New Roman" w:hAnsi="Cambria Math" w:cs="Times New Roman"/>
                <w:i/>
                <w:sz w:val="28"/>
                <w:szCs w:val="28"/>
                <w:lang w:eastAsia="ru-RU"/>
              </w:rPr>
            </m:ctrlPr>
          </m:sSubPr>
          <m:e>
            <m:r>
              <w:rPr>
                <w:rFonts w:ascii="Cambria Math" w:eastAsia="Times New Roman" w:hAnsi="Cambria Math" w:cs="Times New Roman"/>
                <w:sz w:val="28"/>
                <w:szCs w:val="28"/>
                <w:lang w:eastAsia="ru-RU"/>
              </w:rPr>
              <m:t>P</m:t>
            </m:r>
          </m:e>
          <m:sub>
            <m:r>
              <w:rPr>
                <w:rFonts w:ascii="Cambria Math" w:eastAsia="Times New Roman" w:hAnsi="Cambria Math" w:cs="Times New Roman"/>
                <w:sz w:val="28"/>
                <w:szCs w:val="28"/>
                <w:lang w:eastAsia="ru-RU"/>
              </w:rPr>
              <m:t>с</m:t>
            </m:r>
          </m:sub>
        </m:sSub>
        <m:r>
          <w:rPr>
            <w:rFonts w:ascii="Cambria Math" w:eastAsia="Times New Roman" w:hAnsi="Cambria Math" w:cs="Times New Roman"/>
            <w:sz w:val="28"/>
            <w:szCs w:val="28"/>
            <w:lang w:eastAsia="ru-RU"/>
          </w:rPr>
          <m:t>=0,3 МПа;</m:t>
        </m:r>
      </m:oMath>
    </w:p>
    <w:p w:rsidR="00633F56" w:rsidRPr="00A5330F" w:rsidRDefault="00633F56" w:rsidP="0049328C">
      <w:pPr>
        <w:numPr>
          <w:ilvl w:val="0"/>
          <w:numId w:val="2"/>
        </w:numPr>
        <w:tabs>
          <w:tab w:val="left" w:pos="0"/>
        </w:tabs>
        <w:overflowPunct w:val="0"/>
        <w:autoSpaceDE w:val="0"/>
        <w:autoSpaceDN w:val="0"/>
        <w:adjustRightInd w:val="0"/>
        <w:spacing w:after="0" w:line="360" w:lineRule="auto"/>
        <w:ind w:left="0" w:firstLine="567"/>
        <w:jc w:val="both"/>
        <w:textAlignment w:val="baseline"/>
        <w:rPr>
          <w:rFonts w:ascii="Times New Roman" w:eastAsia="Times New Roman" w:hAnsi="Times New Roman" w:cs="Times New Roman"/>
          <w:sz w:val="28"/>
          <w:szCs w:val="28"/>
          <w:lang w:eastAsia="ru-RU"/>
        </w:rPr>
      </w:pPr>
      <w:r w:rsidRPr="00A5330F">
        <w:rPr>
          <w:rFonts w:ascii="Times New Roman" w:eastAsia="Times New Roman" w:hAnsi="Times New Roman" w:cs="Times New Roman"/>
          <w:sz w:val="28"/>
          <w:szCs w:val="28"/>
          <w:lang w:eastAsia="ru-RU"/>
        </w:rPr>
        <w:t xml:space="preserve"> внутрішній діаметр обичайки сорочки</w:t>
      </w:r>
      <w:r w:rsidRPr="00A5330F">
        <w:rPr>
          <w:rFonts w:ascii="Times New Roman" w:eastAsia="Times New Roman" w:hAnsi="Times New Roman" w:cs="Times New Roman"/>
          <w:sz w:val="28"/>
          <w:szCs w:val="28"/>
          <w:lang w:val="ru-RU" w:eastAsia="ru-RU"/>
        </w:rPr>
        <w:t xml:space="preserve"> </w:t>
      </w:r>
      <m:oMath>
        <m:sSub>
          <m:sSubPr>
            <m:ctrlPr>
              <w:rPr>
                <w:rFonts w:ascii="Cambria Math" w:eastAsia="Times New Roman" w:hAnsi="Cambria Math" w:cs="Times New Roman"/>
                <w:i/>
                <w:sz w:val="28"/>
                <w:szCs w:val="28"/>
                <w:lang w:val="en-US" w:eastAsia="ru-RU"/>
              </w:rPr>
            </m:ctrlPr>
          </m:sSubPr>
          <m:e>
            <m:r>
              <w:rPr>
                <w:rFonts w:ascii="Cambria Math" w:eastAsia="Times New Roman" w:hAnsi="Cambria Math" w:cs="Times New Roman"/>
                <w:sz w:val="28"/>
                <w:szCs w:val="28"/>
                <w:lang w:val="en-US" w:eastAsia="ru-RU"/>
              </w:rPr>
              <m:t>D</m:t>
            </m:r>
          </m:e>
          <m:sub>
            <m:r>
              <w:rPr>
                <w:rFonts w:ascii="Cambria Math" w:eastAsia="Times New Roman" w:hAnsi="Cambria Math" w:cs="Times New Roman"/>
                <w:sz w:val="28"/>
                <w:szCs w:val="28"/>
                <w:lang w:val="ru-RU" w:eastAsia="ru-RU"/>
              </w:rPr>
              <m:t>с</m:t>
            </m:r>
          </m:sub>
        </m:sSub>
        <m:r>
          <w:rPr>
            <w:rFonts w:ascii="Cambria Math" w:eastAsia="Times New Roman" w:hAnsi="Cambria Math" w:cs="Times New Roman"/>
            <w:sz w:val="28"/>
            <w:szCs w:val="28"/>
            <w:lang w:val="ru-RU" w:eastAsia="ru-RU"/>
          </w:rPr>
          <m:t xml:space="preserve"> = 1,7 </m:t>
        </m:r>
        <m:r>
          <w:rPr>
            <w:rFonts w:ascii="Cambria Math" w:eastAsia="Times New Roman" w:hAnsi="Cambria Math" w:cs="Times New Roman"/>
            <w:sz w:val="28"/>
            <w:szCs w:val="28"/>
            <w:lang w:eastAsia="ru-RU"/>
          </w:rPr>
          <m:t>м</m:t>
        </m:r>
      </m:oMath>
      <w:r w:rsidRPr="00A5330F">
        <w:rPr>
          <w:rFonts w:ascii="Times New Roman" w:eastAsia="Times New Roman" w:hAnsi="Times New Roman" w:cs="Times New Roman"/>
          <w:sz w:val="28"/>
          <w:szCs w:val="28"/>
          <w:lang w:eastAsia="ru-RU"/>
        </w:rPr>
        <w:t>;</w:t>
      </w:r>
    </w:p>
    <w:p w:rsidR="00633F56" w:rsidRPr="00A5330F" w:rsidRDefault="00633F56" w:rsidP="0049328C">
      <w:pPr>
        <w:numPr>
          <w:ilvl w:val="0"/>
          <w:numId w:val="2"/>
        </w:numPr>
        <w:tabs>
          <w:tab w:val="left" w:pos="0"/>
        </w:tabs>
        <w:overflowPunct w:val="0"/>
        <w:autoSpaceDE w:val="0"/>
        <w:autoSpaceDN w:val="0"/>
        <w:adjustRightInd w:val="0"/>
        <w:spacing w:after="0" w:line="360" w:lineRule="auto"/>
        <w:ind w:left="0" w:firstLine="567"/>
        <w:jc w:val="both"/>
        <w:textAlignment w:val="baseline"/>
        <w:rPr>
          <w:rFonts w:ascii="Times New Roman" w:eastAsia="Times New Roman" w:hAnsi="Times New Roman" w:cs="Times New Roman"/>
          <w:sz w:val="28"/>
          <w:szCs w:val="28"/>
          <w:lang w:eastAsia="ru-RU"/>
        </w:rPr>
      </w:pPr>
      <w:r w:rsidRPr="00A5330F">
        <w:rPr>
          <w:rFonts w:ascii="Times New Roman" w:eastAsia="Times New Roman" w:hAnsi="Times New Roman" w:cs="Times New Roman"/>
          <w:sz w:val="28"/>
          <w:szCs w:val="28"/>
          <w:lang w:eastAsia="ru-RU"/>
        </w:rPr>
        <w:t xml:space="preserve"> матеріал сорочки Сталь 08Х18Н10Т;</w:t>
      </w:r>
    </w:p>
    <w:p w:rsidR="00633F56" w:rsidRPr="00A5330F" w:rsidRDefault="00633F56" w:rsidP="0049328C">
      <w:pPr>
        <w:numPr>
          <w:ilvl w:val="0"/>
          <w:numId w:val="2"/>
        </w:numPr>
        <w:tabs>
          <w:tab w:val="left" w:pos="0"/>
        </w:tabs>
        <w:overflowPunct w:val="0"/>
        <w:autoSpaceDE w:val="0"/>
        <w:autoSpaceDN w:val="0"/>
        <w:adjustRightInd w:val="0"/>
        <w:spacing w:after="0" w:line="360" w:lineRule="auto"/>
        <w:ind w:left="0" w:firstLine="567"/>
        <w:jc w:val="both"/>
        <w:textAlignment w:val="baseline"/>
        <w:rPr>
          <w:rFonts w:ascii="Times New Roman" w:eastAsia="Times New Roman" w:hAnsi="Times New Roman" w:cs="Times New Roman"/>
          <w:sz w:val="28"/>
          <w:szCs w:val="28"/>
          <w:lang w:eastAsia="ru-RU"/>
        </w:rPr>
      </w:pPr>
      <w:r w:rsidRPr="00A5330F">
        <w:rPr>
          <w:rFonts w:ascii="Times New Roman" w:eastAsia="Times New Roman" w:hAnsi="Times New Roman" w:cs="Times New Roman"/>
          <w:sz w:val="28"/>
          <w:szCs w:val="28"/>
          <w:lang w:eastAsia="ru-RU"/>
        </w:rPr>
        <w:t xml:space="preserve"> час роботи апарату </w:t>
      </w:r>
      <m:oMath>
        <m:r>
          <w:rPr>
            <w:rFonts w:ascii="Cambria Math" w:eastAsia="Times New Roman" w:hAnsi="Cambria Math" w:cs="Times New Roman"/>
            <w:sz w:val="28"/>
            <w:szCs w:val="28"/>
            <w:lang w:eastAsia="ru-RU"/>
          </w:rPr>
          <m:t>τ = 10 років</m:t>
        </m:r>
      </m:oMath>
      <w:r w:rsidRPr="00A5330F">
        <w:rPr>
          <w:rFonts w:ascii="Times New Roman" w:eastAsia="Times New Roman" w:hAnsi="Times New Roman" w:cs="Times New Roman"/>
          <w:sz w:val="28"/>
          <w:szCs w:val="28"/>
          <w:lang w:eastAsia="ru-RU"/>
        </w:rPr>
        <w:t>.</w:t>
      </w:r>
    </w:p>
    <w:p w:rsidR="00633F56" w:rsidRPr="00A5330F" w:rsidRDefault="00633F56" w:rsidP="0049328C">
      <w:pPr>
        <w:tabs>
          <w:tab w:val="left" w:pos="0"/>
        </w:tabs>
        <w:spacing w:after="0" w:line="360" w:lineRule="auto"/>
        <w:ind w:firstLine="567"/>
        <w:jc w:val="both"/>
        <w:rPr>
          <w:rFonts w:ascii="Times New Roman" w:eastAsia="Times New Roman" w:hAnsi="Times New Roman" w:cs="Times New Roman"/>
          <w:sz w:val="28"/>
          <w:szCs w:val="28"/>
          <w:lang w:eastAsia="ru-RU"/>
        </w:rPr>
      </w:pPr>
      <w:r w:rsidRPr="00A5330F">
        <w:rPr>
          <w:rFonts w:ascii="Times New Roman" w:eastAsia="Times New Roman" w:hAnsi="Times New Roman" w:cs="Times New Roman"/>
          <w:sz w:val="28"/>
          <w:szCs w:val="28"/>
          <w:lang w:eastAsia="ru-RU"/>
        </w:rPr>
        <w:t>Розрахункова товщина стінки сорочки:</w:t>
      </w:r>
    </w:p>
    <w:p w:rsidR="00633F56" w:rsidRPr="00A5330F" w:rsidRDefault="00DA42EA" w:rsidP="0049328C">
      <w:pPr>
        <w:tabs>
          <w:tab w:val="left" w:pos="0"/>
        </w:tabs>
        <w:spacing w:after="0" w:line="360" w:lineRule="auto"/>
        <w:ind w:firstLine="567"/>
        <w:jc w:val="both"/>
        <w:rPr>
          <w:rFonts w:ascii="Times New Roman" w:eastAsia="Times New Roman" w:hAnsi="Times New Roman" w:cs="Times New Roman"/>
          <w:sz w:val="28"/>
          <w:szCs w:val="28"/>
          <w:lang w:eastAsia="ru-RU"/>
        </w:rPr>
      </w:pPr>
      <m:oMathPara>
        <m:oMath>
          <m:sSub>
            <m:sSubPr>
              <m:ctrlPr>
                <w:rPr>
                  <w:rFonts w:ascii="Cambria Math" w:eastAsiaTheme="minorEastAsia" w:hAnsi="Cambria Math" w:cs="Times New Roman"/>
                  <w:i/>
                  <w:sz w:val="28"/>
                  <w:szCs w:val="28"/>
                  <w:lang w:eastAsia="ru-RU"/>
                </w:rPr>
              </m:ctrlPr>
            </m:sSubPr>
            <m:e>
              <m:r>
                <w:rPr>
                  <w:rFonts w:ascii="Cambria Math" w:eastAsia="Times New Roman" w:hAnsi="Cambria Math" w:cs="Times New Roman"/>
                  <w:sz w:val="28"/>
                  <w:szCs w:val="28"/>
                  <w:lang w:val="en-US" w:eastAsia="ru-RU"/>
                </w:rPr>
                <m:t>S</m:t>
              </m:r>
            </m:e>
            <m:sub>
              <m:r>
                <w:rPr>
                  <w:rFonts w:ascii="Cambria Math" w:eastAsia="Times New Roman" w:hAnsi="Cambria Math" w:cs="Times New Roman"/>
                  <w:sz w:val="28"/>
                  <w:szCs w:val="28"/>
                  <w:lang w:eastAsia="ru-RU"/>
                </w:rPr>
                <m:t>2</m:t>
              </m:r>
              <m:r>
                <w:rPr>
                  <w:rFonts w:ascii="Cambria Math" w:eastAsia="Times New Roman" w:hAnsi="Cambria Math" w:cs="Times New Roman"/>
                  <w:sz w:val="28"/>
                  <w:szCs w:val="28"/>
                  <w:lang w:val="en-US" w:eastAsia="ru-RU"/>
                </w:rPr>
                <m:t>R</m:t>
              </m:r>
            </m:sub>
          </m:sSub>
          <m:r>
            <w:rPr>
              <w:rFonts w:ascii="Cambria Math" w:eastAsia="Times New Roman" w:hAnsi="Cambria Math" w:cs="Times New Roman"/>
              <w:sz w:val="28"/>
              <w:szCs w:val="28"/>
              <w:lang w:eastAsia="ru-RU"/>
            </w:rPr>
            <m:t>=</m:t>
          </m:r>
          <m:f>
            <m:fPr>
              <m:ctrlPr>
                <w:rPr>
                  <w:rFonts w:ascii="Cambria Math" w:eastAsiaTheme="minorEastAsia" w:hAnsi="Cambria Math" w:cs="Times New Roman"/>
                  <w:i/>
                  <w:sz w:val="28"/>
                  <w:szCs w:val="28"/>
                  <w:lang w:eastAsia="ru-RU"/>
                </w:rPr>
              </m:ctrlPr>
            </m:fPr>
            <m:num>
              <m:r>
                <w:rPr>
                  <w:rFonts w:ascii="Cambria Math" w:eastAsiaTheme="minorEastAsia" w:hAnsi="Cambria Math" w:cs="Times New Roman"/>
                  <w:sz w:val="28"/>
                  <w:szCs w:val="28"/>
                  <w:lang w:eastAsia="ru-RU"/>
                </w:rPr>
                <m:t>P∙D</m:t>
              </m:r>
            </m:num>
            <m:den>
              <m:r>
                <w:rPr>
                  <w:rFonts w:ascii="Cambria Math" w:eastAsiaTheme="minorEastAsia" w:hAnsi="Cambria Math" w:cs="Times New Roman"/>
                  <w:sz w:val="28"/>
                  <w:szCs w:val="28"/>
                  <w:lang w:eastAsia="ru-RU"/>
                </w:rPr>
                <m:t>2</m:t>
              </m:r>
              <m:d>
                <m:dPr>
                  <m:begChr m:val="["/>
                  <m:endChr m:val="]"/>
                  <m:ctrlPr>
                    <w:rPr>
                      <w:rFonts w:ascii="Cambria Math" w:eastAsia="Times New Roman" w:hAnsi="Cambria Math" w:cs="Times New Roman"/>
                      <w:i/>
                      <w:sz w:val="28"/>
                      <w:szCs w:val="28"/>
                      <w:lang w:eastAsia="ru-RU"/>
                    </w:rPr>
                  </m:ctrlPr>
                </m:dPr>
                <m:e>
                  <m:r>
                    <w:rPr>
                      <w:rFonts w:ascii="Cambria Math" w:eastAsia="Times New Roman" w:hAnsi="Cambria Math" w:cs="Times New Roman"/>
                      <w:sz w:val="28"/>
                      <w:szCs w:val="28"/>
                      <w:lang w:eastAsia="ru-RU"/>
                    </w:rPr>
                    <m:t>σ</m:t>
                  </m:r>
                </m:e>
              </m:d>
              <m:r>
                <w:rPr>
                  <w:rFonts w:ascii="Cambria Math" w:eastAsia="Times New Roman" w:hAnsi="Cambria Math" w:cs="Times New Roman"/>
                  <w:sz w:val="28"/>
                  <w:szCs w:val="28"/>
                  <w:lang w:eastAsia="ru-RU"/>
                </w:rPr>
                <m:t>φ-P</m:t>
              </m:r>
            </m:den>
          </m:f>
          <m:r>
            <w:rPr>
              <w:rFonts w:ascii="Cambria Math" w:eastAsia="Times New Roman" w:hAnsi="Cambria Math" w:cs="Times New Roman"/>
              <w:sz w:val="28"/>
              <w:szCs w:val="28"/>
              <w:lang w:eastAsia="ru-RU"/>
            </w:rPr>
            <m:t>=</m:t>
          </m:r>
          <m:f>
            <m:fPr>
              <m:ctrlPr>
                <w:rPr>
                  <w:rFonts w:ascii="Cambria Math" w:eastAsia="Times New Roman" w:hAnsi="Cambria Math" w:cs="Times New Roman"/>
                  <w:i/>
                  <w:sz w:val="28"/>
                  <w:szCs w:val="28"/>
                  <w:lang w:eastAsia="ru-RU"/>
                </w:rPr>
              </m:ctrlPr>
            </m:fPr>
            <m:num>
              <m:r>
                <w:rPr>
                  <w:rFonts w:ascii="Cambria Math" w:eastAsia="Times New Roman" w:hAnsi="Cambria Math" w:cs="Times New Roman"/>
                  <w:sz w:val="28"/>
                  <w:szCs w:val="28"/>
                  <w:lang w:eastAsia="ru-RU"/>
                </w:rPr>
                <m:t>0,3∙1,7</m:t>
              </m:r>
            </m:num>
            <m:den>
              <m:r>
                <w:rPr>
                  <w:rFonts w:ascii="Cambria Math" w:eastAsia="Times New Roman" w:hAnsi="Cambria Math" w:cs="Times New Roman"/>
                  <w:sz w:val="28"/>
                  <w:szCs w:val="28"/>
                  <w:lang w:eastAsia="ru-RU"/>
                </w:rPr>
                <m:t>2∙149,6-0,4</m:t>
              </m:r>
            </m:den>
          </m:f>
          <m:r>
            <w:rPr>
              <w:rFonts w:ascii="Cambria Math" w:eastAsia="Times New Roman" w:hAnsi="Cambria Math" w:cs="Times New Roman"/>
              <w:sz w:val="28"/>
              <w:szCs w:val="28"/>
              <w:lang w:eastAsia="ru-RU"/>
            </w:rPr>
            <m:t>=0,0023 м,</m:t>
          </m:r>
        </m:oMath>
      </m:oMathPara>
    </w:p>
    <w:p w:rsidR="00633F56" w:rsidRPr="00A5330F" w:rsidRDefault="00633F56" w:rsidP="0049328C">
      <w:pPr>
        <w:tabs>
          <w:tab w:val="left" w:pos="0"/>
        </w:tabs>
        <w:spacing w:after="0" w:line="360" w:lineRule="auto"/>
        <w:jc w:val="both"/>
        <w:rPr>
          <w:rFonts w:ascii="Times New Roman" w:eastAsiaTheme="minorEastAsia" w:hAnsi="Times New Roman" w:cs="Times New Roman"/>
          <w:sz w:val="28"/>
          <w:szCs w:val="28"/>
          <w:lang w:eastAsia="uk-UA"/>
        </w:rPr>
      </w:pPr>
      <w:r w:rsidRPr="00A5330F">
        <w:rPr>
          <w:rFonts w:ascii="Times New Roman" w:eastAsiaTheme="minorEastAsia" w:hAnsi="Times New Roman" w:cs="Times New Roman"/>
          <w:sz w:val="28"/>
          <w:szCs w:val="28"/>
          <w:lang w:eastAsia="uk-UA"/>
        </w:rPr>
        <w:lastRenderedPageBreak/>
        <w:t xml:space="preserve">де </w:t>
      </w:r>
      <w:r w:rsidRPr="00A5330F">
        <w:rPr>
          <w:rFonts w:ascii="Times New Roman" w:eastAsiaTheme="minorEastAsia" w:hAnsi="Times New Roman" w:cs="Times New Roman"/>
          <w:position w:val="-10"/>
          <w:sz w:val="28"/>
          <w:szCs w:val="28"/>
          <w:lang w:eastAsia="uk-UA"/>
        </w:rPr>
        <w:object w:dxaOrig="180" w:dyaOrig="340">
          <v:shape id="_x0000_i1042" type="#_x0000_t75" style="width:8.4pt;height:14.95pt" o:ole="">
            <v:imagedata r:id="rId60" o:title=""/>
          </v:shape>
          <o:OLEObject Type="Embed" ProgID="Equation.3" ShapeID="_x0000_i1042" DrawAspect="Content" ObjectID="_1699840354" r:id="rId61"/>
        </w:object>
      </w:r>
      <m:oMath>
        <m:d>
          <m:dPr>
            <m:begChr m:val="["/>
            <m:endChr m:val="]"/>
            <m:ctrlPr>
              <w:rPr>
                <w:rFonts w:ascii="Cambria Math" w:eastAsiaTheme="minorEastAsia" w:hAnsi="Cambria Math" w:cs="Times New Roman"/>
                <w:i/>
                <w:sz w:val="28"/>
                <w:szCs w:val="28"/>
                <w:lang w:eastAsia="uk-UA"/>
              </w:rPr>
            </m:ctrlPr>
          </m:dPr>
          <m:e>
            <m:r>
              <w:rPr>
                <w:rFonts w:ascii="Cambria Math" w:eastAsiaTheme="minorEastAsia" w:hAnsi="Cambria Math" w:cs="Times New Roman"/>
                <w:sz w:val="28"/>
                <w:szCs w:val="28"/>
                <w:lang w:eastAsia="uk-UA"/>
              </w:rPr>
              <m:t>σ</m:t>
            </m:r>
          </m:e>
        </m:d>
        <m:r>
          <w:rPr>
            <w:rFonts w:ascii="Cambria Math" w:eastAsiaTheme="minorEastAsia" w:hAnsi="Cambria Math" w:cs="Times New Roman"/>
            <w:sz w:val="28"/>
            <w:szCs w:val="28"/>
            <w:lang w:eastAsia="uk-UA"/>
          </w:rPr>
          <m:t>=149,6 МПа</m:t>
        </m:r>
      </m:oMath>
      <w:r w:rsidRPr="00A5330F">
        <w:rPr>
          <w:rFonts w:ascii="Times New Roman" w:eastAsiaTheme="minorEastAsia" w:hAnsi="Times New Roman" w:cs="Times New Roman"/>
          <w:sz w:val="28"/>
          <w:szCs w:val="28"/>
          <w:lang w:eastAsia="uk-UA"/>
        </w:rPr>
        <w:t xml:space="preserve"> – допустиме напруження для Сталь 08Х18Н10Т при температурі стерилізації 130 ºС [13].</w:t>
      </w:r>
    </w:p>
    <w:p w:rsidR="00633F56" w:rsidRPr="00A5330F" w:rsidRDefault="00633F56" w:rsidP="0049328C">
      <w:pPr>
        <w:tabs>
          <w:tab w:val="left" w:pos="0"/>
        </w:tabs>
        <w:spacing w:after="0" w:line="360" w:lineRule="auto"/>
        <w:ind w:firstLine="567"/>
        <w:jc w:val="both"/>
        <w:rPr>
          <w:rFonts w:ascii="Times New Roman" w:eastAsiaTheme="minorEastAsia" w:hAnsi="Times New Roman" w:cs="Times New Roman"/>
          <w:sz w:val="28"/>
          <w:szCs w:val="28"/>
          <w:lang w:eastAsia="uk-UA"/>
        </w:rPr>
      </w:pPr>
      <w:r w:rsidRPr="00A5330F">
        <w:rPr>
          <w:rFonts w:ascii="Times New Roman" w:eastAsiaTheme="minorEastAsia" w:hAnsi="Times New Roman" w:cs="Times New Roman"/>
          <w:sz w:val="28"/>
          <w:szCs w:val="28"/>
          <w:lang w:eastAsia="uk-UA"/>
        </w:rPr>
        <w:t>Виконавча товщина стінки:</w:t>
      </w:r>
    </w:p>
    <w:p w:rsidR="00633F56" w:rsidRPr="00A5330F" w:rsidRDefault="00DA42EA" w:rsidP="0049328C">
      <w:pPr>
        <w:tabs>
          <w:tab w:val="left" w:pos="0"/>
        </w:tabs>
        <w:spacing w:after="0" w:line="360" w:lineRule="auto"/>
        <w:ind w:firstLine="567"/>
        <w:jc w:val="both"/>
        <w:rPr>
          <w:rFonts w:ascii="Times New Roman" w:eastAsiaTheme="minorEastAsia" w:hAnsi="Times New Roman" w:cs="Times New Roman"/>
          <w:sz w:val="28"/>
          <w:szCs w:val="28"/>
          <w:lang w:eastAsia="uk-UA"/>
        </w:rPr>
      </w:pPr>
      <m:oMathPara>
        <m:oMath>
          <m:sSub>
            <m:sSubPr>
              <m:ctrlPr>
                <w:rPr>
                  <w:rFonts w:ascii="Cambria Math" w:eastAsiaTheme="minorEastAsia" w:hAnsi="Cambria Math" w:cs="Times New Roman"/>
                  <w:i/>
                  <w:sz w:val="28"/>
                  <w:szCs w:val="28"/>
                  <w:lang w:eastAsia="uk-UA"/>
                </w:rPr>
              </m:ctrlPr>
            </m:sSubPr>
            <m:e>
              <m:r>
                <w:rPr>
                  <w:rFonts w:ascii="Cambria Math" w:eastAsiaTheme="minorEastAsia" w:hAnsi="Cambria Math" w:cs="Times New Roman"/>
                  <w:sz w:val="28"/>
                  <w:szCs w:val="28"/>
                  <w:lang w:val="en-US" w:eastAsia="uk-UA"/>
                </w:rPr>
                <m:t>S</m:t>
              </m:r>
            </m:e>
            <m:sub>
              <m:r>
                <w:rPr>
                  <w:rFonts w:ascii="Cambria Math" w:eastAsiaTheme="minorEastAsia" w:hAnsi="Cambria Math" w:cs="Times New Roman"/>
                  <w:sz w:val="28"/>
                  <w:szCs w:val="28"/>
                  <w:lang w:eastAsia="uk-UA"/>
                </w:rPr>
                <m:t>2</m:t>
              </m:r>
            </m:sub>
          </m:sSub>
          <m:r>
            <w:rPr>
              <w:rFonts w:ascii="Cambria Math" w:eastAsiaTheme="minorEastAsia" w:hAnsi="Cambria Math" w:cs="Times New Roman"/>
              <w:sz w:val="32"/>
              <w:szCs w:val="28"/>
              <w:lang w:eastAsia="uk-UA"/>
            </w:rPr>
            <m:t>=</m:t>
          </m:r>
          <m:sSub>
            <m:sSubPr>
              <m:ctrlPr>
                <w:rPr>
                  <w:rFonts w:ascii="Cambria Math" w:eastAsiaTheme="minorEastAsia" w:hAnsi="Cambria Math" w:cs="Times New Roman"/>
                  <w:i/>
                  <w:sz w:val="28"/>
                  <w:szCs w:val="28"/>
                  <w:lang w:eastAsia="uk-UA"/>
                </w:rPr>
              </m:ctrlPr>
            </m:sSubPr>
            <m:e>
              <m:r>
                <w:rPr>
                  <w:rFonts w:ascii="Cambria Math" w:eastAsiaTheme="minorEastAsia" w:hAnsi="Cambria Math" w:cs="Times New Roman"/>
                  <w:sz w:val="28"/>
                  <w:szCs w:val="28"/>
                  <w:lang w:val="en-US" w:eastAsia="uk-UA"/>
                </w:rPr>
                <m:t>S</m:t>
              </m:r>
            </m:e>
            <m:sub>
              <m:r>
                <w:rPr>
                  <w:rFonts w:ascii="Cambria Math" w:eastAsiaTheme="minorEastAsia" w:hAnsi="Cambria Math" w:cs="Times New Roman"/>
                  <w:sz w:val="28"/>
                  <w:szCs w:val="28"/>
                  <w:lang w:eastAsia="uk-UA"/>
                </w:rPr>
                <m:t>2</m:t>
              </m:r>
              <m:r>
                <w:rPr>
                  <w:rFonts w:ascii="Cambria Math" w:eastAsiaTheme="minorEastAsia" w:hAnsi="Cambria Math" w:cs="Times New Roman"/>
                  <w:sz w:val="28"/>
                  <w:szCs w:val="28"/>
                  <w:lang w:val="en-US" w:eastAsia="uk-UA"/>
                </w:rPr>
                <m:t>R</m:t>
              </m:r>
            </m:sub>
          </m:sSub>
          <m:r>
            <w:rPr>
              <w:rFonts w:ascii="Cambria Math" w:eastAsiaTheme="minorEastAsia" w:hAnsi="Cambria Math" w:cs="Times New Roman"/>
              <w:sz w:val="32"/>
              <w:szCs w:val="28"/>
              <w:lang w:eastAsia="uk-UA"/>
            </w:rPr>
            <m:t>+</m:t>
          </m:r>
          <m:sSub>
            <m:sSubPr>
              <m:ctrlPr>
                <w:rPr>
                  <w:rFonts w:ascii="Cambria Math" w:eastAsiaTheme="minorEastAsia" w:hAnsi="Cambria Math" w:cs="Times New Roman"/>
                  <w:i/>
                  <w:sz w:val="32"/>
                  <w:szCs w:val="28"/>
                  <w:lang w:eastAsia="uk-UA"/>
                </w:rPr>
              </m:ctrlPr>
            </m:sSubPr>
            <m:e>
              <m:r>
                <w:rPr>
                  <w:rFonts w:ascii="Cambria Math" w:eastAsiaTheme="minorEastAsia" w:hAnsi="Cambria Math" w:cs="Times New Roman"/>
                  <w:sz w:val="32"/>
                  <w:szCs w:val="28"/>
                  <w:lang w:val="en-US" w:eastAsia="uk-UA"/>
                </w:rPr>
                <m:t>c</m:t>
              </m:r>
            </m:e>
            <m:sub>
              <m:r>
                <w:rPr>
                  <w:rFonts w:ascii="Cambria Math" w:eastAsiaTheme="minorEastAsia" w:hAnsi="Cambria Math" w:cs="Times New Roman"/>
                  <w:sz w:val="32"/>
                  <w:szCs w:val="28"/>
                  <w:lang w:eastAsia="uk-UA"/>
                </w:rPr>
                <m:t>1</m:t>
              </m:r>
            </m:sub>
          </m:sSub>
          <m:r>
            <w:rPr>
              <w:rFonts w:ascii="Cambria Math" w:eastAsiaTheme="minorEastAsia" w:hAnsi="Cambria Math" w:cs="Times New Roman"/>
              <w:sz w:val="32"/>
              <w:szCs w:val="28"/>
              <w:lang w:eastAsia="uk-UA"/>
            </w:rPr>
            <m:t>+</m:t>
          </m:r>
          <m:sSub>
            <m:sSubPr>
              <m:ctrlPr>
                <w:rPr>
                  <w:rFonts w:ascii="Cambria Math" w:eastAsiaTheme="minorEastAsia" w:hAnsi="Cambria Math" w:cs="Times New Roman"/>
                  <w:i/>
                  <w:sz w:val="32"/>
                  <w:szCs w:val="28"/>
                  <w:lang w:eastAsia="uk-UA"/>
                </w:rPr>
              </m:ctrlPr>
            </m:sSubPr>
            <m:e>
              <m:r>
                <w:rPr>
                  <w:rFonts w:ascii="Cambria Math" w:eastAsiaTheme="minorEastAsia" w:hAnsi="Cambria Math" w:cs="Times New Roman"/>
                  <w:sz w:val="32"/>
                  <w:szCs w:val="28"/>
                  <w:lang w:val="en-US" w:eastAsia="uk-UA"/>
                </w:rPr>
                <m:t>c</m:t>
              </m:r>
            </m:e>
            <m:sub>
              <m:r>
                <w:rPr>
                  <w:rFonts w:ascii="Cambria Math" w:eastAsiaTheme="minorEastAsia" w:hAnsi="Cambria Math" w:cs="Times New Roman"/>
                  <w:sz w:val="32"/>
                  <w:szCs w:val="28"/>
                  <w:lang w:eastAsia="uk-UA"/>
                </w:rPr>
                <m:t>2</m:t>
              </m:r>
            </m:sub>
          </m:sSub>
          <m:r>
            <w:rPr>
              <w:rFonts w:ascii="Cambria Math" w:eastAsiaTheme="minorEastAsia" w:hAnsi="Cambria Math" w:cs="Times New Roman"/>
              <w:sz w:val="32"/>
              <w:szCs w:val="28"/>
              <w:lang w:eastAsia="uk-UA"/>
            </w:rPr>
            <m:t>+</m:t>
          </m:r>
          <m:sSub>
            <m:sSubPr>
              <m:ctrlPr>
                <w:rPr>
                  <w:rFonts w:ascii="Cambria Math" w:eastAsiaTheme="minorEastAsia" w:hAnsi="Cambria Math" w:cs="Times New Roman"/>
                  <w:i/>
                  <w:sz w:val="32"/>
                  <w:szCs w:val="28"/>
                  <w:lang w:eastAsia="uk-UA"/>
                </w:rPr>
              </m:ctrlPr>
            </m:sSubPr>
            <m:e>
              <m:r>
                <w:rPr>
                  <w:rFonts w:ascii="Cambria Math" w:eastAsiaTheme="minorEastAsia" w:hAnsi="Cambria Math" w:cs="Times New Roman"/>
                  <w:sz w:val="32"/>
                  <w:szCs w:val="28"/>
                  <w:lang w:val="en-US" w:eastAsia="uk-UA"/>
                </w:rPr>
                <m:t>c</m:t>
              </m:r>
            </m:e>
            <m:sub>
              <m:r>
                <w:rPr>
                  <w:rFonts w:ascii="Cambria Math" w:eastAsiaTheme="minorEastAsia" w:hAnsi="Cambria Math" w:cs="Times New Roman"/>
                  <w:sz w:val="32"/>
                  <w:szCs w:val="28"/>
                  <w:lang w:eastAsia="uk-UA"/>
                </w:rPr>
                <m:t>3</m:t>
              </m:r>
            </m:sub>
          </m:sSub>
          <m:r>
            <w:rPr>
              <w:rFonts w:ascii="Cambria Math" w:eastAsiaTheme="minorEastAsia" w:hAnsi="Cambria Math" w:cs="Times New Roman"/>
              <w:sz w:val="32"/>
              <w:szCs w:val="28"/>
              <w:lang w:eastAsia="uk-UA"/>
            </w:rPr>
            <m:t>=2,3+1+1=4,3 мм→6 мм.</m:t>
          </m:r>
        </m:oMath>
      </m:oMathPara>
    </w:p>
    <w:p w:rsidR="00633F56" w:rsidRPr="00A5330F" w:rsidRDefault="00DA42EA" w:rsidP="0049328C">
      <w:pPr>
        <w:tabs>
          <w:tab w:val="left" w:pos="0"/>
        </w:tabs>
        <w:spacing w:after="0" w:line="360" w:lineRule="auto"/>
        <w:ind w:left="180" w:right="-34" w:firstLine="567"/>
        <w:jc w:val="both"/>
        <w:rPr>
          <w:rFonts w:ascii="Times New Roman" w:eastAsiaTheme="minorEastAsia" w:hAnsi="Times New Roman" w:cs="Times New Roman"/>
          <w:i/>
          <w:sz w:val="28"/>
          <w:szCs w:val="28"/>
          <w:lang w:eastAsia="uk-UA"/>
        </w:rPr>
      </w:pPr>
      <m:oMathPara>
        <m:oMath>
          <m:sSub>
            <m:sSubPr>
              <m:ctrlPr>
                <w:rPr>
                  <w:rFonts w:ascii="Cambria Math" w:eastAsiaTheme="minorEastAsia" w:hAnsi="Cambria Math" w:cs="Times New Roman"/>
                  <w:i/>
                  <w:sz w:val="28"/>
                  <w:szCs w:val="28"/>
                  <w:lang w:eastAsia="uk-UA"/>
                </w:rPr>
              </m:ctrlPr>
            </m:sSubPr>
            <m:e>
              <m:r>
                <w:rPr>
                  <w:rFonts w:ascii="Cambria Math" w:eastAsiaTheme="minorEastAsia" w:hAnsi="Cambria Math" w:cs="Times New Roman"/>
                  <w:sz w:val="28"/>
                  <w:szCs w:val="28"/>
                  <w:lang w:val="en-US" w:eastAsia="uk-UA"/>
                </w:rPr>
                <m:t>c</m:t>
              </m:r>
            </m:e>
            <m:sub>
              <m:r>
                <w:rPr>
                  <w:rFonts w:ascii="Cambria Math" w:eastAsiaTheme="minorEastAsia" w:hAnsi="Cambria Math" w:cs="Times New Roman"/>
                  <w:sz w:val="28"/>
                  <w:szCs w:val="28"/>
                  <w:lang w:eastAsia="uk-UA"/>
                </w:rPr>
                <m:t>1</m:t>
              </m:r>
            </m:sub>
          </m:sSub>
          <m:r>
            <w:rPr>
              <w:rFonts w:ascii="Cambria Math" w:eastAsiaTheme="minorEastAsia" w:hAnsi="Cambria Math" w:cs="Times New Roman"/>
              <w:sz w:val="28"/>
              <w:szCs w:val="28"/>
              <w:lang w:eastAsia="uk-UA"/>
            </w:rPr>
            <m:t>=</m:t>
          </m:r>
          <m:r>
            <w:rPr>
              <w:rFonts w:ascii="Cambria Math" w:eastAsiaTheme="minorEastAsia" w:hAnsi="Cambria Math" w:cs="Times New Roman"/>
              <w:sz w:val="28"/>
              <w:szCs w:val="28"/>
              <w:lang w:val="ru-RU" w:eastAsia="uk-UA"/>
            </w:rPr>
            <m:t>П</m:t>
          </m:r>
          <m:r>
            <w:rPr>
              <w:rFonts w:ascii="Cambria Math" w:eastAsiaTheme="minorEastAsia" w:hAnsi="Cambria Math" w:cs="Times New Roman"/>
              <w:sz w:val="28"/>
              <w:szCs w:val="28"/>
              <w:lang w:val="en-US" w:eastAsia="uk-UA"/>
            </w:rPr>
            <m:t xml:space="preserve">τ=0.1∙10=1 </m:t>
          </m:r>
          <m:r>
            <w:rPr>
              <w:rFonts w:ascii="Cambria Math" w:eastAsiaTheme="minorEastAsia" w:hAnsi="Cambria Math" w:cs="Times New Roman"/>
              <w:sz w:val="28"/>
              <w:szCs w:val="28"/>
              <w:lang w:eastAsia="uk-UA"/>
            </w:rPr>
            <m:t>мм;</m:t>
          </m:r>
        </m:oMath>
      </m:oMathPara>
    </w:p>
    <w:p w:rsidR="00633F56" w:rsidRPr="00A5330F" w:rsidRDefault="00DA42EA" w:rsidP="0049328C">
      <w:pPr>
        <w:tabs>
          <w:tab w:val="left" w:pos="0"/>
        </w:tabs>
        <w:spacing w:after="0" w:line="360" w:lineRule="auto"/>
        <w:ind w:left="180" w:right="-34" w:firstLine="567"/>
        <w:jc w:val="both"/>
        <w:rPr>
          <w:rFonts w:ascii="Times New Roman" w:eastAsiaTheme="minorEastAsia" w:hAnsi="Times New Roman" w:cs="Times New Roman"/>
          <w:i/>
          <w:sz w:val="28"/>
          <w:szCs w:val="28"/>
          <w:lang w:eastAsia="uk-UA"/>
        </w:rPr>
      </w:pPr>
      <m:oMathPara>
        <m:oMath>
          <m:sSub>
            <m:sSubPr>
              <m:ctrlPr>
                <w:rPr>
                  <w:rFonts w:ascii="Cambria Math" w:eastAsiaTheme="minorEastAsia" w:hAnsi="Cambria Math" w:cs="Times New Roman"/>
                  <w:i/>
                  <w:sz w:val="28"/>
                  <w:szCs w:val="28"/>
                  <w:lang w:eastAsia="uk-UA"/>
                </w:rPr>
              </m:ctrlPr>
            </m:sSubPr>
            <m:e>
              <m:r>
                <w:rPr>
                  <w:rFonts w:ascii="Cambria Math" w:eastAsiaTheme="minorEastAsia" w:hAnsi="Cambria Math" w:cs="Times New Roman"/>
                  <w:sz w:val="28"/>
                  <w:szCs w:val="28"/>
                  <w:lang w:val="en-US" w:eastAsia="uk-UA"/>
                </w:rPr>
                <m:t>c</m:t>
              </m:r>
            </m:e>
            <m:sub>
              <m:r>
                <w:rPr>
                  <w:rFonts w:ascii="Cambria Math" w:eastAsiaTheme="minorEastAsia" w:hAnsi="Cambria Math" w:cs="Times New Roman"/>
                  <w:sz w:val="28"/>
                  <w:szCs w:val="28"/>
                  <w:lang w:eastAsia="uk-UA"/>
                </w:rPr>
                <m:t>2</m:t>
              </m:r>
            </m:sub>
          </m:sSub>
          <m:r>
            <w:rPr>
              <w:rFonts w:ascii="Cambria Math" w:eastAsiaTheme="minorEastAsia" w:hAnsi="Cambria Math" w:cs="Times New Roman"/>
              <w:sz w:val="28"/>
              <w:szCs w:val="28"/>
              <w:lang w:eastAsia="uk-UA"/>
            </w:rPr>
            <m:t>+</m:t>
          </m:r>
          <m:sSub>
            <m:sSubPr>
              <m:ctrlPr>
                <w:rPr>
                  <w:rFonts w:ascii="Cambria Math" w:eastAsiaTheme="minorEastAsia" w:hAnsi="Cambria Math" w:cs="Times New Roman"/>
                  <w:i/>
                  <w:sz w:val="28"/>
                  <w:szCs w:val="28"/>
                  <w:lang w:eastAsia="uk-UA"/>
                </w:rPr>
              </m:ctrlPr>
            </m:sSubPr>
            <m:e>
              <m:r>
                <w:rPr>
                  <w:rFonts w:ascii="Cambria Math" w:eastAsiaTheme="minorEastAsia" w:hAnsi="Cambria Math" w:cs="Times New Roman"/>
                  <w:sz w:val="28"/>
                  <w:szCs w:val="28"/>
                  <w:lang w:val="en-US" w:eastAsia="uk-UA"/>
                </w:rPr>
                <m:t>c</m:t>
              </m:r>
            </m:e>
            <m:sub>
              <m:r>
                <w:rPr>
                  <w:rFonts w:ascii="Cambria Math" w:eastAsiaTheme="minorEastAsia" w:hAnsi="Cambria Math" w:cs="Times New Roman"/>
                  <w:sz w:val="28"/>
                  <w:szCs w:val="28"/>
                  <w:lang w:eastAsia="uk-UA"/>
                </w:rPr>
                <m:t>3</m:t>
              </m:r>
            </m:sub>
          </m:sSub>
          <m:r>
            <w:rPr>
              <w:rFonts w:ascii="Cambria Math" w:eastAsiaTheme="minorEastAsia" w:hAnsi="Cambria Math" w:cs="Times New Roman"/>
              <w:sz w:val="28"/>
              <w:szCs w:val="28"/>
              <w:lang w:eastAsia="uk-UA"/>
            </w:rPr>
            <m:t>=1 мм;</m:t>
          </m:r>
        </m:oMath>
      </m:oMathPara>
    </w:p>
    <w:p w:rsidR="00633F56" w:rsidRPr="00A5330F" w:rsidRDefault="00DA42EA" w:rsidP="0049328C">
      <w:pPr>
        <w:tabs>
          <w:tab w:val="left" w:pos="0"/>
        </w:tabs>
        <w:spacing w:after="0" w:line="360" w:lineRule="auto"/>
        <w:ind w:left="180" w:right="-34" w:firstLine="567"/>
        <w:jc w:val="both"/>
        <w:rPr>
          <w:rFonts w:ascii="Times New Roman" w:eastAsiaTheme="minorEastAsia" w:hAnsi="Times New Roman" w:cs="Times New Roman"/>
          <w:i/>
          <w:sz w:val="28"/>
          <w:szCs w:val="28"/>
          <w:lang w:eastAsia="uk-UA"/>
        </w:rPr>
      </w:pPr>
      <m:oMathPara>
        <m:oMath>
          <m:sSub>
            <m:sSubPr>
              <m:ctrlPr>
                <w:rPr>
                  <w:rFonts w:ascii="Cambria Math" w:eastAsiaTheme="minorEastAsia" w:hAnsi="Cambria Math" w:cs="Times New Roman"/>
                  <w:i/>
                  <w:sz w:val="28"/>
                  <w:szCs w:val="28"/>
                  <w:lang w:eastAsia="uk-UA"/>
                </w:rPr>
              </m:ctrlPr>
            </m:sSubPr>
            <m:e>
              <m:r>
                <w:rPr>
                  <w:rFonts w:ascii="Cambria Math" w:eastAsiaTheme="minorEastAsia" w:hAnsi="Cambria Math" w:cs="Times New Roman"/>
                  <w:sz w:val="28"/>
                  <w:szCs w:val="28"/>
                  <w:lang w:val="en-US" w:eastAsia="uk-UA"/>
                </w:rPr>
                <m:t>c</m:t>
              </m:r>
            </m:e>
            <m:sub>
              <m:r>
                <w:rPr>
                  <w:rFonts w:ascii="Cambria Math" w:eastAsiaTheme="minorEastAsia" w:hAnsi="Cambria Math" w:cs="Times New Roman"/>
                  <w:sz w:val="28"/>
                  <w:szCs w:val="28"/>
                  <w:lang w:eastAsia="uk-UA"/>
                </w:rPr>
                <m:t>4</m:t>
              </m:r>
            </m:sub>
          </m:sSub>
          <m:r>
            <w:rPr>
              <w:rFonts w:ascii="Cambria Math" w:eastAsiaTheme="minorEastAsia" w:hAnsi="Cambria Math" w:cs="Times New Roman"/>
              <w:sz w:val="28"/>
              <w:szCs w:val="28"/>
              <w:lang w:eastAsia="uk-UA"/>
            </w:rPr>
            <m:t>=6-4,3=1,7 мм</m:t>
          </m:r>
        </m:oMath>
      </m:oMathPara>
    </w:p>
    <w:p w:rsidR="00633F56" w:rsidRPr="00A5330F" w:rsidRDefault="00633F56" w:rsidP="0049328C">
      <w:pPr>
        <w:tabs>
          <w:tab w:val="left" w:pos="0"/>
        </w:tabs>
        <w:spacing w:after="0" w:line="360" w:lineRule="auto"/>
        <w:ind w:firstLine="567"/>
        <w:rPr>
          <w:rFonts w:ascii="Times New Roman" w:eastAsiaTheme="minorEastAsia" w:hAnsi="Times New Roman" w:cs="Times New Roman"/>
          <w:sz w:val="28"/>
          <w:szCs w:val="28"/>
          <w:lang w:eastAsia="uk-UA"/>
        </w:rPr>
      </w:pPr>
      <w:r w:rsidRPr="00A5330F">
        <w:rPr>
          <w:rFonts w:ascii="Times New Roman" w:eastAsiaTheme="minorEastAsia" w:hAnsi="Times New Roman" w:cs="Times New Roman"/>
          <w:sz w:val="28"/>
          <w:szCs w:val="28"/>
          <w:lang w:eastAsia="uk-UA"/>
        </w:rPr>
        <w:t xml:space="preserve">Приймаємо товщину стінки </w:t>
      </w:r>
      <m:oMath>
        <m:sSub>
          <m:sSubPr>
            <m:ctrlPr>
              <w:rPr>
                <w:rFonts w:ascii="Cambria Math" w:eastAsiaTheme="minorEastAsia" w:hAnsi="Cambria Math" w:cs="Times New Roman"/>
                <w:i/>
                <w:sz w:val="28"/>
                <w:szCs w:val="28"/>
                <w:lang w:eastAsia="uk-UA"/>
              </w:rPr>
            </m:ctrlPr>
          </m:sSubPr>
          <m:e>
            <m:r>
              <w:rPr>
                <w:rFonts w:ascii="Cambria Math" w:eastAsiaTheme="minorEastAsia" w:hAnsi="Cambria Math" w:cs="Times New Roman"/>
                <w:sz w:val="28"/>
                <w:szCs w:val="28"/>
                <w:lang w:val="en-US" w:eastAsia="uk-UA"/>
              </w:rPr>
              <m:t>S</m:t>
            </m:r>
          </m:e>
          <m:sub>
            <m:r>
              <w:rPr>
                <w:rFonts w:ascii="Cambria Math" w:eastAsiaTheme="minorEastAsia" w:hAnsi="Cambria Math" w:cs="Times New Roman"/>
                <w:sz w:val="28"/>
                <w:szCs w:val="28"/>
                <w:lang w:eastAsia="uk-UA"/>
              </w:rPr>
              <m:t>2</m:t>
            </m:r>
          </m:sub>
        </m:sSub>
        <m:r>
          <w:rPr>
            <w:rFonts w:ascii="Cambria Math" w:eastAsiaTheme="minorEastAsia" w:hAnsi="Cambria Math" w:cs="Times New Roman"/>
            <w:sz w:val="28"/>
            <w:szCs w:val="28"/>
            <w:lang w:eastAsia="uk-UA"/>
          </w:rPr>
          <m:t>=6 мм</m:t>
        </m:r>
      </m:oMath>
      <w:r w:rsidRPr="00A5330F">
        <w:rPr>
          <w:rFonts w:ascii="Times New Roman" w:eastAsiaTheme="minorEastAsia" w:hAnsi="Times New Roman" w:cs="Times New Roman"/>
          <w:sz w:val="28"/>
          <w:szCs w:val="28"/>
          <w:lang w:eastAsia="uk-UA"/>
        </w:rPr>
        <w:t>.</w:t>
      </w:r>
    </w:p>
    <w:p w:rsidR="00633F56" w:rsidRPr="00A5330F" w:rsidRDefault="00633F56" w:rsidP="0049328C">
      <w:pPr>
        <w:tabs>
          <w:tab w:val="left" w:pos="0"/>
        </w:tabs>
        <w:spacing w:after="0" w:line="360" w:lineRule="auto"/>
        <w:ind w:firstLine="567"/>
        <w:jc w:val="both"/>
        <w:rPr>
          <w:rFonts w:ascii="Times New Roman" w:eastAsiaTheme="minorEastAsia" w:hAnsi="Times New Roman" w:cs="Times New Roman"/>
          <w:sz w:val="28"/>
          <w:szCs w:val="28"/>
          <w:lang w:eastAsia="uk-UA"/>
        </w:rPr>
      </w:pPr>
      <w:r w:rsidRPr="00A5330F">
        <w:rPr>
          <w:rFonts w:ascii="Times New Roman" w:eastAsiaTheme="minorEastAsia" w:hAnsi="Times New Roman" w:cs="Times New Roman"/>
          <w:sz w:val="28"/>
          <w:szCs w:val="28"/>
          <w:lang w:eastAsia="uk-UA"/>
        </w:rPr>
        <w:t>Допустимий тиск:</w:t>
      </w:r>
    </w:p>
    <w:p w:rsidR="00633F56" w:rsidRPr="00A5330F" w:rsidRDefault="00DA42EA" w:rsidP="0049328C">
      <w:pPr>
        <w:tabs>
          <w:tab w:val="left" w:pos="0"/>
        </w:tabs>
        <w:spacing w:after="0" w:line="360" w:lineRule="auto"/>
        <w:ind w:firstLine="567"/>
        <w:jc w:val="both"/>
        <w:rPr>
          <w:rFonts w:ascii="Times New Roman" w:eastAsiaTheme="minorEastAsia" w:hAnsi="Times New Roman" w:cs="Times New Roman"/>
          <w:sz w:val="28"/>
          <w:szCs w:val="28"/>
          <w:lang w:eastAsia="uk-UA"/>
        </w:rPr>
      </w:pPr>
      <m:oMathPara>
        <m:oMath>
          <m:d>
            <m:dPr>
              <m:begChr m:val="["/>
              <m:endChr m:val="]"/>
              <m:ctrlPr>
                <w:rPr>
                  <w:rFonts w:ascii="Cambria Math" w:eastAsiaTheme="minorEastAsia" w:hAnsi="Cambria Math" w:cs="Times New Roman"/>
                  <w:i/>
                  <w:sz w:val="28"/>
                  <w:szCs w:val="28"/>
                  <w:lang w:eastAsia="uk-UA"/>
                </w:rPr>
              </m:ctrlPr>
            </m:dPr>
            <m:e>
              <m:r>
                <w:rPr>
                  <w:rFonts w:ascii="Cambria Math" w:eastAsiaTheme="minorEastAsia" w:hAnsi="Cambria Math" w:cs="Times New Roman"/>
                  <w:sz w:val="28"/>
                  <w:szCs w:val="28"/>
                  <w:lang w:val="en-US" w:eastAsia="uk-UA"/>
                </w:rPr>
                <m:t>P</m:t>
              </m:r>
            </m:e>
          </m:d>
          <m:r>
            <w:rPr>
              <w:rFonts w:ascii="Cambria Math" w:eastAsiaTheme="minorEastAsia" w:hAnsi="Cambria Math" w:cs="Times New Roman"/>
              <w:sz w:val="28"/>
              <w:szCs w:val="28"/>
              <w:lang w:eastAsia="uk-UA"/>
            </w:rPr>
            <m:t>=</m:t>
          </m:r>
          <m:f>
            <m:fPr>
              <m:ctrlPr>
                <w:rPr>
                  <w:rFonts w:ascii="Cambria Math" w:eastAsiaTheme="minorEastAsia" w:hAnsi="Cambria Math" w:cs="Times New Roman"/>
                  <w:i/>
                  <w:sz w:val="28"/>
                  <w:szCs w:val="28"/>
                  <w:lang w:eastAsia="uk-UA"/>
                </w:rPr>
              </m:ctrlPr>
            </m:fPr>
            <m:num>
              <m:r>
                <w:rPr>
                  <w:rFonts w:ascii="Cambria Math" w:eastAsiaTheme="minorEastAsia" w:hAnsi="Cambria Math" w:cs="Times New Roman"/>
                  <w:sz w:val="28"/>
                  <w:szCs w:val="28"/>
                  <w:lang w:eastAsia="uk-UA"/>
                </w:rPr>
                <m:t>2∙</m:t>
              </m:r>
              <m:d>
                <m:dPr>
                  <m:begChr m:val="["/>
                  <m:endChr m:val="]"/>
                  <m:ctrlPr>
                    <w:rPr>
                      <w:rFonts w:ascii="Cambria Math" w:eastAsiaTheme="minorEastAsia" w:hAnsi="Cambria Math" w:cs="Times New Roman"/>
                      <w:i/>
                      <w:sz w:val="28"/>
                      <w:szCs w:val="28"/>
                      <w:lang w:eastAsia="uk-UA"/>
                    </w:rPr>
                  </m:ctrlPr>
                </m:dPr>
                <m:e>
                  <m:r>
                    <w:rPr>
                      <w:rFonts w:ascii="Cambria Math" w:eastAsiaTheme="minorEastAsia" w:hAnsi="Cambria Math" w:cs="Times New Roman"/>
                      <w:sz w:val="28"/>
                      <w:szCs w:val="28"/>
                      <w:lang w:eastAsia="uk-UA"/>
                    </w:rPr>
                    <m:t>σ</m:t>
                  </m:r>
                </m:e>
              </m:d>
              <m:r>
                <w:rPr>
                  <w:rFonts w:ascii="Cambria Math" w:eastAsiaTheme="minorEastAsia" w:hAnsi="Cambria Math" w:cs="Times New Roman"/>
                  <w:sz w:val="28"/>
                  <w:szCs w:val="28"/>
                  <w:lang w:eastAsia="uk-UA"/>
                </w:rPr>
                <m:t>∙(</m:t>
              </m:r>
              <m:sSub>
                <m:sSubPr>
                  <m:ctrlPr>
                    <w:rPr>
                      <w:rFonts w:ascii="Cambria Math" w:eastAsiaTheme="minorEastAsia" w:hAnsi="Cambria Math" w:cs="Times New Roman"/>
                      <w:i/>
                      <w:sz w:val="28"/>
                      <w:szCs w:val="28"/>
                      <w:lang w:eastAsia="uk-UA"/>
                    </w:rPr>
                  </m:ctrlPr>
                </m:sSubPr>
                <m:e>
                  <m:r>
                    <w:rPr>
                      <w:rFonts w:ascii="Cambria Math" w:eastAsiaTheme="minorEastAsia" w:hAnsi="Cambria Math" w:cs="Times New Roman"/>
                      <w:sz w:val="28"/>
                      <w:szCs w:val="28"/>
                      <w:lang w:val="en-US" w:eastAsia="uk-UA"/>
                    </w:rPr>
                    <m:t>S</m:t>
                  </m:r>
                </m:e>
                <m:sub>
                  <m:r>
                    <w:rPr>
                      <w:rFonts w:ascii="Cambria Math" w:eastAsiaTheme="minorEastAsia" w:hAnsi="Cambria Math" w:cs="Times New Roman"/>
                      <w:sz w:val="28"/>
                      <w:szCs w:val="28"/>
                      <w:lang w:eastAsia="uk-UA"/>
                    </w:rPr>
                    <m:t>2</m:t>
                  </m:r>
                </m:sub>
              </m:sSub>
              <m:r>
                <w:rPr>
                  <w:rFonts w:ascii="Cambria Math" w:eastAsiaTheme="minorEastAsia" w:hAnsi="Cambria Math" w:cs="Times New Roman"/>
                  <w:sz w:val="28"/>
                  <w:szCs w:val="28"/>
                  <w:lang w:eastAsia="uk-UA"/>
                </w:rPr>
                <m:t>-c)</m:t>
              </m:r>
            </m:num>
            <m:den>
              <m:r>
                <w:rPr>
                  <w:rFonts w:ascii="Cambria Math" w:eastAsiaTheme="minorEastAsia" w:hAnsi="Cambria Math" w:cs="Times New Roman"/>
                  <w:sz w:val="28"/>
                  <w:szCs w:val="28"/>
                  <w:lang w:eastAsia="uk-UA"/>
                </w:rPr>
                <m:t>D+</m:t>
              </m:r>
              <m:sSub>
                <m:sSubPr>
                  <m:ctrlPr>
                    <w:rPr>
                      <w:rFonts w:ascii="Cambria Math" w:eastAsiaTheme="minorEastAsia" w:hAnsi="Cambria Math" w:cs="Times New Roman"/>
                      <w:i/>
                      <w:sz w:val="28"/>
                      <w:szCs w:val="28"/>
                      <w:lang w:eastAsia="uk-UA"/>
                    </w:rPr>
                  </m:ctrlPr>
                </m:sSubPr>
                <m:e>
                  <m:r>
                    <w:rPr>
                      <w:rFonts w:ascii="Cambria Math" w:eastAsiaTheme="minorEastAsia" w:hAnsi="Cambria Math" w:cs="Times New Roman"/>
                      <w:sz w:val="28"/>
                      <w:szCs w:val="28"/>
                      <w:lang w:val="en-US" w:eastAsia="uk-UA"/>
                    </w:rPr>
                    <m:t>S</m:t>
                  </m:r>
                </m:e>
                <m:sub>
                  <m:r>
                    <w:rPr>
                      <w:rFonts w:ascii="Cambria Math" w:eastAsiaTheme="minorEastAsia" w:hAnsi="Cambria Math" w:cs="Times New Roman"/>
                      <w:sz w:val="28"/>
                      <w:szCs w:val="28"/>
                      <w:lang w:eastAsia="uk-UA"/>
                    </w:rPr>
                    <m:t>2</m:t>
                  </m:r>
                </m:sub>
              </m:sSub>
              <m:r>
                <w:rPr>
                  <w:rFonts w:ascii="Cambria Math" w:eastAsiaTheme="minorEastAsia" w:hAnsi="Cambria Math" w:cs="Times New Roman"/>
                  <w:sz w:val="28"/>
                  <w:szCs w:val="28"/>
                  <w:lang w:eastAsia="uk-UA"/>
                </w:rPr>
                <m:t>-c</m:t>
              </m:r>
            </m:den>
          </m:f>
          <m:r>
            <w:rPr>
              <w:rFonts w:ascii="Cambria Math" w:eastAsiaTheme="minorEastAsia" w:hAnsi="Cambria Math" w:cs="Times New Roman"/>
              <w:sz w:val="28"/>
              <w:szCs w:val="28"/>
              <w:lang w:eastAsia="uk-UA"/>
            </w:rPr>
            <m:t>=</m:t>
          </m:r>
          <m:f>
            <m:fPr>
              <m:ctrlPr>
                <w:rPr>
                  <w:rFonts w:ascii="Cambria Math" w:eastAsiaTheme="minorEastAsia" w:hAnsi="Cambria Math" w:cs="Times New Roman"/>
                  <w:i/>
                  <w:sz w:val="28"/>
                  <w:szCs w:val="28"/>
                  <w:lang w:eastAsia="uk-UA"/>
                </w:rPr>
              </m:ctrlPr>
            </m:fPr>
            <m:num>
              <m:r>
                <w:rPr>
                  <w:rFonts w:ascii="Cambria Math" w:eastAsiaTheme="minorEastAsia" w:hAnsi="Cambria Math" w:cs="Times New Roman"/>
                  <w:sz w:val="28"/>
                  <w:szCs w:val="28"/>
                  <w:lang w:eastAsia="uk-UA"/>
                </w:rPr>
                <m:t>2∙149,6∙0,0023</m:t>
              </m:r>
            </m:num>
            <m:den>
              <m:r>
                <w:rPr>
                  <w:rFonts w:ascii="Cambria Math" w:eastAsiaTheme="minorEastAsia" w:hAnsi="Cambria Math" w:cs="Times New Roman"/>
                  <w:sz w:val="28"/>
                  <w:szCs w:val="28"/>
                  <w:lang w:eastAsia="uk-UA"/>
                </w:rPr>
                <m:t>1,7+0,0023</m:t>
              </m:r>
            </m:den>
          </m:f>
          <m:r>
            <w:rPr>
              <w:rFonts w:ascii="Cambria Math" w:eastAsiaTheme="minorEastAsia" w:hAnsi="Cambria Math" w:cs="Times New Roman"/>
              <w:sz w:val="28"/>
              <w:szCs w:val="28"/>
              <w:lang w:eastAsia="uk-UA"/>
            </w:rPr>
            <m:t>=0,404 МПа</m:t>
          </m:r>
        </m:oMath>
      </m:oMathPara>
    </w:p>
    <w:p w:rsidR="00633F56" w:rsidRPr="00A5330F" w:rsidRDefault="00633F56" w:rsidP="0049328C">
      <w:pPr>
        <w:tabs>
          <w:tab w:val="left" w:pos="0"/>
        </w:tabs>
        <w:spacing w:after="0" w:line="360" w:lineRule="auto"/>
        <w:ind w:firstLine="567"/>
        <w:jc w:val="both"/>
        <w:rPr>
          <w:rFonts w:ascii="Times New Roman" w:eastAsiaTheme="minorEastAsia" w:hAnsi="Times New Roman" w:cs="Times New Roman"/>
          <w:sz w:val="28"/>
          <w:szCs w:val="28"/>
          <w:lang w:eastAsia="uk-UA"/>
        </w:rPr>
      </w:pPr>
      <w:r w:rsidRPr="00A5330F">
        <w:rPr>
          <w:rFonts w:ascii="Times New Roman" w:eastAsiaTheme="minorEastAsia" w:hAnsi="Times New Roman" w:cs="Times New Roman"/>
          <w:sz w:val="28"/>
          <w:szCs w:val="28"/>
          <w:lang w:eastAsia="uk-UA"/>
        </w:rPr>
        <w:t>Перевіряємо умову міцності:</w:t>
      </w:r>
    </w:p>
    <w:p w:rsidR="00633F56" w:rsidRPr="00A5330F" w:rsidRDefault="00633F56" w:rsidP="0049328C">
      <w:pPr>
        <w:tabs>
          <w:tab w:val="left" w:pos="0"/>
        </w:tabs>
        <w:spacing w:after="0" w:line="360" w:lineRule="auto"/>
        <w:ind w:firstLine="567"/>
        <w:jc w:val="both"/>
        <w:rPr>
          <w:rFonts w:ascii="Times New Roman" w:eastAsiaTheme="minorEastAsia" w:hAnsi="Times New Roman" w:cs="Times New Roman"/>
          <w:sz w:val="28"/>
          <w:szCs w:val="28"/>
          <w:lang w:eastAsia="uk-UA"/>
        </w:rPr>
      </w:pPr>
      <m:oMathPara>
        <m:oMath>
          <m:r>
            <w:rPr>
              <w:rFonts w:ascii="Cambria Math" w:eastAsiaTheme="minorEastAsia" w:hAnsi="Cambria Math" w:cs="Times New Roman"/>
              <w:sz w:val="28"/>
              <w:szCs w:val="28"/>
              <w:lang w:eastAsia="uk-UA"/>
            </w:rPr>
            <m:t>P≤</m:t>
          </m:r>
          <m:d>
            <m:dPr>
              <m:begChr m:val="["/>
              <m:endChr m:val="]"/>
              <m:ctrlPr>
                <w:rPr>
                  <w:rFonts w:ascii="Cambria Math" w:eastAsiaTheme="minorEastAsia" w:hAnsi="Cambria Math" w:cs="Times New Roman"/>
                  <w:i/>
                  <w:sz w:val="28"/>
                  <w:szCs w:val="28"/>
                  <w:lang w:eastAsia="uk-UA"/>
                </w:rPr>
              </m:ctrlPr>
            </m:dPr>
            <m:e>
              <m:r>
                <w:rPr>
                  <w:rFonts w:ascii="Cambria Math" w:eastAsiaTheme="minorEastAsia" w:hAnsi="Cambria Math" w:cs="Times New Roman"/>
                  <w:sz w:val="28"/>
                  <w:szCs w:val="28"/>
                  <w:lang w:eastAsia="uk-UA"/>
                </w:rPr>
                <m:t>P</m:t>
              </m:r>
            </m:e>
          </m:d>
        </m:oMath>
      </m:oMathPara>
    </w:p>
    <w:p w:rsidR="00633F56" w:rsidRPr="00A5330F" w:rsidRDefault="00F75DEE" w:rsidP="0049328C">
      <w:pPr>
        <w:tabs>
          <w:tab w:val="left" w:pos="0"/>
        </w:tabs>
        <w:spacing w:after="0" w:line="360" w:lineRule="auto"/>
        <w:ind w:firstLine="567"/>
        <w:jc w:val="both"/>
        <w:rPr>
          <w:rFonts w:ascii="Times New Roman" w:eastAsiaTheme="minorEastAsia" w:hAnsi="Times New Roman" w:cs="Times New Roman"/>
          <w:sz w:val="28"/>
          <w:szCs w:val="28"/>
          <w:lang w:eastAsia="uk-UA"/>
        </w:rPr>
      </w:pPr>
      <m:oMathPara>
        <m:oMath>
          <m:r>
            <w:rPr>
              <w:rFonts w:ascii="Cambria Math" w:eastAsiaTheme="minorEastAsia" w:hAnsi="Cambria Math" w:cs="Times New Roman"/>
              <w:sz w:val="28"/>
              <w:szCs w:val="28"/>
              <w:lang w:eastAsia="uk-UA"/>
            </w:rPr>
            <m:t>0,3 МПа≤0,404  МПа</m:t>
          </m:r>
        </m:oMath>
      </m:oMathPara>
    </w:p>
    <w:p w:rsidR="00633F56" w:rsidRPr="00A5330F" w:rsidRDefault="00633F56" w:rsidP="0049328C">
      <w:pPr>
        <w:tabs>
          <w:tab w:val="left" w:pos="0"/>
          <w:tab w:val="center" w:pos="5100"/>
          <w:tab w:val="right" w:pos="10200"/>
        </w:tabs>
        <w:spacing w:after="0" w:line="360" w:lineRule="auto"/>
        <w:ind w:right="-34" w:firstLine="567"/>
        <w:jc w:val="both"/>
        <w:rPr>
          <w:rFonts w:ascii="Times New Roman" w:eastAsia="Times New Roman" w:hAnsi="Times New Roman" w:cs="Times New Roman"/>
          <w:sz w:val="28"/>
          <w:szCs w:val="28"/>
          <w:lang w:eastAsia="uk-UA"/>
        </w:rPr>
      </w:pPr>
      <w:r w:rsidRPr="00A5330F">
        <w:rPr>
          <w:rFonts w:ascii="Times New Roman" w:eastAsia="Times New Roman" w:hAnsi="Times New Roman" w:cs="Times New Roman"/>
          <w:sz w:val="28"/>
          <w:szCs w:val="28"/>
          <w:lang w:eastAsia="uk-UA"/>
        </w:rPr>
        <w:t xml:space="preserve">Умова міцності виконується. </w:t>
      </w:r>
    </w:p>
    <w:p w:rsidR="00A22BE6" w:rsidRPr="00A5330F" w:rsidRDefault="00A22BE6" w:rsidP="0049328C">
      <w:pPr>
        <w:tabs>
          <w:tab w:val="left" w:pos="0"/>
          <w:tab w:val="center" w:pos="5100"/>
          <w:tab w:val="right" w:pos="10200"/>
        </w:tabs>
        <w:spacing w:after="0" w:line="360" w:lineRule="auto"/>
        <w:ind w:right="-34" w:firstLine="567"/>
        <w:jc w:val="both"/>
        <w:rPr>
          <w:rFonts w:ascii="Times New Roman" w:eastAsia="Times New Roman" w:hAnsi="Times New Roman" w:cs="Times New Roman"/>
          <w:sz w:val="28"/>
          <w:szCs w:val="28"/>
          <w:lang w:eastAsia="uk-UA"/>
        </w:rPr>
      </w:pPr>
    </w:p>
    <w:p w:rsidR="00633F56" w:rsidRPr="00A5330F" w:rsidRDefault="0051705F" w:rsidP="0049328C">
      <w:pPr>
        <w:keepNext/>
        <w:tabs>
          <w:tab w:val="left" w:pos="0"/>
          <w:tab w:val="left" w:pos="6240"/>
        </w:tabs>
        <w:spacing w:after="0" w:line="360" w:lineRule="auto"/>
        <w:ind w:firstLine="567"/>
        <w:jc w:val="center"/>
        <w:outlineLvl w:val="2"/>
        <w:rPr>
          <w:rFonts w:ascii="Times New Roman" w:eastAsia="Times New Roman" w:hAnsi="Times New Roman" w:cs="Times New Roman"/>
          <w:sz w:val="28"/>
          <w:szCs w:val="28"/>
          <w:lang w:eastAsia="ru-RU"/>
        </w:rPr>
      </w:pPr>
      <w:bookmarkStart w:id="61" w:name="_Toc41076872"/>
      <w:bookmarkStart w:id="62" w:name="_Toc89227612"/>
      <w:r w:rsidRPr="00A5330F">
        <w:rPr>
          <w:rFonts w:ascii="Times New Roman" w:eastAsia="Times New Roman" w:hAnsi="Times New Roman" w:cs="Times New Roman"/>
          <w:sz w:val="28"/>
          <w:szCs w:val="28"/>
          <w:lang w:eastAsia="ru-RU"/>
        </w:rPr>
        <w:t>5.1.</w:t>
      </w:r>
      <w:r w:rsidRPr="00A5330F">
        <w:rPr>
          <w:rFonts w:ascii="Times New Roman" w:eastAsia="Times New Roman" w:hAnsi="Times New Roman" w:cs="Times New Roman"/>
          <w:sz w:val="28"/>
          <w:szCs w:val="28"/>
          <w:lang w:val="ru-RU" w:eastAsia="ru-RU"/>
        </w:rPr>
        <w:t>6</w:t>
      </w:r>
      <w:r w:rsidR="00633F56" w:rsidRPr="00A5330F">
        <w:rPr>
          <w:rFonts w:ascii="Times New Roman" w:eastAsia="Times New Roman" w:hAnsi="Times New Roman" w:cs="Times New Roman"/>
          <w:sz w:val="28"/>
          <w:szCs w:val="28"/>
          <w:lang w:eastAsia="ru-RU"/>
        </w:rPr>
        <w:t xml:space="preserve"> Розрахунок еліптичного днища та еліптичної частини сорочки</w:t>
      </w:r>
      <w:bookmarkEnd w:id="62"/>
      <w:r w:rsidR="00633F56" w:rsidRPr="00A5330F">
        <w:rPr>
          <w:rFonts w:ascii="Times New Roman" w:eastAsia="Times New Roman" w:hAnsi="Times New Roman" w:cs="Times New Roman"/>
          <w:sz w:val="28"/>
          <w:szCs w:val="28"/>
          <w:lang w:eastAsia="ru-RU"/>
        </w:rPr>
        <w:t xml:space="preserve"> </w:t>
      </w:r>
      <w:bookmarkEnd w:id="61"/>
    </w:p>
    <w:p w:rsidR="00633F56" w:rsidRPr="00A5330F" w:rsidRDefault="00633F56" w:rsidP="0049328C">
      <w:pPr>
        <w:tabs>
          <w:tab w:val="left" w:pos="0"/>
        </w:tabs>
        <w:spacing w:after="0" w:line="360" w:lineRule="auto"/>
        <w:ind w:firstLine="567"/>
        <w:jc w:val="both"/>
        <w:rPr>
          <w:rFonts w:ascii="Times New Roman" w:eastAsiaTheme="minorEastAsia" w:hAnsi="Times New Roman" w:cs="Times New Roman"/>
          <w:sz w:val="28"/>
          <w:szCs w:val="28"/>
          <w:lang w:eastAsia="uk-UA"/>
        </w:rPr>
      </w:pPr>
      <w:r w:rsidRPr="00A5330F">
        <w:rPr>
          <w:rFonts w:ascii="Times New Roman" w:eastAsiaTheme="minorEastAsia" w:hAnsi="Times New Roman" w:cs="Times New Roman"/>
          <w:sz w:val="28"/>
          <w:szCs w:val="28"/>
          <w:lang w:eastAsia="uk-UA"/>
        </w:rPr>
        <w:t>Вихідні дані:</w:t>
      </w:r>
    </w:p>
    <w:tbl>
      <w:tblPr>
        <w:tblpPr w:leftFromText="180" w:rightFromText="180" w:vertAnchor="text" w:tblpY="1"/>
        <w:tblOverlap w:val="never"/>
        <w:tblW w:w="0" w:type="auto"/>
        <w:tblLook w:val="0000" w:firstRow="0" w:lastRow="0" w:firstColumn="0" w:lastColumn="0" w:noHBand="0" w:noVBand="0"/>
      </w:tblPr>
      <w:tblGrid>
        <w:gridCol w:w="8364"/>
        <w:gridCol w:w="1545"/>
      </w:tblGrid>
      <w:tr w:rsidR="00633F56" w:rsidRPr="00A5330F" w:rsidTr="00F75DEE">
        <w:trPr>
          <w:trHeight w:val="288"/>
        </w:trPr>
        <w:tc>
          <w:tcPr>
            <w:tcW w:w="8364" w:type="dxa"/>
          </w:tcPr>
          <w:p w:rsidR="00633F56" w:rsidRPr="00A5330F" w:rsidRDefault="00633F56" w:rsidP="0049328C">
            <w:pPr>
              <w:tabs>
                <w:tab w:val="left" w:pos="0"/>
              </w:tabs>
              <w:spacing w:after="0" w:line="360" w:lineRule="auto"/>
              <w:ind w:firstLine="462"/>
              <w:contextualSpacing/>
              <w:jc w:val="both"/>
              <w:rPr>
                <w:rFonts w:ascii="Times New Roman" w:eastAsia="Times New Roman" w:hAnsi="Times New Roman" w:cs="Times New Roman"/>
                <w:sz w:val="28"/>
                <w:szCs w:val="28"/>
                <w:lang w:eastAsia="ru-RU"/>
              </w:rPr>
            </w:pPr>
            <w:r w:rsidRPr="00A5330F">
              <w:rPr>
                <w:rFonts w:ascii="Times New Roman" w:eastAsia="Times New Roman" w:hAnsi="Times New Roman" w:cs="Times New Roman"/>
                <w:sz w:val="28"/>
                <w:szCs w:val="28"/>
                <w:lang w:eastAsia="ru-RU"/>
              </w:rPr>
              <w:t xml:space="preserve">Внутрішній діаметр обичайки  </w:t>
            </w:r>
            <w:r w:rsidRPr="00A5330F">
              <w:rPr>
                <w:rFonts w:ascii="Times New Roman" w:eastAsia="Times New Roman" w:hAnsi="Times New Roman" w:cs="Times New Roman"/>
                <w:i/>
                <w:sz w:val="28"/>
                <w:szCs w:val="28"/>
                <w:lang w:eastAsia="ru-RU"/>
              </w:rPr>
              <w:t>D</w:t>
            </w:r>
            <w:r w:rsidRPr="00A5330F">
              <w:rPr>
                <w:rFonts w:ascii="Times New Roman" w:eastAsia="Times New Roman" w:hAnsi="Times New Roman" w:cs="Times New Roman"/>
                <w:sz w:val="28"/>
                <w:szCs w:val="28"/>
                <w:lang w:eastAsia="ru-RU"/>
              </w:rPr>
              <w:t>, м</w:t>
            </w:r>
          </w:p>
        </w:tc>
        <w:tc>
          <w:tcPr>
            <w:tcW w:w="1545" w:type="dxa"/>
          </w:tcPr>
          <w:p w:rsidR="00633F56" w:rsidRPr="00A5330F" w:rsidRDefault="00633F56" w:rsidP="0049328C">
            <w:pPr>
              <w:tabs>
                <w:tab w:val="left" w:pos="0"/>
              </w:tabs>
              <w:spacing w:after="0" w:line="360" w:lineRule="auto"/>
              <w:ind w:left="52" w:firstLine="709"/>
              <w:contextualSpacing/>
              <w:jc w:val="both"/>
              <w:rPr>
                <w:rFonts w:ascii="Times New Roman" w:eastAsia="Times New Roman" w:hAnsi="Times New Roman" w:cs="Times New Roman"/>
                <w:sz w:val="28"/>
                <w:szCs w:val="28"/>
                <w:lang w:eastAsia="ru-RU"/>
              </w:rPr>
            </w:pPr>
            <w:r w:rsidRPr="00A5330F">
              <w:rPr>
                <w:rFonts w:ascii="Times New Roman" w:eastAsia="Times New Roman" w:hAnsi="Times New Roman" w:cs="Times New Roman"/>
                <w:sz w:val="28"/>
                <w:szCs w:val="28"/>
                <w:lang w:eastAsia="ru-RU"/>
              </w:rPr>
              <w:t>1,6;</w:t>
            </w:r>
          </w:p>
        </w:tc>
      </w:tr>
      <w:tr w:rsidR="0049328C" w:rsidRPr="00A5330F" w:rsidTr="00F75DEE">
        <w:trPr>
          <w:trHeight w:val="288"/>
        </w:trPr>
        <w:tc>
          <w:tcPr>
            <w:tcW w:w="8364" w:type="dxa"/>
          </w:tcPr>
          <w:p w:rsidR="00633F56" w:rsidRPr="00A5330F" w:rsidRDefault="00F75DEE" w:rsidP="0049328C">
            <w:pPr>
              <w:tabs>
                <w:tab w:val="left" w:pos="0"/>
              </w:tabs>
              <w:spacing w:after="0" w:line="360" w:lineRule="auto"/>
              <w:ind w:firstLine="462"/>
              <w:contextualSpacing/>
              <w:jc w:val="both"/>
              <w:rPr>
                <w:rFonts w:ascii="Times New Roman" w:eastAsia="Times New Roman" w:hAnsi="Times New Roman" w:cs="Times New Roman"/>
                <w:sz w:val="28"/>
                <w:szCs w:val="28"/>
                <w:lang w:eastAsia="ru-RU"/>
              </w:rPr>
            </w:pPr>
            <w:r w:rsidRPr="00A5330F">
              <w:rPr>
                <w:rFonts w:ascii="Times New Roman" w:eastAsia="Times New Roman" w:hAnsi="Times New Roman" w:cs="Times New Roman"/>
                <w:sz w:val="28"/>
                <w:szCs w:val="28"/>
                <w:lang w:eastAsia="ru-RU"/>
              </w:rPr>
              <w:t>Висота стовпа рідини</w:t>
            </w:r>
            <w:r w:rsidR="00633F56" w:rsidRPr="00A5330F">
              <w:rPr>
                <w:rFonts w:ascii="Times New Roman" w:eastAsia="Times New Roman" w:hAnsi="Times New Roman" w:cs="Times New Roman"/>
                <w:sz w:val="28"/>
                <w:szCs w:val="28"/>
                <w:lang w:eastAsia="ru-RU"/>
              </w:rPr>
              <w:t xml:space="preserve"> </w:t>
            </w:r>
            <w:r w:rsidR="00633F56" w:rsidRPr="00A5330F">
              <w:rPr>
                <w:rFonts w:ascii="Times New Roman" w:eastAsia="Times New Roman" w:hAnsi="Times New Roman" w:cs="Times New Roman"/>
                <w:position w:val="-12"/>
                <w:sz w:val="28"/>
                <w:szCs w:val="28"/>
                <w:lang w:eastAsia="ru-RU"/>
              </w:rPr>
              <w:object w:dxaOrig="380" w:dyaOrig="360">
                <v:shape id="_x0000_i1043" type="#_x0000_t75" style="width:21.5pt;height:21.5pt" o:ole="">
                  <v:imagedata r:id="rId62" o:title=""/>
                </v:shape>
                <o:OLEObject Type="Embed" ProgID="Equation.DSMT4" ShapeID="_x0000_i1043" DrawAspect="Content" ObjectID="_1699840355" r:id="rId63"/>
              </w:object>
            </w:r>
            <w:r w:rsidR="00633F56" w:rsidRPr="00A5330F">
              <w:rPr>
                <w:rFonts w:ascii="Times New Roman" w:eastAsia="Times New Roman" w:hAnsi="Times New Roman" w:cs="Times New Roman"/>
                <w:sz w:val="28"/>
                <w:szCs w:val="28"/>
                <w:lang w:eastAsia="ru-RU"/>
              </w:rPr>
              <w:t>, м</w:t>
            </w:r>
          </w:p>
        </w:tc>
        <w:tc>
          <w:tcPr>
            <w:tcW w:w="1545" w:type="dxa"/>
          </w:tcPr>
          <w:p w:rsidR="00633F56" w:rsidRPr="00A5330F" w:rsidRDefault="00633F56" w:rsidP="0049328C">
            <w:pPr>
              <w:tabs>
                <w:tab w:val="left" w:pos="0"/>
              </w:tabs>
              <w:spacing w:after="0" w:line="360" w:lineRule="auto"/>
              <w:ind w:left="52" w:firstLine="709"/>
              <w:contextualSpacing/>
              <w:jc w:val="both"/>
              <w:rPr>
                <w:rFonts w:ascii="Times New Roman" w:eastAsia="Times New Roman" w:hAnsi="Times New Roman" w:cs="Times New Roman"/>
                <w:sz w:val="28"/>
                <w:szCs w:val="28"/>
                <w:lang w:eastAsia="ru-RU"/>
              </w:rPr>
            </w:pPr>
            <w:r w:rsidRPr="00A5330F">
              <w:rPr>
                <w:rFonts w:ascii="Times New Roman" w:eastAsia="Times New Roman" w:hAnsi="Times New Roman" w:cs="Times New Roman"/>
                <w:sz w:val="28"/>
                <w:szCs w:val="28"/>
                <w:lang w:eastAsia="ru-RU"/>
              </w:rPr>
              <w:t>0,9</w:t>
            </w:r>
            <w:r w:rsidRPr="00A5330F">
              <w:rPr>
                <w:rFonts w:ascii="Times New Roman" w:eastAsia="Times New Roman" w:hAnsi="Times New Roman" w:cs="Times New Roman"/>
                <w:sz w:val="28"/>
                <w:szCs w:val="28"/>
                <w:lang w:val="ru-RU" w:eastAsia="ru-RU"/>
              </w:rPr>
              <w:t>4</w:t>
            </w:r>
            <w:r w:rsidRPr="00A5330F">
              <w:rPr>
                <w:rFonts w:ascii="Times New Roman" w:eastAsia="Times New Roman" w:hAnsi="Times New Roman" w:cs="Times New Roman"/>
                <w:sz w:val="28"/>
                <w:szCs w:val="28"/>
                <w:lang w:eastAsia="ru-RU"/>
              </w:rPr>
              <w:t>;</w:t>
            </w:r>
          </w:p>
        </w:tc>
      </w:tr>
      <w:tr w:rsidR="0049328C" w:rsidRPr="00A5330F" w:rsidTr="00F75DEE">
        <w:trPr>
          <w:trHeight w:val="288"/>
        </w:trPr>
        <w:tc>
          <w:tcPr>
            <w:tcW w:w="8364" w:type="dxa"/>
          </w:tcPr>
          <w:p w:rsidR="00633F56" w:rsidRPr="00A5330F" w:rsidRDefault="00F75DEE" w:rsidP="0049328C">
            <w:pPr>
              <w:tabs>
                <w:tab w:val="left" w:pos="0"/>
                <w:tab w:val="left" w:pos="5340"/>
              </w:tabs>
              <w:spacing w:after="0" w:line="360" w:lineRule="auto"/>
              <w:ind w:firstLine="462"/>
              <w:contextualSpacing/>
              <w:jc w:val="both"/>
              <w:rPr>
                <w:rFonts w:ascii="Times New Roman" w:eastAsia="Times New Roman" w:hAnsi="Times New Roman" w:cs="Times New Roman"/>
                <w:sz w:val="28"/>
                <w:szCs w:val="28"/>
                <w:lang w:eastAsia="ru-RU"/>
              </w:rPr>
            </w:pPr>
            <w:r w:rsidRPr="00A5330F">
              <w:rPr>
                <w:rFonts w:ascii="Times New Roman" w:eastAsia="Times New Roman" w:hAnsi="Times New Roman" w:cs="Times New Roman"/>
                <w:sz w:val="28"/>
                <w:szCs w:val="28"/>
                <w:lang w:eastAsia="ru-RU"/>
              </w:rPr>
              <w:t>Робочий тиск в</w:t>
            </w:r>
            <w:r w:rsidR="00633F56" w:rsidRPr="00A5330F">
              <w:rPr>
                <w:rFonts w:ascii="Times New Roman" w:eastAsia="Times New Roman" w:hAnsi="Times New Roman" w:cs="Times New Roman"/>
                <w:i/>
                <w:sz w:val="28"/>
                <w:szCs w:val="28"/>
                <w:lang w:eastAsia="ru-RU"/>
              </w:rPr>
              <w:t>P</w:t>
            </w:r>
            <w:r w:rsidR="00633F56" w:rsidRPr="00A5330F">
              <w:rPr>
                <w:rFonts w:ascii="Times New Roman" w:eastAsia="Times New Roman" w:hAnsi="Times New Roman" w:cs="Times New Roman"/>
                <w:sz w:val="28"/>
                <w:szCs w:val="28"/>
                <w:lang w:eastAsia="ru-RU"/>
              </w:rPr>
              <w:t>, МПа</w:t>
            </w:r>
          </w:p>
        </w:tc>
        <w:tc>
          <w:tcPr>
            <w:tcW w:w="1545" w:type="dxa"/>
          </w:tcPr>
          <w:p w:rsidR="00633F56" w:rsidRPr="00A5330F" w:rsidRDefault="00633F56" w:rsidP="0049328C">
            <w:pPr>
              <w:tabs>
                <w:tab w:val="left" w:pos="0"/>
              </w:tabs>
              <w:spacing w:after="0" w:line="360" w:lineRule="auto"/>
              <w:ind w:left="52" w:firstLine="709"/>
              <w:contextualSpacing/>
              <w:jc w:val="both"/>
              <w:rPr>
                <w:rFonts w:ascii="Times New Roman" w:eastAsia="Times New Roman" w:hAnsi="Times New Roman" w:cs="Times New Roman"/>
                <w:sz w:val="28"/>
                <w:szCs w:val="28"/>
                <w:lang w:eastAsia="ru-RU"/>
              </w:rPr>
            </w:pPr>
            <w:r w:rsidRPr="00A5330F">
              <w:rPr>
                <w:rFonts w:ascii="Times New Roman" w:eastAsia="Times New Roman" w:hAnsi="Times New Roman" w:cs="Times New Roman"/>
                <w:sz w:val="28"/>
                <w:szCs w:val="28"/>
                <w:lang w:eastAsia="ru-RU"/>
              </w:rPr>
              <w:t>0,05;</w:t>
            </w:r>
          </w:p>
        </w:tc>
      </w:tr>
      <w:tr w:rsidR="0049328C" w:rsidRPr="00A5330F" w:rsidTr="00F75DEE">
        <w:trPr>
          <w:trHeight w:val="288"/>
        </w:trPr>
        <w:tc>
          <w:tcPr>
            <w:tcW w:w="8364" w:type="dxa"/>
          </w:tcPr>
          <w:p w:rsidR="00633F56" w:rsidRPr="00A5330F" w:rsidRDefault="00633F56" w:rsidP="0049328C">
            <w:pPr>
              <w:tabs>
                <w:tab w:val="left" w:pos="0"/>
              </w:tabs>
              <w:spacing w:after="0" w:line="360" w:lineRule="auto"/>
              <w:ind w:firstLine="462"/>
              <w:contextualSpacing/>
              <w:rPr>
                <w:rFonts w:ascii="Times New Roman" w:eastAsia="Times New Roman" w:hAnsi="Times New Roman" w:cs="Times New Roman"/>
                <w:sz w:val="28"/>
                <w:szCs w:val="28"/>
                <w:lang w:eastAsia="ru-RU"/>
              </w:rPr>
            </w:pPr>
            <w:r w:rsidRPr="00A5330F">
              <w:rPr>
                <w:rFonts w:ascii="Times New Roman" w:eastAsiaTheme="minorEastAsia" w:hAnsi="Times New Roman" w:cs="Times New Roman"/>
                <w:sz w:val="28"/>
                <w:szCs w:val="28"/>
                <w:lang w:eastAsia="ru-RU"/>
              </w:rPr>
              <w:t>Темпе</w:t>
            </w:r>
            <w:r w:rsidR="00F75DEE" w:rsidRPr="00A5330F">
              <w:rPr>
                <w:rFonts w:ascii="Times New Roman" w:eastAsiaTheme="minorEastAsia" w:hAnsi="Times New Roman" w:cs="Times New Roman"/>
                <w:sz w:val="28"/>
                <w:szCs w:val="28"/>
                <w:lang w:eastAsia="ru-RU"/>
              </w:rPr>
              <w:t xml:space="preserve">ратура культуральної рідини </w:t>
            </w:r>
            <m:oMath>
              <m:sSub>
                <m:sSubPr>
                  <m:ctrlPr>
                    <w:rPr>
                      <w:rFonts w:ascii="Cambria Math" w:eastAsiaTheme="minorEastAsia" w:hAnsi="Cambria Math" w:cs="Times New Roman"/>
                      <w:i/>
                      <w:sz w:val="28"/>
                      <w:szCs w:val="28"/>
                      <w:lang w:eastAsia="ru-RU"/>
                    </w:rPr>
                  </m:ctrlPr>
                </m:sSubPr>
                <m:e>
                  <m:r>
                    <w:rPr>
                      <w:rFonts w:ascii="Cambria Math" w:eastAsiaTheme="minorEastAsia" w:hAnsi="Cambria Math" w:cs="Times New Roman"/>
                      <w:sz w:val="28"/>
                      <w:szCs w:val="28"/>
                      <w:lang w:eastAsia="ru-RU"/>
                    </w:rPr>
                    <m:t>t</m:t>
                  </m:r>
                </m:e>
                <m:sub>
                  <m:r>
                    <w:rPr>
                      <w:rFonts w:ascii="Cambria Math" w:eastAsiaTheme="minorEastAsia" w:hAnsi="Cambria Math" w:cs="Times New Roman"/>
                      <w:sz w:val="28"/>
                      <w:szCs w:val="28"/>
                      <w:lang w:eastAsia="ru-RU"/>
                    </w:rPr>
                    <m:t>КР</m:t>
                  </m:r>
                </m:sub>
              </m:sSub>
            </m:oMath>
            <w:r w:rsidRPr="00A5330F">
              <w:rPr>
                <w:rFonts w:ascii="Times New Roman" w:eastAsiaTheme="minorEastAsia" w:hAnsi="Times New Roman" w:cs="Times New Roman"/>
                <w:sz w:val="28"/>
                <w:szCs w:val="28"/>
                <w:lang w:eastAsia="ru-RU"/>
              </w:rPr>
              <w:t>,</w:t>
            </w:r>
            <m:oMath>
              <m:r>
                <w:rPr>
                  <w:rFonts w:ascii="Cambria Math" w:eastAsia="Times New Roman" w:hAnsi="Cambria Math" w:cs="Times New Roman"/>
                  <w:sz w:val="28"/>
                  <w:szCs w:val="28"/>
                  <w:lang w:eastAsia="ru-RU"/>
                </w:rPr>
                <m:t>℃</m:t>
              </m:r>
            </m:oMath>
          </w:p>
        </w:tc>
        <w:tc>
          <w:tcPr>
            <w:tcW w:w="1545" w:type="dxa"/>
          </w:tcPr>
          <w:p w:rsidR="00633F56" w:rsidRPr="00A5330F" w:rsidRDefault="00633F56" w:rsidP="0049328C">
            <w:pPr>
              <w:tabs>
                <w:tab w:val="left" w:pos="0"/>
              </w:tabs>
              <w:spacing w:after="0" w:line="360" w:lineRule="auto"/>
              <w:ind w:left="52" w:firstLine="709"/>
              <w:contextualSpacing/>
              <w:jc w:val="both"/>
              <w:rPr>
                <w:rFonts w:ascii="Times New Roman" w:eastAsia="Times New Roman" w:hAnsi="Times New Roman" w:cs="Times New Roman"/>
                <w:sz w:val="28"/>
                <w:szCs w:val="28"/>
                <w:lang w:eastAsia="ru-RU"/>
              </w:rPr>
            </w:pPr>
            <w:r w:rsidRPr="00A5330F">
              <w:rPr>
                <w:rFonts w:ascii="Times New Roman" w:eastAsia="Times New Roman" w:hAnsi="Times New Roman" w:cs="Times New Roman"/>
                <w:sz w:val="28"/>
                <w:szCs w:val="28"/>
                <w:lang w:eastAsia="ru-RU"/>
              </w:rPr>
              <w:t>28;</w:t>
            </w:r>
          </w:p>
        </w:tc>
      </w:tr>
      <w:tr w:rsidR="00633F56" w:rsidRPr="00A5330F" w:rsidTr="00F75DEE">
        <w:trPr>
          <w:trHeight w:val="288"/>
        </w:trPr>
        <w:tc>
          <w:tcPr>
            <w:tcW w:w="8364" w:type="dxa"/>
          </w:tcPr>
          <w:p w:rsidR="00633F56" w:rsidRPr="00A5330F" w:rsidRDefault="00633F56" w:rsidP="0049328C">
            <w:pPr>
              <w:tabs>
                <w:tab w:val="left" w:pos="179"/>
              </w:tabs>
              <w:spacing w:after="0" w:line="360" w:lineRule="auto"/>
              <w:ind w:left="142" w:firstLine="320"/>
              <w:contextualSpacing/>
              <w:jc w:val="both"/>
              <w:rPr>
                <w:rFonts w:ascii="Times New Roman" w:eastAsia="Times New Roman" w:hAnsi="Times New Roman" w:cs="Times New Roman"/>
                <w:sz w:val="28"/>
                <w:szCs w:val="28"/>
                <w:lang w:eastAsia="ru-RU"/>
              </w:rPr>
            </w:pPr>
            <w:r w:rsidRPr="00A5330F">
              <w:rPr>
                <w:rFonts w:ascii="Times New Roman" w:eastAsia="Times New Roman" w:hAnsi="Times New Roman" w:cs="Times New Roman"/>
                <w:sz w:val="28"/>
                <w:szCs w:val="28"/>
                <w:lang w:eastAsia="ru-RU"/>
              </w:rPr>
              <w:t>Матеріал днища – Сталь 08Х18Н10Т</w:t>
            </w:r>
            <w:r w:rsidRPr="00A5330F">
              <w:rPr>
                <w:rFonts w:ascii="Times New Roman" w:eastAsia="Times New Roman" w:hAnsi="Times New Roman" w:cs="Times New Roman"/>
                <w:sz w:val="28"/>
                <w:szCs w:val="28"/>
                <w:lang w:val="ru-RU" w:eastAsia="ru-RU"/>
              </w:rPr>
              <w:t xml:space="preserve"> (</w:t>
            </w:r>
            <w:r w:rsidRPr="00A5330F">
              <w:rPr>
                <w:rFonts w:ascii="Times New Roman" w:eastAsia="Times New Roman" w:hAnsi="Times New Roman" w:cs="Times New Roman"/>
                <w:sz w:val="28"/>
                <w:szCs w:val="28"/>
                <w:lang w:val="en-US" w:eastAsia="ru-RU"/>
              </w:rPr>
              <w:t>AISI</w:t>
            </w:r>
            <w:r w:rsidRPr="00A5330F">
              <w:rPr>
                <w:rFonts w:ascii="Times New Roman" w:eastAsia="Times New Roman" w:hAnsi="Times New Roman" w:cs="Times New Roman"/>
                <w:sz w:val="28"/>
                <w:szCs w:val="28"/>
                <w:lang w:val="ru-RU" w:eastAsia="ru-RU"/>
              </w:rPr>
              <w:t xml:space="preserve"> 321)</w:t>
            </w:r>
            <w:r w:rsidRPr="00A5330F">
              <w:rPr>
                <w:rFonts w:ascii="Times New Roman" w:eastAsia="Times New Roman" w:hAnsi="Times New Roman" w:cs="Times New Roman"/>
                <w:sz w:val="28"/>
                <w:szCs w:val="28"/>
                <w:lang w:eastAsia="ru-RU"/>
              </w:rPr>
              <w:t>.</w:t>
            </w:r>
          </w:p>
        </w:tc>
        <w:tc>
          <w:tcPr>
            <w:tcW w:w="1545" w:type="dxa"/>
          </w:tcPr>
          <w:p w:rsidR="00633F56" w:rsidRPr="00A5330F" w:rsidRDefault="00633F56" w:rsidP="0049328C">
            <w:pPr>
              <w:tabs>
                <w:tab w:val="left" w:pos="0"/>
              </w:tabs>
              <w:spacing w:after="0" w:line="360" w:lineRule="auto"/>
              <w:ind w:left="52" w:firstLine="709"/>
              <w:contextualSpacing/>
              <w:jc w:val="both"/>
              <w:rPr>
                <w:rFonts w:ascii="Times New Roman" w:eastAsia="Times New Roman" w:hAnsi="Times New Roman" w:cs="Times New Roman"/>
                <w:sz w:val="28"/>
                <w:szCs w:val="28"/>
                <w:lang w:eastAsia="ru-RU"/>
              </w:rPr>
            </w:pPr>
          </w:p>
        </w:tc>
      </w:tr>
    </w:tbl>
    <w:p w:rsidR="00633F56" w:rsidRPr="00A5330F" w:rsidRDefault="00633F56" w:rsidP="0049328C">
      <w:pPr>
        <w:tabs>
          <w:tab w:val="left" w:pos="0"/>
        </w:tabs>
        <w:spacing w:after="0" w:line="360" w:lineRule="auto"/>
        <w:ind w:firstLine="567"/>
        <w:jc w:val="both"/>
        <w:rPr>
          <w:rFonts w:ascii="Times New Roman" w:eastAsiaTheme="minorEastAsia" w:hAnsi="Times New Roman" w:cs="Times New Roman"/>
          <w:sz w:val="28"/>
          <w:szCs w:val="28"/>
          <w:lang w:eastAsia="uk-UA"/>
        </w:rPr>
      </w:pPr>
      <w:r w:rsidRPr="00A5330F">
        <w:rPr>
          <w:rFonts w:ascii="Times New Roman" w:eastAsiaTheme="minorEastAsia" w:hAnsi="Times New Roman" w:cs="Times New Roman"/>
          <w:sz w:val="28"/>
          <w:szCs w:val="28"/>
          <w:lang w:eastAsia="uk-UA"/>
        </w:rPr>
        <w:t xml:space="preserve">На днище,  крім внутрішнього тиску діє гідростатичний тиск стовпа культуральної рідини. </w:t>
      </w:r>
    </w:p>
    <w:p w:rsidR="00633F56" w:rsidRPr="00A5330F" w:rsidRDefault="00633F56" w:rsidP="0049328C">
      <w:pPr>
        <w:tabs>
          <w:tab w:val="left" w:pos="0"/>
        </w:tabs>
        <w:spacing w:after="0" w:line="360" w:lineRule="auto"/>
        <w:ind w:firstLine="567"/>
        <w:jc w:val="both"/>
        <w:rPr>
          <w:rFonts w:ascii="Times New Roman" w:eastAsiaTheme="minorEastAsia" w:hAnsi="Times New Roman" w:cs="Times New Roman"/>
          <w:sz w:val="28"/>
          <w:szCs w:val="28"/>
          <w:lang w:eastAsia="uk-UA"/>
        </w:rPr>
      </w:pPr>
      <w:r w:rsidRPr="00A5330F">
        <w:rPr>
          <w:rFonts w:ascii="Times New Roman" w:eastAsiaTheme="minorEastAsia" w:hAnsi="Times New Roman" w:cs="Times New Roman"/>
          <w:sz w:val="28"/>
          <w:szCs w:val="28"/>
          <w:lang w:eastAsia="uk-UA"/>
        </w:rPr>
        <w:t>Розрахуємо гідростатичний тиск</w:t>
      </w:r>
      <w:r w:rsidR="00F75DEE" w:rsidRPr="00A5330F">
        <w:rPr>
          <w:rFonts w:ascii="Times New Roman" w:eastAsiaTheme="minorEastAsia" w:hAnsi="Times New Roman" w:cs="Times New Roman"/>
          <w:sz w:val="28"/>
          <w:szCs w:val="28"/>
          <w:lang w:eastAsia="uk-UA"/>
        </w:rPr>
        <w:t xml:space="preserve"> культуральної рідини на днище </w:t>
      </w:r>
      <w:r w:rsidRPr="00A5330F">
        <w:rPr>
          <w:rFonts w:ascii="Times New Roman" w:eastAsiaTheme="minorEastAsia" w:hAnsi="Times New Roman" w:cs="Times New Roman"/>
          <w:sz w:val="28"/>
          <w:szCs w:val="28"/>
          <w:lang w:eastAsia="uk-UA"/>
        </w:rPr>
        <w:t>[14]:</w:t>
      </w:r>
    </w:p>
    <w:p w:rsidR="00633F56" w:rsidRPr="00A5330F" w:rsidRDefault="00DA42EA" w:rsidP="0049328C">
      <w:pPr>
        <w:tabs>
          <w:tab w:val="left" w:pos="0"/>
        </w:tabs>
        <w:spacing w:after="0" w:line="360" w:lineRule="auto"/>
        <w:ind w:firstLine="567"/>
        <w:jc w:val="both"/>
        <w:rPr>
          <w:rFonts w:ascii="Times New Roman" w:eastAsiaTheme="minorEastAsia" w:hAnsi="Times New Roman" w:cs="Times New Roman"/>
          <w:i/>
          <w:sz w:val="28"/>
          <w:szCs w:val="28"/>
          <w:lang w:eastAsia="uk-UA"/>
        </w:rPr>
      </w:pPr>
      <m:oMathPara>
        <m:oMath>
          <m:sSub>
            <m:sSubPr>
              <m:ctrlPr>
                <w:rPr>
                  <w:rFonts w:ascii="Cambria Math" w:eastAsiaTheme="minorEastAsia" w:hAnsi="Cambria Math" w:cs="Times New Roman"/>
                  <w:i/>
                  <w:sz w:val="28"/>
                  <w:szCs w:val="28"/>
                  <w:lang w:eastAsia="uk-UA"/>
                </w:rPr>
              </m:ctrlPr>
            </m:sSubPr>
            <m:e>
              <m:r>
                <w:rPr>
                  <w:rFonts w:ascii="Cambria Math" w:eastAsiaTheme="minorEastAsia" w:hAnsi="Cambria Math" w:cs="Times New Roman"/>
                  <w:sz w:val="28"/>
                  <w:szCs w:val="28"/>
                  <w:lang w:val="en-US" w:eastAsia="uk-UA"/>
                </w:rPr>
                <m:t>P</m:t>
              </m:r>
            </m:e>
            <m:sub>
              <m:r>
                <w:rPr>
                  <w:rFonts w:ascii="Cambria Math" w:eastAsiaTheme="minorEastAsia" w:hAnsi="Cambria Math" w:cs="Times New Roman"/>
                  <w:sz w:val="28"/>
                  <w:szCs w:val="28"/>
                  <w:lang w:eastAsia="uk-UA"/>
                </w:rPr>
                <m:t>Г</m:t>
              </m:r>
            </m:sub>
          </m:sSub>
          <m:r>
            <w:rPr>
              <w:rFonts w:ascii="Cambria Math" w:eastAsiaTheme="minorEastAsia" w:hAnsi="Cambria Math" w:cs="Times New Roman"/>
              <w:sz w:val="28"/>
              <w:szCs w:val="28"/>
              <w:lang w:eastAsia="uk-UA"/>
            </w:rPr>
            <m:t>=ρ</m:t>
          </m:r>
          <m:r>
            <w:rPr>
              <w:rFonts w:ascii="Cambria Math" w:eastAsiaTheme="minorEastAsia" w:hAnsi="Cambria Math" w:cs="Times New Roman"/>
              <w:sz w:val="28"/>
              <w:szCs w:val="28"/>
              <w:lang w:val="en-US" w:eastAsia="uk-UA"/>
            </w:rPr>
            <m:t>g</m:t>
          </m:r>
          <m:sSub>
            <m:sSubPr>
              <m:ctrlPr>
                <w:rPr>
                  <w:rFonts w:ascii="Cambria Math" w:eastAsiaTheme="minorEastAsia" w:hAnsi="Cambria Math" w:cs="Times New Roman"/>
                  <w:i/>
                  <w:sz w:val="28"/>
                  <w:szCs w:val="28"/>
                  <w:lang w:val="en-US" w:eastAsia="uk-UA"/>
                </w:rPr>
              </m:ctrlPr>
            </m:sSubPr>
            <m:e>
              <m:r>
                <w:rPr>
                  <w:rFonts w:ascii="Cambria Math" w:eastAsiaTheme="minorEastAsia" w:hAnsi="Cambria Math" w:cs="Times New Roman"/>
                  <w:sz w:val="28"/>
                  <w:szCs w:val="28"/>
                  <w:lang w:val="en-US" w:eastAsia="uk-UA"/>
                </w:rPr>
                <m:t>H</m:t>
              </m:r>
            </m:e>
            <m:sub>
              <m:r>
                <w:rPr>
                  <w:rFonts w:ascii="Cambria Math" w:eastAsiaTheme="minorEastAsia" w:hAnsi="Cambria Math" w:cs="Times New Roman"/>
                  <w:sz w:val="28"/>
                  <w:szCs w:val="28"/>
                  <w:lang w:val="en-US" w:eastAsia="uk-UA"/>
                </w:rPr>
                <m:t>p</m:t>
              </m:r>
            </m:sub>
          </m:sSub>
          <m:r>
            <w:rPr>
              <w:rFonts w:ascii="Cambria Math" w:eastAsiaTheme="minorEastAsia" w:hAnsi="Cambria Math" w:cs="Times New Roman"/>
              <w:sz w:val="28"/>
              <w:szCs w:val="28"/>
              <w:lang w:val="en-US" w:eastAsia="uk-UA"/>
            </w:rPr>
            <m:t xml:space="preserve">=1060∙9.81∙0.93=9670,7 </m:t>
          </m:r>
          <m:r>
            <w:rPr>
              <w:rFonts w:ascii="Cambria Math" w:eastAsiaTheme="minorEastAsia" w:hAnsi="Cambria Math" w:cs="Times New Roman"/>
              <w:sz w:val="28"/>
              <w:szCs w:val="28"/>
              <w:lang w:eastAsia="uk-UA"/>
            </w:rPr>
            <m:t>Па.</m:t>
          </m:r>
        </m:oMath>
      </m:oMathPara>
    </w:p>
    <w:p w:rsidR="00633F56" w:rsidRPr="00A5330F" w:rsidRDefault="00633F56" w:rsidP="0049328C">
      <w:pPr>
        <w:tabs>
          <w:tab w:val="left" w:pos="0"/>
        </w:tabs>
        <w:spacing w:after="0" w:line="360" w:lineRule="auto"/>
        <w:ind w:firstLine="567"/>
        <w:jc w:val="both"/>
        <w:rPr>
          <w:rFonts w:ascii="Times New Roman" w:eastAsiaTheme="minorEastAsia" w:hAnsi="Times New Roman" w:cs="Times New Roman"/>
          <w:position w:val="-14"/>
          <w:sz w:val="28"/>
          <w:szCs w:val="28"/>
          <w:lang w:eastAsia="uk-UA"/>
        </w:rPr>
      </w:pPr>
      <w:r w:rsidRPr="00A5330F">
        <w:rPr>
          <w:rFonts w:ascii="Times New Roman" w:eastAsiaTheme="minorEastAsia" w:hAnsi="Times New Roman" w:cs="Times New Roman"/>
          <w:position w:val="-14"/>
          <w:sz w:val="28"/>
          <w:szCs w:val="28"/>
          <w:lang w:eastAsia="uk-UA"/>
        </w:rPr>
        <w:t>Перевіряємо умову:</w:t>
      </w:r>
    </w:p>
    <w:p w:rsidR="00633F56" w:rsidRPr="00A5330F" w:rsidRDefault="00DA42EA" w:rsidP="0049328C">
      <w:pPr>
        <w:tabs>
          <w:tab w:val="left" w:pos="0"/>
        </w:tabs>
        <w:spacing w:after="0" w:line="360" w:lineRule="auto"/>
        <w:ind w:firstLine="567"/>
        <w:jc w:val="both"/>
        <w:rPr>
          <w:rFonts w:ascii="Times New Roman" w:eastAsiaTheme="minorEastAsia" w:hAnsi="Times New Roman" w:cs="Times New Roman"/>
          <w:sz w:val="28"/>
          <w:szCs w:val="28"/>
          <w:lang w:eastAsia="uk-UA"/>
        </w:rPr>
      </w:pPr>
      <m:oMathPara>
        <m:oMath>
          <m:f>
            <m:fPr>
              <m:ctrlPr>
                <w:rPr>
                  <w:rFonts w:ascii="Cambria Math" w:eastAsiaTheme="minorEastAsia" w:hAnsi="Cambria Math" w:cs="Times New Roman"/>
                  <w:i/>
                  <w:sz w:val="28"/>
                  <w:szCs w:val="28"/>
                  <w:lang w:eastAsia="uk-UA"/>
                </w:rPr>
              </m:ctrlPr>
            </m:fPr>
            <m:num>
              <m:sSub>
                <m:sSubPr>
                  <m:ctrlPr>
                    <w:rPr>
                      <w:rFonts w:ascii="Cambria Math" w:eastAsiaTheme="minorEastAsia" w:hAnsi="Cambria Math" w:cs="Times New Roman"/>
                      <w:i/>
                      <w:sz w:val="28"/>
                      <w:szCs w:val="28"/>
                      <w:lang w:eastAsia="uk-UA"/>
                    </w:rPr>
                  </m:ctrlPr>
                </m:sSubPr>
                <m:e>
                  <m:r>
                    <w:rPr>
                      <w:rFonts w:ascii="Cambria Math" w:eastAsiaTheme="minorEastAsia" w:hAnsi="Cambria Math" w:cs="Times New Roman"/>
                      <w:sz w:val="28"/>
                      <w:szCs w:val="28"/>
                      <w:lang w:eastAsia="uk-UA"/>
                    </w:rPr>
                    <m:t>Р</m:t>
                  </m:r>
                </m:e>
                <m:sub>
                  <m:r>
                    <w:rPr>
                      <w:rFonts w:ascii="Cambria Math" w:eastAsiaTheme="minorEastAsia" w:hAnsi="Cambria Math" w:cs="Times New Roman"/>
                      <w:sz w:val="28"/>
                      <w:szCs w:val="28"/>
                      <w:lang w:eastAsia="uk-UA"/>
                    </w:rPr>
                    <m:t>Г</m:t>
                  </m:r>
                </m:sub>
              </m:sSub>
            </m:num>
            <m:den>
              <m:sSub>
                <m:sSubPr>
                  <m:ctrlPr>
                    <w:rPr>
                      <w:rFonts w:ascii="Cambria Math" w:eastAsiaTheme="minorEastAsia" w:hAnsi="Cambria Math" w:cs="Times New Roman"/>
                      <w:i/>
                      <w:sz w:val="28"/>
                      <w:szCs w:val="28"/>
                      <w:lang w:eastAsia="uk-UA"/>
                    </w:rPr>
                  </m:ctrlPr>
                </m:sSubPr>
                <m:e>
                  <m:r>
                    <w:rPr>
                      <w:rFonts w:ascii="Cambria Math" w:eastAsiaTheme="minorEastAsia" w:hAnsi="Cambria Math" w:cs="Times New Roman"/>
                      <w:sz w:val="28"/>
                      <w:szCs w:val="28"/>
                      <w:lang w:eastAsia="uk-UA"/>
                    </w:rPr>
                    <m:t>Р</m:t>
                  </m:r>
                </m:e>
                <m:sub>
                  <m:r>
                    <w:rPr>
                      <w:rFonts w:ascii="Cambria Math" w:eastAsiaTheme="minorEastAsia" w:hAnsi="Cambria Math" w:cs="Times New Roman"/>
                      <w:sz w:val="28"/>
                      <w:szCs w:val="28"/>
                      <w:lang w:eastAsia="uk-UA"/>
                    </w:rPr>
                    <m:t>р</m:t>
                  </m:r>
                </m:sub>
              </m:sSub>
            </m:den>
          </m:f>
          <m:r>
            <w:rPr>
              <w:rFonts w:ascii="Cambria Math" w:eastAsiaTheme="minorEastAsia" w:hAnsi="Cambria Math" w:cs="Times New Roman"/>
              <w:sz w:val="28"/>
              <w:szCs w:val="28"/>
              <w:lang w:eastAsia="uk-UA"/>
            </w:rPr>
            <m:t>=</m:t>
          </m:r>
          <m:f>
            <m:fPr>
              <m:ctrlPr>
                <w:rPr>
                  <w:rFonts w:ascii="Cambria Math" w:eastAsiaTheme="minorEastAsia" w:hAnsi="Cambria Math" w:cs="Times New Roman"/>
                  <w:i/>
                  <w:sz w:val="28"/>
                  <w:szCs w:val="28"/>
                  <w:lang w:eastAsia="uk-UA"/>
                </w:rPr>
              </m:ctrlPr>
            </m:fPr>
            <m:num>
              <m:r>
                <w:rPr>
                  <w:rFonts w:ascii="Cambria Math" w:eastAsiaTheme="minorEastAsia" w:hAnsi="Cambria Math" w:cs="Times New Roman"/>
                  <w:sz w:val="28"/>
                  <w:szCs w:val="28"/>
                  <w:lang w:eastAsia="uk-UA"/>
                </w:rPr>
                <m:t>9670,7</m:t>
              </m:r>
            </m:num>
            <m:den>
              <m:r>
                <w:rPr>
                  <w:rFonts w:ascii="Cambria Math" w:eastAsiaTheme="minorEastAsia" w:hAnsi="Cambria Math" w:cs="Times New Roman"/>
                  <w:sz w:val="28"/>
                  <w:szCs w:val="28"/>
                  <w:lang w:eastAsia="uk-UA"/>
                </w:rPr>
                <m:t>400000</m:t>
              </m:r>
            </m:den>
          </m:f>
          <m:r>
            <w:rPr>
              <w:rFonts w:ascii="Cambria Math" w:eastAsiaTheme="minorEastAsia" w:hAnsi="Cambria Math" w:cs="Times New Roman"/>
              <w:sz w:val="28"/>
              <w:szCs w:val="28"/>
              <w:lang w:eastAsia="uk-UA"/>
            </w:rPr>
            <m:t>=0,024→2,4%.</m:t>
          </m:r>
        </m:oMath>
      </m:oMathPara>
    </w:p>
    <w:p w:rsidR="00633F56" w:rsidRPr="00A5330F" w:rsidRDefault="00633F56" w:rsidP="0049328C">
      <w:pPr>
        <w:tabs>
          <w:tab w:val="left" w:pos="0"/>
        </w:tabs>
        <w:spacing w:after="0" w:line="360" w:lineRule="auto"/>
        <w:ind w:firstLine="567"/>
        <w:jc w:val="both"/>
        <w:rPr>
          <w:rFonts w:ascii="Times New Roman" w:eastAsiaTheme="minorEastAsia" w:hAnsi="Times New Roman" w:cs="Times New Roman"/>
          <w:sz w:val="28"/>
          <w:szCs w:val="28"/>
          <w:lang w:eastAsia="uk-UA"/>
        </w:rPr>
      </w:pPr>
      <w:r w:rsidRPr="00A5330F">
        <w:rPr>
          <w:rFonts w:ascii="Times New Roman" w:eastAsiaTheme="minorEastAsia" w:hAnsi="Times New Roman" w:cs="Times New Roman"/>
          <w:sz w:val="28"/>
          <w:szCs w:val="28"/>
          <w:lang w:eastAsia="uk-UA"/>
        </w:rPr>
        <w:lastRenderedPageBreak/>
        <w:t xml:space="preserve"> Отже гідростатичний тиск при розрахунках не враховуємо через його малість.</w:t>
      </w:r>
    </w:p>
    <w:p w:rsidR="00633F56" w:rsidRPr="00A5330F" w:rsidRDefault="00633F56" w:rsidP="0049328C">
      <w:pPr>
        <w:tabs>
          <w:tab w:val="left" w:pos="0"/>
        </w:tabs>
        <w:spacing w:after="0" w:line="360" w:lineRule="auto"/>
        <w:ind w:right="-34" w:firstLine="567"/>
        <w:jc w:val="both"/>
        <w:rPr>
          <w:rFonts w:ascii="Times New Roman" w:eastAsiaTheme="minorEastAsia" w:hAnsi="Times New Roman" w:cs="Times New Roman"/>
          <w:i/>
          <w:sz w:val="28"/>
          <w:szCs w:val="28"/>
          <w:lang w:eastAsia="uk-UA"/>
        </w:rPr>
      </w:pPr>
      <w:r w:rsidRPr="00A5330F">
        <w:rPr>
          <w:rFonts w:ascii="Times New Roman" w:eastAsiaTheme="minorEastAsia" w:hAnsi="Times New Roman" w:cs="Times New Roman"/>
          <w:sz w:val="28"/>
          <w:szCs w:val="28"/>
          <w:lang w:eastAsia="uk-UA"/>
        </w:rPr>
        <w:t xml:space="preserve">Розрахуємо днище апарату в робочому стані. На неї діє надлишковий тиск із середини апарату </w:t>
      </w:r>
      <m:oMath>
        <m:r>
          <w:rPr>
            <w:rFonts w:ascii="Cambria Math" w:eastAsiaTheme="minorEastAsia" w:hAnsi="Cambria Math" w:cs="Times New Roman"/>
            <w:sz w:val="28"/>
            <w:szCs w:val="28"/>
            <w:lang w:eastAsia="uk-UA"/>
          </w:rPr>
          <m:t>P=0,05 МПа</m:t>
        </m:r>
      </m:oMath>
      <w:r w:rsidRPr="00A5330F">
        <w:rPr>
          <w:rFonts w:ascii="Times New Roman" w:eastAsiaTheme="minorEastAsia" w:hAnsi="Times New Roman" w:cs="Times New Roman"/>
          <w:i/>
          <w:sz w:val="28"/>
          <w:szCs w:val="28"/>
          <w:lang w:eastAsia="uk-UA"/>
        </w:rPr>
        <w:t xml:space="preserve"> </w:t>
      </w:r>
      <w:r w:rsidRPr="00A5330F">
        <w:rPr>
          <w:rFonts w:ascii="Times New Roman" w:eastAsiaTheme="minorEastAsia" w:hAnsi="Times New Roman" w:cs="Times New Roman"/>
          <w:sz w:val="28"/>
          <w:szCs w:val="28"/>
          <w:lang w:eastAsia="uk-UA"/>
        </w:rPr>
        <w:t>і</w:t>
      </w:r>
      <w:r w:rsidRPr="00A5330F">
        <w:rPr>
          <w:rFonts w:ascii="Times New Roman" w:eastAsiaTheme="minorEastAsia" w:hAnsi="Times New Roman" w:cs="Times New Roman"/>
          <w:i/>
          <w:sz w:val="28"/>
          <w:szCs w:val="28"/>
          <w:lang w:eastAsia="uk-UA"/>
        </w:rPr>
        <w:t xml:space="preserve"> </w:t>
      </w:r>
      <w:r w:rsidRPr="00A5330F">
        <w:rPr>
          <w:rFonts w:ascii="Times New Roman" w:eastAsiaTheme="minorEastAsia" w:hAnsi="Times New Roman" w:cs="Times New Roman"/>
          <w:sz w:val="28"/>
          <w:szCs w:val="28"/>
          <w:lang w:eastAsia="uk-UA"/>
        </w:rPr>
        <w:t xml:space="preserve">надлишковий тиск з боку сорочки </w:t>
      </w:r>
      <m:oMath>
        <m:sSub>
          <m:sSubPr>
            <m:ctrlPr>
              <w:rPr>
                <w:rFonts w:ascii="Cambria Math" w:eastAsiaTheme="minorEastAsia" w:hAnsi="Cambria Math" w:cs="Times New Roman"/>
                <w:i/>
                <w:sz w:val="28"/>
                <w:szCs w:val="28"/>
                <w:lang w:eastAsia="uk-UA"/>
              </w:rPr>
            </m:ctrlPr>
          </m:sSubPr>
          <m:e>
            <m:r>
              <w:rPr>
                <w:rFonts w:ascii="Cambria Math" w:eastAsiaTheme="minorEastAsia" w:hAnsi="Cambria Math" w:cs="Times New Roman"/>
                <w:sz w:val="28"/>
                <w:szCs w:val="28"/>
                <w:lang w:eastAsia="uk-UA"/>
              </w:rPr>
              <m:t>P</m:t>
            </m:r>
          </m:e>
          <m:sub>
            <m:r>
              <w:rPr>
                <w:rFonts w:ascii="Cambria Math" w:eastAsiaTheme="minorEastAsia" w:hAnsi="Cambria Math" w:cs="Times New Roman"/>
                <w:sz w:val="28"/>
                <w:szCs w:val="28"/>
                <w:lang w:eastAsia="uk-UA"/>
              </w:rPr>
              <m:t>с</m:t>
            </m:r>
          </m:sub>
        </m:sSub>
        <m:r>
          <w:rPr>
            <w:rFonts w:ascii="Cambria Math" w:eastAsiaTheme="minorEastAsia" w:hAnsi="Cambria Math" w:cs="Times New Roman"/>
            <w:sz w:val="28"/>
            <w:szCs w:val="28"/>
            <w:lang w:eastAsia="uk-UA"/>
          </w:rPr>
          <m:t>=0,</m:t>
        </m:r>
        <m:r>
          <w:rPr>
            <w:rFonts w:ascii="Cambria Math" w:eastAsiaTheme="minorEastAsia" w:hAnsi="Cambria Math" w:cs="Times New Roman"/>
            <w:sz w:val="28"/>
            <w:szCs w:val="28"/>
            <w:lang w:val="ru-RU" w:eastAsia="uk-UA"/>
          </w:rPr>
          <m:t xml:space="preserve">3 </m:t>
        </m:r>
        <m:r>
          <w:rPr>
            <w:rFonts w:ascii="Cambria Math" w:eastAsiaTheme="minorEastAsia" w:hAnsi="Cambria Math" w:cs="Times New Roman"/>
            <w:sz w:val="28"/>
            <w:szCs w:val="28"/>
            <w:lang w:eastAsia="uk-UA"/>
          </w:rPr>
          <m:t>МПа</m:t>
        </m:r>
      </m:oMath>
      <w:r w:rsidRPr="00A5330F">
        <w:rPr>
          <w:rFonts w:ascii="Times New Roman" w:eastAsiaTheme="minorEastAsia" w:hAnsi="Times New Roman" w:cs="Times New Roman"/>
          <w:i/>
          <w:sz w:val="28"/>
          <w:szCs w:val="28"/>
          <w:lang w:eastAsia="uk-UA"/>
        </w:rPr>
        <w:t>.</w:t>
      </w:r>
    </w:p>
    <w:p w:rsidR="00633F56" w:rsidRPr="00A5330F" w:rsidRDefault="00633F56" w:rsidP="0049328C">
      <w:pPr>
        <w:tabs>
          <w:tab w:val="left" w:pos="0"/>
        </w:tabs>
        <w:spacing w:after="0" w:line="360" w:lineRule="auto"/>
        <w:ind w:firstLine="567"/>
        <w:jc w:val="both"/>
        <w:rPr>
          <w:rFonts w:ascii="Times New Roman" w:eastAsiaTheme="minorEastAsia" w:hAnsi="Times New Roman" w:cs="Times New Roman"/>
          <w:sz w:val="28"/>
          <w:szCs w:val="28"/>
          <w:lang w:eastAsia="uk-UA"/>
        </w:rPr>
      </w:pPr>
      <w:r w:rsidRPr="00A5330F">
        <w:rPr>
          <w:rFonts w:ascii="Times New Roman" w:eastAsiaTheme="minorEastAsia" w:hAnsi="Times New Roman" w:cs="Times New Roman"/>
          <w:sz w:val="28"/>
          <w:szCs w:val="28"/>
          <w:lang w:eastAsia="uk-UA"/>
        </w:rPr>
        <w:t xml:space="preserve">Тоді розрахунковий тиск є зовнішнім і дорівнює </w:t>
      </w:r>
      <m:oMath>
        <m:r>
          <w:rPr>
            <w:rFonts w:ascii="Cambria Math" w:eastAsiaTheme="minorEastAsia" w:hAnsi="Cambria Math" w:cs="Times New Roman"/>
            <w:sz w:val="28"/>
            <w:szCs w:val="28"/>
            <w:vertAlign w:val="subscript"/>
            <w:lang w:eastAsia="uk-UA"/>
          </w:rPr>
          <m:t xml:space="preserve"> </m:t>
        </m:r>
        <m:sSub>
          <m:sSubPr>
            <m:ctrlPr>
              <w:rPr>
                <w:rFonts w:ascii="Cambria Math" w:eastAsiaTheme="minorEastAsia" w:hAnsi="Cambria Math" w:cs="Times New Roman"/>
                <w:i/>
                <w:sz w:val="28"/>
                <w:szCs w:val="28"/>
                <w:lang w:eastAsia="uk-UA"/>
              </w:rPr>
            </m:ctrlPr>
          </m:sSubPr>
          <m:e>
            <m:r>
              <w:rPr>
                <w:rFonts w:ascii="Cambria Math" w:eastAsiaTheme="minorEastAsia" w:hAnsi="Cambria Math" w:cs="Times New Roman"/>
                <w:sz w:val="28"/>
                <w:szCs w:val="28"/>
                <w:lang w:eastAsia="uk-UA"/>
              </w:rPr>
              <m:t>P</m:t>
            </m:r>
          </m:e>
          <m:sub>
            <m:r>
              <w:rPr>
                <w:rFonts w:ascii="Cambria Math" w:eastAsiaTheme="minorEastAsia" w:hAnsi="Cambria Math" w:cs="Times New Roman"/>
                <w:sz w:val="28"/>
                <w:szCs w:val="28"/>
                <w:lang w:eastAsia="uk-UA"/>
              </w:rPr>
              <m:t>р</m:t>
            </m:r>
          </m:sub>
        </m:sSub>
        <m:r>
          <w:rPr>
            <w:rFonts w:ascii="Cambria Math" w:eastAsiaTheme="minorEastAsia" w:hAnsi="Cambria Math" w:cs="Times New Roman"/>
            <w:sz w:val="28"/>
            <w:szCs w:val="28"/>
            <w:lang w:eastAsia="uk-UA"/>
          </w:rPr>
          <m:t>=0,3-0,05 =0,25 МПа</m:t>
        </m:r>
      </m:oMath>
      <w:r w:rsidRPr="00A5330F">
        <w:rPr>
          <w:rFonts w:ascii="Times New Roman" w:eastAsiaTheme="minorEastAsia" w:hAnsi="Times New Roman" w:cs="Times New Roman"/>
          <w:sz w:val="28"/>
          <w:szCs w:val="28"/>
          <w:lang w:eastAsia="uk-UA"/>
        </w:rPr>
        <w:t>.</w:t>
      </w:r>
    </w:p>
    <w:p w:rsidR="00633F56" w:rsidRPr="00A5330F" w:rsidRDefault="00DA42EA" w:rsidP="0049328C">
      <w:pPr>
        <w:tabs>
          <w:tab w:val="left" w:pos="0"/>
        </w:tabs>
        <w:spacing w:after="0" w:line="360" w:lineRule="auto"/>
        <w:ind w:firstLine="567"/>
        <w:jc w:val="both"/>
        <w:rPr>
          <w:rFonts w:ascii="Times New Roman" w:eastAsiaTheme="minorEastAsia" w:hAnsi="Times New Roman" w:cs="Times New Roman"/>
          <w:sz w:val="28"/>
          <w:szCs w:val="28"/>
          <w:lang w:val="en-US" w:eastAsia="uk-UA"/>
        </w:rPr>
      </w:pPr>
      <m:oMathPara>
        <m:oMath>
          <m:sSub>
            <m:sSubPr>
              <m:ctrlPr>
                <w:rPr>
                  <w:rFonts w:ascii="Cambria Math" w:eastAsiaTheme="minorEastAsia" w:hAnsi="Cambria Math" w:cs="Times New Roman"/>
                  <w:i/>
                  <w:sz w:val="28"/>
                  <w:szCs w:val="28"/>
                  <w:lang w:eastAsia="uk-UA"/>
                </w:rPr>
              </m:ctrlPr>
            </m:sSubPr>
            <m:e>
              <m:r>
                <w:rPr>
                  <w:rFonts w:ascii="Cambria Math" w:eastAsiaTheme="minorEastAsia" w:hAnsi="Cambria Math" w:cs="Times New Roman"/>
                  <w:sz w:val="28"/>
                  <w:szCs w:val="28"/>
                  <w:lang w:val="en-US" w:eastAsia="uk-UA"/>
                </w:rPr>
                <m:t>S'</m:t>
              </m:r>
            </m:e>
            <m:sub>
              <m:r>
                <w:rPr>
                  <w:rFonts w:ascii="Cambria Math" w:eastAsiaTheme="minorEastAsia" w:hAnsi="Cambria Math" w:cs="Times New Roman"/>
                  <w:sz w:val="28"/>
                  <w:szCs w:val="28"/>
                  <w:lang w:eastAsia="uk-UA"/>
                </w:rPr>
                <m:t>3</m:t>
              </m:r>
            </m:sub>
          </m:sSub>
          <m:r>
            <w:rPr>
              <w:rFonts w:ascii="Cambria Math" w:eastAsiaTheme="minorEastAsia" w:hAnsi="Cambria Math" w:cs="Times New Roman"/>
              <w:sz w:val="28"/>
              <w:szCs w:val="28"/>
              <w:lang w:eastAsia="uk-UA"/>
            </w:rPr>
            <m:t>≥</m:t>
          </m:r>
          <m:sSub>
            <m:sSubPr>
              <m:ctrlPr>
                <w:rPr>
                  <w:rFonts w:ascii="Cambria Math" w:eastAsiaTheme="minorEastAsia" w:hAnsi="Cambria Math" w:cs="Times New Roman"/>
                  <w:i/>
                  <w:sz w:val="28"/>
                  <w:szCs w:val="28"/>
                  <w:lang w:eastAsia="uk-UA"/>
                </w:rPr>
              </m:ctrlPr>
            </m:sSubPr>
            <m:e>
              <m:r>
                <w:rPr>
                  <w:rFonts w:ascii="Cambria Math" w:eastAsiaTheme="minorEastAsia" w:hAnsi="Cambria Math" w:cs="Times New Roman"/>
                  <w:sz w:val="28"/>
                  <w:szCs w:val="28"/>
                  <w:lang w:val="en-US" w:eastAsia="uk-UA"/>
                </w:rPr>
                <m:t>S</m:t>
              </m:r>
              <m:r>
                <w:rPr>
                  <w:rFonts w:ascii="Cambria Math" w:eastAsiaTheme="minorEastAsia" w:hAnsi="Cambria Math" w:cs="Times New Roman"/>
                  <w:sz w:val="28"/>
                  <w:szCs w:val="28"/>
                  <w:lang w:eastAsia="uk-UA"/>
                </w:rPr>
                <m:t>'</m:t>
              </m:r>
            </m:e>
            <m:sub>
              <m:r>
                <w:rPr>
                  <w:rFonts w:ascii="Cambria Math" w:eastAsiaTheme="minorEastAsia" w:hAnsi="Cambria Math" w:cs="Times New Roman"/>
                  <w:sz w:val="28"/>
                  <w:szCs w:val="28"/>
                  <w:lang w:eastAsia="uk-UA"/>
                </w:rPr>
                <m:t>3R</m:t>
              </m:r>
            </m:sub>
          </m:sSub>
          <m:r>
            <w:rPr>
              <w:rFonts w:ascii="Cambria Math" w:eastAsiaTheme="minorEastAsia" w:hAnsi="Cambria Math" w:cs="Times New Roman"/>
              <w:sz w:val="28"/>
              <w:szCs w:val="28"/>
              <w:lang w:eastAsia="uk-UA"/>
            </w:rPr>
            <m:t>+</m:t>
          </m:r>
          <m:r>
            <w:rPr>
              <w:rFonts w:ascii="Cambria Math" w:eastAsiaTheme="minorEastAsia" w:hAnsi="Cambria Math" w:cs="Times New Roman"/>
              <w:sz w:val="28"/>
              <w:szCs w:val="28"/>
              <w:lang w:val="en-US" w:eastAsia="uk-UA"/>
            </w:rPr>
            <m:t>c</m:t>
          </m:r>
        </m:oMath>
      </m:oMathPara>
    </w:p>
    <w:p w:rsidR="00633F56" w:rsidRPr="00A5330F" w:rsidRDefault="00633F56" w:rsidP="0049328C">
      <w:pPr>
        <w:tabs>
          <w:tab w:val="left" w:pos="0"/>
        </w:tabs>
        <w:spacing w:after="0" w:line="360" w:lineRule="auto"/>
        <w:ind w:firstLine="567"/>
        <w:jc w:val="both"/>
        <w:rPr>
          <w:rFonts w:ascii="Times New Roman" w:eastAsiaTheme="minorEastAsia" w:hAnsi="Times New Roman" w:cs="Times New Roman"/>
          <w:sz w:val="28"/>
          <w:szCs w:val="28"/>
          <w:lang w:eastAsia="uk-UA"/>
        </w:rPr>
      </w:pPr>
      <w:r w:rsidRPr="00A5330F">
        <w:rPr>
          <w:rFonts w:ascii="Times New Roman" w:eastAsiaTheme="minorEastAsia" w:hAnsi="Times New Roman" w:cs="Times New Roman"/>
          <w:sz w:val="28"/>
          <w:szCs w:val="28"/>
          <w:lang w:eastAsia="uk-UA"/>
        </w:rPr>
        <w:t>Визначимо розрахункову товщину кришки:</w:t>
      </w:r>
    </w:p>
    <w:p w:rsidR="00633F56" w:rsidRPr="00A5330F" w:rsidRDefault="00DA42EA" w:rsidP="0049328C">
      <w:pPr>
        <w:tabs>
          <w:tab w:val="left" w:pos="0"/>
        </w:tabs>
        <w:spacing w:after="0" w:line="360" w:lineRule="auto"/>
        <w:ind w:firstLine="567"/>
        <w:jc w:val="both"/>
        <w:rPr>
          <w:rFonts w:ascii="Times New Roman" w:eastAsiaTheme="minorEastAsia" w:hAnsi="Times New Roman" w:cs="Times New Roman"/>
          <w:sz w:val="28"/>
          <w:szCs w:val="28"/>
          <w:lang w:eastAsia="uk-UA"/>
        </w:rPr>
      </w:pPr>
      <m:oMathPara>
        <m:oMath>
          <m:sSub>
            <m:sSubPr>
              <m:ctrlPr>
                <w:rPr>
                  <w:rFonts w:ascii="Cambria Math" w:eastAsiaTheme="minorEastAsia" w:hAnsi="Cambria Math" w:cs="Times New Roman"/>
                  <w:i/>
                  <w:sz w:val="28"/>
                  <w:szCs w:val="28"/>
                  <w:lang w:eastAsia="uk-UA"/>
                </w:rPr>
              </m:ctrlPr>
            </m:sSubPr>
            <m:e>
              <m:r>
                <w:rPr>
                  <w:rFonts w:ascii="Cambria Math" w:eastAsiaTheme="minorEastAsia" w:hAnsi="Cambria Math" w:cs="Times New Roman"/>
                  <w:sz w:val="28"/>
                  <w:szCs w:val="28"/>
                  <w:lang w:val="en-US" w:eastAsia="uk-UA"/>
                </w:rPr>
                <m:t>S</m:t>
              </m:r>
              <m:r>
                <w:rPr>
                  <w:rFonts w:ascii="Cambria Math" w:eastAsiaTheme="minorEastAsia" w:hAnsi="Cambria Math" w:cs="Times New Roman"/>
                  <w:sz w:val="28"/>
                  <w:szCs w:val="28"/>
                  <w:lang w:eastAsia="uk-UA"/>
                </w:rPr>
                <m:t>'</m:t>
              </m:r>
            </m:e>
            <m:sub>
              <m:r>
                <w:rPr>
                  <w:rFonts w:ascii="Cambria Math" w:eastAsiaTheme="minorEastAsia" w:hAnsi="Cambria Math" w:cs="Times New Roman"/>
                  <w:sz w:val="28"/>
                  <w:szCs w:val="28"/>
                  <w:lang w:eastAsia="uk-UA"/>
                </w:rPr>
                <m:t>3R</m:t>
              </m:r>
            </m:sub>
          </m:sSub>
          <m:r>
            <w:rPr>
              <w:rFonts w:ascii="Cambria Math" w:eastAsiaTheme="minorEastAsia" w:hAnsi="Cambria Math" w:cs="Times New Roman"/>
              <w:sz w:val="28"/>
              <w:szCs w:val="28"/>
              <w:lang w:eastAsia="uk-UA"/>
            </w:rPr>
            <m:t>=max</m:t>
          </m:r>
          <m:d>
            <m:dPr>
              <m:ctrlPr>
                <w:rPr>
                  <w:rFonts w:ascii="Cambria Math" w:eastAsiaTheme="minorEastAsia" w:hAnsi="Cambria Math" w:cs="Times New Roman"/>
                  <w:i/>
                  <w:sz w:val="28"/>
                  <w:szCs w:val="28"/>
                  <w:lang w:eastAsia="uk-UA"/>
                </w:rPr>
              </m:ctrlPr>
            </m:dPr>
            <m:e>
              <m:f>
                <m:fPr>
                  <m:type m:val="noBar"/>
                  <m:ctrlPr>
                    <w:rPr>
                      <w:rFonts w:ascii="Cambria Math" w:eastAsiaTheme="minorEastAsia" w:hAnsi="Cambria Math" w:cs="Times New Roman"/>
                      <w:i/>
                      <w:sz w:val="28"/>
                      <w:szCs w:val="28"/>
                      <w:lang w:eastAsia="uk-UA"/>
                    </w:rPr>
                  </m:ctrlPr>
                </m:fPr>
                <m:num>
                  <m:f>
                    <m:fPr>
                      <m:ctrlPr>
                        <w:rPr>
                          <w:rFonts w:ascii="Cambria Math" w:eastAsiaTheme="minorEastAsia" w:hAnsi="Cambria Math" w:cs="Times New Roman"/>
                          <w:i/>
                          <w:sz w:val="28"/>
                          <w:szCs w:val="28"/>
                          <w:lang w:eastAsia="uk-UA"/>
                        </w:rPr>
                      </m:ctrlPr>
                    </m:fPr>
                    <m:num>
                      <m:r>
                        <w:rPr>
                          <w:rFonts w:ascii="Cambria Math" w:eastAsiaTheme="minorEastAsia" w:hAnsi="Cambria Math" w:cs="Times New Roman"/>
                          <w:sz w:val="28"/>
                          <w:szCs w:val="28"/>
                          <w:lang w:eastAsia="uk-UA"/>
                        </w:rPr>
                        <m:t>P∙D</m:t>
                      </m:r>
                    </m:num>
                    <m:den>
                      <m:r>
                        <w:rPr>
                          <w:rFonts w:ascii="Cambria Math" w:eastAsiaTheme="minorEastAsia" w:hAnsi="Cambria Math" w:cs="Times New Roman"/>
                          <w:sz w:val="28"/>
                          <w:szCs w:val="28"/>
                          <w:lang w:eastAsia="uk-UA"/>
                        </w:rPr>
                        <m:t>2∙</m:t>
                      </m:r>
                      <m:d>
                        <m:dPr>
                          <m:begChr m:val="["/>
                          <m:endChr m:val="]"/>
                          <m:ctrlPr>
                            <w:rPr>
                              <w:rFonts w:ascii="Cambria Math" w:eastAsiaTheme="minorEastAsia" w:hAnsi="Cambria Math" w:cs="Times New Roman"/>
                              <w:i/>
                              <w:sz w:val="28"/>
                              <w:szCs w:val="28"/>
                              <w:lang w:eastAsia="uk-UA"/>
                            </w:rPr>
                          </m:ctrlPr>
                        </m:dPr>
                        <m:e>
                          <m:r>
                            <w:rPr>
                              <w:rFonts w:ascii="Cambria Math" w:eastAsiaTheme="minorEastAsia" w:hAnsi="Cambria Math" w:cs="Times New Roman"/>
                              <w:sz w:val="28"/>
                              <w:szCs w:val="28"/>
                              <w:lang w:eastAsia="uk-UA"/>
                            </w:rPr>
                            <m:t>σ</m:t>
                          </m:r>
                        </m:e>
                      </m:d>
                    </m:den>
                  </m:f>
                </m:num>
                <m:den>
                  <m:f>
                    <m:fPr>
                      <m:ctrlPr>
                        <w:rPr>
                          <w:rFonts w:ascii="Cambria Math" w:eastAsiaTheme="minorEastAsia" w:hAnsi="Cambria Math" w:cs="Times New Roman"/>
                          <w:i/>
                          <w:sz w:val="28"/>
                          <w:szCs w:val="28"/>
                          <w:lang w:eastAsia="uk-UA"/>
                        </w:rPr>
                      </m:ctrlPr>
                    </m:fPr>
                    <m:num>
                      <m:sSub>
                        <m:sSubPr>
                          <m:ctrlPr>
                            <w:rPr>
                              <w:rFonts w:ascii="Cambria Math" w:eastAsiaTheme="minorEastAsia" w:hAnsi="Cambria Math" w:cs="Times New Roman"/>
                              <w:i/>
                              <w:sz w:val="28"/>
                              <w:szCs w:val="28"/>
                              <w:lang w:eastAsia="uk-UA"/>
                            </w:rPr>
                          </m:ctrlPr>
                        </m:sSubPr>
                        <m:e>
                          <m:r>
                            <w:rPr>
                              <w:rFonts w:ascii="Cambria Math" w:eastAsiaTheme="minorEastAsia" w:hAnsi="Cambria Math" w:cs="Times New Roman"/>
                              <w:sz w:val="28"/>
                              <w:szCs w:val="28"/>
                              <w:lang w:val="en-US" w:eastAsia="uk-UA"/>
                            </w:rPr>
                            <m:t>K</m:t>
                          </m:r>
                        </m:e>
                        <m:sub>
                          <m:r>
                            <w:rPr>
                              <w:rFonts w:ascii="Cambria Math" w:eastAsiaTheme="minorEastAsia" w:hAnsi="Cambria Math" w:cs="Times New Roman"/>
                              <w:sz w:val="28"/>
                              <w:szCs w:val="28"/>
                              <w:lang w:eastAsia="uk-UA"/>
                            </w:rPr>
                            <m:t>Е</m:t>
                          </m:r>
                        </m:sub>
                      </m:sSub>
                      <m:r>
                        <w:rPr>
                          <w:rFonts w:ascii="Cambria Math" w:eastAsiaTheme="minorEastAsia" w:hAnsi="Cambria Math" w:cs="Times New Roman"/>
                          <w:sz w:val="28"/>
                          <w:szCs w:val="28"/>
                          <w:lang w:eastAsia="uk-UA"/>
                        </w:rPr>
                        <m:t>∙D</m:t>
                      </m:r>
                    </m:num>
                    <m:den>
                      <m:r>
                        <w:rPr>
                          <w:rFonts w:ascii="Cambria Math" w:eastAsiaTheme="minorEastAsia" w:hAnsi="Cambria Math" w:cs="Times New Roman"/>
                          <w:sz w:val="28"/>
                          <w:szCs w:val="28"/>
                          <w:lang w:eastAsia="uk-UA"/>
                        </w:rPr>
                        <m:t>510</m:t>
                      </m:r>
                    </m:den>
                  </m:f>
                  <m:r>
                    <w:rPr>
                      <w:rFonts w:ascii="Cambria Math" w:eastAsiaTheme="minorEastAsia" w:hAnsi="Cambria Math" w:cs="Times New Roman"/>
                      <w:sz w:val="28"/>
                      <w:szCs w:val="28"/>
                      <w:lang w:eastAsia="uk-UA"/>
                    </w:rPr>
                    <m:t>∙</m:t>
                  </m:r>
                  <m:rad>
                    <m:radPr>
                      <m:degHide m:val="1"/>
                      <m:ctrlPr>
                        <w:rPr>
                          <w:rFonts w:ascii="Cambria Math" w:eastAsiaTheme="minorEastAsia" w:hAnsi="Cambria Math" w:cs="Times New Roman"/>
                          <w:i/>
                          <w:sz w:val="28"/>
                          <w:szCs w:val="28"/>
                          <w:lang w:eastAsia="uk-UA"/>
                        </w:rPr>
                      </m:ctrlPr>
                    </m:radPr>
                    <m:deg/>
                    <m:e>
                      <m:f>
                        <m:fPr>
                          <m:ctrlPr>
                            <w:rPr>
                              <w:rFonts w:ascii="Cambria Math" w:eastAsiaTheme="minorEastAsia" w:hAnsi="Cambria Math" w:cs="Times New Roman"/>
                              <w:i/>
                              <w:sz w:val="28"/>
                              <w:szCs w:val="28"/>
                              <w:lang w:eastAsia="uk-UA"/>
                            </w:rPr>
                          </m:ctrlPr>
                        </m:fPr>
                        <m:num>
                          <m:sSub>
                            <m:sSubPr>
                              <m:ctrlPr>
                                <w:rPr>
                                  <w:rFonts w:ascii="Cambria Math" w:eastAsiaTheme="minorEastAsia" w:hAnsi="Cambria Math" w:cs="Times New Roman"/>
                                  <w:i/>
                                  <w:sz w:val="28"/>
                                  <w:szCs w:val="28"/>
                                  <w:lang w:eastAsia="uk-UA"/>
                                </w:rPr>
                              </m:ctrlPr>
                            </m:sSubPr>
                            <m:e>
                              <m:r>
                                <w:rPr>
                                  <w:rFonts w:ascii="Cambria Math" w:eastAsiaTheme="minorEastAsia" w:hAnsi="Cambria Math" w:cs="Times New Roman"/>
                                  <w:sz w:val="28"/>
                                  <w:szCs w:val="28"/>
                                  <w:lang w:val="en-US" w:eastAsia="uk-UA"/>
                                </w:rPr>
                                <m:t>n</m:t>
                              </m:r>
                            </m:e>
                            <m:sub>
                              <m:r>
                                <w:rPr>
                                  <w:rFonts w:ascii="Cambria Math" w:eastAsiaTheme="minorEastAsia" w:hAnsi="Cambria Math" w:cs="Times New Roman"/>
                                  <w:sz w:val="28"/>
                                  <w:szCs w:val="28"/>
                                  <w:lang w:eastAsia="uk-UA"/>
                                </w:rPr>
                                <m:t>y</m:t>
                              </m:r>
                            </m:sub>
                          </m:sSub>
                          <m:r>
                            <w:rPr>
                              <w:rFonts w:ascii="Cambria Math" w:eastAsiaTheme="minorEastAsia" w:hAnsi="Cambria Math" w:cs="Times New Roman"/>
                              <w:sz w:val="28"/>
                              <w:szCs w:val="28"/>
                              <w:lang w:eastAsia="uk-UA"/>
                            </w:rPr>
                            <m:t>P</m:t>
                          </m:r>
                        </m:num>
                        <m:den>
                          <m:r>
                            <w:rPr>
                              <w:rFonts w:ascii="Cambria Math" w:eastAsiaTheme="minorEastAsia" w:hAnsi="Cambria Math" w:cs="Times New Roman"/>
                              <w:sz w:val="28"/>
                              <w:szCs w:val="28"/>
                              <w:lang w:eastAsia="uk-UA"/>
                            </w:rPr>
                            <m:t>E∙</m:t>
                          </m:r>
                          <m:sSup>
                            <m:sSupPr>
                              <m:ctrlPr>
                                <w:rPr>
                                  <w:rFonts w:ascii="Cambria Math" w:eastAsiaTheme="minorEastAsia" w:hAnsi="Cambria Math" w:cs="Times New Roman"/>
                                  <w:i/>
                                  <w:sz w:val="28"/>
                                  <w:szCs w:val="28"/>
                                  <w:lang w:eastAsia="uk-UA"/>
                                </w:rPr>
                              </m:ctrlPr>
                            </m:sSupPr>
                            <m:e>
                              <m:r>
                                <w:rPr>
                                  <w:rFonts w:ascii="Cambria Math" w:eastAsiaTheme="minorEastAsia" w:hAnsi="Cambria Math" w:cs="Times New Roman"/>
                                  <w:sz w:val="28"/>
                                  <w:szCs w:val="28"/>
                                  <w:lang w:eastAsia="uk-UA"/>
                                </w:rPr>
                                <m:t>10</m:t>
                              </m:r>
                            </m:e>
                            <m:sup>
                              <m:r>
                                <w:rPr>
                                  <w:rFonts w:ascii="Cambria Math" w:eastAsiaTheme="minorEastAsia" w:hAnsi="Cambria Math" w:cs="Times New Roman"/>
                                  <w:sz w:val="28"/>
                                  <w:szCs w:val="28"/>
                                  <w:lang w:eastAsia="uk-UA"/>
                                </w:rPr>
                                <m:t>-6</m:t>
                              </m:r>
                            </m:sup>
                          </m:sSup>
                        </m:den>
                      </m:f>
                    </m:e>
                  </m:rad>
                </m:den>
              </m:f>
            </m:e>
          </m:d>
          <m:r>
            <w:rPr>
              <w:rFonts w:ascii="Cambria Math" w:eastAsiaTheme="minorEastAsia" w:hAnsi="Cambria Math" w:cs="Times New Roman"/>
              <w:sz w:val="28"/>
              <w:szCs w:val="28"/>
              <w:lang w:eastAsia="uk-UA"/>
            </w:rPr>
            <m:t>→max</m:t>
          </m:r>
          <m:d>
            <m:dPr>
              <m:ctrlPr>
                <w:rPr>
                  <w:rFonts w:ascii="Cambria Math" w:eastAsiaTheme="minorEastAsia" w:hAnsi="Cambria Math" w:cs="Times New Roman"/>
                  <w:i/>
                  <w:sz w:val="28"/>
                  <w:szCs w:val="28"/>
                  <w:lang w:eastAsia="uk-UA"/>
                </w:rPr>
              </m:ctrlPr>
            </m:dPr>
            <m:e>
              <m:f>
                <m:fPr>
                  <m:type m:val="noBar"/>
                  <m:ctrlPr>
                    <w:rPr>
                      <w:rFonts w:ascii="Cambria Math" w:eastAsiaTheme="minorEastAsia" w:hAnsi="Cambria Math" w:cs="Times New Roman"/>
                      <w:i/>
                      <w:sz w:val="28"/>
                      <w:szCs w:val="28"/>
                      <w:lang w:eastAsia="uk-UA"/>
                    </w:rPr>
                  </m:ctrlPr>
                </m:fPr>
                <m:num>
                  <m:f>
                    <m:fPr>
                      <m:ctrlPr>
                        <w:rPr>
                          <w:rFonts w:ascii="Cambria Math" w:eastAsiaTheme="minorEastAsia" w:hAnsi="Cambria Math" w:cs="Times New Roman"/>
                          <w:i/>
                          <w:sz w:val="28"/>
                          <w:szCs w:val="28"/>
                          <w:lang w:eastAsia="uk-UA"/>
                        </w:rPr>
                      </m:ctrlPr>
                    </m:fPr>
                    <m:num>
                      <m:r>
                        <w:rPr>
                          <w:rFonts w:ascii="Cambria Math" w:eastAsiaTheme="minorEastAsia" w:hAnsi="Cambria Math" w:cs="Times New Roman"/>
                          <w:sz w:val="28"/>
                          <w:szCs w:val="28"/>
                          <w:lang w:eastAsia="uk-UA"/>
                        </w:rPr>
                        <m:t>0,25∙1,6</m:t>
                      </m:r>
                    </m:num>
                    <m:den>
                      <m:r>
                        <w:rPr>
                          <w:rFonts w:ascii="Cambria Math" w:eastAsiaTheme="minorEastAsia" w:hAnsi="Cambria Math" w:cs="Times New Roman"/>
                          <w:sz w:val="28"/>
                          <w:szCs w:val="28"/>
                          <w:lang w:eastAsia="uk-UA"/>
                        </w:rPr>
                        <m:t>2∙166,8</m:t>
                      </m:r>
                    </m:den>
                  </m:f>
                </m:num>
                <m:den>
                  <m:f>
                    <m:fPr>
                      <m:ctrlPr>
                        <w:rPr>
                          <w:rFonts w:ascii="Cambria Math" w:eastAsiaTheme="minorEastAsia" w:hAnsi="Cambria Math" w:cs="Times New Roman"/>
                          <w:i/>
                          <w:sz w:val="28"/>
                          <w:szCs w:val="28"/>
                          <w:lang w:eastAsia="uk-UA"/>
                        </w:rPr>
                      </m:ctrlPr>
                    </m:fPr>
                    <m:num>
                      <m:r>
                        <w:rPr>
                          <w:rFonts w:ascii="Cambria Math" w:eastAsiaTheme="minorEastAsia" w:hAnsi="Cambria Math" w:cs="Times New Roman"/>
                          <w:sz w:val="28"/>
                          <w:szCs w:val="28"/>
                          <w:lang w:eastAsia="uk-UA"/>
                        </w:rPr>
                        <m:t>0,9∙1,6</m:t>
                      </m:r>
                    </m:num>
                    <m:den>
                      <m:r>
                        <w:rPr>
                          <w:rFonts w:ascii="Cambria Math" w:eastAsiaTheme="minorEastAsia" w:hAnsi="Cambria Math" w:cs="Times New Roman"/>
                          <w:sz w:val="28"/>
                          <w:szCs w:val="28"/>
                          <w:lang w:eastAsia="uk-UA"/>
                        </w:rPr>
                        <m:t>510</m:t>
                      </m:r>
                    </m:den>
                  </m:f>
                  <m:r>
                    <w:rPr>
                      <w:rFonts w:ascii="Cambria Math" w:eastAsiaTheme="minorEastAsia" w:hAnsi="Cambria Math" w:cs="Times New Roman"/>
                      <w:sz w:val="28"/>
                      <w:szCs w:val="28"/>
                      <w:lang w:eastAsia="uk-UA"/>
                    </w:rPr>
                    <m:t>∙</m:t>
                  </m:r>
                  <m:rad>
                    <m:radPr>
                      <m:degHide m:val="1"/>
                      <m:ctrlPr>
                        <w:rPr>
                          <w:rFonts w:ascii="Cambria Math" w:eastAsiaTheme="minorEastAsia" w:hAnsi="Cambria Math" w:cs="Times New Roman"/>
                          <w:i/>
                          <w:sz w:val="28"/>
                          <w:szCs w:val="28"/>
                          <w:lang w:eastAsia="uk-UA"/>
                        </w:rPr>
                      </m:ctrlPr>
                    </m:radPr>
                    <m:deg/>
                    <m:e>
                      <m:f>
                        <m:fPr>
                          <m:ctrlPr>
                            <w:rPr>
                              <w:rFonts w:ascii="Cambria Math" w:eastAsiaTheme="minorEastAsia" w:hAnsi="Cambria Math" w:cs="Times New Roman"/>
                              <w:i/>
                              <w:sz w:val="28"/>
                              <w:szCs w:val="28"/>
                              <w:lang w:eastAsia="uk-UA"/>
                            </w:rPr>
                          </m:ctrlPr>
                        </m:fPr>
                        <m:num>
                          <m:r>
                            <w:rPr>
                              <w:rFonts w:ascii="Cambria Math" w:eastAsiaTheme="minorEastAsia" w:hAnsi="Cambria Math" w:cs="Times New Roman"/>
                              <w:sz w:val="28"/>
                              <w:szCs w:val="28"/>
                              <w:lang w:eastAsia="uk-UA"/>
                            </w:rPr>
                            <m:t>2,4∙0,25∙</m:t>
                          </m:r>
                          <m:sSup>
                            <m:sSupPr>
                              <m:ctrlPr>
                                <w:rPr>
                                  <w:rFonts w:ascii="Cambria Math" w:eastAsiaTheme="minorEastAsia" w:hAnsi="Cambria Math" w:cs="Times New Roman"/>
                                  <w:i/>
                                  <w:sz w:val="28"/>
                                  <w:szCs w:val="28"/>
                                  <w:lang w:eastAsia="uk-UA"/>
                                </w:rPr>
                              </m:ctrlPr>
                            </m:sSupPr>
                            <m:e>
                              <m:r>
                                <w:rPr>
                                  <w:rFonts w:ascii="Cambria Math" w:eastAsiaTheme="minorEastAsia" w:hAnsi="Cambria Math" w:cs="Times New Roman"/>
                                  <w:sz w:val="28"/>
                                  <w:szCs w:val="28"/>
                                  <w:lang w:eastAsia="uk-UA"/>
                                </w:rPr>
                                <m:t>10</m:t>
                              </m:r>
                            </m:e>
                            <m:sup>
                              <m:r>
                                <w:rPr>
                                  <w:rFonts w:ascii="Cambria Math" w:eastAsiaTheme="minorEastAsia" w:hAnsi="Cambria Math" w:cs="Times New Roman"/>
                                  <w:sz w:val="28"/>
                                  <w:szCs w:val="28"/>
                                  <w:lang w:eastAsia="uk-UA"/>
                                </w:rPr>
                                <m:t>6</m:t>
                              </m:r>
                            </m:sup>
                          </m:sSup>
                        </m:num>
                        <m:den>
                          <m:r>
                            <w:rPr>
                              <w:rFonts w:ascii="Cambria Math" w:eastAsiaTheme="minorEastAsia" w:hAnsi="Cambria Math" w:cs="Times New Roman"/>
                              <w:sz w:val="28"/>
                              <w:szCs w:val="28"/>
                              <w:lang w:eastAsia="uk-UA"/>
                            </w:rPr>
                            <m:t>1,982∙</m:t>
                          </m:r>
                          <m:sSup>
                            <m:sSupPr>
                              <m:ctrlPr>
                                <w:rPr>
                                  <w:rFonts w:ascii="Cambria Math" w:eastAsiaTheme="minorEastAsia" w:hAnsi="Cambria Math" w:cs="Times New Roman"/>
                                  <w:i/>
                                  <w:sz w:val="28"/>
                                  <w:szCs w:val="28"/>
                                  <w:lang w:eastAsia="uk-UA"/>
                                </w:rPr>
                              </m:ctrlPr>
                            </m:sSupPr>
                            <m:e>
                              <m:r>
                                <w:rPr>
                                  <w:rFonts w:ascii="Cambria Math" w:eastAsiaTheme="minorEastAsia" w:hAnsi="Cambria Math" w:cs="Times New Roman"/>
                                  <w:sz w:val="28"/>
                                  <w:szCs w:val="28"/>
                                  <w:lang w:eastAsia="uk-UA"/>
                                </w:rPr>
                                <m:t>10</m:t>
                              </m:r>
                            </m:e>
                            <m:sup>
                              <m:r>
                                <w:rPr>
                                  <w:rFonts w:ascii="Cambria Math" w:eastAsiaTheme="minorEastAsia" w:hAnsi="Cambria Math" w:cs="Times New Roman"/>
                                  <w:sz w:val="28"/>
                                  <w:szCs w:val="28"/>
                                  <w:lang w:eastAsia="uk-UA"/>
                                </w:rPr>
                                <m:t>11</m:t>
                              </m:r>
                            </m:sup>
                          </m:sSup>
                          <m:r>
                            <w:rPr>
                              <w:rFonts w:ascii="Cambria Math" w:eastAsiaTheme="minorEastAsia" w:hAnsi="Cambria Math" w:cs="Times New Roman"/>
                              <w:sz w:val="28"/>
                              <w:szCs w:val="28"/>
                              <w:lang w:eastAsia="uk-UA"/>
                            </w:rPr>
                            <m:t>∙</m:t>
                          </m:r>
                          <m:sSup>
                            <m:sSupPr>
                              <m:ctrlPr>
                                <w:rPr>
                                  <w:rFonts w:ascii="Cambria Math" w:eastAsiaTheme="minorEastAsia" w:hAnsi="Cambria Math" w:cs="Times New Roman"/>
                                  <w:i/>
                                  <w:sz w:val="28"/>
                                  <w:szCs w:val="28"/>
                                  <w:lang w:eastAsia="uk-UA"/>
                                </w:rPr>
                              </m:ctrlPr>
                            </m:sSupPr>
                            <m:e>
                              <m:r>
                                <w:rPr>
                                  <w:rFonts w:ascii="Cambria Math" w:eastAsiaTheme="minorEastAsia" w:hAnsi="Cambria Math" w:cs="Times New Roman"/>
                                  <w:sz w:val="28"/>
                                  <w:szCs w:val="28"/>
                                  <w:lang w:eastAsia="uk-UA"/>
                                </w:rPr>
                                <m:t>10</m:t>
                              </m:r>
                            </m:e>
                            <m:sup>
                              <m:r>
                                <w:rPr>
                                  <w:rFonts w:ascii="Cambria Math" w:eastAsiaTheme="minorEastAsia" w:hAnsi="Cambria Math" w:cs="Times New Roman"/>
                                  <w:sz w:val="28"/>
                                  <w:szCs w:val="28"/>
                                  <w:lang w:eastAsia="uk-UA"/>
                                </w:rPr>
                                <m:t>-6</m:t>
                              </m:r>
                            </m:sup>
                          </m:sSup>
                        </m:den>
                      </m:f>
                    </m:e>
                  </m:rad>
                </m:den>
              </m:f>
            </m:e>
          </m:d>
          <m:r>
            <w:rPr>
              <w:rFonts w:ascii="Cambria Math" w:eastAsiaTheme="minorEastAsia" w:hAnsi="Cambria Math" w:cs="Times New Roman"/>
              <w:sz w:val="28"/>
              <w:szCs w:val="28"/>
              <w:lang w:eastAsia="uk-UA"/>
            </w:rPr>
            <m:t>→→max</m:t>
          </m:r>
          <m:d>
            <m:dPr>
              <m:ctrlPr>
                <w:rPr>
                  <w:rFonts w:ascii="Cambria Math" w:eastAsiaTheme="minorEastAsia" w:hAnsi="Cambria Math" w:cs="Times New Roman"/>
                  <w:i/>
                  <w:sz w:val="28"/>
                  <w:szCs w:val="28"/>
                  <w:lang w:eastAsia="uk-UA"/>
                </w:rPr>
              </m:ctrlPr>
            </m:dPr>
            <m:e>
              <m:f>
                <m:fPr>
                  <m:type m:val="noBar"/>
                  <m:ctrlPr>
                    <w:rPr>
                      <w:rFonts w:ascii="Cambria Math" w:eastAsiaTheme="minorEastAsia" w:hAnsi="Cambria Math" w:cs="Times New Roman"/>
                      <w:i/>
                      <w:sz w:val="28"/>
                      <w:szCs w:val="28"/>
                      <w:lang w:eastAsia="uk-UA"/>
                    </w:rPr>
                  </m:ctrlPr>
                </m:fPr>
                <m:num>
                  <m:r>
                    <w:rPr>
                      <w:rFonts w:ascii="Cambria Math" w:eastAsiaTheme="minorEastAsia" w:hAnsi="Cambria Math" w:cs="Times New Roman"/>
                      <w:sz w:val="28"/>
                      <w:szCs w:val="28"/>
                      <w:lang w:eastAsia="uk-UA"/>
                    </w:rPr>
                    <m:t>0,0012</m:t>
                  </m:r>
                </m:num>
                <m:den>
                  <m:r>
                    <w:rPr>
                      <w:rFonts w:ascii="Cambria Math" w:eastAsiaTheme="minorEastAsia" w:hAnsi="Cambria Math" w:cs="Times New Roman"/>
                      <w:sz w:val="28"/>
                      <w:szCs w:val="28"/>
                      <w:lang w:eastAsia="uk-UA"/>
                    </w:rPr>
                    <m:t>0,0049</m:t>
                  </m:r>
                </m:den>
              </m:f>
            </m:e>
          </m:d>
          <m:r>
            <w:rPr>
              <w:rFonts w:ascii="Cambria Math" w:eastAsiaTheme="minorEastAsia" w:hAnsi="Cambria Math" w:cs="Times New Roman"/>
              <w:sz w:val="28"/>
              <w:szCs w:val="28"/>
              <w:lang w:eastAsia="uk-UA"/>
            </w:rPr>
            <m:t>=0,0049 м.</m:t>
          </m:r>
        </m:oMath>
      </m:oMathPara>
    </w:p>
    <w:p w:rsidR="00633F56" w:rsidRPr="00A5330F" w:rsidRDefault="00633F56" w:rsidP="0049328C">
      <w:pPr>
        <w:tabs>
          <w:tab w:val="left" w:pos="0"/>
        </w:tabs>
        <w:spacing w:after="0" w:line="360" w:lineRule="auto"/>
        <w:ind w:firstLine="567"/>
        <w:jc w:val="both"/>
        <w:rPr>
          <w:rFonts w:ascii="Times New Roman" w:eastAsiaTheme="minorEastAsia" w:hAnsi="Times New Roman" w:cs="Times New Roman"/>
          <w:sz w:val="28"/>
          <w:szCs w:val="28"/>
          <w:lang w:eastAsia="uk-UA"/>
        </w:rPr>
      </w:pPr>
      <w:r w:rsidRPr="00A5330F">
        <w:rPr>
          <w:rFonts w:ascii="Times New Roman" w:eastAsiaTheme="minorEastAsia" w:hAnsi="Times New Roman" w:cs="Times New Roman"/>
          <w:sz w:val="28"/>
          <w:szCs w:val="28"/>
          <w:lang w:eastAsia="uk-UA"/>
        </w:rPr>
        <w:t>Визначимо виконавчу товщину стінки днища:</w:t>
      </w:r>
    </w:p>
    <w:p w:rsidR="00633F56" w:rsidRPr="00A5330F" w:rsidRDefault="00DA42EA" w:rsidP="0049328C">
      <w:pPr>
        <w:tabs>
          <w:tab w:val="left" w:pos="0"/>
        </w:tabs>
        <w:spacing w:after="0" w:line="360" w:lineRule="auto"/>
        <w:ind w:right="-34" w:firstLine="567"/>
        <w:jc w:val="both"/>
        <w:rPr>
          <w:rFonts w:ascii="Times New Roman" w:eastAsiaTheme="minorEastAsia" w:hAnsi="Times New Roman" w:cs="Times New Roman"/>
          <w:i/>
          <w:sz w:val="28"/>
          <w:szCs w:val="28"/>
          <w:lang w:eastAsia="uk-UA"/>
        </w:rPr>
      </w:pPr>
      <m:oMathPara>
        <m:oMath>
          <m:sSub>
            <m:sSubPr>
              <m:ctrlPr>
                <w:rPr>
                  <w:rFonts w:ascii="Cambria Math" w:eastAsiaTheme="minorEastAsia" w:hAnsi="Cambria Math" w:cs="Times New Roman"/>
                  <w:i/>
                  <w:sz w:val="28"/>
                  <w:szCs w:val="28"/>
                  <w:lang w:eastAsia="uk-UA"/>
                </w:rPr>
              </m:ctrlPr>
            </m:sSubPr>
            <m:e>
              <m:r>
                <w:rPr>
                  <w:rFonts w:ascii="Cambria Math" w:eastAsiaTheme="minorEastAsia" w:hAnsi="Cambria Math" w:cs="Times New Roman"/>
                  <w:sz w:val="28"/>
                  <w:szCs w:val="28"/>
                  <w:lang w:val="en-US" w:eastAsia="uk-UA"/>
                </w:rPr>
                <m:t>c</m:t>
              </m:r>
            </m:e>
            <m:sub>
              <m:r>
                <w:rPr>
                  <w:rFonts w:ascii="Cambria Math" w:eastAsiaTheme="minorEastAsia" w:hAnsi="Cambria Math" w:cs="Times New Roman"/>
                  <w:sz w:val="28"/>
                  <w:szCs w:val="28"/>
                  <w:lang w:eastAsia="uk-UA"/>
                </w:rPr>
                <m:t>1</m:t>
              </m:r>
            </m:sub>
          </m:sSub>
          <m:r>
            <w:rPr>
              <w:rFonts w:ascii="Cambria Math" w:eastAsiaTheme="minorEastAsia" w:hAnsi="Cambria Math" w:cs="Times New Roman"/>
              <w:sz w:val="28"/>
              <w:szCs w:val="28"/>
              <w:lang w:eastAsia="uk-UA"/>
            </w:rPr>
            <m:t>=</m:t>
          </m:r>
          <m:r>
            <w:rPr>
              <w:rFonts w:ascii="Cambria Math" w:eastAsiaTheme="minorEastAsia" w:hAnsi="Cambria Math" w:cs="Times New Roman"/>
              <w:sz w:val="28"/>
              <w:szCs w:val="28"/>
              <w:lang w:val="ru-RU" w:eastAsia="uk-UA"/>
            </w:rPr>
            <m:t>П</m:t>
          </m:r>
          <m:r>
            <w:rPr>
              <w:rFonts w:ascii="Cambria Math" w:eastAsiaTheme="minorEastAsia" w:hAnsi="Cambria Math" w:cs="Times New Roman"/>
              <w:sz w:val="28"/>
              <w:szCs w:val="28"/>
              <w:lang w:val="en-US" w:eastAsia="uk-UA"/>
            </w:rPr>
            <m:t xml:space="preserve">τ=0,1∙10=1 </m:t>
          </m:r>
          <m:r>
            <w:rPr>
              <w:rFonts w:ascii="Cambria Math" w:eastAsiaTheme="minorEastAsia" w:hAnsi="Cambria Math" w:cs="Times New Roman"/>
              <w:sz w:val="28"/>
              <w:szCs w:val="28"/>
              <w:lang w:eastAsia="uk-UA"/>
            </w:rPr>
            <m:t>мм;</m:t>
          </m:r>
        </m:oMath>
      </m:oMathPara>
    </w:p>
    <w:p w:rsidR="00633F56" w:rsidRPr="00A5330F" w:rsidRDefault="00DA42EA" w:rsidP="0049328C">
      <w:pPr>
        <w:tabs>
          <w:tab w:val="left" w:pos="0"/>
        </w:tabs>
        <w:spacing w:after="0" w:line="360" w:lineRule="auto"/>
        <w:ind w:right="-34" w:firstLine="567"/>
        <w:jc w:val="both"/>
        <w:rPr>
          <w:rFonts w:ascii="Times New Roman" w:eastAsiaTheme="minorEastAsia" w:hAnsi="Times New Roman" w:cs="Times New Roman"/>
          <w:i/>
          <w:sz w:val="28"/>
          <w:szCs w:val="28"/>
          <w:lang w:eastAsia="uk-UA"/>
        </w:rPr>
      </w:pPr>
      <m:oMathPara>
        <m:oMath>
          <m:sSub>
            <m:sSubPr>
              <m:ctrlPr>
                <w:rPr>
                  <w:rFonts w:ascii="Cambria Math" w:eastAsiaTheme="minorEastAsia" w:hAnsi="Cambria Math" w:cs="Times New Roman"/>
                  <w:i/>
                  <w:sz w:val="28"/>
                  <w:szCs w:val="28"/>
                  <w:lang w:eastAsia="uk-UA"/>
                </w:rPr>
              </m:ctrlPr>
            </m:sSubPr>
            <m:e>
              <m:r>
                <w:rPr>
                  <w:rFonts w:ascii="Cambria Math" w:eastAsiaTheme="minorEastAsia" w:hAnsi="Cambria Math" w:cs="Times New Roman"/>
                  <w:sz w:val="28"/>
                  <w:szCs w:val="28"/>
                  <w:lang w:val="en-US" w:eastAsia="uk-UA"/>
                </w:rPr>
                <m:t>c</m:t>
              </m:r>
            </m:e>
            <m:sub>
              <m:r>
                <w:rPr>
                  <w:rFonts w:ascii="Cambria Math" w:eastAsiaTheme="minorEastAsia" w:hAnsi="Cambria Math" w:cs="Times New Roman"/>
                  <w:sz w:val="28"/>
                  <w:szCs w:val="28"/>
                  <w:lang w:eastAsia="uk-UA"/>
                </w:rPr>
                <m:t>2</m:t>
              </m:r>
            </m:sub>
          </m:sSub>
          <m:r>
            <w:rPr>
              <w:rFonts w:ascii="Cambria Math" w:eastAsiaTheme="minorEastAsia" w:hAnsi="Cambria Math" w:cs="Times New Roman"/>
              <w:sz w:val="28"/>
              <w:szCs w:val="28"/>
              <w:lang w:eastAsia="uk-UA"/>
            </w:rPr>
            <m:t>+</m:t>
          </m:r>
          <m:sSub>
            <m:sSubPr>
              <m:ctrlPr>
                <w:rPr>
                  <w:rFonts w:ascii="Cambria Math" w:eastAsiaTheme="minorEastAsia" w:hAnsi="Cambria Math" w:cs="Times New Roman"/>
                  <w:i/>
                  <w:sz w:val="28"/>
                  <w:szCs w:val="28"/>
                  <w:lang w:eastAsia="uk-UA"/>
                </w:rPr>
              </m:ctrlPr>
            </m:sSubPr>
            <m:e>
              <m:r>
                <w:rPr>
                  <w:rFonts w:ascii="Cambria Math" w:eastAsiaTheme="minorEastAsia" w:hAnsi="Cambria Math" w:cs="Times New Roman"/>
                  <w:sz w:val="28"/>
                  <w:szCs w:val="28"/>
                  <w:lang w:val="en-US" w:eastAsia="uk-UA"/>
                </w:rPr>
                <m:t>c</m:t>
              </m:r>
            </m:e>
            <m:sub>
              <m:r>
                <w:rPr>
                  <w:rFonts w:ascii="Cambria Math" w:eastAsiaTheme="minorEastAsia" w:hAnsi="Cambria Math" w:cs="Times New Roman"/>
                  <w:sz w:val="28"/>
                  <w:szCs w:val="28"/>
                  <w:lang w:eastAsia="uk-UA"/>
                </w:rPr>
                <m:t>3</m:t>
              </m:r>
            </m:sub>
          </m:sSub>
          <m:r>
            <w:rPr>
              <w:rFonts w:ascii="Cambria Math" w:eastAsiaTheme="minorEastAsia" w:hAnsi="Cambria Math" w:cs="Times New Roman"/>
              <w:sz w:val="28"/>
              <w:szCs w:val="28"/>
              <w:lang w:eastAsia="uk-UA"/>
            </w:rPr>
            <m:t>=1 мм;</m:t>
          </m:r>
        </m:oMath>
      </m:oMathPara>
    </w:p>
    <w:p w:rsidR="00633F56" w:rsidRPr="00A5330F" w:rsidRDefault="00633F56" w:rsidP="0049328C">
      <w:pPr>
        <w:tabs>
          <w:tab w:val="left" w:pos="0"/>
          <w:tab w:val="center" w:pos="5100"/>
          <w:tab w:val="right" w:pos="10200"/>
        </w:tabs>
        <w:spacing w:after="0" w:line="360" w:lineRule="auto"/>
        <w:ind w:right="-34" w:firstLine="567"/>
        <w:jc w:val="both"/>
        <w:rPr>
          <w:rFonts w:ascii="Times New Roman" w:eastAsia="Times New Roman" w:hAnsi="Times New Roman" w:cs="Times New Roman"/>
          <w:i/>
          <w:sz w:val="28"/>
          <w:szCs w:val="28"/>
          <w:lang w:eastAsia="uk-UA"/>
        </w:rPr>
      </w:pPr>
      <w:r w:rsidRPr="00A5330F">
        <w:rPr>
          <w:rFonts w:ascii="Times New Roman" w:eastAsia="Times New Roman" w:hAnsi="Times New Roman" w:cs="Times New Roman"/>
          <w:sz w:val="28"/>
          <w:szCs w:val="28"/>
          <w:lang w:eastAsia="uk-UA"/>
        </w:rPr>
        <w:tab/>
      </w:r>
      <m:oMath>
        <m:sSub>
          <m:sSubPr>
            <m:ctrlPr>
              <w:rPr>
                <w:rFonts w:ascii="Cambria Math" w:eastAsia="Times New Roman" w:hAnsi="Cambria Math" w:cs="Times New Roman"/>
                <w:i/>
                <w:sz w:val="28"/>
                <w:szCs w:val="28"/>
                <w:lang w:val="ru-RU" w:eastAsia="uk-UA"/>
              </w:rPr>
            </m:ctrlPr>
          </m:sSubPr>
          <m:e>
            <m:r>
              <w:rPr>
                <w:rFonts w:ascii="Cambria Math" w:eastAsia="Times New Roman" w:hAnsi="Cambria Math" w:cs="Times New Roman"/>
                <w:sz w:val="28"/>
                <w:szCs w:val="28"/>
                <w:lang w:val="en-US" w:eastAsia="uk-UA"/>
              </w:rPr>
              <m:t>S</m:t>
            </m:r>
            <m:r>
              <w:rPr>
                <w:rFonts w:ascii="Cambria Math" w:eastAsia="Times New Roman" w:hAnsi="Cambria Math" w:cs="Times New Roman"/>
                <w:sz w:val="28"/>
                <w:szCs w:val="28"/>
                <w:lang w:eastAsia="uk-UA"/>
              </w:rPr>
              <m:t>'</m:t>
            </m:r>
          </m:e>
          <m:sub>
            <m:r>
              <w:rPr>
                <w:rFonts w:ascii="Cambria Math" w:eastAsia="Times New Roman" w:hAnsi="Cambria Math" w:cs="Times New Roman"/>
                <w:sz w:val="28"/>
                <w:szCs w:val="28"/>
                <w:lang w:eastAsia="uk-UA"/>
              </w:rPr>
              <m:t>3</m:t>
            </m:r>
          </m:sub>
        </m:sSub>
        <m:r>
          <w:rPr>
            <w:rFonts w:ascii="Cambria Math" w:eastAsia="Times New Roman" w:hAnsi="Cambria Math" w:cs="Times New Roman"/>
            <w:sz w:val="28"/>
            <w:szCs w:val="28"/>
            <w:lang w:eastAsia="uk-UA"/>
          </w:rPr>
          <m:t>=</m:t>
        </m:r>
        <m:sSub>
          <m:sSubPr>
            <m:ctrlPr>
              <w:rPr>
                <w:rFonts w:ascii="Cambria Math" w:eastAsia="Times New Roman" w:hAnsi="Cambria Math" w:cs="Times New Roman"/>
                <w:i/>
                <w:sz w:val="28"/>
                <w:szCs w:val="28"/>
                <w:lang w:val="ru-RU" w:eastAsia="uk-UA"/>
              </w:rPr>
            </m:ctrlPr>
          </m:sSubPr>
          <m:e>
            <m:r>
              <w:rPr>
                <w:rFonts w:ascii="Cambria Math" w:eastAsia="Times New Roman" w:hAnsi="Cambria Math" w:cs="Times New Roman"/>
                <w:sz w:val="28"/>
                <w:szCs w:val="28"/>
                <w:lang w:val="en-US" w:eastAsia="uk-UA"/>
              </w:rPr>
              <m:t>S</m:t>
            </m:r>
            <m:r>
              <w:rPr>
                <w:rFonts w:ascii="Cambria Math" w:eastAsia="Times New Roman" w:hAnsi="Cambria Math" w:cs="Times New Roman"/>
                <w:sz w:val="28"/>
                <w:szCs w:val="28"/>
                <w:lang w:eastAsia="uk-UA"/>
              </w:rPr>
              <m:t>'</m:t>
            </m:r>
          </m:e>
          <m:sub>
            <m:r>
              <w:rPr>
                <w:rFonts w:ascii="Cambria Math" w:eastAsia="Times New Roman" w:hAnsi="Cambria Math" w:cs="Times New Roman"/>
                <w:sz w:val="28"/>
                <w:szCs w:val="28"/>
                <w:lang w:eastAsia="uk-UA"/>
              </w:rPr>
              <m:t>3</m:t>
            </m:r>
            <m:r>
              <w:rPr>
                <w:rFonts w:ascii="Cambria Math" w:eastAsia="Times New Roman" w:hAnsi="Cambria Math" w:cs="Times New Roman"/>
                <w:sz w:val="28"/>
                <w:szCs w:val="28"/>
                <w:lang w:val="ru-RU" w:eastAsia="uk-UA"/>
              </w:rPr>
              <m:t>R</m:t>
            </m:r>
          </m:sub>
        </m:sSub>
        <m:r>
          <w:rPr>
            <w:rFonts w:ascii="Cambria Math" w:eastAsia="Times New Roman" w:hAnsi="Cambria Math" w:cs="Times New Roman"/>
            <w:sz w:val="28"/>
            <w:szCs w:val="28"/>
            <w:lang w:eastAsia="uk-UA"/>
          </w:rPr>
          <m:t>+</m:t>
        </m:r>
        <m:sSub>
          <m:sSubPr>
            <m:ctrlPr>
              <w:rPr>
                <w:rFonts w:ascii="Cambria Math" w:eastAsia="Times New Roman" w:hAnsi="Cambria Math" w:cs="Times New Roman"/>
                <w:i/>
                <w:sz w:val="28"/>
                <w:szCs w:val="28"/>
                <w:lang w:val="ru-RU" w:eastAsia="uk-UA"/>
              </w:rPr>
            </m:ctrlPr>
          </m:sSubPr>
          <m:e>
            <m:r>
              <w:rPr>
                <w:rFonts w:ascii="Cambria Math" w:eastAsia="Times New Roman" w:hAnsi="Cambria Math" w:cs="Times New Roman"/>
                <w:sz w:val="28"/>
                <w:szCs w:val="28"/>
                <w:lang w:val="en-US" w:eastAsia="uk-UA"/>
              </w:rPr>
              <m:t>c</m:t>
            </m:r>
          </m:e>
          <m:sub>
            <m:r>
              <w:rPr>
                <w:rFonts w:ascii="Cambria Math" w:eastAsia="Times New Roman" w:hAnsi="Cambria Math" w:cs="Times New Roman"/>
                <w:sz w:val="28"/>
                <w:szCs w:val="28"/>
                <w:lang w:eastAsia="uk-UA"/>
              </w:rPr>
              <m:t>1</m:t>
            </m:r>
          </m:sub>
        </m:sSub>
        <m:r>
          <w:rPr>
            <w:rFonts w:ascii="Cambria Math" w:eastAsia="Times New Roman" w:hAnsi="Cambria Math" w:cs="Times New Roman"/>
            <w:sz w:val="28"/>
            <w:szCs w:val="28"/>
            <w:lang w:eastAsia="uk-UA"/>
          </w:rPr>
          <m:t>+</m:t>
        </m:r>
        <m:sSub>
          <m:sSubPr>
            <m:ctrlPr>
              <w:rPr>
                <w:rFonts w:ascii="Cambria Math" w:eastAsia="Times New Roman" w:hAnsi="Cambria Math" w:cs="Times New Roman"/>
                <w:i/>
                <w:sz w:val="28"/>
                <w:szCs w:val="28"/>
                <w:lang w:val="ru-RU" w:eastAsia="uk-UA"/>
              </w:rPr>
            </m:ctrlPr>
          </m:sSubPr>
          <m:e>
            <m:r>
              <w:rPr>
                <w:rFonts w:ascii="Cambria Math" w:eastAsia="Times New Roman" w:hAnsi="Cambria Math" w:cs="Times New Roman"/>
                <w:sz w:val="28"/>
                <w:szCs w:val="28"/>
                <w:lang w:val="en-US" w:eastAsia="uk-UA"/>
              </w:rPr>
              <m:t>c</m:t>
            </m:r>
          </m:e>
          <m:sub>
            <m:r>
              <w:rPr>
                <w:rFonts w:ascii="Cambria Math" w:eastAsia="Times New Roman" w:hAnsi="Cambria Math" w:cs="Times New Roman"/>
                <w:sz w:val="28"/>
                <w:szCs w:val="28"/>
                <w:lang w:eastAsia="uk-UA"/>
              </w:rPr>
              <m:t>2</m:t>
            </m:r>
          </m:sub>
        </m:sSub>
        <m:r>
          <w:rPr>
            <w:rFonts w:ascii="Cambria Math" w:eastAsia="Times New Roman" w:hAnsi="Cambria Math" w:cs="Times New Roman"/>
            <w:sz w:val="28"/>
            <w:szCs w:val="28"/>
            <w:lang w:eastAsia="uk-UA"/>
          </w:rPr>
          <m:t>+</m:t>
        </m:r>
        <m:sSub>
          <m:sSubPr>
            <m:ctrlPr>
              <w:rPr>
                <w:rFonts w:ascii="Cambria Math" w:eastAsia="Times New Roman" w:hAnsi="Cambria Math" w:cs="Times New Roman"/>
                <w:i/>
                <w:sz w:val="28"/>
                <w:szCs w:val="28"/>
                <w:lang w:val="ru-RU" w:eastAsia="uk-UA"/>
              </w:rPr>
            </m:ctrlPr>
          </m:sSubPr>
          <m:e>
            <m:r>
              <w:rPr>
                <w:rFonts w:ascii="Cambria Math" w:eastAsia="Times New Roman" w:hAnsi="Cambria Math" w:cs="Times New Roman"/>
                <w:sz w:val="28"/>
                <w:szCs w:val="28"/>
                <w:lang w:val="en-US" w:eastAsia="uk-UA"/>
              </w:rPr>
              <m:t>c</m:t>
            </m:r>
          </m:e>
          <m:sub>
            <m:r>
              <w:rPr>
                <w:rFonts w:ascii="Cambria Math" w:eastAsia="Times New Roman" w:hAnsi="Cambria Math" w:cs="Times New Roman"/>
                <w:sz w:val="28"/>
                <w:szCs w:val="28"/>
                <w:lang w:eastAsia="uk-UA"/>
              </w:rPr>
              <m:t>3</m:t>
            </m:r>
          </m:sub>
        </m:sSub>
        <m:r>
          <w:rPr>
            <w:rFonts w:ascii="Cambria Math" w:eastAsia="Times New Roman" w:hAnsi="Cambria Math" w:cs="Times New Roman"/>
            <w:sz w:val="28"/>
            <w:szCs w:val="28"/>
            <w:lang w:eastAsia="uk-UA"/>
          </w:rPr>
          <m:t>=4,9+1+1=6,9мм→8 мм,</m:t>
        </m:r>
      </m:oMath>
      <w:r w:rsidRPr="00A5330F">
        <w:rPr>
          <w:rFonts w:ascii="Times New Roman" w:eastAsia="Times New Roman" w:hAnsi="Times New Roman" w:cs="Times New Roman"/>
          <w:i/>
          <w:sz w:val="28"/>
          <w:szCs w:val="28"/>
          <w:lang w:eastAsia="uk-UA"/>
        </w:rPr>
        <w:t xml:space="preserve"> </w:t>
      </w:r>
    </w:p>
    <w:p w:rsidR="00633F56" w:rsidRPr="00A5330F" w:rsidRDefault="00633F56" w:rsidP="0049328C">
      <w:pPr>
        <w:tabs>
          <w:tab w:val="left" w:pos="0"/>
        </w:tabs>
        <w:spacing w:after="0" w:line="360" w:lineRule="auto"/>
        <w:rPr>
          <w:rFonts w:ascii="Times New Roman" w:eastAsiaTheme="minorEastAsia" w:hAnsi="Times New Roman" w:cs="Times New Roman"/>
          <w:sz w:val="28"/>
          <w:szCs w:val="28"/>
          <w:lang w:eastAsia="uk-UA"/>
        </w:rPr>
      </w:pPr>
      <w:r w:rsidRPr="00A5330F">
        <w:rPr>
          <w:rFonts w:ascii="Times New Roman" w:eastAsiaTheme="minorEastAsia" w:hAnsi="Times New Roman" w:cs="Times New Roman"/>
          <w:sz w:val="28"/>
          <w:szCs w:val="28"/>
          <w:lang w:eastAsia="uk-UA"/>
        </w:rPr>
        <w:t xml:space="preserve">приймаємо стандартне значення товщини стінки еліптичного днища, яке рівне товщині стінки циліндричної частини апарату </w:t>
      </w:r>
      <m:oMath>
        <m:sSub>
          <m:sSubPr>
            <m:ctrlPr>
              <w:rPr>
                <w:rFonts w:ascii="Cambria Math" w:eastAsiaTheme="minorEastAsia" w:hAnsi="Cambria Math" w:cs="Times New Roman"/>
                <w:i/>
                <w:sz w:val="28"/>
                <w:szCs w:val="28"/>
                <w:lang w:eastAsia="uk-UA"/>
              </w:rPr>
            </m:ctrlPr>
          </m:sSubPr>
          <m:e>
            <m:r>
              <w:rPr>
                <w:rFonts w:ascii="Cambria Math" w:eastAsiaTheme="minorEastAsia" w:hAnsi="Cambria Math" w:cs="Times New Roman"/>
                <w:sz w:val="28"/>
                <w:szCs w:val="28"/>
                <w:lang w:val="en-US" w:eastAsia="uk-UA"/>
              </w:rPr>
              <m:t>S</m:t>
            </m:r>
            <m:r>
              <w:rPr>
                <w:rFonts w:ascii="Cambria Math" w:eastAsiaTheme="minorEastAsia" w:hAnsi="Cambria Math" w:cs="Times New Roman"/>
                <w:sz w:val="28"/>
                <w:szCs w:val="28"/>
                <w:lang w:eastAsia="uk-UA"/>
              </w:rPr>
              <m:t>'</m:t>
            </m:r>
          </m:e>
          <m:sub>
            <m:r>
              <w:rPr>
                <w:rFonts w:ascii="Cambria Math" w:eastAsiaTheme="minorEastAsia" w:hAnsi="Cambria Math" w:cs="Times New Roman"/>
                <w:sz w:val="28"/>
                <w:szCs w:val="28"/>
                <w:lang w:eastAsia="uk-UA"/>
              </w:rPr>
              <m:t>3</m:t>
            </m:r>
          </m:sub>
        </m:sSub>
        <m:r>
          <w:rPr>
            <w:rFonts w:ascii="Cambria Math" w:eastAsiaTheme="minorEastAsia" w:hAnsi="Cambria Math" w:cs="Times New Roman"/>
            <w:sz w:val="28"/>
            <w:szCs w:val="28"/>
            <w:lang w:eastAsia="uk-UA"/>
          </w:rPr>
          <m:t>=8 мм</m:t>
        </m:r>
      </m:oMath>
      <w:r w:rsidRPr="00A5330F">
        <w:rPr>
          <w:rFonts w:ascii="Times New Roman" w:eastAsiaTheme="minorEastAsia" w:hAnsi="Times New Roman" w:cs="Times New Roman"/>
          <w:sz w:val="28"/>
          <w:szCs w:val="28"/>
          <w:lang w:eastAsia="uk-UA"/>
        </w:rPr>
        <w:t>. З нього отримуємо:</w:t>
      </w:r>
    </w:p>
    <w:p w:rsidR="00633F56" w:rsidRPr="00A5330F" w:rsidRDefault="00DA42EA" w:rsidP="0049328C">
      <w:pPr>
        <w:tabs>
          <w:tab w:val="left" w:pos="0"/>
        </w:tabs>
        <w:spacing w:after="0" w:line="360" w:lineRule="auto"/>
        <w:ind w:firstLine="567"/>
        <w:rPr>
          <w:rFonts w:ascii="Times New Roman" w:eastAsiaTheme="minorEastAsia" w:hAnsi="Times New Roman" w:cs="Times New Roman"/>
          <w:sz w:val="28"/>
          <w:szCs w:val="28"/>
          <w:lang w:eastAsia="uk-UA"/>
        </w:rPr>
      </w:pPr>
      <m:oMathPara>
        <m:oMath>
          <m:sSub>
            <m:sSubPr>
              <m:ctrlPr>
                <w:rPr>
                  <w:rFonts w:ascii="Cambria Math" w:eastAsiaTheme="minorEastAsia" w:hAnsi="Cambria Math" w:cs="Times New Roman"/>
                  <w:i/>
                  <w:sz w:val="28"/>
                  <w:szCs w:val="28"/>
                  <w:lang w:eastAsia="uk-UA"/>
                </w:rPr>
              </m:ctrlPr>
            </m:sSubPr>
            <m:e>
              <m:r>
                <w:rPr>
                  <w:rFonts w:ascii="Cambria Math" w:eastAsiaTheme="minorEastAsia" w:hAnsi="Cambria Math" w:cs="Times New Roman"/>
                  <w:sz w:val="28"/>
                  <w:szCs w:val="28"/>
                  <w:lang w:val="en-US" w:eastAsia="uk-UA"/>
                </w:rPr>
                <m:t>c</m:t>
              </m:r>
            </m:e>
            <m:sub>
              <m:r>
                <w:rPr>
                  <w:rFonts w:ascii="Cambria Math" w:eastAsiaTheme="minorEastAsia" w:hAnsi="Cambria Math" w:cs="Times New Roman"/>
                  <w:sz w:val="28"/>
                  <w:szCs w:val="28"/>
                  <w:lang w:eastAsia="uk-UA"/>
                </w:rPr>
                <m:t>4</m:t>
              </m:r>
            </m:sub>
          </m:sSub>
          <m:r>
            <w:rPr>
              <w:rFonts w:ascii="Cambria Math" w:eastAsiaTheme="minorEastAsia" w:hAnsi="Cambria Math" w:cs="Times New Roman"/>
              <w:sz w:val="28"/>
              <w:szCs w:val="28"/>
              <w:lang w:eastAsia="uk-UA"/>
            </w:rPr>
            <m:t>=8-6,9=1,1 мм.</m:t>
          </m:r>
        </m:oMath>
      </m:oMathPara>
    </w:p>
    <w:p w:rsidR="00633F56" w:rsidRPr="00A5330F" w:rsidRDefault="00633F56" w:rsidP="0049328C">
      <w:pPr>
        <w:tabs>
          <w:tab w:val="left" w:pos="0"/>
        </w:tabs>
        <w:spacing w:after="0" w:line="360" w:lineRule="auto"/>
        <w:ind w:firstLine="567"/>
        <w:jc w:val="both"/>
        <w:rPr>
          <w:rFonts w:ascii="Times New Roman" w:eastAsiaTheme="minorEastAsia" w:hAnsi="Times New Roman" w:cs="Times New Roman"/>
          <w:sz w:val="28"/>
          <w:szCs w:val="28"/>
          <w:lang w:eastAsia="uk-UA"/>
        </w:rPr>
      </w:pPr>
      <w:r w:rsidRPr="00A5330F">
        <w:rPr>
          <w:rFonts w:ascii="Times New Roman" w:eastAsiaTheme="minorEastAsia" w:hAnsi="Times New Roman" w:cs="Times New Roman"/>
          <w:sz w:val="28"/>
          <w:szCs w:val="28"/>
          <w:lang w:eastAsia="uk-UA"/>
        </w:rPr>
        <w:t>Допустимий тиск за умови міцності в межах пружності розраховується за формулою:</w:t>
      </w:r>
    </w:p>
    <w:p w:rsidR="00633F56" w:rsidRPr="00A5330F" w:rsidRDefault="00DA42EA" w:rsidP="0049328C">
      <w:pPr>
        <w:tabs>
          <w:tab w:val="left" w:pos="0"/>
        </w:tabs>
        <w:spacing w:after="0" w:line="360" w:lineRule="auto"/>
        <w:ind w:firstLine="567"/>
        <w:jc w:val="both"/>
        <w:rPr>
          <w:rFonts w:ascii="Times New Roman" w:eastAsiaTheme="minorEastAsia" w:hAnsi="Times New Roman" w:cs="Times New Roman"/>
          <w:sz w:val="28"/>
          <w:szCs w:val="28"/>
          <w:lang w:eastAsia="uk-UA"/>
        </w:rPr>
      </w:pPr>
      <m:oMathPara>
        <m:oMath>
          <m:sSub>
            <m:sSubPr>
              <m:ctrlPr>
                <w:rPr>
                  <w:rFonts w:ascii="Cambria Math" w:eastAsiaTheme="minorEastAsia" w:hAnsi="Cambria Math" w:cs="Times New Roman"/>
                  <w:i/>
                  <w:sz w:val="28"/>
                  <w:szCs w:val="28"/>
                  <w:lang w:eastAsia="uk-UA"/>
                </w:rPr>
              </m:ctrlPr>
            </m:sSubPr>
            <m:e>
              <m:d>
                <m:dPr>
                  <m:begChr m:val="["/>
                  <m:endChr m:val="]"/>
                  <m:ctrlPr>
                    <w:rPr>
                      <w:rFonts w:ascii="Cambria Math" w:eastAsiaTheme="minorEastAsia" w:hAnsi="Cambria Math" w:cs="Times New Roman"/>
                      <w:i/>
                      <w:sz w:val="28"/>
                      <w:szCs w:val="28"/>
                      <w:lang w:eastAsia="uk-UA"/>
                    </w:rPr>
                  </m:ctrlPr>
                </m:dPr>
                <m:e>
                  <m:r>
                    <w:rPr>
                      <w:rFonts w:ascii="Cambria Math" w:eastAsiaTheme="minorEastAsia" w:hAnsi="Cambria Math" w:cs="Times New Roman"/>
                      <w:sz w:val="28"/>
                      <w:szCs w:val="28"/>
                      <w:lang w:val="en-US" w:eastAsia="uk-UA"/>
                    </w:rPr>
                    <m:t>P</m:t>
                  </m:r>
                </m:e>
              </m:d>
            </m:e>
            <m:sub>
              <m:r>
                <w:rPr>
                  <w:rFonts w:ascii="Cambria Math" w:eastAsiaTheme="minorEastAsia" w:hAnsi="Cambria Math" w:cs="Times New Roman"/>
                  <w:sz w:val="28"/>
                  <w:szCs w:val="28"/>
                  <w:lang w:eastAsia="uk-UA"/>
                </w:rPr>
                <m:t>М</m:t>
              </m:r>
            </m:sub>
          </m:sSub>
          <m:r>
            <w:rPr>
              <w:rFonts w:ascii="Cambria Math" w:eastAsiaTheme="minorEastAsia" w:hAnsi="Cambria Math" w:cs="Times New Roman"/>
              <w:sz w:val="28"/>
              <w:szCs w:val="28"/>
              <w:lang w:eastAsia="uk-UA"/>
            </w:rPr>
            <m:t>=</m:t>
          </m:r>
          <m:f>
            <m:fPr>
              <m:ctrlPr>
                <w:rPr>
                  <w:rFonts w:ascii="Cambria Math" w:eastAsiaTheme="minorEastAsia" w:hAnsi="Cambria Math" w:cs="Times New Roman"/>
                  <w:i/>
                  <w:sz w:val="28"/>
                  <w:szCs w:val="28"/>
                  <w:lang w:eastAsia="uk-UA"/>
                </w:rPr>
              </m:ctrlPr>
            </m:fPr>
            <m:num>
              <m:r>
                <w:rPr>
                  <w:rFonts w:ascii="Cambria Math" w:eastAsiaTheme="minorEastAsia" w:hAnsi="Cambria Math" w:cs="Times New Roman"/>
                  <w:sz w:val="28"/>
                  <w:szCs w:val="28"/>
                  <w:lang w:eastAsia="uk-UA"/>
                </w:rPr>
                <m:t>2∙</m:t>
              </m:r>
              <m:d>
                <m:dPr>
                  <m:begChr m:val="["/>
                  <m:endChr m:val="]"/>
                  <m:ctrlPr>
                    <w:rPr>
                      <w:rFonts w:ascii="Cambria Math" w:eastAsiaTheme="minorEastAsia" w:hAnsi="Cambria Math" w:cs="Times New Roman"/>
                      <w:i/>
                      <w:sz w:val="28"/>
                      <w:szCs w:val="28"/>
                      <w:lang w:eastAsia="uk-UA"/>
                    </w:rPr>
                  </m:ctrlPr>
                </m:dPr>
                <m:e>
                  <m:r>
                    <w:rPr>
                      <w:rFonts w:ascii="Cambria Math" w:eastAsiaTheme="minorEastAsia" w:hAnsi="Cambria Math" w:cs="Times New Roman"/>
                      <w:sz w:val="28"/>
                      <w:szCs w:val="28"/>
                      <w:lang w:eastAsia="uk-UA"/>
                    </w:rPr>
                    <m:t>σ</m:t>
                  </m:r>
                </m:e>
              </m:d>
              <m:r>
                <w:rPr>
                  <w:rFonts w:ascii="Cambria Math" w:eastAsiaTheme="minorEastAsia" w:hAnsi="Cambria Math" w:cs="Times New Roman"/>
                  <w:sz w:val="28"/>
                  <w:szCs w:val="28"/>
                  <w:lang w:eastAsia="uk-UA"/>
                </w:rPr>
                <m:t>∙</m:t>
              </m:r>
              <m:d>
                <m:dPr>
                  <m:ctrlPr>
                    <w:rPr>
                      <w:rFonts w:ascii="Cambria Math" w:eastAsiaTheme="minorEastAsia" w:hAnsi="Cambria Math" w:cs="Times New Roman"/>
                      <w:i/>
                      <w:sz w:val="28"/>
                      <w:szCs w:val="28"/>
                      <w:lang w:eastAsia="uk-UA"/>
                    </w:rPr>
                  </m:ctrlPr>
                </m:dPr>
                <m:e>
                  <m:sSub>
                    <m:sSubPr>
                      <m:ctrlPr>
                        <w:rPr>
                          <w:rFonts w:ascii="Cambria Math" w:eastAsiaTheme="minorEastAsia" w:hAnsi="Cambria Math" w:cs="Times New Roman"/>
                          <w:i/>
                          <w:sz w:val="28"/>
                          <w:szCs w:val="28"/>
                          <w:lang w:eastAsia="uk-UA"/>
                        </w:rPr>
                      </m:ctrlPr>
                    </m:sSubPr>
                    <m:e>
                      <m:r>
                        <w:rPr>
                          <w:rFonts w:ascii="Cambria Math" w:eastAsiaTheme="minorEastAsia" w:hAnsi="Cambria Math" w:cs="Times New Roman"/>
                          <w:sz w:val="28"/>
                          <w:szCs w:val="28"/>
                          <w:lang w:val="en-US" w:eastAsia="uk-UA"/>
                        </w:rPr>
                        <m:t>S'</m:t>
                      </m:r>
                    </m:e>
                    <m:sub>
                      <m:r>
                        <w:rPr>
                          <w:rFonts w:ascii="Cambria Math" w:eastAsiaTheme="minorEastAsia" w:hAnsi="Cambria Math" w:cs="Times New Roman"/>
                          <w:sz w:val="28"/>
                          <w:szCs w:val="28"/>
                          <w:lang w:eastAsia="uk-UA"/>
                        </w:rPr>
                        <m:t>3</m:t>
                      </m:r>
                    </m:sub>
                  </m:sSub>
                  <m:r>
                    <w:rPr>
                      <w:rFonts w:ascii="Cambria Math" w:eastAsiaTheme="minorEastAsia" w:hAnsi="Cambria Math" w:cs="Times New Roman"/>
                      <w:sz w:val="28"/>
                      <w:szCs w:val="28"/>
                      <w:lang w:eastAsia="uk-UA"/>
                    </w:rPr>
                    <m:t>-c</m:t>
                  </m:r>
                </m:e>
              </m:d>
            </m:num>
            <m:den>
              <m:r>
                <w:rPr>
                  <w:rFonts w:ascii="Cambria Math" w:eastAsiaTheme="minorEastAsia" w:hAnsi="Cambria Math" w:cs="Times New Roman"/>
                  <w:sz w:val="28"/>
                  <w:szCs w:val="28"/>
                  <w:lang w:eastAsia="uk-UA"/>
                </w:rPr>
                <m:t>D+0,5∙</m:t>
              </m:r>
              <m:d>
                <m:dPr>
                  <m:ctrlPr>
                    <w:rPr>
                      <w:rFonts w:ascii="Cambria Math" w:eastAsiaTheme="minorEastAsia" w:hAnsi="Cambria Math" w:cs="Times New Roman"/>
                      <w:i/>
                      <w:sz w:val="28"/>
                      <w:szCs w:val="28"/>
                      <w:lang w:eastAsia="uk-UA"/>
                    </w:rPr>
                  </m:ctrlPr>
                </m:dPr>
                <m:e>
                  <m:sSub>
                    <m:sSubPr>
                      <m:ctrlPr>
                        <w:rPr>
                          <w:rFonts w:ascii="Cambria Math" w:eastAsiaTheme="minorEastAsia" w:hAnsi="Cambria Math" w:cs="Times New Roman"/>
                          <w:i/>
                          <w:sz w:val="28"/>
                          <w:szCs w:val="28"/>
                          <w:lang w:eastAsia="uk-UA"/>
                        </w:rPr>
                      </m:ctrlPr>
                    </m:sSubPr>
                    <m:e>
                      <m:r>
                        <w:rPr>
                          <w:rFonts w:ascii="Cambria Math" w:eastAsiaTheme="minorEastAsia" w:hAnsi="Cambria Math" w:cs="Times New Roman"/>
                          <w:sz w:val="28"/>
                          <w:szCs w:val="28"/>
                          <w:lang w:val="en-US" w:eastAsia="uk-UA"/>
                        </w:rPr>
                        <m:t>S'</m:t>
                      </m:r>
                    </m:e>
                    <m:sub>
                      <m:r>
                        <w:rPr>
                          <w:rFonts w:ascii="Cambria Math" w:eastAsiaTheme="minorEastAsia" w:hAnsi="Cambria Math" w:cs="Times New Roman"/>
                          <w:sz w:val="28"/>
                          <w:szCs w:val="28"/>
                          <w:lang w:eastAsia="uk-UA"/>
                        </w:rPr>
                        <m:t>3</m:t>
                      </m:r>
                    </m:sub>
                  </m:sSub>
                  <m:r>
                    <w:rPr>
                      <w:rFonts w:ascii="Cambria Math" w:eastAsiaTheme="minorEastAsia" w:hAnsi="Cambria Math" w:cs="Times New Roman"/>
                      <w:sz w:val="28"/>
                      <w:szCs w:val="28"/>
                      <w:lang w:eastAsia="uk-UA"/>
                    </w:rPr>
                    <m:t>-c</m:t>
                  </m:r>
                </m:e>
              </m:d>
            </m:den>
          </m:f>
          <m:r>
            <w:rPr>
              <w:rFonts w:ascii="Cambria Math" w:eastAsiaTheme="minorEastAsia" w:hAnsi="Cambria Math" w:cs="Times New Roman"/>
              <w:sz w:val="28"/>
              <w:szCs w:val="28"/>
              <w:lang w:eastAsia="uk-UA"/>
            </w:rPr>
            <m:t>=</m:t>
          </m:r>
          <m:f>
            <m:fPr>
              <m:ctrlPr>
                <w:rPr>
                  <w:rFonts w:ascii="Cambria Math" w:eastAsiaTheme="minorEastAsia" w:hAnsi="Cambria Math" w:cs="Times New Roman"/>
                  <w:i/>
                  <w:sz w:val="28"/>
                  <w:szCs w:val="28"/>
                  <w:lang w:eastAsia="uk-UA"/>
                </w:rPr>
              </m:ctrlPr>
            </m:fPr>
            <m:num>
              <m:r>
                <w:rPr>
                  <w:rFonts w:ascii="Cambria Math" w:eastAsiaTheme="minorEastAsia" w:hAnsi="Cambria Math" w:cs="Times New Roman"/>
                  <w:sz w:val="28"/>
                  <w:szCs w:val="28"/>
                  <w:lang w:eastAsia="uk-UA"/>
                </w:rPr>
                <m:t>2∙166,8∙0,0049</m:t>
              </m:r>
            </m:num>
            <m:den>
              <m:r>
                <w:rPr>
                  <w:rFonts w:ascii="Cambria Math" w:eastAsiaTheme="minorEastAsia" w:hAnsi="Cambria Math" w:cs="Times New Roman"/>
                  <w:sz w:val="28"/>
                  <w:szCs w:val="28"/>
                  <w:lang w:eastAsia="uk-UA"/>
                </w:rPr>
                <m:t>1,6+0,5∙0,0049</m:t>
              </m:r>
            </m:den>
          </m:f>
          <m:r>
            <w:rPr>
              <w:rFonts w:ascii="Cambria Math" w:eastAsiaTheme="minorEastAsia" w:hAnsi="Cambria Math" w:cs="Times New Roman"/>
              <w:sz w:val="28"/>
              <w:szCs w:val="28"/>
              <w:lang w:eastAsia="uk-UA"/>
            </w:rPr>
            <m:t>=1,02 МПа</m:t>
          </m:r>
        </m:oMath>
      </m:oMathPara>
    </w:p>
    <w:p w:rsidR="00633F56" w:rsidRPr="00A5330F" w:rsidRDefault="00633F56" w:rsidP="0049328C">
      <w:pPr>
        <w:tabs>
          <w:tab w:val="left" w:pos="0"/>
        </w:tabs>
        <w:spacing w:after="0" w:line="360" w:lineRule="auto"/>
        <w:ind w:firstLine="567"/>
        <w:jc w:val="both"/>
        <w:rPr>
          <w:rFonts w:ascii="Times New Roman" w:eastAsiaTheme="minorEastAsia" w:hAnsi="Times New Roman" w:cs="Times New Roman"/>
          <w:sz w:val="28"/>
          <w:szCs w:val="28"/>
          <w:lang w:eastAsia="uk-UA"/>
        </w:rPr>
      </w:pPr>
      <w:r w:rsidRPr="00A5330F">
        <w:rPr>
          <w:rFonts w:ascii="Times New Roman" w:eastAsiaTheme="minorEastAsia" w:hAnsi="Times New Roman" w:cs="Times New Roman"/>
          <w:sz w:val="28"/>
          <w:szCs w:val="28"/>
          <w:lang w:eastAsia="uk-UA"/>
        </w:rPr>
        <w:t>Допустимий тиск за умови стійкості в межах пружності:</w:t>
      </w:r>
    </w:p>
    <w:p w:rsidR="00633F56" w:rsidRPr="00A5330F" w:rsidRDefault="00DA42EA" w:rsidP="0049328C">
      <w:pPr>
        <w:tabs>
          <w:tab w:val="left" w:pos="0"/>
        </w:tabs>
        <w:spacing w:after="0" w:line="360" w:lineRule="auto"/>
        <w:ind w:firstLine="567"/>
        <w:jc w:val="both"/>
        <w:rPr>
          <w:rFonts w:ascii="Times New Roman" w:eastAsiaTheme="minorEastAsia" w:hAnsi="Times New Roman" w:cs="Times New Roman"/>
          <w:sz w:val="28"/>
          <w:szCs w:val="28"/>
          <w:lang w:eastAsia="uk-UA"/>
        </w:rPr>
      </w:pPr>
      <m:oMathPara>
        <m:oMathParaPr>
          <m:jc m:val="center"/>
        </m:oMathParaPr>
        <m:oMath>
          <m:sSub>
            <m:sSubPr>
              <m:ctrlPr>
                <w:rPr>
                  <w:rFonts w:ascii="Cambria Math" w:eastAsiaTheme="minorEastAsia" w:hAnsi="Cambria Math" w:cs="Times New Roman"/>
                  <w:i/>
                  <w:sz w:val="28"/>
                  <w:szCs w:val="28"/>
                  <w:lang w:eastAsia="uk-UA"/>
                </w:rPr>
              </m:ctrlPr>
            </m:sSubPr>
            <m:e>
              <m:d>
                <m:dPr>
                  <m:begChr m:val="["/>
                  <m:endChr m:val="]"/>
                  <m:ctrlPr>
                    <w:rPr>
                      <w:rFonts w:ascii="Cambria Math" w:eastAsiaTheme="minorEastAsia" w:hAnsi="Cambria Math" w:cs="Times New Roman"/>
                      <w:i/>
                      <w:sz w:val="28"/>
                      <w:szCs w:val="28"/>
                      <w:lang w:eastAsia="uk-UA"/>
                    </w:rPr>
                  </m:ctrlPr>
                </m:dPr>
                <m:e>
                  <m:r>
                    <w:rPr>
                      <w:rFonts w:ascii="Cambria Math" w:eastAsiaTheme="minorEastAsia" w:hAnsi="Cambria Math" w:cs="Times New Roman"/>
                      <w:sz w:val="28"/>
                      <w:szCs w:val="28"/>
                      <w:lang w:val="en-US" w:eastAsia="uk-UA"/>
                    </w:rPr>
                    <m:t>P</m:t>
                  </m:r>
                </m:e>
              </m:d>
            </m:e>
            <m:sub>
              <m:r>
                <w:rPr>
                  <w:rFonts w:ascii="Cambria Math" w:eastAsiaTheme="minorEastAsia" w:hAnsi="Cambria Math" w:cs="Times New Roman"/>
                  <w:sz w:val="28"/>
                  <w:szCs w:val="28"/>
                  <w:lang w:eastAsia="uk-UA"/>
                </w:rPr>
                <m:t>Е</m:t>
              </m:r>
            </m:sub>
          </m:sSub>
          <m:r>
            <w:rPr>
              <w:rFonts w:ascii="Cambria Math" w:eastAsiaTheme="minorEastAsia" w:hAnsi="Cambria Math" w:cs="Times New Roman"/>
              <w:sz w:val="28"/>
              <w:szCs w:val="28"/>
              <w:lang w:eastAsia="uk-UA"/>
            </w:rPr>
            <m:t>=</m:t>
          </m:r>
          <m:f>
            <m:fPr>
              <m:ctrlPr>
                <w:rPr>
                  <w:rFonts w:ascii="Cambria Math" w:eastAsiaTheme="minorEastAsia" w:hAnsi="Cambria Math" w:cs="Times New Roman"/>
                  <w:i/>
                  <w:sz w:val="28"/>
                  <w:szCs w:val="28"/>
                  <w:lang w:eastAsia="uk-UA"/>
                </w:rPr>
              </m:ctrlPr>
            </m:fPr>
            <m:num>
              <m:r>
                <w:rPr>
                  <w:rFonts w:ascii="Cambria Math" w:eastAsiaTheme="minorEastAsia" w:hAnsi="Cambria Math" w:cs="Times New Roman"/>
                  <w:sz w:val="28"/>
                  <w:szCs w:val="28"/>
                  <w:lang w:eastAsia="uk-UA"/>
                </w:rPr>
                <m:t>26∙</m:t>
              </m:r>
              <m:sSup>
                <m:sSupPr>
                  <m:ctrlPr>
                    <w:rPr>
                      <w:rFonts w:ascii="Cambria Math" w:eastAsiaTheme="minorEastAsia" w:hAnsi="Cambria Math" w:cs="Times New Roman"/>
                      <w:i/>
                      <w:sz w:val="28"/>
                      <w:szCs w:val="28"/>
                      <w:lang w:eastAsia="uk-UA"/>
                    </w:rPr>
                  </m:ctrlPr>
                </m:sSupPr>
                <m:e>
                  <m:r>
                    <w:rPr>
                      <w:rFonts w:ascii="Cambria Math" w:eastAsiaTheme="minorEastAsia" w:hAnsi="Cambria Math" w:cs="Times New Roman"/>
                      <w:sz w:val="28"/>
                      <w:szCs w:val="28"/>
                      <w:lang w:eastAsia="uk-UA"/>
                    </w:rPr>
                    <m:t>10</m:t>
                  </m:r>
                </m:e>
                <m:sup>
                  <m:r>
                    <w:rPr>
                      <w:rFonts w:ascii="Cambria Math" w:eastAsiaTheme="minorEastAsia" w:hAnsi="Cambria Math" w:cs="Times New Roman"/>
                      <w:sz w:val="28"/>
                      <w:szCs w:val="28"/>
                      <w:lang w:eastAsia="uk-UA"/>
                    </w:rPr>
                    <m:t>-6</m:t>
                  </m:r>
                </m:sup>
              </m:sSup>
              <m:r>
                <w:rPr>
                  <w:rFonts w:ascii="Cambria Math" w:eastAsiaTheme="minorEastAsia" w:hAnsi="Cambria Math" w:cs="Times New Roman"/>
                  <w:sz w:val="28"/>
                  <w:szCs w:val="28"/>
                  <w:lang w:val="ru-RU" w:eastAsia="uk-UA"/>
                </w:rPr>
                <m:t>∙</m:t>
              </m:r>
              <m:r>
                <w:rPr>
                  <w:rFonts w:ascii="Cambria Math" w:eastAsiaTheme="minorEastAsia" w:hAnsi="Cambria Math" w:cs="Times New Roman"/>
                  <w:sz w:val="28"/>
                  <w:szCs w:val="28"/>
                  <w:lang w:val="en-US" w:eastAsia="uk-UA"/>
                </w:rPr>
                <m:t>E</m:t>
              </m:r>
            </m:num>
            <m:den>
              <m:sSub>
                <m:sSubPr>
                  <m:ctrlPr>
                    <w:rPr>
                      <w:rFonts w:ascii="Cambria Math" w:eastAsiaTheme="minorEastAsia" w:hAnsi="Cambria Math" w:cs="Times New Roman"/>
                      <w:i/>
                      <w:sz w:val="28"/>
                      <w:szCs w:val="28"/>
                      <w:lang w:eastAsia="uk-UA"/>
                    </w:rPr>
                  </m:ctrlPr>
                </m:sSubPr>
                <m:e>
                  <m:r>
                    <w:rPr>
                      <w:rFonts w:ascii="Cambria Math" w:eastAsiaTheme="minorEastAsia" w:hAnsi="Cambria Math" w:cs="Times New Roman"/>
                      <w:sz w:val="28"/>
                      <w:szCs w:val="28"/>
                      <w:lang w:eastAsia="uk-UA"/>
                    </w:rPr>
                    <m:t>n</m:t>
                  </m:r>
                </m:e>
                <m:sub>
                  <m:r>
                    <w:rPr>
                      <w:rFonts w:ascii="Cambria Math" w:eastAsiaTheme="minorEastAsia" w:hAnsi="Cambria Math" w:cs="Times New Roman"/>
                      <w:sz w:val="28"/>
                      <w:szCs w:val="28"/>
                      <w:lang w:eastAsia="uk-UA"/>
                    </w:rPr>
                    <m:t>y</m:t>
                  </m:r>
                </m:sub>
              </m:sSub>
            </m:den>
          </m:f>
          <m:r>
            <w:rPr>
              <w:rFonts w:ascii="Cambria Math" w:eastAsiaTheme="minorEastAsia" w:hAnsi="Cambria Math" w:cs="Times New Roman"/>
              <w:sz w:val="28"/>
              <w:szCs w:val="28"/>
              <w:lang w:eastAsia="uk-UA"/>
            </w:rPr>
            <m:t>∙</m:t>
          </m:r>
          <m:sSup>
            <m:sSupPr>
              <m:ctrlPr>
                <w:rPr>
                  <w:rFonts w:ascii="Cambria Math" w:eastAsiaTheme="minorEastAsia" w:hAnsi="Cambria Math" w:cs="Times New Roman"/>
                  <w:i/>
                  <w:sz w:val="28"/>
                  <w:szCs w:val="28"/>
                  <w:lang w:eastAsia="uk-UA"/>
                </w:rPr>
              </m:ctrlPr>
            </m:sSupPr>
            <m:e>
              <m:d>
                <m:dPr>
                  <m:ctrlPr>
                    <w:rPr>
                      <w:rFonts w:ascii="Cambria Math" w:eastAsiaTheme="minorEastAsia" w:hAnsi="Cambria Math" w:cs="Times New Roman"/>
                      <w:i/>
                      <w:sz w:val="28"/>
                      <w:szCs w:val="28"/>
                      <w:lang w:eastAsia="uk-UA"/>
                    </w:rPr>
                  </m:ctrlPr>
                </m:dPr>
                <m:e>
                  <m:f>
                    <m:fPr>
                      <m:ctrlPr>
                        <w:rPr>
                          <w:rFonts w:ascii="Cambria Math" w:eastAsiaTheme="minorEastAsia" w:hAnsi="Cambria Math" w:cs="Times New Roman"/>
                          <w:i/>
                          <w:sz w:val="28"/>
                          <w:szCs w:val="28"/>
                          <w:lang w:eastAsia="uk-UA"/>
                        </w:rPr>
                      </m:ctrlPr>
                    </m:fPr>
                    <m:num>
                      <m:r>
                        <w:rPr>
                          <w:rFonts w:ascii="Cambria Math" w:eastAsiaTheme="minorEastAsia" w:hAnsi="Cambria Math" w:cs="Times New Roman"/>
                          <w:sz w:val="28"/>
                          <w:szCs w:val="28"/>
                          <w:lang w:eastAsia="uk-UA"/>
                        </w:rPr>
                        <m:t>100∙</m:t>
                      </m:r>
                      <m:d>
                        <m:dPr>
                          <m:ctrlPr>
                            <w:rPr>
                              <w:rFonts w:ascii="Cambria Math" w:eastAsiaTheme="minorEastAsia" w:hAnsi="Cambria Math" w:cs="Times New Roman"/>
                              <w:i/>
                              <w:sz w:val="28"/>
                              <w:szCs w:val="28"/>
                              <w:lang w:eastAsia="uk-UA"/>
                            </w:rPr>
                          </m:ctrlPr>
                        </m:dPr>
                        <m:e>
                          <m:sSub>
                            <m:sSubPr>
                              <m:ctrlPr>
                                <w:rPr>
                                  <w:rFonts w:ascii="Cambria Math" w:eastAsiaTheme="minorEastAsia" w:hAnsi="Cambria Math" w:cs="Times New Roman"/>
                                  <w:i/>
                                  <w:sz w:val="28"/>
                                  <w:szCs w:val="28"/>
                                  <w:lang w:eastAsia="uk-UA"/>
                                </w:rPr>
                              </m:ctrlPr>
                            </m:sSubPr>
                            <m:e>
                              <m:sSup>
                                <m:sSupPr>
                                  <m:ctrlPr>
                                    <w:rPr>
                                      <w:rFonts w:ascii="Cambria Math" w:eastAsiaTheme="minorEastAsia" w:hAnsi="Cambria Math" w:cs="Times New Roman"/>
                                      <w:i/>
                                      <w:sz w:val="28"/>
                                      <w:szCs w:val="28"/>
                                      <w:lang w:eastAsia="uk-UA"/>
                                    </w:rPr>
                                  </m:ctrlPr>
                                </m:sSupPr>
                                <m:e>
                                  <m:r>
                                    <w:rPr>
                                      <w:rFonts w:ascii="Cambria Math" w:eastAsiaTheme="minorEastAsia" w:hAnsi="Cambria Math" w:cs="Times New Roman"/>
                                      <w:sz w:val="28"/>
                                      <w:szCs w:val="28"/>
                                      <w:lang w:val="en-US" w:eastAsia="uk-UA"/>
                                    </w:rPr>
                                    <m:t>S</m:t>
                                  </m:r>
                                  <m:ctrlPr>
                                    <w:rPr>
                                      <w:rFonts w:ascii="Cambria Math" w:eastAsiaTheme="minorEastAsia" w:hAnsi="Cambria Math" w:cs="Times New Roman"/>
                                      <w:i/>
                                      <w:sz w:val="28"/>
                                      <w:szCs w:val="28"/>
                                      <w:lang w:val="en-US" w:eastAsia="uk-UA"/>
                                    </w:rPr>
                                  </m:ctrlPr>
                                </m:e>
                                <m:sup>
                                  <m:r>
                                    <w:rPr>
                                      <w:rFonts w:ascii="Cambria Math" w:eastAsiaTheme="minorEastAsia" w:hAnsi="Cambria Math" w:cs="Times New Roman"/>
                                      <w:sz w:val="28"/>
                                      <w:szCs w:val="28"/>
                                      <w:lang w:eastAsia="uk-UA"/>
                                    </w:rPr>
                                    <m:t>'</m:t>
                                  </m:r>
                                </m:sup>
                              </m:sSup>
                            </m:e>
                            <m:sub>
                              <m:r>
                                <w:rPr>
                                  <w:rFonts w:ascii="Cambria Math" w:eastAsiaTheme="minorEastAsia" w:hAnsi="Cambria Math" w:cs="Times New Roman"/>
                                  <w:sz w:val="28"/>
                                  <w:szCs w:val="28"/>
                                  <w:lang w:eastAsia="uk-UA"/>
                                </w:rPr>
                                <m:t>3</m:t>
                              </m:r>
                            </m:sub>
                          </m:sSub>
                          <m:r>
                            <w:rPr>
                              <w:rFonts w:ascii="Cambria Math" w:eastAsiaTheme="minorEastAsia" w:hAnsi="Cambria Math" w:cs="Times New Roman"/>
                              <w:sz w:val="28"/>
                              <w:szCs w:val="28"/>
                              <w:lang w:eastAsia="uk-UA"/>
                            </w:rPr>
                            <m:t>-c</m:t>
                          </m:r>
                        </m:e>
                      </m:d>
                    </m:num>
                    <m:den>
                      <m:sSub>
                        <m:sSubPr>
                          <m:ctrlPr>
                            <w:rPr>
                              <w:rFonts w:ascii="Cambria Math" w:eastAsiaTheme="minorEastAsia" w:hAnsi="Cambria Math" w:cs="Times New Roman"/>
                              <w:i/>
                              <w:sz w:val="28"/>
                              <w:szCs w:val="28"/>
                              <w:lang w:eastAsia="uk-UA"/>
                            </w:rPr>
                          </m:ctrlPr>
                        </m:sSubPr>
                        <m:e>
                          <m:r>
                            <w:rPr>
                              <w:rFonts w:ascii="Cambria Math" w:eastAsiaTheme="minorEastAsia" w:hAnsi="Cambria Math" w:cs="Times New Roman"/>
                              <w:sz w:val="28"/>
                              <w:szCs w:val="28"/>
                              <w:lang w:val="en-US" w:eastAsia="uk-UA"/>
                            </w:rPr>
                            <m:t>K</m:t>
                          </m:r>
                        </m:e>
                        <m:sub>
                          <m:r>
                            <w:rPr>
                              <w:rFonts w:ascii="Cambria Math" w:eastAsiaTheme="minorEastAsia" w:hAnsi="Cambria Math" w:cs="Times New Roman"/>
                              <w:sz w:val="28"/>
                              <w:szCs w:val="28"/>
                              <w:lang w:eastAsia="uk-UA"/>
                            </w:rPr>
                            <m:t>Е</m:t>
                          </m:r>
                        </m:sub>
                      </m:sSub>
                      <m:r>
                        <w:rPr>
                          <w:rFonts w:ascii="Cambria Math" w:eastAsiaTheme="minorEastAsia" w:hAnsi="Cambria Math" w:cs="Times New Roman"/>
                          <w:sz w:val="28"/>
                          <w:szCs w:val="28"/>
                          <w:lang w:eastAsia="uk-UA"/>
                        </w:rPr>
                        <m:t>∙D</m:t>
                      </m:r>
                    </m:den>
                  </m:f>
                </m:e>
              </m:d>
            </m:e>
            <m:sup>
              <m:r>
                <w:rPr>
                  <w:rFonts w:ascii="Cambria Math" w:eastAsiaTheme="minorEastAsia" w:hAnsi="Cambria Math" w:cs="Times New Roman"/>
                  <w:sz w:val="28"/>
                  <w:szCs w:val="28"/>
                  <w:lang w:eastAsia="uk-UA"/>
                </w:rPr>
                <m:t>2</m:t>
              </m:r>
            </m:sup>
          </m:sSup>
          <m:r>
            <w:rPr>
              <w:rFonts w:ascii="Cambria Math" w:eastAsiaTheme="minorEastAsia" w:hAnsi="Cambria Math" w:cs="Times New Roman"/>
              <w:sz w:val="28"/>
              <w:szCs w:val="28"/>
              <w:lang w:eastAsia="uk-UA"/>
            </w:rPr>
            <m:t>==</m:t>
          </m:r>
          <m:f>
            <m:fPr>
              <m:ctrlPr>
                <w:rPr>
                  <w:rFonts w:ascii="Cambria Math" w:eastAsiaTheme="minorEastAsia" w:hAnsi="Cambria Math" w:cs="Times New Roman"/>
                  <w:i/>
                  <w:sz w:val="28"/>
                  <w:szCs w:val="28"/>
                  <w:lang w:eastAsia="uk-UA"/>
                </w:rPr>
              </m:ctrlPr>
            </m:fPr>
            <m:num>
              <m:r>
                <w:rPr>
                  <w:rFonts w:ascii="Cambria Math" w:eastAsiaTheme="minorEastAsia" w:hAnsi="Cambria Math" w:cs="Times New Roman"/>
                  <w:sz w:val="28"/>
                  <w:szCs w:val="28"/>
                  <w:lang w:eastAsia="uk-UA"/>
                </w:rPr>
                <m:t>26∙</m:t>
              </m:r>
              <m:sSup>
                <m:sSupPr>
                  <m:ctrlPr>
                    <w:rPr>
                      <w:rFonts w:ascii="Cambria Math" w:eastAsiaTheme="minorEastAsia" w:hAnsi="Cambria Math" w:cs="Times New Roman"/>
                      <w:i/>
                      <w:sz w:val="28"/>
                      <w:szCs w:val="28"/>
                      <w:lang w:eastAsia="uk-UA"/>
                    </w:rPr>
                  </m:ctrlPr>
                </m:sSupPr>
                <m:e>
                  <m:r>
                    <w:rPr>
                      <w:rFonts w:ascii="Cambria Math" w:eastAsiaTheme="minorEastAsia" w:hAnsi="Cambria Math" w:cs="Times New Roman"/>
                      <w:sz w:val="28"/>
                      <w:szCs w:val="28"/>
                      <w:lang w:eastAsia="uk-UA"/>
                    </w:rPr>
                    <m:t>10</m:t>
                  </m:r>
                </m:e>
                <m:sup>
                  <m:r>
                    <w:rPr>
                      <w:rFonts w:ascii="Cambria Math" w:eastAsiaTheme="minorEastAsia" w:hAnsi="Cambria Math" w:cs="Times New Roman"/>
                      <w:sz w:val="28"/>
                      <w:szCs w:val="28"/>
                      <w:lang w:eastAsia="uk-UA"/>
                    </w:rPr>
                    <m:t>-6</m:t>
                  </m:r>
                </m:sup>
              </m:sSup>
              <m:r>
                <w:rPr>
                  <w:rFonts w:ascii="Cambria Math" w:eastAsiaTheme="minorEastAsia" w:hAnsi="Cambria Math" w:cs="Times New Roman"/>
                  <w:sz w:val="28"/>
                  <w:szCs w:val="28"/>
                  <w:lang w:val="ru-RU" w:eastAsia="uk-UA"/>
                </w:rPr>
                <m:t>∙</m:t>
              </m:r>
              <m:r>
                <w:rPr>
                  <w:rFonts w:ascii="Cambria Math" w:eastAsiaTheme="minorEastAsia" w:hAnsi="Cambria Math" w:cs="Times New Roman"/>
                  <w:sz w:val="28"/>
                  <w:szCs w:val="28"/>
                  <w:lang w:val="en-US" w:eastAsia="uk-UA"/>
                </w:rPr>
                <m:t>1,982∙</m:t>
              </m:r>
              <m:sSup>
                <m:sSupPr>
                  <m:ctrlPr>
                    <w:rPr>
                      <w:rFonts w:ascii="Cambria Math" w:eastAsiaTheme="minorEastAsia" w:hAnsi="Cambria Math" w:cs="Times New Roman"/>
                      <w:i/>
                      <w:sz w:val="28"/>
                      <w:szCs w:val="28"/>
                      <w:lang w:eastAsia="uk-UA"/>
                    </w:rPr>
                  </m:ctrlPr>
                </m:sSupPr>
                <m:e>
                  <m:r>
                    <w:rPr>
                      <w:rFonts w:ascii="Cambria Math" w:eastAsiaTheme="minorEastAsia" w:hAnsi="Cambria Math" w:cs="Times New Roman"/>
                      <w:sz w:val="28"/>
                      <w:szCs w:val="28"/>
                      <w:lang w:eastAsia="uk-UA"/>
                    </w:rPr>
                    <m:t>10</m:t>
                  </m:r>
                </m:e>
                <m:sup>
                  <m:r>
                    <w:rPr>
                      <w:rFonts w:ascii="Cambria Math" w:eastAsiaTheme="minorEastAsia" w:hAnsi="Cambria Math" w:cs="Times New Roman"/>
                      <w:sz w:val="28"/>
                      <w:szCs w:val="28"/>
                      <w:lang w:eastAsia="uk-UA"/>
                    </w:rPr>
                    <m:t>11</m:t>
                  </m:r>
                </m:sup>
              </m:sSup>
            </m:num>
            <m:den>
              <m:r>
                <w:rPr>
                  <w:rFonts w:ascii="Cambria Math" w:eastAsiaTheme="minorEastAsia" w:hAnsi="Cambria Math" w:cs="Times New Roman"/>
                  <w:sz w:val="28"/>
                  <w:szCs w:val="28"/>
                  <w:lang w:eastAsia="uk-UA"/>
                </w:rPr>
                <m:t>2,4</m:t>
              </m:r>
            </m:den>
          </m:f>
          <m:r>
            <w:rPr>
              <w:rFonts w:ascii="Cambria Math" w:eastAsiaTheme="minorEastAsia" w:hAnsi="Cambria Math" w:cs="Times New Roman"/>
              <w:sz w:val="28"/>
              <w:szCs w:val="28"/>
              <w:lang w:eastAsia="uk-UA"/>
            </w:rPr>
            <m:t>∙</m:t>
          </m:r>
          <m:sSup>
            <m:sSupPr>
              <m:ctrlPr>
                <w:rPr>
                  <w:rFonts w:ascii="Cambria Math" w:eastAsiaTheme="minorEastAsia" w:hAnsi="Cambria Math" w:cs="Times New Roman"/>
                  <w:i/>
                  <w:sz w:val="28"/>
                  <w:szCs w:val="28"/>
                  <w:lang w:eastAsia="uk-UA"/>
                </w:rPr>
              </m:ctrlPr>
            </m:sSupPr>
            <m:e>
              <m:d>
                <m:dPr>
                  <m:ctrlPr>
                    <w:rPr>
                      <w:rFonts w:ascii="Cambria Math" w:eastAsiaTheme="minorEastAsia" w:hAnsi="Cambria Math" w:cs="Times New Roman"/>
                      <w:i/>
                      <w:sz w:val="28"/>
                      <w:szCs w:val="28"/>
                      <w:lang w:eastAsia="uk-UA"/>
                    </w:rPr>
                  </m:ctrlPr>
                </m:dPr>
                <m:e>
                  <m:f>
                    <m:fPr>
                      <m:ctrlPr>
                        <w:rPr>
                          <w:rFonts w:ascii="Cambria Math" w:eastAsiaTheme="minorEastAsia" w:hAnsi="Cambria Math" w:cs="Times New Roman"/>
                          <w:i/>
                          <w:sz w:val="28"/>
                          <w:szCs w:val="28"/>
                          <w:lang w:eastAsia="uk-UA"/>
                        </w:rPr>
                      </m:ctrlPr>
                    </m:fPr>
                    <m:num>
                      <m:r>
                        <w:rPr>
                          <w:rFonts w:ascii="Cambria Math" w:eastAsiaTheme="minorEastAsia" w:hAnsi="Cambria Math" w:cs="Times New Roman"/>
                          <w:sz w:val="28"/>
                          <w:szCs w:val="28"/>
                          <w:lang w:eastAsia="uk-UA"/>
                        </w:rPr>
                        <m:t>100∙0,0049</m:t>
                      </m:r>
                    </m:num>
                    <m:den>
                      <m:r>
                        <w:rPr>
                          <w:rFonts w:ascii="Cambria Math" w:eastAsiaTheme="minorEastAsia" w:hAnsi="Cambria Math" w:cs="Times New Roman"/>
                          <w:sz w:val="28"/>
                          <w:szCs w:val="28"/>
                          <w:lang w:eastAsia="uk-UA"/>
                        </w:rPr>
                        <m:t>0,9∙1,6</m:t>
                      </m:r>
                    </m:den>
                  </m:f>
                </m:e>
              </m:d>
            </m:e>
            <m:sup>
              <m:r>
                <w:rPr>
                  <w:rFonts w:ascii="Cambria Math" w:eastAsiaTheme="minorEastAsia" w:hAnsi="Cambria Math" w:cs="Times New Roman"/>
                  <w:sz w:val="28"/>
                  <w:szCs w:val="28"/>
                  <w:lang w:eastAsia="uk-UA"/>
                </w:rPr>
                <m:t>2</m:t>
              </m:r>
            </m:sup>
          </m:sSup>
          <m:r>
            <w:rPr>
              <w:rFonts w:ascii="Cambria Math" w:eastAsiaTheme="minorEastAsia" w:hAnsi="Cambria Math" w:cs="Times New Roman"/>
              <w:sz w:val="28"/>
              <w:szCs w:val="28"/>
              <w:lang w:eastAsia="uk-UA"/>
            </w:rPr>
            <m:t>=0,249 МПа.</m:t>
          </m:r>
        </m:oMath>
      </m:oMathPara>
    </w:p>
    <w:p w:rsidR="00633F56" w:rsidRPr="00A5330F" w:rsidRDefault="00633F56" w:rsidP="0049328C">
      <w:pPr>
        <w:tabs>
          <w:tab w:val="left" w:pos="0"/>
        </w:tabs>
        <w:spacing w:after="0" w:line="360" w:lineRule="auto"/>
        <w:jc w:val="both"/>
        <w:rPr>
          <w:rFonts w:ascii="Times New Roman" w:eastAsiaTheme="minorEastAsia" w:hAnsi="Times New Roman" w:cs="Times New Roman"/>
          <w:sz w:val="28"/>
          <w:szCs w:val="28"/>
          <w:lang w:eastAsia="uk-UA"/>
        </w:rPr>
      </w:pPr>
      <w:r w:rsidRPr="00A5330F">
        <w:rPr>
          <w:rFonts w:ascii="Times New Roman" w:eastAsiaTheme="minorEastAsia" w:hAnsi="Times New Roman" w:cs="Times New Roman"/>
          <w:sz w:val="28"/>
          <w:szCs w:val="28"/>
          <w:lang w:eastAsia="uk-UA"/>
        </w:rPr>
        <w:t xml:space="preserve">де </w:t>
      </w:r>
      <m:oMath>
        <m:sSub>
          <m:sSubPr>
            <m:ctrlPr>
              <w:rPr>
                <w:rFonts w:ascii="Cambria Math" w:eastAsiaTheme="minorEastAsia" w:hAnsi="Cambria Math" w:cs="Times New Roman"/>
                <w:i/>
                <w:sz w:val="28"/>
                <w:szCs w:val="28"/>
                <w:lang w:eastAsia="uk-UA"/>
              </w:rPr>
            </m:ctrlPr>
          </m:sSubPr>
          <m:e>
            <m:r>
              <w:rPr>
                <w:rFonts w:ascii="Cambria Math" w:eastAsiaTheme="minorEastAsia" w:hAnsi="Cambria Math" w:cs="Times New Roman"/>
                <w:sz w:val="28"/>
                <w:szCs w:val="28"/>
                <w:lang w:eastAsia="uk-UA"/>
              </w:rPr>
              <m:t>n</m:t>
            </m:r>
          </m:e>
          <m:sub>
            <m:r>
              <w:rPr>
                <w:rFonts w:ascii="Cambria Math" w:eastAsiaTheme="minorEastAsia" w:hAnsi="Cambria Math" w:cs="Times New Roman"/>
                <w:sz w:val="28"/>
                <w:szCs w:val="28"/>
                <w:lang w:eastAsia="uk-UA"/>
              </w:rPr>
              <m:t>y</m:t>
            </m:r>
          </m:sub>
        </m:sSub>
        <m:r>
          <w:rPr>
            <w:rFonts w:ascii="Cambria Math" w:eastAsiaTheme="minorEastAsia" w:hAnsi="Cambria Math" w:cs="Times New Roman"/>
            <w:sz w:val="28"/>
            <w:szCs w:val="28"/>
            <w:lang w:eastAsia="uk-UA"/>
          </w:rPr>
          <m:t>=2,4</m:t>
        </m:r>
      </m:oMath>
      <w:r w:rsidRPr="00A5330F">
        <w:rPr>
          <w:rFonts w:ascii="Times New Roman" w:eastAsiaTheme="minorEastAsia" w:hAnsi="Times New Roman" w:cs="Times New Roman"/>
          <w:sz w:val="28"/>
          <w:szCs w:val="28"/>
          <w:lang w:eastAsia="uk-UA"/>
        </w:rPr>
        <w:t xml:space="preserve"> – коефіцієнт запасу стійкості;</w:t>
      </w:r>
    </w:p>
    <w:p w:rsidR="00633F56" w:rsidRPr="00A5330F" w:rsidRDefault="00DA42EA" w:rsidP="0049328C">
      <w:pPr>
        <w:tabs>
          <w:tab w:val="left" w:pos="0"/>
        </w:tabs>
        <w:spacing w:after="0" w:line="360" w:lineRule="auto"/>
        <w:jc w:val="both"/>
        <w:rPr>
          <w:rFonts w:ascii="Times New Roman" w:eastAsiaTheme="minorEastAsia" w:hAnsi="Times New Roman" w:cs="Times New Roman"/>
          <w:sz w:val="28"/>
          <w:szCs w:val="28"/>
          <w:lang w:eastAsia="uk-UA"/>
        </w:rPr>
      </w:pPr>
      <m:oMath>
        <m:sSub>
          <m:sSubPr>
            <m:ctrlPr>
              <w:rPr>
                <w:rFonts w:ascii="Cambria Math" w:eastAsiaTheme="minorEastAsia" w:hAnsi="Cambria Math" w:cs="Times New Roman"/>
                <w:i/>
                <w:sz w:val="28"/>
                <w:szCs w:val="28"/>
                <w:lang w:eastAsia="uk-UA"/>
              </w:rPr>
            </m:ctrlPr>
          </m:sSubPr>
          <m:e>
            <m:r>
              <w:rPr>
                <w:rFonts w:ascii="Cambria Math" w:eastAsiaTheme="minorEastAsia" w:hAnsi="Cambria Math" w:cs="Times New Roman"/>
                <w:sz w:val="28"/>
                <w:szCs w:val="28"/>
                <w:lang w:val="en-US" w:eastAsia="uk-UA"/>
              </w:rPr>
              <m:t>K</m:t>
            </m:r>
          </m:e>
          <m:sub>
            <m:r>
              <w:rPr>
                <w:rFonts w:ascii="Cambria Math" w:eastAsiaTheme="minorEastAsia" w:hAnsi="Cambria Math" w:cs="Times New Roman"/>
                <w:sz w:val="28"/>
                <w:szCs w:val="28"/>
                <w:lang w:eastAsia="uk-UA"/>
              </w:rPr>
              <m:t>Е</m:t>
            </m:r>
          </m:sub>
        </m:sSub>
        <m:r>
          <w:rPr>
            <w:rFonts w:ascii="Cambria Math" w:eastAsiaTheme="minorEastAsia" w:hAnsi="Cambria Math" w:cs="Times New Roman"/>
            <w:sz w:val="28"/>
            <w:szCs w:val="28"/>
            <w:lang w:eastAsia="uk-UA"/>
          </w:rPr>
          <m:t>=0,9</m:t>
        </m:r>
      </m:oMath>
      <w:r w:rsidR="00633F56" w:rsidRPr="00A5330F">
        <w:rPr>
          <w:rFonts w:ascii="Times New Roman" w:eastAsiaTheme="minorEastAsia" w:hAnsi="Times New Roman" w:cs="Times New Roman"/>
          <w:sz w:val="28"/>
          <w:szCs w:val="28"/>
          <w:lang w:eastAsia="uk-UA"/>
        </w:rPr>
        <w:t xml:space="preserve"> – конструктивний коефіцієнт, який залежить від радіуса кривизни днища.</w:t>
      </w:r>
    </w:p>
    <w:p w:rsidR="00633F56" w:rsidRPr="00A5330F" w:rsidRDefault="00633F56" w:rsidP="0049328C">
      <w:pPr>
        <w:tabs>
          <w:tab w:val="left" w:pos="0"/>
        </w:tabs>
        <w:spacing w:after="0" w:line="360" w:lineRule="auto"/>
        <w:ind w:firstLine="567"/>
        <w:jc w:val="both"/>
        <w:rPr>
          <w:rFonts w:ascii="Times New Roman" w:eastAsiaTheme="minorEastAsia" w:hAnsi="Times New Roman" w:cs="Times New Roman"/>
          <w:sz w:val="28"/>
          <w:szCs w:val="28"/>
          <w:lang w:eastAsia="uk-UA"/>
        </w:rPr>
      </w:pPr>
      <w:r w:rsidRPr="00A5330F">
        <w:rPr>
          <w:rFonts w:ascii="Times New Roman" w:eastAsiaTheme="minorEastAsia" w:hAnsi="Times New Roman" w:cs="Times New Roman"/>
          <w:sz w:val="28"/>
          <w:szCs w:val="28"/>
          <w:lang w:eastAsia="uk-UA"/>
        </w:rPr>
        <w:t>Допустимий зовнішній тиск дорівнює:</w:t>
      </w:r>
    </w:p>
    <w:p w:rsidR="00633F56" w:rsidRPr="00A5330F" w:rsidRDefault="00DA42EA" w:rsidP="0049328C">
      <w:pPr>
        <w:tabs>
          <w:tab w:val="left" w:pos="0"/>
        </w:tabs>
        <w:spacing w:after="0" w:line="360" w:lineRule="auto"/>
        <w:ind w:firstLine="567"/>
        <w:jc w:val="both"/>
        <w:rPr>
          <w:rFonts w:ascii="Times New Roman" w:eastAsiaTheme="minorEastAsia" w:hAnsi="Times New Roman" w:cs="Times New Roman"/>
          <w:i/>
          <w:sz w:val="28"/>
          <w:szCs w:val="28"/>
          <w:lang w:eastAsia="uk-UA"/>
        </w:rPr>
      </w:pPr>
      <m:oMathPara>
        <m:oMath>
          <m:d>
            <m:dPr>
              <m:begChr m:val="["/>
              <m:endChr m:val="]"/>
              <m:ctrlPr>
                <w:rPr>
                  <w:rFonts w:ascii="Cambria Math" w:eastAsiaTheme="minorEastAsia" w:hAnsi="Cambria Math" w:cs="Times New Roman"/>
                  <w:i/>
                  <w:sz w:val="28"/>
                  <w:szCs w:val="28"/>
                  <w:lang w:eastAsia="uk-UA"/>
                </w:rPr>
              </m:ctrlPr>
            </m:dPr>
            <m:e>
              <m:r>
                <w:rPr>
                  <w:rFonts w:ascii="Cambria Math" w:eastAsiaTheme="minorEastAsia" w:hAnsi="Cambria Math" w:cs="Times New Roman"/>
                  <w:sz w:val="28"/>
                  <w:szCs w:val="28"/>
                  <w:lang w:val="en-US" w:eastAsia="uk-UA"/>
                </w:rPr>
                <m:t>P</m:t>
              </m:r>
            </m:e>
          </m:d>
          <m:r>
            <w:rPr>
              <w:rFonts w:ascii="Cambria Math" w:eastAsiaTheme="minorEastAsia" w:hAnsi="Cambria Math" w:cs="Times New Roman"/>
              <w:sz w:val="28"/>
              <w:szCs w:val="28"/>
              <w:lang w:eastAsia="uk-UA"/>
            </w:rPr>
            <m:t>=</m:t>
          </m:r>
          <m:f>
            <m:fPr>
              <m:ctrlPr>
                <w:rPr>
                  <w:rFonts w:ascii="Cambria Math" w:eastAsiaTheme="minorEastAsia" w:hAnsi="Cambria Math" w:cs="Times New Roman"/>
                  <w:i/>
                  <w:sz w:val="28"/>
                  <w:szCs w:val="28"/>
                  <w:lang w:eastAsia="uk-UA"/>
                </w:rPr>
              </m:ctrlPr>
            </m:fPr>
            <m:num>
              <m:sSub>
                <m:sSubPr>
                  <m:ctrlPr>
                    <w:rPr>
                      <w:rFonts w:ascii="Cambria Math" w:eastAsiaTheme="minorEastAsia" w:hAnsi="Cambria Math" w:cs="Times New Roman"/>
                      <w:i/>
                      <w:sz w:val="28"/>
                      <w:szCs w:val="28"/>
                      <w:lang w:eastAsia="uk-UA"/>
                    </w:rPr>
                  </m:ctrlPr>
                </m:sSubPr>
                <m:e>
                  <m:d>
                    <m:dPr>
                      <m:begChr m:val="["/>
                      <m:endChr m:val="]"/>
                      <m:ctrlPr>
                        <w:rPr>
                          <w:rFonts w:ascii="Cambria Math" w:eastAsiaTheme="minorEastAsia" w:hAnsi="Cambria Math" w:cs="Times New Roman"/>
                          <w:i/>
                          <w:sz w:val="28"/>
                          <w:szCs w:val="28"/>
                          <w:lang w:eastAsia="uk-UA"/>
                        </w:rPr>
                      </m:ctrlPr>
                    </m:dPr>
                    <m:e>
                      <m:r>
                        <w:rPr>
                          <w:rFonts w:ascii="Cambria Math" w:eastAsiaTheme="minorEastAsia" w:hAnsi="Cambria Math" w:cs="Times New Roman"/>
                          <w:sz w:val="28"/>
                          <w:szCs w:val="28"/>
                          <w:lang w:val="en-US" w:eastAsia="uk-UA"/>
                        </w:rPr>
                        <m:t>P</m:t>
                      </m:r>
                    </m:e>
                  </m:d>
                </m:e>
                <m:sub>
                  <m:r>
                    <w:rPr>
                      <w:rFonts w:ascii="Cambria Math" w:eastAsiaTheme="minorEastAsia" w:hAnsi="Cambria Math" w:cs="Times New Roman"/>
                      <w:sz w:val="28"/>
                      <w:szCs w:val="28"/>
                      <w:lang w:eastAsia="uk-UA"/>
                    </w:rPr>
                    <m:t>М</m:t>
                  </m:r>
                </m:sub>
              </m:sSub>
            </m:num>
            <m:den>
              <m:rad>
                <m:radPr>
                  <m:degHide m:val="1"/>
                  <m:ctrlPr>
                    <w:rPr>
                      <w:rFonts w:ascii="Cambria Math" w:eastAsiaTheme="minorEastAsia" w:hAnsi="Cambria Math" w:cs="Times New Roman"/>
                      <w:i/>
                      <w:sz w:val="28"/>
                      <w:szCs w:val="28"/>
                      <w:lang w:eastAsia="uk-UA"/>
                    </w:rPr>
                  </m:ctrlPr>
                </m:radPr>
                <m:deg/>
                <m:e>
                  <m:r>
                    <w:rPr>
                      <w:rFonts w:ascii="Cambria Math" w:eastAsiaTheme="minorEastAsia" w:hAnsi="Cambria Math" w:cs="Times New Roman"/>
                      <w:sz w:val="28"/>
                      <w:szCs w:val="28"/>
                      <w:lang w:eastAsia="uk-UA"/>
                    </w:rPr>
                    <m:t>1+</m:t>
                  </m:r>
                  <m:sSup>
                    <m:sSupPr>
                      <m:ctrlPr>
                        <w:rPr>
                          <w:rFonts w:ascii="Cambria Math" w:eastAsiaTheme="minorEastAsia" w:hAnsi="Cambria Math" w:cs="Times New Roman"/>
                          <w:i/>
                          <w:sz w:val="28"/>
                          <w:szCs w:val="28"/>
                          <w:lang w:eastAsia="uk-UA"/>
                        </w:rPr>
                      </m:ctrlPr>
                    </m:sSupPr>
                    <m:e>
                      <m:d>
                        <m:dPr>
                          <m:ctrlPr>
                            <w:rPr>
                              <w:rFonts w:ascii="Cambria Math" w:eastAsiaTheme="minorEastAsia" w:hAnsi="Cambria Math" w:cs="Times New Roman"/>
                              <w:i/>
                              <w:sz w:val="28"/>
                              <w:szCs w:val="28"/>
                              <w:lang w:eastAsia="uk-UA"/>
                            </w:rPr>
                          </m:ctrlPr>
                        </m:dPr>
                        <m:e>
                          <m:f>
                            <m:fPr>
                              <m:ctrlPr>
                                <w:rPr>
                                  <w:rFonts w:ascii="Cambria Math" w:eastAsiaTheme="minorEastAsia" w:hAnsi="Cambria Math" w:cs="Times New Roman"/>
                                  <w:i/>
                                  <w:sz w:val="28"/>
                                  <w:szCs w:val="28"/>
                                  <w:lang w:eastAsia="uk-UA"/>
                                </w:rPr>
                              </m:ctrlPr>
                            </m:fPr>
                            <m:num>
                              <m:sSub>
                                <m:sSubPr>
                                  <m:ctrlPr>
                                    <w:rPr>
                                      <w:rFonts w:ascii="Cambria Math" w:eastAsiaTheme="minorEastAsia" w:hAnsi="Cambria Math" w:cs="Times New Roman"/>
                                      <w:i/>
                                      <w:sz w:val="28"/>
                                      <w:szCs w:val="28"/>
                                      <w:lang w:eastAsia="uk-UA"/>
                                    </w:rPr>
                                  </m:ctrlPr>
                                </m:sSubPr>
                                <m:e>
                                  <m:d>
                                    <m:dPr>
                                      <m:begChr m:val="["/>
                                      <m:endChr m:val="]"/>
                                      <m:ctrlPr>
                                        <w:rPr>
                                          <w:rFonts w:ascii="Cambria Math" w:eastAsiaTheme="minorEastAsia" w:hAnsi="Cambria Math" w:cs="Times New Roman"/>
                                          <w:i/>
                                          <w:sz w:val="28"/>
                                          <w:szCs w:val="28"/>
                                          <w:lang w:eastAsia="uk-UA"/>
                                        </w:rPr>
                                      </m:ctrlPr>
                                    </m:dPr>
                                    <m:e>
                                      <m:r>
                                        <w:rPr>
                                          <w:rFonts w:ascii="Cambria Math" w:eastAsiaTheme="minorEastAsia" w:hAnsi="Cambria Math" w:cs="Times New Roman"/>
                                          <w:sz w:val="28"/>
                                          <w:szCs w:val="28"/>
                                          <w:lang w:val="en-US" w:eastAsia="uk-UA"/>
                                        </w:rPr>
                                        <m:t>P</m:t>
                                      </m:r>
                                    </m:e>
                                  </m:d>
                                </m:e>
                                <m:sub>
                                  <m:r>
                                    <w:rPr>
                                      <w:rFonts w:ascii="Cambria Math" w:eastAsiaTheme="minorEastAsia" w:hAnsi="Cambria Math" w:cs="Times New Roman"/>
                                      <w:sz w:val="28"/>
                                      <w:szCs w:val="28"/>
                                      <w:lang w:eastAsia="uk-UA"/>
                                    </w:rPr>
                                    <m:t>М</m:t>
                                  </m:r>
                                </m:sub>
                              </m:sSub>
                            </m:num>
                            <m:den>
                              <m:sSub>
                                <m:sSubPr>
                                  <m:ctrlPr>
                                    <w:rPr>
                                      <w:rFonts w:ascii="Cambria Math" w:eastAsiaTheme="minorEastAsia" w:hAnsi="Cambria Math" w:cs="Times New Roman"/>
                                      <w:i/>
                                      <w:sz w:val="28"/>
                                      <w:szCs w:val="28"/>
                                      <w:lang w:eastAsia="uk-UA"/>
                                    </w:rPr>
                                  </m:ctrlPr>
                                </m:sSubPr>
                                <m:e>
                                  <m:d>
                                    <m:dPr>
                                      <m:begChr m:val="["/>
                                      <m:endChr m:val="]"/>
                                      <m:ctrlPr>
                                        <w:rPr>
                                          <w:rFonts w:ascii="Cambria Math" w:eastAsiaTheme="minorEastAsia" w:hAnsi="Cambria Math" w:cs="Times New Roman"/>
                                          <w:i/>
                                          <w:sz w:val="28"/>
                                          <w:szCs w:val="28"/>
                                          <w:lang w:eastAsia="uk-UA"/>
                                        </w:rPr>
                                      </m:ctrlPr>
                                    </m:dPr>
                                    <m:e>
                                      <m:r>
                                        <w:rPr>
                                          <w:rFonts w:ascii="Cambria Math" w:eastAsiaTheme="minorEastAsia" w:hAnsi="Cambria Math" w:cs="Times New Roman"/>
                                          <w:sz w:val="28"/>
                                          <w:szCs w:val="28"/>
                                          <w:lang w:val="en-US" w:eastAsia="uk-UA"/>
                                        </w:rPr>
                                        <m:t>P</m:t>
                                      </m:r>
                                    </m:e>
                                  </m:d>
                                </m:e>
                                <m:sub>
                                  <m:r>
                                    <w:rPr>
                                      <w:rFonts w:ascii="Cambria Math" w:eastAsiaTheme="minorEastAsia" w:hAnsi="Cambria Math" w:cs="Times New Roman"/>
                                      <w:sz w:val="28"/>
                                      <w:szCs w:val="28"/>
                                      <w:lang w:eastAsia="uk-UA"/>
                                    </w:rPr>
                                    <m:t>Е</m:t>
                                  </m:r>
                                </m:sub>
                              </m:sSub>
                            </m:den>
                          </m:f>
                        </m:e>
                      </m:d>
                    </m:e>
                    <m:sup>
                      <m:r>
                        <w:rPr>
                          <w:rFonts w:ascii="Cambria Math" w:eastAsiaTheme="minorEastAsia" w:hAnsi="Cambria Math" w:cs="Times New Roman"/>
                          <w:sz w:val="28"/>
                          <w:szCs w:val="28"/>
                          <w:lang w:eastAsia="uk-UA"/>
                        </w:rPr>
                        <m:t>2</m:t>
                      </m:r>
                    </m:sup>
                  </m:sSup>
                </m:e>
              </m:rad>
            </m:den>
          </m:f>
          <m:r>
            <w:rPr>
              <w:rFonts w:ascii="Cambria Math" w:eastAsiaTheme="minorEastAsia" w:hAnsi="Cambria Math" w:cs="Times New Roman"/>
              <w:sz w:val="28"/>
              <w:szCs w:val="28"/>
              <w:lang w:eastAsia="uk-UA"/>
            </w:rPr>
            <m:t>=</m:t>
          </m:r>
          <m:f>
            <m:fPr>
              <m:ctrlPr>
                <w:rPr>
                  <w:rFonts w:ascii="Cambria Math" w:eastAsiaTheme="minorEastAsia" w:hAnsi="Cambria Math" w:cs="Times New Roman"/>
                  <w:i/>
                  <w:sz w:val="28"/>
                  <w:szCs w:val="28"/>
                  <w:lang w:eastAsia="uk-UA"/>
                </w:rPr>
              </m:ctrlPr>
            </m:fPr>
            <m:num>
              <m:r>
                <w:rPr>
                  <w:rFonts w:ascii="Cambria Math" w:eastAsiaTheme="minorEastAsia" w:hAnsi="Cambria Math" w:cs="Times New Roman"/>
                  <w:sz w:val="28"/>
                  <w:szCs w:val="28"/>
                  <w:lang w:eastAsia="uk-UA"/>
                </w:rPr>
                <m:t>1,02∙</m:t>
              </m:r>
              <m:sSup>
                <m:sSupPr>
                  <m:ctrlPr>
                    <w:rPr>
                      <w:rFonts w:ascii="Cambria Math" w:eastAsiaTheme="minorEastAsia" w:hAnsi="Cambria Math" w:cs="Times New Roman"/>
                      <w:i/>
                      <w:sz w:val="28"/>
                      <w:szCs w:val="28"/>
                      <w:lang w:eastAsia="uk-UA"/>
                    </w:rPr>
                  </m:ctrlPr>
                </m:sSupPr>
                <m:e>
                  <m:r>
                    <w:rPr>
                      <w:rFonts w:ascii="Cambria Math" w:eastAsiaTheme="minorEastAsia" w:hAnsi="Cambria Math" w:cs="Times New Roman"/>
                      <w:sz w:val="28"/>
                      <w:szCs w:val="28"/>
                      <w:lang w:eastAsia="uk-UA"/>
                    </w:rPr>
                    <m:t>10</m:t>
                  </m:r>
                </m:e>
                <m:sup>
                  <m:r>
                    <w:rPr>
                      <w:rFonts w:ascii="Cambria Math" w:eastAsiaTheme="minorEastAsia" w:hAnsi="Cambria Math" w:cs="Times New Roman"/>
                      <w:sz w:val="28"/>
                      <w:szCs w:val="28"/>
                      <w:lang w:eastAsia="uk-UA"/>
                    </w:rPr>
                    <m:t>6</m:t>
                  </m:r>
                </m:sup>
              </m:sSup>
              <m:r>
                <w:rPr>
                  <w:rFonts w:ascii="Cambria Math" w:eastAsiaTheme="minorEastAsia" w:hAnsi="Cambria Math" w:cs="Times New Roman"/>
                  <w:sz w:val="28"/>
                  <w:szCs w:val="28"/>
                  <w:lang w:eastAsia="uk-UA"/>
                </w:rPr>
                <m:t xml:space="preserve"> </m:t>
              </m:r>
            </m:num>
            <m:den>
              <m:rad>
                <m:radPr>
                  <m:degHide m:val="1"/>
                  <m:ctrlPr>
                    <w:rPr>
                      <w:rFonts w:ascii="Cambria Math" w:eastAsiaTheme="minorEastAsia" w:hAnsi="Cambria Math" w:cs="Times New Roman"/>
                      <w:i/>
                      <w:sz w:val="28"/>
                      <w:szCs w:val="28"/>
                      <w:lang w:eastAsia="uk-UA"/>
                    </w:rPr>
                  </m:ctrlPr>
                </m:radPr>
                <m:deg/>
                <m:e>
                  <m:r>
                    <w:rPr>
                      <w:rFonts w:ascii="Cambria Math" w:eastAsiaTheme="minorEastAsia" w:hAnsi="Cambria Math" w:cs="Times New Roman"/>
                      <w:sz w:val="28"/>
                      <w:szCs w:val="28"/>
                      <w:lang w:eastAsia="uk-UA"/>
                    </w:rPr>
                    <m:t>1+</m:t>
                  </m:r>
                  <m:sSup>
                    <m:sSupPr>
                      <m:ctrlPr>
                        <w:rPr>
                          <w:rFonts w:ascii="Cambria Math" w:eastAsiaTheme="minorEastAsia" w:hAnsi="Cambria Math" w:cs="Times New Roman"/>
                          <w:i/>
                          <w:sz w:val="28"/>
                          <w:szCs w:val="28"/>
                          <w:lang w:eastAsia="uk-UA"/>
                        </w:rPr>
                      </m:ctrlPr>
                    </m:sSupPr>
                    <m:e>
                      <m:d>
                        <m:dPr>
                          <m:ctrlPr>
                            <w:rPr>
                              <w:rFonts w:ascii="Cambria Math" w:eastAsiaTheme="minorEastAsia" w:hAnsi="Cambria Math" w:cs="Times New Roman"/>
                              <w:i/>
                              <w:sz w:val="28"/>
                              <w:szCs w:val="28"/>
                              <w:lang w:eastAsia="uk-UA"/>
                            </w:rPr>
                          </m:ctrlPr>
                        </m:dPr>
                        <m:e>
                          <m:f>
                            <m:fPr>
                              <m:ctrlPr>
                                <w:rPr>
                                  <w:rFonts w:ascii="Cambria Math" w:eastAsiaTheme="minorEastAsia" w:hAnsi="Cambria Math" w:cs="Times New Roman"/>
                                  <w:i/>
                                  <w:sz w:val="28"/>
                                  <w:szCs w:val="28"/>
                                  <w:lang w:eastAsia="uk-UA"/>
                                </w:rPr>
                              </m:ctrlPr>
                            </m:fPr>
                            <m:num>
                              <m:r>
                                <w:rPr>
                                  <w:rFonts w:ascii="Cambria Math" w:eastAsiaTheme="minorEastAsia" w:hAnsi="Cambria Math" w:cs="Times New Roman"/>
                                  <w:sz w:val="28"/>
                                  <w:szCs w:val="28"/>
                                  <w:lang w:eastAsia="uk-UA"/>
                                </w:rPr>
                                <m:t>1,02∙</m:t>
                              </m:r>
                              <m:sSup>
                                <m:sSupPr>
                                  <m:ctrlPr>
                                    <w:rPr>
                                      <w:rFonts w:ascii="Cambria Math" w:eastAsiaTheme="minorEastAsia" w:hAnsi="Cambria Math" w:cs="Times New Roman"/>
                                      <w:i/>
                                      <w:sz w:val="28"/>
                                      <w:szCs w:val="28"/>
                                      <w:lang w:eastAsia="uk-UA"/>
                                    </w:rPr>
                                  </m:ctrlPr>
                                </m:sSupPr>
                                <m:e>
                                  <m:r>
                                    <w:rPr>
                                      <w:rFonts w:ascii="Cambria Math" w:eastAsiaTheme="minorEastAsia" w:hAnsi="Cambria Math" w:cs="Times New Roman"/>
                                      <w:sz w:val="28"/>
                                      <w:szCs w:val="28"/>
                                      <w:lang w:eastAsia="uk-UA"/>
                                    </w:rPr>
                                    <m:t>10</m:t>
                                  </m:r>
                                </m:e>
                                <m:sup>
                                  <m:r>
                                    <w:rPr>
                                      <w:rFonts w:ascii="Cambria Math" w:eastAsiaTheme="minorEastAsia" w:hAnsi="Cambria Math" w:cs="Times New Roman"/>
                                      <w:sz w:val="28"/>
                                      <w:szCs w:val="28"/>
                                      <w:lang w:eastAsia="uk-UA"/>
                                    </w:rPr>
                                    <m:t>6</m:t>
                                  </m:r>
                                </m:sup>
                              </m:sSup>
                            </m:num>
                            <m:den>
                              <m:r>
                                <w:rPr>
                                  <w:rFonts w:ascii="Cambria Math" w:eastAsiaTheme="minorEastAsia" w:hAnsi="Cambria Math" w:cs="Times New Roman"/>
                                  <w:sz w:val="28"/>
                                  <w:szCs w:val="28"/>
                                  <w:lang w:eastAsia="uk-UA"/>
                                </w:rPr>
                                <m:t>0,249∙</m:t>
                              </m:r>
                              <m:sSup>
                                <m:sSupPr>
                                  <m:ctrlPr>
                                    <w:rPr>
                                      <w:rFonts w:ascii="Cambria Math" w:eastAsiaTheme="minorEastAsia" w:hAnsi="Cambria Math" w:cs="Times New Roman"/>
                                      <w:i/>
                                      <w:sz w:val="28"/>
                                      <w:szCs w:val="28"/>
                                      <w:lang w:eastAsia="uk-UA"/>
                                    </w:rPr>
                                  </m:ctrlPr>
                                </m:sSupPr>
                                <m:e>
                                  <m:r>
                                    <w:rPr>
                                      <w:rFonts w:ascii="Cambria Math" w:eastAsiaTheme="minorEastAsia" w:hAnsi="Cambria Math" w:cs="Times New Roman"/>
                                      <w:sz w:val="28"/>
                                      <w:szCs w:val="28"/>
                                      <w:lang w:eastAsia="uk-UA"/>
                                    </w:rPr>
                                    <m:t>10</m:t>
                                  </m:r>
                                </m:e>
                                <m:sup>
                                  <m:r>
                                    <w:rPr>
                                      <w:rFonts w:ascii="Cambria Math" w:eastAsiaTheme="minorEastAsia" w:hAnsi="Cambria Math" w:cs="Times New Roman"/>
                                      <w:sz w:val="28"/>
                                      <w:szCs w:val="28"/>
                                      <w:lang w:eastAsia="uk-UA"/>
                                    </w:rPr>
                                    <m:t>6</m:t>
                                  </m:r>
                                </m:sup>
                              </m:sSup>
                            </m:den>
                          </m:f>
                        </m:e>
                      </m:d>
                    </m:e>
                    <m:sup>
                      <m:r>
                        <w:rPr>
                          <w:rFonts w:ascii="Cambria Math" w:eastAsiaTheme="minorEastAsia" w:hAnsi="Cambria Math" w:cs="Times New Roman"/>
                          <w:sz w:val="28"/>
                          <w:szCs w:val="28"/>
                          <w:lang w:eastAsia="uk-UA"/>
                        </w:rPr>
                        <m:t>2</m:t>
                      </m:r>
                    </m:sup>
                  </m:sSup>
                </m:e>
              </m:rad>
            </m:den>
          </m:f>
          <m:r>
            <w:rPr>
              <w:rFonts w:ascii="Cambria Math" w:eastAsiaTheme="minorEastAsia" w:hAnsi="Cambria Math" w:cs="Times New Roman"/>
              <w:sz w:val="28"/>
              <w:szCs w:val="28"/>
              <w:lang w:eastAsia="uk-UA"/>
            </w:rPr>
            <m:t>=0,242∙</m:t>
          </m:r>
          <m:sSup>
            <m:sSupPr>
              <m:ctrlPr>
                <w:rPr>
                  <w:rFonts w:ascii="Cambria Math" w:eastAsiaTheme="minorEastAsia" w:hAnsi="Cambria Math" w:cs="Times New Roman"/>
                  <w:i/>
                  <w:sz w:val="28"/>
                  <w:szCs w:val="28"/>
                  <w:lang w:eastAsia="uk-UA"/>
                </w:rPr>
              </m:ctrlPr>
            </m:sSupPr>
            <m:e>
              <m:r>
                <w:rPr>
                  <w:rFonts w:ascii="Cambria Math" w:eastAsiaTheme="minorEastAsia" w:hAnsi="Cambria Math" w:cs="Times New Roman"/>
                  <w:sz w:val="28"/>
                  <w:szCs w:val="28"/>
                  <w:lang w:eastAsia="uk-UA"/>
                </w:rPr>
                <m:t>10</m:t>
              </m:r>
            </m:e>
            <m:sup>
              <m:r>
                <w:rPr>
                  <w:rFonts w:ascii="Cambria Math" w:eastAsiaTheme="minorEastAsia" w:hAnsi="Cambria Math" w:cs="Times New Roman"/>
                  <w:sz w:val="28"/>
                  <w:szCs w:val="28"/>
                  <w:lang w:eastAsia="uk-UA"/>
                </w:rPr>
                <m:t>6</m:t>
              </m:r>
            </m:sup>
          </m:sSup>
          <m:r>
            <w:rPr>
              <w:rFonts w:ascii="Cambria Math" w:eastAsiaTheme="minorEastAsia" w:hAnsi="Cambria Math" w:cs="Times New Roman"/>
              <w:sz w:val="28"/>
              <w:szCs w:val="28"/>
              <w:lang w:eastAsia="uk-UA"/>
            </w:rPr>
            <m:t xml:space="preserve"> Па=0,242 МПа.</m:t>
          </m:r>
        </m:oMath>
      </m:oMathPara>
    </w:p>
    <w:p w:rsidR="00633F56" w:rsidRPr="00A5330F" w:rsidRDefault="00633F56" w:rsidP="0049328C">
      <w:pPr>
        <w:tabs>
          <w:tab w:val="left" w:pos="0"/>
        </w:tabs>
        <w:spacing w:after="0" w:line="360" w:lineRule="auto"/>
        <w:ind w:firstLine="567"/>
        <w:jc w:val="both"/>
        <w:rPr>
          <w:rFonts w:ascii="Times New Roman" w:eastAsiaTheme="minorEastAsia" w:hAnsi="Times New Roman" w:cs="Times New Roman"/>
          <w:sz w:val="28"/>
          <w:szCs w:val="28"/>
          <w:lang w:eastAsia="uk-UA"/>
        </w:rPr>
      </w:pPr>
      <w:r w:rsidRPr="00A5330F">
        <w:rPr>
          <w:rFonts w:ascii="Times New Roman" w:eastAsiaTheme="minorEastAsia" w:hAnsi="Times New Roman" w:cs="Times New Roman"/>
          <w:sz w:val="28"/>
          <w:szCs w:val="28"/>
          <w:lang w:eastAsia="uk-UA"/>
        </w:rPr>
        <w:t>Перевіряємо умову міцності:</w:t>
      </w:r>
    </w:p>
    <w:p w:rsidR="00633F56" w:rsidRPr="00A5330F" w:rsidRDefault="00633F56" w:rsidP="0049328C">
      <w:pPr>
        <w:tabs>
          <w:tab w:val="left" w:pos="0"/>
        </w:tabs>
        <w:spacing w:after="0" w:line="360" w:lineRule="auto"/>
        <w:ind w:firstLine="567"/>
        <w:jc w:val="both"/>
        <w:rPr>
          <w:rFonts w:ascii="Times New Roman" w:eastAsiaTheme="minorEastAsia" w:hAnsi="Times New Roman" w:cs="Times New Roman"/>
          <w:sz w:val="28"/>
          <w:szCs w:val="28"/>
          <w:lang w:eastAsia="uk-UA"/>
        </w:rPr>
      </w:pPr>
      <m:oMathPara>
        <m:oMath>
          <m:r>
            <w:rPr>
              <w:rFonts w:ascii="Cambria Math" w:eastAsiaTheme="minorEastAsia" w:hAnsi="Cambria Math" w:cs="Times New Roman"/>
              <w:sz w:val="28"/>
              <w:szCs w:val="28"/>
              <w:lang w:eastAsia="uk-UA"/>
            </w:rPr>
            <m:t>P≤</m:t>
          </m:r>
          <m:d>
            <m:dPr>
              <m:begChr m:val="["/>
              <m:endChr m:val="]"/>
              <m:ctrlPr>
                <w:rPr>
                  <w:rFonts w:ascii="Cambria Math" w:eastAsiaTheme="minorEastAsia" w:hAnsi="Cambria Math" w:cs="Times New Roman"/>
                  <w:i/>
                  <w:sz w:val="28"/>
                  <w:szCs w:val="28"/>
                  <w:lang w:eastAsia="uk-UA"/>
                </w:rPr>
              </m:ctrlPr>
            </m:dPr>
            <m:e>
              <m:r>
                <w:rPr>
                  <w:rFonts w:ascii="Cambria Math" w:eastAsiaTheme="minorEastAsia" w:hAnsi="Cambria Math" w:cs="Times New Roman"/>
                  <w:sz w:val="28"/>
                  <w:szCs w:val="28"/>
                  <w:lang w:eastAsia="uk-UA"/>
                </w:rPr>
                <m:t>P</m:t>
              </m:r>
            </m:e>
          </m:d>
          <m:r>
            <w:rPr>
              <w:rFonts w:ascii="Cambria Math" w:eastAsiaTheme="minorEastAsia" w:hAnsi="Cambria Math" w:cs="Times New Roman"/>
              <w:sz w:val="28"/>
              <w:szCs w:val="28"/>
              <w:lang w:eastAsia="uk-UA"/>
            </w:rPr>
            <m:t>;</m:t>
          </m:r>
        </m:oMath>
      </m:oMathPara>
    </w:p>
    <w:p w:rsidR="00633F56" w:rsidRPr="00A5330F" w:rsidRDefault="00633F56" w:rsidP="0049328C">
      <w:pPr>
        <w:tabs>
          <w:tab w:val="left" w:pos="0"/>
        </w:tabs>
        <w:spacing w:after="0" w:line="360" w:lineRule="auto"/>
        <w:ind w:firstLine="567"/>
        <w:jc w:val="both"/>
        <w:rPr>
          <w:rFonts w:ascii="Times New Roman" w:eastAsiaTheme="minorEastAsia" w:hAnsi="Times New Roman" w:cs="Times New Roman"/>
          <w:sz w:val="28"/>
          <w:szCs w:val="28"/>
          <w:lang w:eastAsia="uk-UA"/>
        </w:rPr>
      </w:pPr>
      <m:oMathPara>
        <m:oMath>
          <m:r>
            <w:rPr>
              <w:rFonts w:ascii="Cambria Math" w:eastAsiaTheme="minorEastAsia" w:hAnsi="Cambria Math" w:cs="Times New Roman"/>
              <w:sz w:val="28"/>
              <w:szCs w:val="28"/>
              <w:lang w:eastAsia="uk-UA"/>
            </w:rPr>
            <m:t>0,25 МПа≈0,242 МПа.</m:t>
          </m:r>
        </m:oMath>
      </m:oMathPara>
    </w:p>
    <w:p w:rsidR="00633F56" w:rsidRPr="00A5330F" w:rsidRDefault="00DA42EA" w:rsidP="0049328C">
      <w:pPr>
        <w:spacing w:after="200" w:line="360" w:lineRule="auto"/>
        <w:ind w:firstLine="567"/>
        <w:rPr>
          <w:rFonts w:ascii="Times New Roman" w:eastAsiaTheme="minorEastAsia" w:hAnsi="Times New Roman" w:cs="Times New Roman"/>
          <w:lang w:eastAsia="uk-UA"/>
        </w:rPr>
      </w:pPr>
      <m:oMathPara>
        <m:oMath>
          <m:f>
            <m:fPr>
              <m:ctrlPr>
                <w:rPr>
                  <w:rFonts w:ascii="Cambria Math" w:eastAsiaTheme="minorEastAsia" w:hAnsi="Cambria Math" w:cs="Times New Roman"/>
                  <w:i/>
                  <w:sz w:val="28"/>
                  <w:szCs w:val="28"/>
                  <w:lang w:eastAsia="uk-UA"/>
                </w:rPr>
              </m:ctrlPr>
            </m:fPr>
            <m:num>
              <m:r>
                <w:rPr>
                  <w:rFonts w:ascii="Cambria Math" w:eastAsiaTheme="minorEastAsia" w:hAnsi="Cambria Math" w:cs="Times New Roman"/>
                  <w:sz w:val="28"/>
                  <w:szCs w:val="28"/>
                  <w:lang w:eastAsia="uk-UA"/>
                </w:rPr>
                <m:t>0,25-0,242</m:t>
              </m:r>
            </m:num>
            <m:den>
              <m:r>
                <w:rPr>
                  <w:rFonts w:ascii="Cambria Math" w:eastAsiaTheme="minorEastAsia" w:hAnsi="Cambria Math" w:cs="Times New Roman"/>
                  <w:sz w:val="28"/>
                  <w:szCs w:val="28"/>
                  <w:lang w:eastAsia="uk-UA"/>
                </w:rPr>
                <m:t>0,25</m:t>
              </m:r>
            </m:den>
          </m:f>
          <m:r>
            <w:rPr>
              <w:rFonts w:ascii="Cambria Math" w:eastAsiaTheme="minorEastAsia" w:hAnsi="Cambria Math" w:cs="Times New Roman"/>
              <w:sz w:val="28"/>
              <w:szCs w:val="28"/>
              <w:lang w:eastAsia="uk-UA"/>
            </w:rPr>
            <m:t>∙100%=3,2%&lt;5%</m:t>
          </m:r>
        </m:oMath>
      </m:oMathPara>
    </w:p>
    <w:p w:rsidR="00633F56" w:rsidRPr="00A5330F" w:rsidRDefault="00633F56" w:rsidP="0049328C">
      <w:pPr>
        <w:tabs>
          <w:tab w:val="left" w:pos="0"/>
          <w:tab w:val="center" w:pos="5100"/>
          <w:tab w:val="right" w:pos="10200"/>
        </w:tabs>
        <w:spacing w:after="0" w:line="360" w:lineRule="auto"/>
        <w:ind w:right="-34" w:firstLine="567"/>
        <w:jc w:val="both"/>
        <w:rPr>
          <w:rFonts w:ascii="Times New Roman" w:eastAsia="Times New Roman" w:hAnsi="Times New Roman" w:cs="Times New Roman"/>
          <w:sz w:val="28"/>
          <w:szCs w:val="28"/>
          <w:lang w:eastAsia="uk-UA"/>
        </w:rPr>
      </w:pPr>
      <w:r w:rsidRPr="00A5330F">
        <w:rPr>
          <w:rFonts w:ascii="Times New Roman" w:eastAsia="Times New Roman" w:hAnsi="Times New Roman" w:cs="Times New Roman"/>
          <w:sz w:val="28"/>
          <w:szCs w:val="28"/>
          <w:lang w:eastAsia="uk-UA"/>
        </w:rPr>
        <w:tab/>
        <w:t xml:space="preserve">Оскільки розрахунковий тиск перевищує допустимий менше ніж на 5%, то умова міцності виконується, отже міцність та стійкість еліптичного днища для  реактора-ферментера забезпечена. Приймаємо товщину стінки днища </w:t>
      </w:r>
      <m:oMath>
        <m:sSub>
          <m:sSubPr>
            <m:ctrlPr>
              <w:rPr>
                <w:rFonts w:ascii="Cambria Math" w:eastAsia="Times New Roman" w:hAnsi="Cambria Math" w:cs="Times New Roman"/>
                <w:i/>
                <w:sz w:val="28"/>
                <w:szCs w:val="28"/>
                <w:lang w:eastAsia="uk-UA"/>
              </w:rPr>
            </m:ctrlPr>
          </m:sSubPr>
          <m:e>
            <m:r>
              <w:rPr>
                <w:rFonts w:ascii="Cambria Math" w:eastAsia="Times New Roman" w:hAnsi="Cambria Math" w:cs="Times New Roman"/>
                <w:sz w:val="28"/>
                <w:szCs w:val="28"/>
                <w:lang w:eastAsia="uk-UA"/>
              </w:rPr>
              <m:t>S'</m:t>
            </m:r>
          </m:e>
          <m:sub>
            <m:r>
              <w:rPr>
                <w:rFonts w:ascii="Cambria Math" w:eastAsia="Times New Roman" w:hAnsi="Cambria Math" w:cs="Times New Roman"/>
                <w:sz w:val="28"/>
                <w:szCs w:val="28"/>
                <w:lang w:eastAsia="uk-UA"/>
              </w:rPr>
              <m:t>3</m:t>
            </m:r>
          </m:sub>
        </m:sSub>
        <m:r>
          <w:rPr>
            <w:rFonts w:ascii="Cambria Math" w:eastAsia="Times New Roman" w:hAnsi="Cambria Math" w:cs="Times New Roman"/>
            <w:sz w:val="28"/>
            <w:szCs w:val="28"/>
            <w:lang w:eastAsia="uk-UA"/>
          </w:rPr>
          <m:t>=8 мм</m:t>
        </m:r>
      </m:oMath>
      <w:r w:rsidRPr="00A5330F">
        <w:rPr>
          <w:rFonts w:ascii="Times New Roman" w:eastAsia="Times New Roman" w:hAnsi="Times New Roman" w:cs="Times New Roman"/>
          <w:sz w:val="28"/>
          <w:szCs w:val="28"/>
          <w:lang w:eastAsia="uk-UA"/>
        </w:rPr>
        <w:t xml:space="preserve"> та обираємо Днище 1600 – 8 – 400  ДСТУ ГОСТ 6533-78.</w:t>
      </w:r>
    </w:p>
    <w:p w:rsidR="00633F56" w:rsidRPr="00A5330F" w:rsidRDefault="00633F56" w:rsidP="0049328C">
      <w:pPr>
        <w:tabs>
          <w:tab w:val="left" w:pos="0"/>
        </w:tabs>
        <w:spacing w:after="0" w:line="360" w:lineRule="auto"/>
        <w:ind w:firstLine="567"/>
        <w:jc w:val="both"/>
        <w:rPr>
          <w:rFonts w:ascii="Times New Roman" w:eastAsiaTheme="minorEastAsia" w:hAnsi="Times New Roman" w:cs="Times New Roman"/>
          <w:sz w:val="28"/>
          <w:lang w:eastAsia="uk-UA"/>
        </w:rPr>
      </w:pPr>
      <w:r w:rsidRPr="00A5330F">
        <w:rPr>
          <w:rFonts w:ascii="Times New Roman" w:eastAsiaTheme="minorEastAsia" w:hAnsi="Times New Roman" w:cs="Times New Roman"/>
          <w:sz w:val="28"/>
          <w:szCs w:val="28"/>
          <w:lang w:eastAsia="uk-UA"/>
        </w:rPr>
        <w:t xml:space="preserve">Умова міцності виконується, адже робочий тиск у сорочці не перевищує допустимий, отже міцність еліптичного днища сорочки реактора-ферментера забезпечена. </w:t>
      </w:r>
      <w:r w:rsidRPr="00A5330F">
        <w:rPr>
          <w:rFonts w:ascii="Times New Roman" w:eastAsiaTheme="minorEastAsia" w:hAnsi="Times New Roman" w:cs="Times New Roman"/>
          <w:sz w:val="28"/>
          <w:lang w:eastAsia="uk-UA"/>
        </w:rPr>
        <w:t>Отже обираємо для сорочки Днище 1700–6–425  ДСТУ ГОСТ 6533-78.</w:t>
      </w:r>
    </w:p>
    <w:p w:rsidR="0056395A" w:rsidRPr="00A5330F" w:rsidRDefault="0056395A" w:rsidP="0049328C">
      <w:pPr>
        <w:tabs>
          <w:tab w:val="left" w:pos="0"/>
        </w:tabs>
        <w:spacing w:after="0" w:line="360" w:lineRule="auto"/>
        <w:ind w:firstLine="567"/>
        <w:jc w:val="both"/>
        <w:rPr>
          <w:rFonts w:ascii="Times New Roman" w:eastAsiaTheme="minorEastAsia" w:hAnsi="Times New Roman" w:cs="Times New Roman"/>
          <w:sz w:val="28"/>
          <w:szCs w:val="28"/>
          <w:lang w:eastAsia="uk-UA"/>
        </w:rPr>
      </w:pPr>
    </w:p>
    <w:p w:rsidR="00A00ADD" w:rsidRPr="00A5330F" w:rsidRDefault="00A00ADD" w:rsidP="0049328C">
      <w:pPr>
        <w:tabs>
          <w:tab w:val="left" w:pos="0"/>
        </w:tabs>
        <w:spacing w:after="0" w:line="360" w:lineRule="auto"/>
        <w:ind w:firstLine="567"/>
        <w:jc w:val="both"/>
        <w:rPr>
          <w:rFonts w:ascii="Times New Roman" w:eastAsiaTheme="minorEastAsia" w:hAnsi="Times New Roman" w:cs="Times New Roman"/>
          <w:sz w:val="28"/>
          <w:szCs w:val="28"/>
          <w:lang w:eastAsia="uk-UA"/>
        </w:rPr>
      </w:pPr>
      <w:r w:rsidRPr="00A5330F">
        <w:rPr>
          <w:rFonts w:ascii="Times New Roman" w:eastAsiaTheme="minorEastAsia" w:hAnsi="Times New Roman" w:cs="Times New Roman"/>
          <w:sz w:val="28"/>
          <w:szCs w:val="28"/>
          <w:lang w:eastAsia="uk-UA"/>
        </w:rPr>
        <w:br w:type="page"/>
      </w:r>
    </w:p>
    <w:p w:rsidR="00C07F21" w:rsidRPr="00A5330F" w:rsidRDefault="00C07F21" w:rsidP="00A5330F">
      <w:pPr>
        <w:pStyle w:val="1"/>
        <w:rPr>
          <w:rFonts w:eastAsia="Calibri"/>
          <w:lang w:val="ru-RU" w:eastAsia="uk-UA"/>
        </w:rPr>
      </w:pPr>
      <w:bookmarkStart w:id="63" w:name="_Toc89227613"/>
      <w:r w:rsidRPr="00A5330F">
        <w:rPr>
          <w:rFonts w:eastAsia="Calibri"/>
          <w:lang w:val="ru-RU" w:eastAsia="uk-UA"/>
        </w:rPr>
        <w:lastRenderedPageBreak/>
        <w:t>6. РОЗРОБКА СТАРТАП-ПРОЕКТУ</w:t>
      </w:r>
      <w:bookmarkEnd w:id="63"/>
    </w:p>
    <w:p w:rsidR="00C07F21" w:rsidRPr="00A5330F" w:rsidRDefault="0051705F" w:rsidP="00A5330F">
      <w:pPr>
        <w:pStyle w:val="1"/>
        <w:rPr>
          <w:rFonts w:eastAsia="Calibri"/>
          <w:lang w:val="ru-RU" w:eastAsia="uk-UA"/>
        </w:rPr>
      </w:pPr>
      <w:bookmarkStart w:id="64" w:name="_Toc89227614"/>
      <w:r w:rsidRPr="00A5330F">
        <w:rPr>
          <w:rFonts w:eastAsia="Calibri"/>
          <w:lang w:val="ru-RU" w:eastAsia="uk-UA"/>
        </w:rPr>
        <w:t>6.1 Огляд проблематики та постанова задачі</w:t>
      </w:r>
      <w:bookmarkEnd w:id="64"/>
    </w:p>
    <w:p w:rsidR="0049328C" w:rsidRPr="00A5330F" w:rsidRDefault="0049328C" w:rsidP="0049328C">
      <w:pPr>
        <w:autoSpaceDE w:val="0"/>
        <w:autoSpaceDN w:val="0"/>
        <w:adjustRightInd w:val="0"/>
        <w:spacing w:after="0" w:line="360" w:lineRule="auto"/>
        <w:ind w:firstLine="567"/>
        <w:rPr>
          <w:rFonts w:ascii="Times New Roman" w:eastAsia="Calibri" w:hAnsi="Times New Roman" w:cs="Times New Roman"/>
          <w:sz w:val="28"/>
          <w:szCs w:val="28"/>
          <w:lang w:val="ru-RU" w:eastAsia="uk-UA"/>
        </w:rPr>
      </w:pPr>
    </w:p>
    <w:p w:rsidR="00CC51C5" w:rsidRPr="00A5330F" w:rsidRDefault="00CC51C5" w:rsidP="0049328C">
      <w:pPr>
        <w:autoSpaceDE w:val="0"/>
        <w:autoSpaceDN w:val="0"/>
        <w:adjustRightInd w:val="0"/>
        <w:spacing w:after="0" w:line="360" w:lineRule="auto"/>
        <w:ind w:firstLine="567"/>
        <w:jc w:val="both"/>
        <w:rPr>
          <w:rFonts w:ascii="Times New Roman" w:eastAsia="Calibri" w:hAnsi="Times New Roman" w:cs="Times New Roman"/>
          <w:sz w:val="28"/>
          <w:szCs w:val="28"/>
          <w:lang w:eastAsia="uk-UA"/>
        </w:rPr>
      </w:pPr>
      <w:r w:rsidRPr="00A5330F">
        <w:rPr>
          <w:rFonts w:ascii="Times New Roman" w:eastAsia="Calibri" w:hAnsi="Times New Roman" w:cs="Times New Roman"/>
          <w:sz w:val="28"/>
          <w:szCs w:val="28"/>
          <w:lang w:eastAsia="uk-UA"/>
        </w:rPr>
        <w:t xml:space="preserve">Аналізуючи промисловість нашої держави, а саме її фармацевтичні та мікробіологічні підприємства можна спостерігати, що більшість із них використовують застарілі методи та підходи. Особливо це питання стосується обладнання, що використовується для виробництва продукції. </w:t>
      </w:r>
    </w:p>
    <w:p w:rsidR="00CC51C5" w:rsidRPr="00A5330F" w:rsidRDefault="00CC51C5" w:rsidP="0049328C">
      <w:pPr>
        <w:autoSpaceDE w:val="0"/>
        <w:autoSpaceDN w:val="0"/>
        <w:adjustRightInd w:val="0"/>
        <w:spacing w:after="0" w:line="360" w:lineRule="auto"/>
        <w:ind w:firstLine="567"/>
        <w:jc w:val="both"/>
        <w:rPr>
          <w:rFonts w:ascii="Times New Roman" w:eastAsia="Calibri" w:hAnsi="Times New Roman" w:cs="Times New Roman"/>
          <w:sz w:val="28"/>
          <w:szCs w:val="28"/>
          <w:lang w:eastAsia="uk-UA"/>
        </w:rPr>
      </w:pPr>
      <w:r w:rsidRPr="00A5330F">
        <w:rPr>
          <w:rFonts w:ascii="Times New Roman" w:eastAsia="Calibri" w:hAnsi="Times New Roman" w:cs="Times New Roman"/>
          <w:sz w:val="28"/>
          <w:szCs w:val="28"/>
          <w:lang w:eastAsia="uk-UA"/>
        </w:rPr>
        <w:t xml:space="preserve">Справедливо зазначити, що існують прогресивні підприємства такі як: «Фармак» та «Артеріум». Також є підприємства які мають потенціал та прагнення до осучаснення виробництва. </w:t>
      </w:r>
    </w:p>
    <w:p w:rsidR="00CC51C5" w:rsidRPr="00A5330F" w:rsidRDefault="00CC51C5" w:rsidP="0049328C">
      <w:pPr>
        <w:autoSpaceDE w:val="0"/>
        <w:autoSpaceDN w:val="0"/>
        <w:adjustRightInd w:val="0"/>
        <w:spacing w:after="0" w:line="360" w:lineRule="auto"/>
        <w:ind w:firstLine="567"/>
        <w:jc w:val="both"/>
        <w:rPr>
          <w:rFonts w:ascii="Times New Roman" w:eastAsia="Calibri" w:hAnsi="Times New Roman" w:cs="Times New Roman"/>
          <w:sz w:val="28"/>
          <w:szCs w:val="28"/>
          <w:lang w:eastAsia="uk-UA"/>
        </w:rPr>
      </w:pPr>
      <w:r w:rsidRPr="00A5330F">
        <w:rPr>
          <w:rFonts w:ascii="Times New Roman" w:eastAsia="Calibri" w:hAnsi="Times New Roman" w:cs="Times New Roman"/>
          <w:sz w:val="28"/>
          <w:szCs w:val="28"/>
          <w:lang w:eastAsia="uk-UA"/>
        </w:rPr>
        <w:t>Саме для таких виробників розробляються ферментери системи Single-use, адже  вони йдуть у авангарді ферментаційних установок через об’єктивні переваги над типовим обладнанням, які ми розглянемо у ході виконання роботи.</w:t>
      </w:r>
    </w:p>
    <w:p w:rsidR="00CC51C5" w:rsidRPr="00A5330F" w:rsidRDefault="00CC51C5" w:rsidP="0049328C">
      <w:pPr>
        <w:spacing w:after="0" w:line="360" w:lineRule="auto"/>
        <w:ind w:firstLine="567"/>
        <w:jc w:val="both"/>
        <w:rPr>
          <w:rFonts w:ascii="Times New Roman" w:eastAsia="Calibri" w:hAnsi="Times New Roman" w:cs="Times New Roman"/>
          <w:sz w:val="28"/>
          <w:szCs w:val="28"/>
          <w:lang w:eastAsia="uk-UA"/>
        </w:rPr>
      </w:pPr>
      <w:r w:rsidRPr="00A5330F">
        <w:rPr>
          <w:rFonts w:ascii="Times New Roman" w:eastAsia="Calibri" w:hAnsi="Times New Roman" w:cs="Times New Roman"/>
          <w:b/>
          <w:sz w:val="28"/>
          <w:szCs w:val="28"/>
          <w:lang w:eastAsia="uk-UA"/>
        </w:rPr>
        <w:t>Ідея стартап-проєкту:</w:t>
      </w:r>
      <w:r w:rsidRPr="00A5330F">
        <w:rPr>
          <w:rFonts w:ascii="Times New Roman" w:eastAsia="Calibri" w:hAnsi="Times New Roman" w:cs="Times New Roman"/>
          <w:sz w:val="28"/>
          <w:szCs w:val="28"/>
          <w:lang w:eastAsia="uk-UA"/>
        </w:rPr>
        <w:t xml:space="preserve"> «</w:t>
      </w:r>
      <w:r w:rsidRPr="00A5330F">
        <w:rPr>
          <w:rFonts w:ascii="Times New Roman" w:eastAsia="Times New Roman" w:hAnsi="Times New Roman" w:cs="Times New Roman"/>
          <w:sz w:val="28"/>
          <w:szCs w:val="28"/>
          <w:lang w:eastAsia="uk-UA"/>
        </w:rPr>
        <w:t>Single-use ферментер коливального типу для культивування клітинних культур</w:t>
      </w:r>
      <w:r w:rsidRPr="00A5330F">
        <w:rPr>
          <w:rFonts w:ascii="Times New Roman" w:eastAsia="Calibri" w:hAnsi="Times New Roman" w:cs="Times New Roman"/>
          <w:sz w:val="28"/>
          <w:szCs w:val="28"/>
          <w:lang w:eastAsia="uk-UA"/>
        </w:rPr>
        <w:t>».</w:t>
      </w:r>
    </w:p>
    <w:p w:rsidR="00CC51C5" w:rsidRPr="00A5330F" w:rsidRDefault="00CC51C5" w:rsidP="0049328C">
      <w:pPr>
        <w:spacing w:after="0" w:line="360" w:lineRule="auto"/>
        <w:ind w:firstLine="567"/>
        <w:jc w:val="both"/>
        <w:rPr>
          <w:rFonts w:ascii="Times New Roman" w:eastAsia="Calibri" w:hAnsi="Times New Roman" w:cs="Times New Roman"/>
          <w:sz w:val="28"/>
          <w:szCs w:val="28"/>
          <w:lang w:eastAsia="uk-UA"/>
        </w:rPr>
      </w:pPr>
      <w:r w:rsidRPr="00A5330F">
        <w:rPr>
          <w:rFonts w:ascii="Times New Roman" w:eastAsia="Calibri" w:hAnsi="Times New Roman" w:cs="Times New Roman"/>
          <w:b/>
          <w:sz w:val="28"/>
          <w:szCs w:val="28"/>
          <w:lang w:eastAsia="uk-UA"/>
        </w:rPr>
        <w:t>Мета наукової розробки:</w:t>
      </w:r>
      <w:r w:rsidRPr="00A5330F">
        <w:rPr>
          <w:rFonts w:ascii="Times New Roman" w:eastAsia="Calibri" w:hAnsi="Times New Roman" w:cs="Times New Roman"/>
          <w:sz w:val="28"/>
          <w:szCs w:val="28"/>
          <w:lang w:eastAsia="uk-UA"/>
        </w:rPr>
        <w:t xml:space="preserve"> Впровадження </w:t>
      </w:r>
      <w:r w:rsidRPr="00A5330F">
        <w:rPr>
          <w:rFonts w:ascii="Times New Roman" w:eastAsia="Times New Roman" w:hAnsi="Times New Roman" w:cs="Times New Roman"/>
          <w:sz w:val="28"/>
          <w:szCs w:val="28"/>
          <w:lang w:eastAsia="uk-UA"/>
        </w:rPr>
        <w:t xml:space="preserve">Single-use ферментера коливального типу </w:t>
      </w:r>
      <w:r w:rsidRPr="00A5330F">
        <w:rPr>
          <w:rFonts w:ascii="Times New Roman" w:eastAsia="Calibri" w:hAnsi="Times New Roman" w:cs="Times New Roman"/>
          <w:sz w:val="28"/>
          <w:szCs w:val="28"/>
          <w:lang w:eastAsia="uk-UA"/>
        </w:rPr>
        <w:t>в апаратурно-технологічну схему, і як наслідок зменшення затрат на виробництво, можливість автоматизації (але за умови використання singe-use технологій на всій технологічній лінії) та більша екологічність виробництва.</w:t>
      </w:r>
    </w:p>
    <w:p w:rsidR="00CC51C5" w:rsidRPr="00A5330F" w:rsidRDefault="00CC51C5" w:rsidP="0049328C">
      <w:pPr>
        <w:spacing w:after="0" w:line="360" w:lineRule="auto"/>
        <w:ind w:firstLine="567"/>
        <w:jc w:val="both"/>
        <w:rPr>
          <w:rFonts w:ascii="Times New Roman" w:eastAsia="Calibri" w:hAnsi="Times New Roman" w:cs="Times New Roman"/>
          <w:sz w:val="28"/>
          <w:szCs w:val="28"/>
          <w:lang w:eastAsia="uk-UA"/>
        </w:rPr>
      </w:pPr>
      <w:r w:rsidRPr="00A5330F">
        <w:rPr>
          <w:rFonts w:ascii="Times New Roman" w:eastAsia="Calibri" w:hAnsi="Times New Roman" w:cs="Times New Roman"/>
          <w:sz w:val="28"/>
          <w:szCs w:val="28"/>
          <w:lang w:eastAsia="uk-UA"/>
        </w:rPr>
        <w:t>Основною метою наукової розробки вважається отримання прибутку за рахунок виробництва і реалізації апаратів. Проєкт передбачає розробку single-use ферментера для культивування клітин. Основні споживачі товару це підприємства фармацевтичного та мікробіологічного спрямування. Розробка апарату передбачається та вважається оптимальною на території м. Києв чи його околицях.</w:t>
      </w:r>
    </w:p>
    <w:p w:rsidR="00CC51C5" w:rsidRPr="00A5330F" w:rsidRDefault="00CC51C5" w:rsidP="0049328C">
      <w:pPr>
        <w:spacing w:after="0" w:line="360" w:lineRule="auto"/>
        <w:ind w:firstLine="567"/>
        <w:jc w:val="both"/>
        <w:rPr>
          <w:rFonts w:ascii="Times New Roman" w:eastAsia="Calibri" w:hAnsi="Times New Roman" w:cs="Times New Roman"/>
          <w:sz w:val="28"/>
          <w:szCs w:val="28"/>
          <w:lang w:eastAsia="uk-UA"/>
        </w:rPr>
      </w:pPr>
      <w:r w:rsidRPr="00A5330F">
        <w:rPr>
          <w:rFonts w:ascii="Times New Roman" w:eastAsia="Calibri" w:hAnsi="Times New Roman" w:cs="Times New Roman"/>
          <w:sz w:val="28"/>
          <w:szCs w:val="28"/>
          <w:lang w:eastAsia="uk-UA"/>
        </w:rPr>
        <w:t>У таблиці 1.1 представлена структурно-логічна послідовність відповідей на ключові питання у формуванні ідеї стартап проєкту: Що є? Що якщо? Що вау? Що робити?</w:t>
      </w:r>
    </w:p>
    <w:p w:rsidR="00CC51C5" w:rsidRPr="00A5330F" w:rsidRDefault="00CC51C5" w:rsidP="0049328C">
      <w:pPr>
        <w:spacing w:after="0" w:line="360" w:lineRule="auto"/>
        <w:ind w:firstLine="567"/>
        <w:jc w:val="both"/>
        <w:rPr>
          <w:rFonts w:ascii="Times New Roman" w:eastAsia="Calibri" w:hAnsi="Times New Roman" w:cs="Times New Roman"/>
          <w:sz w:val="28"/>
          <w:szCs w:val="28"/>
          <w:lang w:eastAsia="uk-UA"/>
        </w:rPr>
      </w:pPr>
    </w:p>
    <w:p w:rsidR="00CC51C5" w:rsidRPr="00A5330F" w:rsidRDefault="00CC51C5" w:rsidP="0049328C">
      <w:pPr>
        <w:spacing w:after="0" w:line="360" w:lineRule="auto"/>
        <w:ind w:firstLine="567"/>
        <w:jc w:val="both"/>
        <w:rPr>
          <w:rFonts w:ascii="Times New Roman" w:eastAsia="Calibri" w:hAnsi="Times New Roman" w:cs="Times New Roman"/>
          <w:sz w:val="28"/>
          <w:szCs w:val="28"/>
          <w:lang w:eastAsia="uk-UA"/>
        </w:rPr>
      </w:pPr>
    </w:p>
    <w:p w:rsidR="00CC51C5" w:rsidRPr="00A5330F" w:rsidRDefault="00CC51C5" w:rsidP="0049328C">
      <w:pPr>
        <w:spacing w:after="0" w:line="360" w:lineRule="auto"/>
        <w:ind w:firstLine="567"/>
        <w:jc w:val="both"/>
        <w:rPr>
          <w:rFonts w:ascii="Times New Roman" w:eastAsia="Calibri" w:hAnsi="Times New Roman" w:cs="Times New Roman"/>
          <w:sz w:val="28"/>
          <w:szCs w:val="28"/>
          <w:lang w:eastAsia="uk-UA"/>
        </w:rPr>
      </w:pPr>
    </w:p>
    <w:p w:rsidR="00CC51C5" w:rsidRPr="00A5330F" w:rsidRDefault="00CC51C5" w:rsidP="0049328C">
      <w:pPr>
        <w:spacing w:after="0" w:line="360" w:lineRule="auto"/>
        <w:ind w:firstLine="567"/>
        <w:jc w:val="both"/>
        <w:rPr>
          <w:rFonts w:ascii="Times New Roman" w:eastAsia="Calibri" w:hAnsi="Times New Roman" w:cs="Times New Roman"/>
          <w:sz w:val="28"/>
          <w:szCs w:val="28"/>
          <w:lang w:eastAsia="uk-UA"/>
        </w:rPr>
      </w:pPr>
    </w:p>
    <w:p w:rsidR="00CC51C5" w:rsidRPr="00A5330F" w:rsidRDefault="00CC51C5" w:rsidP="0049328C">
      <w:pPr>
        <w:spacing w:after="0" w:line="360" w:lineRule="auto"/>
        <w:ind w:firstLine="567"/>
        <w:jc w:val="both"/>
        <w:rPr>
          <w:rFonts w:ascii="Times New Roman" w:eastAsia="Calibri" w:hAnsi="Times New Roman" w:cs="Times New Roman"/>
          <w:sz w:val="28"/>
          <w:szCs w:val="28"/>
          <w:lang w:eastAsia="uk-UA"/>
        </w:rPr>
      </w:pPr>
      <w:r w:rsidRPr="00A5330F">
        <w:rPr>
          <w:rFonts w:ascii="Times New Roman" w:eastAsia="Calibri" w:hAnsi="Times New Roman" w:cs="Times New Roman"/>
          <w:sz w:val="28"/>
          <w:szCs w:val="28"/>
          <w:lang w:eastAsia="uk-UA"/>
        </w:rPr>
        <w:t>Таблиця 1.1 Структурно-логічне формування ідеї.</w:t>
      </w:r>
    </w:p>
    <w:tbl>
      <w:tblPr>
        <w:tblStyle w:val="43"/>
        <w:tblW w:w="0" w:type="auto"/>
        <w:tblLook w:val="04A0" w:firstRow="1" w:lastRow="0" w:firstColumn="1" w:lastColumn="0" w:noHBand="0" w:noVBand="1"/>
      </w:tblPr>
      <w:tblGrid>
        <w:gridCol w:w="4785"/>
        <w:gridCol w:w="4786"/>
      </w:tblGrid>
      <w:tr w:rsidR="00CC51C5" w:rsidRPr="00A5330F" w:rsidTr="00CC51C5">
        <w:tc>
          <w:tcPr>
            <w:tcW w:w="4785" w:type="dxa"/>
          </w:tcPr>
          <w:p w:rsidR="00CC51C5" w:rsidRPr="00A5330F" w:rsidRDefault="00CC51C5" w:rsidP="0049328C">
            <w:pPr>
              <w:spacing w:line="360" w:lineRule="auto"/>
              <w:jc w:val="both"/>
              <w:rPr>
                <w:rFonts w:ascii="Times New Roman" w:eastAsia="Calibri" w:hAnsi="Times New Roman" w:cs="Times New Roman"/>
                <w:sz w:val="28"/>
                <w:szCs w:val="28"/>
                <w:lang w:eastAsia="uk-UA"/>
              </w:rPr>
            </w:pPr>
            <w:r w:rsidRPr="00A5330F">
              <w:rPr>
                <w:rFonts w:ascii="Times New Roman" w:eastAsia="Calibri" w:hAnsi="Times New Roman" w:cs="Times New Roman"/>
                <w:sz w:val="28"/>
                <w:szCs w:val="28"/>
                <w:lang w:eastAsia="uk-UA"/>
              </w:rPr>
              <w:t xml:space="preserve">Питання </w:t>
            </w:r>
          </w:p>
        </w:tc>
        <w:tc>
          <w:tcPr>
            <w:tcW w:w="4786" w:type="dxa"/>
          </w:tcPr>
          <w:p w:rsidR="00CC51C5" w:rsidRPr="00A5330F" w:rsidRDefault="00CC51C5" w:rsidP="0049328C">
            <w:pPr>
              <w:spacing w:line="360" w:lineRule="auto"/>
              <w:jc w:val="both"/>
              <w:rPr>
                <w:rFonts w:ascii="Times New Roman" w:eastAsia="Calibri" w:hAnsi="Times New Roman" w:cs="Times New Roman"/>
                <w:sz w:val="28"/>
                <w:szCs w:val="28"/>
                <w:lang w:eastAsia="uk-UA"/>
              </w:rPr>
            </w:pPr>
            <w:r w:rsidRPr="00A5330F">
              <w:rPr>
                <w:rFonts w:ascii="Times New Roman" w:eastAsia="Calibri" w:hAnsi="Times New Roman" w:cs="Times New Roman"/>
                <w:sz w:val="28"/>
                <w:szCs w:val="28"/>
                <w:lang w:eastAsia="uk-UA"/>
              </w:rPr>
              <w:t>Відповідь</w:t>
            </w:r>
          </w:p>
        </w:tc>
      </w:tr>
      <w:tr w:rsidR="0049328C" w:rsidRPr="00A5330F" w:rsidTr="00CC51C5">
        <w:tc>
          <w:tcPr>
            <w:tcW w:w="4785" w:type="dxa"/>
          </w:tcPr>
          <w:p w:rsidR="00CC51C5" w:rsidRPr="00A5330F" w:rsidRDefault="00CC51C5" w:rsidP="0049328C">
            <w:pPr>
              <w:spacing w:line="360" w:lineRule="auto"/>
              <w:jc w:val="both"/>
              <w:rPr>
                <w:rFonts w:ascii="Times New Roman" w:eastAsia="Calibri" w:hAnsi="Times New Roman" w:cs="Times New Roman"/>
                <w:sz w:val="28"/>
                <w:szCs w:val="28"/>
                <w:lang w:eastAsia="uk-UA"/>
              </w:rPr>
            </w:pPr>
            <w:r w:rsidRPr="00A5330F">
              <w:rPr>
                <w:rFonts w:ascii="Times New Roman" w:eastAsia="Calibri" w:hAnsi="Times New Roman" w:cs="Times New Roman"/>
                <w:sz w:val="28"/>
                <w:szCs w:val="28"/>
                <w:lang w:eastAsia="uk-UA"/>
              </w:rPr>
              <w:t>Що є?</w:t>
            </w:r>
          </w:p>
        </w:tc>
        <w:tc>
          <w:tcPr>
            <w:tcW w:w="4786" w:type="dxa"/>
          </w:tcPr>
          <w:p w:rsidR="00CC51C5" w:rsidRPr="00A5330F" w:rsidRDefault="00CC51C5" w:rsidP="0049328C">
            <w:pPr>
              <w:spacing w:line="360" w:lineRule="auto"/>
              <w:jc w:val="both"/>
              <w:rPr>
                <w:rFonts w:ascii="Times New Roman" w:eastAsia="Calibri" w:hAnsi="Times New Roman" w:cs="Times New Roman"/>
                <w:sz w:val="28"/>
                <w:szCs w:val="28"/>
                <w:lang w:eastAsia="uk-UA"/>
              </w:rPr>
            </w:pPr>
            <w:r w:rsidRPr="00A5330F">
              <w:rPr>
                <w:rFonts w:ascii="Times New Roman" w:eastAsia="Calibri" w:hAnsi="Times New Roman" w:cs="Times New Roman"/>
                <w:sz w:val="28"/>
                <w:szCs w:val="28"/>
                <w:lang w:eastAsia="uk-UA"/>
              </w:rPr>
              <w:t>Є інокулятори та подібні «ферментери» вартість та експлуатація яких досягає значих чисел</w:t>
            </w:r>
          </w:p>
        </w:tc>
      </w:tr>
      <w:tr w:rsidR="0049328C" w:rsidRPr="00A5330F" w:rsidTr="00CC51C5">
        <w:tc>
          <w:tcPr>
            <w:tcW w:w="4785" w:type="dxa"/>
          </w:tcPr>
          <w:p w:rsidR="00CC51C5" w:rsidRPr="00A5330F" w:rsidRDefault="00CC51C5" w:rsidP="0049328C">
            <w:pPr>
              <w:spacing w:line="360" w:lineRule="auto"/>
              <w:jc w:val="both"/>
              <w:rPr>
                <w:rFonts w:ascii="Times New Roman" w:eastAsia="Calibri" w:hAnsi="Times New Roman" w:cs="Times New Roman"/>
                <w:sz w:val="28"/>
                <w:szCs w:val="28"/>
                <w:lang w:eastAsia="uk-UA"/>
              </w:rPr>
            </w:pPr>
            <w:r w:rsidRPr="00A5330F">
              <w:rPr>
                <w:rFonts w:ascii="Times New Roman" w:eastAsia="Calibri" w:hAnsi="Times New Roman" w:cs="Times New Roman"/>
                <w:sz w:val="28"/>
                <w:szCs w:val="28"/>
                <w:lang w:eastAsia="uk-UA"/>
              </w:rPr>
              <w:t>Що якщо?</w:t>
            </w:r>
          </w:p>
        </w:tc>
        <w:tc>
          <w:tcPr>
            <w:tcW w:w="4786" w:type="dxa"/>
          </w:tcPr>
          <w:p w:rsidR="00CC51C5" w:rsidRPr="00A5330F" w:rsidRDefault="00CC51C5" w:rsidP="0049328C">
            <w:pPr>
              <w:spacing w:line="360" w:lineRule="auto"/>
              <w:jc w:val="both"/>
              <w:rPr>
                <w:rFonts w:ascii="Times New Roman" w:eastAsia="Calibri" w:hAnsi="Times New Roman" w:cs="Times New Roman"/>
                <w:sz w:val="28"/>
                <w:szCs w:val="28"/>
                <w:lang w:eastAsia="uk-UA"/>
              </w:rPr>
            </w:pPr>
            <w:r w:rsidRPr="00A5330F">
              <w:rPr>
                <w:rFonts w:ascii="Times New Roman" w:eastAsia="Calibri" w:hAnsi="Times New Roman" w:cs="Times New Roman"/>
                <w:sz w:val="28"/>
                <w:szCs w:val="28"/>
                <w:lang w:eastAsia="uk-UA"/>
              </w:rPr>
              <w:t>Замінити даний тип обладнання на ферментери single-use системи</w:t>
            </w:r>
          </w:p>
        </w:tc>
      </w:tr>
      <w:tr w:rsidR="0049328C" w:rsidRPr="00A5330F" w:rsidTr="00CC51C5">
        <w:tc>
          <w:tcPr>
            <w:tcW w:w="4785" w:type="dxa"/>
          </w:tcPr>
          <w:p w:rsidR="00CC51C5" w:rsidRPr="00A5330F" w:rsidRDefault="00CC51C5" w:rsidP="0049328C">
            <w:pPr>
              <w:spacing w:line="360" w:lineRule="auto"/>
              <w:jc w:val="both"/>
              <w:rPr>
                <w:rFonts w:ascii="Times New Roman" w:eastAsia="Calibri" w:hAnsi="Times New Roman" w:cs="Times New Roman"/>
                <w:sz w:val="28"/>
                <w:szCs w:val="28"/>
                <w:lang w:eastAsia="uk-UA"/>
              </w:rPr>
            </w:pPr>
            <w:r w:rsidRPr="00A5330F">
              <w:rPr>
                <w:rFonts w:ascii="Times New Roman" w:eastAsia="Calibri" w:hAnsi="Times New Roman" w:cs="Times New Roman"/>
                <w:sz w:val="28"/>
                <w:szCs w:val="28"/>
                <w:lang w:eastAsia="uk-UA"/>
              </w:rPr>
              <w:t>Що ВАУ?</w:t>
            </w:r>
          </w:p>
        </w:tc>
        <w:tc>
          <w:tcPr>
            <w:tcW w:w="4786" w:type="dxa"/>
          </w:tcPr>
          <w:p w:rsidR="00CC51C5" w:rsidRPr="00A5330F" w:rsidRDefault="00CC51C5" w:rsidP="0049328C">
            <w:pPr>
              <w:spacing w:line="360" w:lineRule="auto"/>
              <w:jc w:val="both"/>
              <w:rPr>
                <w:rFonts w:ascii="Times New Roman" w:eastAsia="Calibri" w:hAnsi="Times New Roman" w:cs="Times New Roman"/>
                <w:sz w:val="28"/>
                <w:szCs w:val="28"/>
                <w:lang w:eastAsia="uk-UA"/>
              </w:rPr>
            </w:pPr>
            <w:r w:rsidRPr="00A5330F">
              <w:rPr>
                <w:rFonts w:ascii="Times New Roman" w:eastAsia="Calibri" w:hAnsi="Times New Roman" w:cs="Times New Roman"/>
                <w:sz w:val="28"/>
                <w:szCs w:val="28"/>
                <w:lang w:eastAsia="uk-UA"/>
              </w:rPr>
              <w:t xml:space="preserve">Зменшуються амортизаційні витрати та собівартість продукції, що дає значний економічний ефект. Простіше забезпечити стерильність та зберегти цілісність клітин. </w:t>
            </w:r>
            <w:r w:rsidRPr="00A5330F">
              <w:rPr>
                <w:rFonts w:ascii="Times New Roman" w:eastAsia="Calibri" w:hAnsi="Times New Roman" w:cs="Times New Roman"/>
                <w:sz w:val="28"/>
                <w:szCs w:val="28"/>
                <w:lang w:eastAsia="uk-UA"/>
              </w:rPr>
              <w:br/>
              <w:t>Зменшення негативного впливу на екологію</w:t>
            </w:r>
          </w:p>
        </w:tc>
      </w:tr>
      <w:tr w:rsidR="0049328C" w:rsidRPr="00A5330F" w:rsidTr="00CC51C5">
        <w:trPr>
          <w:trHeight w:val="356"/>
        </w:trPr>
        <w:tc>
          <w:tcPr>
            <w:tcW w:w="4785" w:type="dxa"/>
          </w:tcPr>
          <w:p w:rsidR="00CC51C5" w:rsidRPr="00A5330F" w:rsidRDefault="00CC51C5" w:rsidP="0049328C">
            <w:pPr>
              <w:spacing w:line="360" w:lineRule="auto"/>
              <w:jc w:val="both"/>
              <w:rPr>
                <w:rFonts w:ascii="Times New Roman" w:eastAsia="Calibri" w:hAnsi="Times New Roman" w:cs="Times New Roman"/>
                <w:sz w:val="28"/>
                <w:szCs w:val="28"/>
                <w:lang w:eastAsia="uk-UA"/>
              </w:rPr>
            </w:pPr>
            <w:r w:rsidRPr="00A5330F">
              <w:rPr>
                <w:rFonts w:ascii="Times New Roman" w:eastAsia="Calibri" w:hAnsi="Times New Roman" w:cs="Times New Roman"/>
                <w:sz w:val="28"/>
                <w:szCs w:val="28"/>
                <w:lang w:eastAsia="uk-UA"/>
              </w:rPr>
              <w:t>Що робрити?</w:t>
            </w:r>
          </w:p>
        </w:tc>
        <w:tc>
          <w:tcPr>
            <w:tcW w:w="4786" w:type="dxa"/>
          </w:tcPr>
          <w:p w:rsidR="00CC51C5" w:rsidRPr="00A5330F" w:rsidRDefault="00CC51C5" w:rsidP="0049328C">
            <w:pPr>
              <w:spacing w:line="360" w:lineRule="auto"/>
              <w:jc w:val="both"/>
              <w:rPr>
                <w:rFonts w:ascii="Times New Roman" w:eastAsia="Calibri" w:hAnsi="Times New Roman" w:cs="Times New Roman"/>
                <w:sz w:val="28"/>
                <w:szCs w:val="28"/>
                <w:lang w:eastAsia="uk-UA"/>
              </w:rPr>
            </w:pPr>
            <w:r w:rsidRPr="00A5330F">
              <w:rPr>
                <w:rFonts w:ascii="Times New Roman" w:eastAsia="Calibri" w:hAnsi="Times New Roman" w:cs="Times New Roman"/>
                <w:sz w:val="28"/>
                <w:szCs w:val="28"/>
                <w:lang w:eastAsia="uk-UA"/>
              </w:rPr>
              <w:t>Розробити прототип та провести економічні підрахунки.</w:t>
            </w:r>
          </w:p>
        </w:tc>
      </w:tr>
    </w:tbl>
    <w:p w:rsidR="00CC51C5" w:rsidRPr="00A5330F" w:rsidRDefault="00CC51C5" w:rsidP="0049328C">
      <w:pPr>
        <w:spacing w:after="0" w:line="360" w:lineRule="auto"/>
        <w:jc w:val="both"/>
        <w:rPr>
          <w:rFonts w:ascii="Times New Roman" w:eastAsia="Calibri" w:hAnsi="Times New Roman" w:cs="Times New Roman"/>
          <w:sz w:val="28"/>
          <w:szCs w:val="28"/>
          <w:lang w:eastAsia="uk-UA"/>
        </w:rPr>
      </w:pPr>
    </w:p>
    <w:p w:rsidR="00CC51C5" w:rsidRPr="00A5330F" w:rsidRDefault="00CC51C5" w:rsidP="0049328C">
      <w:pPr>
        <w:spacing w:after="0" w:line="360" w:lineRule="auto"/>
        <w:ind w:firstLine="567"/>
        <w:jc w:val="both"/>
        <w:rPr>
          <w:rFonts w:ascii="Times New Roman" w:eastAsia="Calibri" w:hAnsi="Times New Roman" w:cs="Times New Roman"/>
          <w:sz w:val="28"/>
          <w:szCs w:val="28"/>
          <w:lang w:eastAsia="uk-UA"/>
        </w:rPr>
      </w:pPr>
      <w:r w:rsidRPr="00A5330F">
        <w:rPr>
          <w:rFonts w:ascii="Times New Roman" w:eastAsia="Calibri" w:hAnsi="Times New Roman" w:cs="Times New Roman"/>
          <w:sz w:val="28"/>
          <w:szCs w:val="28"/>
          <w:lang w:eastAsia="uk-UA"/>
        </w:rPr>
        <w:t>У таблиці 1.2 наведені стартові характеристики стартап ідеї, а саме визначені об’єкт та суб’єкт стартапу, наведені потреби яку задовольняє даний проєкт, а також визначене місце стартапу у ланцюжку цінностей.</w:t>
      </w:r>
    </w:p>
    <w:p w:rsidR="00CC51C5" w:rsidRPr="00A5330F" w:rsidRDefault="00CC51C5" w:rsidP="0049328C">
      <w:pPr>
        <w:spacing w:after="0" w:line="360" w:lineRule="auto"/>
        <w:ind w:firstLine="567"/>
        <w:jc w:val="both"/>
        <w:rPr>
          <w:rFonts w:ascii="Times New Roman" w:eastAsia="Calibri" w:hAnsi="Times New Roman" w:cs="Times New Roman"/>
          <w:sz w:val="28"/>
          <w:szCs w:val="28"/>
          <w:lang w:eastAsia="uk-UA"/>
        </w:rPr>
      </w:pPr>
      <w:r w:rsidRPr="00A5330F">
        <w:rPr>
          <w:rFonts w:ascii="Times New Roman" w:eastAsia="Calibri" w:hAnsi="Times New Roman" w:cs="Times New Roman"/>
          <w:sz w:val="28"/>
          <w:szCs w:val="28"/>
          <w:lang w:eastAsia="uk-UA"/>
        </w:rPr>
        <w:t>Таблиця 1.2. Стартові характеристики стартап ідеї.</w:t>
      </w:r>
    </w:p>
    <w:tbl>
      <w:tblPr>
        <w:tblStyle w:val="43"/>
        <w:tblW w:w="0" w:type="auto"/>
        <w:tblLook w:val="04A0" w:firstRow="1" w:lastRow="0" w:firstColumn="1" w:lastColumn="0" w:noHBand="0" w:noVBand="1"/>
      </w:tblPr>
      <w:tblGrid>
        <w:gridCol w:w="4785"/>
        <w:gridCol w:w="4786"/>
      </w:tblGrid>
      <w:tr w:rsidR="00CC51C5" w:rsidRPr="00A5330F" w:rsidTr="00CC51C5">
        <w:tc>
          <w:tcPr>
            <w:tcW w:w="4785" w:type="dxa"/>
          </w:tcPr>
          <w:p w:rsidR="00CC51C5" w:rsidRPr="00A5330F" w:rsidRDefault="00CC51C5" w:rsidP="0049328C">
            <w:pPr>
              <w:spacing w:line="360" w:lineRule="auto"/>
              <w:jc w:val="both"/>
              <w:rPr>
                <w:rFonts w:ascii="Times New Roman" w:eastAsia="Calibri" w:hAnsi="Times New Roman" w:cs="Times New Roman"/>
                <w:sz w:val="28"/>
                <w:szCs w:val="28"/>
                <w:lang w:eastAsia="uk-UA"/>
              </w:rPr>
            </w:pPr>
            <w:r w:rsidRPr="00A5330F">
              <w:rPr>
                <w:rFonts w:ascii="Times New Roman" w:eastAsia="Calibri" w:hAnsi="Times New Roman" w:cs="Times New Roman"/>
                <w:sz w:val="28"/>
                <w:szCs w:val="28"/>
                <w:lang w:eastAsia="uk-UA"/>
              </w:rPr>
              <w:t>Характеристика</w:t>
            </w:r>
          </w:p>
        </w:tc>
        <w:tc>
          <w:tcPr>
            <w:tcW w:w="4786" w:type="dxa"/>
          </w:tcPr>
          <w:p w:rsidR="00CC51C5" w:rsidRPr="00A5330F" w:rsidRDefault="00CC51C5" w:rsidP="0049328C">
            <w:pPr>
              <w:spacing w:line="360" w:lineRule="auto"/>
              <w:jc w:val="both"/>
              <w:rPr>
                <w:rFonts w:ascii="Times New Roman" w:eastAsia="Calibri" w:hAnsi="Times New Roman" w:cs="Times New Roman"/>
                <w:sz w:val="28"/>
                <w:szCs w:val="28"/>
                <w:lang w:eastAsia="uk-UA"/>
              </w:rPr>
            </w:pPr>
            <w:r w:rsidRPr="00A5330F">
              <w:rPr>
                <w:rFonts w:ascii="Times New Roman" w:eastAsia="Calibri" w:hAnsi="Times New Roman" w:cs="Times New Roman"/>
                <w:sz w:val="28"/>
                <w:szCs w:val="28"/>
                <w:lang w:eastAsia="uk-UA"/>
              </w:rPr>
              <w:t>Розкриття характеристики</w:t>
            </w:r>
          </w:p>
        </w:tc>
      </w:tr>
      <w:tr w:rsidR="0049328C" w:rsidRPr="00A5330F" w:rsidTr="00CC51C5">
        <w:tc>
          <w:tcPr>
            <w:tcW w:w="4785" w:type="dxa"/>
          </w:tcPr>
          <w:p w:rsidR="00CC51C5" w:rsidRPr="00A5330F" w:rsidRDefault="00CC51C5" w:rsidP="0049328C">
            <w:pPr>
              <w:spacing w:line="360" w:lineRule="auto"/>
              <w:jc w:val="both"/>
              <w:rPr>
                <w:rFonts w:ascii="Times New Roman" w:eastAsia="Calibri" w:hAnsi="Times New Roman" w:cs="Times New Roman"/>
                <w:sz w:val="28"/>
                <w:szCs w:val="28"/>
                <w:lang w:eastAsia="uk-UA"/>
              </w:rPr>
            </w:pPr>
            <w:r w:rsidRPr="00A5330F">
              <w:rPr>
                <w:rFonts w:ascii="Times New Roman" w:eastAsia="Calibri" w:hAnsi="Times New Roman" w:cs="Times New Roman"/>
                <w:sz w:val="28"/>
                <w:szCs w:val="28"/>
                <w:lang w:eastAsia="uk-UA"/>
              </w:rPr>
              <w:t>Об’єкт стартапу</w:t>
            </w:r>
          </w:p>
        </w:tc>
        <w:tc>
          <w:tcPr>
            <w:tcW w:w="4786" w:type="dxa"/>
          </w:tcPr>
          <w:p w:rsidR="00CC51C5" w:rsidRPr="00A5330F" w:rsidRDefault="00CC51C5" w:rsidP="0049328C">
            <w:pPr>
              <w:spacing w:line="360" w:lineRule="auto"/>
              <w:jc w:val="both"/>
              <w:rPr>
                <w:rFonts w:ascii="Times New Roman" w:eastAsia="Calibri" w:hAnsi="Times New Roman" w:cs="Times New Roman"/>
                <w:sz w:val="28"/>
                <w:szCs w:val="28"/>
                <w:lang w:eastAsia="uk-UA"/>
              </w:rPr>
            </w:pPr>
            <w:r w:rsidRPr="00A5330F">
              <w:rPr>
                <w:rFonts w:ascii="Times New Roman" w:eastAsia="Calibri" w:hAnsi="Times New Roman" w:cs="Times New Roman"/>
                <w:sz w:val="28"/>
                <w:szCs w:val="28"/>
                <w:lang w:eastAsia="uk-UA"/>
              </w:rPr>
              <w:t>Single-use ферментер</w:t>
            </w:r>
          </w:p>
        </w:tc>
      </w:tr>
      <w:tr w:rsidR="0049328C" w:rsidRPr="00A5330F" w:rsidTr="00CC51C5">
        <w:tc>
          <w:tcPr>
            <w:tcW w:w="4785" w:type="dxa"/>
          </w:tcPr>
          <w:p w:rsidR="00CC51C5" w:rsidRPr="00A5330F" w:rsidRDefault="00CC51C5" w:rsidP="0049328C">
            <w:pPr>
              <w:spacing w:line="360" w:lineRule="auto"/>
              <w:jc w:val="both"/>
              <w:rPr>
                <w:rFonts w:ascii="Times New Roman" w:eastAsia="Calibri" w:hAnsi="Times New Roman" w:cs="Times New Roman"/>
                <w:sz w:val="28"/>
                <w:szCs w:val="28"/>
                <w:lang w:eastAsia="uk-UA"/>
              </w:rPr>
            </w:pPr>
            <w:r w:rsidRPr="00A5330F">
              <w:rPr>
                <w:rFonts w:ascii="Times New Roman" w:eastAsia="Calibri" w:hAnsi="Times New Roman" w:cs="Times New Roman"/>
                <w:sz w:val="28"/>
                <w:szCs w:val="28"/>
                <w:lang w:eastAsia="uk-UA"/>
              </w:rPr>
              <w:t>Суб’єкт стартапу</w:t>
            </w:r>
          </w:p>
        </w:tc>
        <w:tc>
          <w:tcPr>
            <w:tcW w:w="4786" w:type="dxa"/>
          </w:tcPr>
          <w:p w:rsidR="00CC51C5" w:rsidRPr="00A5330F" w:rsidRDefault="00CC51C5" w:rsidP="0049328C">
            <w:pPr>
              <w:spacing w:line="360" w:lineRule="auto"/>
              <w:jc w:val="both"/>
              <w:rPr>
                <w:rFonts w:ascii="Times New Roman" w:eastAsia="Calibri" w:hAnsi="Times New Roman" w:cs="Times New Roman"/>
                <w:sz w:val="28"/>
                <w:szCs w:val="28"/>
                <w:lang w:eastAsia="uk-UA"/>
              </w:rPr>
            </w:pPr>
            <w:r w:rsidRPr="00A5330F">
              <w:rPr>
                <w:rFonts w:ascii="Times New Roman" w:eastAsia="Calibri" w:hAnsi="Times New Roman" w:cs="Times New Roman"/>
                <w:sz w:val="28"/>
                <w:szCs w:val="28"/>
                <w:lang w:eastAsia="uk-UA"/>
              </w:rPr>
              <w:t xml:space="preserve">Розробник стартапу  </w:t>
            </w:r>
          </w:p>
        </w:tc>
      </w:tr>
      <w:tr w:rsidR="0049328C" w:rsidRPr="00A5330F" w:rsidTr="00CC51C5">
        <w:tc>
          <w:tcPr>
            <w:tcW w:w="4785" w:type="dxa"/>
          </w:tcPr>
          <w:p w:rsidR="00CC51C5" w:rsidRPr="00A5330F" w:rsidRDefault="00CC51C5" w:rsidP="0049328C">
            <w:pPr>
              <w:spacing w:line="360" w:lineRule="auto"/>
              <w:jc w:val="both"/>
              <w:rPr>
                <w:rFonts w:ascii="Times New Roman" w:eastAsia="Calibri" w:hAnsi="Times New Roman" w:cs="Times New Roman"/>
                <w:sz w:val="28"/>
                <w:szCs w:val="28"/>
                <w:lang w:eastAsia="uk-UA"/>
              </w:rPr>
            </w:pPr>
            <w:r w:rsidRPr="00A5330F">
              <w:rPr>
                <w:rFonts w:ascii="Times New Roman" w:eastAsia="Calibri" w:hAnsi="Times New Roman" w:cs="Times New Roman"/>
                <w:sz w:val="28"/>
                <w:szCs w:val="28"/>
                <w:lang w:eastAsia="uk-UA"/>
              </w:rPr>
              <w:t>Потреба яку задовольняє стартап:</w:t>
            </w:r>
          </w:p>
          <w:p w:rsidR="00CC51C5" w:rsidRPr="00A5330F" w:rsidRDefault="00CC51C5" w:rsidP="0049328C">
            <w:pPr>
              <w:numPr>
                <w:ilvl w:val="0"/>
                <w:numId w:val="5"/>
              </w:numPr>
              <w:spacing w:line="360" w:lineRule="auto"/>
              <w:jc w:val="both"/>
              <w:rPr>
                <w:rFonts w:ascii="Times New Roman" w:eastAsia="Calibri" w:hAnsi="Times New Roman" w:cs="Times New Roman"/>
                <w:sz w:val="28"/>
                <w:szCs w:val="28"/>
                <w:lang w:eastAsia="uk-UA"/>
              </w:rPr>
            </w:pPr>
            <w:r w:rsidRPr="00A5330F">
              <w:rPr>
                <w:rFonts w:ascii="Times New Roman" w:eastAsia="Calibri" w:hAnsi="Times New Roman" w:cs="Times New Roman"/>
                <w:sz w:val="28"/>
                <w:szCs w:val="28"/>
                <w:lang w:eastAsia="uk-UA"/>
              </w:rPr>
              <w:t>У споживача</w:t>
            </w:r>
          </w:p>
          <w:p w:rsidR="00CC51C5" w:rsidRPr="00A5330F" w:rsidRDefault="00CC51C5" w:rsidP="0049328C">
            <w:pPr>
              <w:numPr>
                <w:ilvl w:val="0"/>
                <w:numId w:val="5"/>
              </w:numPr>
              <w:spacing w:line="360" w:lineRule="auto"/>
              <w:jc w:val="both"/>
              <w:rPr>
                <w:rFonts w:ascii="Times New Roman" w:eastAsia="Calibri" w:hAnsi="Times New Roman" w:cs="Times New Roman"/>
                <w:sz w:val="28"/>
                <w:szCs w:val="28"/>
                <w:lang w:eastAsia="uk-UA"/>
              </w:rPr>
            </w:pPr>
            <w:r w:rsidRPr="00A5330F">
              <w:rPr>
                <w:rFonts w:ascii="Times New Roman" w:eastAsia="Calibri" w:hAnsi="Times New Roman" w:cs="Times New Roman"/>
                <w:sz w:val="28"/>
                <w:szCs w:val="28"/>
                <w:lang w:eastAsia="uk-UA"/>
              </w:rPr>
              <w:t>У виробника</w:t>
            </w:r>
          </w:p>
        </w:tc>
        <w:tc>
          <w:tcPr>
            <w:tcW w:w="4786" w:type="dxa"/>
          </w:tcPr>
          <w:p w:rsidR="00CC51C5" w:rsidRPr="00A5330F" w:rsidRDefault="00CC51C5" w:rsidP="0049328C">
            <w:pPr>
              <w:spacing w:line="360" w:lineRule="auto"/>
              <w:jc w:val="both"/>
              <w:rPr>
                <w:rFonts w:ascii="Times New Roman" w:eastAsia="Calibri" w:hAnsi="Times New Roman" w:cs="Times New Roman"/>
                <w:sz w:val="28"/>
                <w:szCs w:val="28"/>
                <w:lang w:eastAsia="uk-UA"/>
              </w:rPr>
            </w:pPr>
            <w:r w:rsidRPr="00A5330F">
              <w:rPr>
                <w:rFonts w:ascii="Times New Roman" w:eastAsia="Calibri" w:hAnsi="Times New Roman" w:cs="Times New Roman"/>
                <w:sz w:val="28"/>
                <w:szCs w:val="28"/>
                <w:lang w:eastAsia="uk-UA"/>
              </w:rPr>
              <w:t xml:space="preserve">У споживача: </w:t>
            </w:r>
          </w:p>
          <w:p w:rsidR="00CC51C5" w:rsidRPr="00A5330F" w:rsidRDefault="00CC51C5" w:rsidP="0049328C">
            <w:pPr>
              <w:numPr>
                <w:ilvl w:val="0"/>
                <w:numId w:val="15"/>
              </w:numPr>
              <w:spacing w:line="360" w:lineRule="auto"/>
              <w:jc w:val="both"/>
              <w:rPr>
                <w:rFonts w:ascii="Times New Roman" w:eastAsia="Calibri" w:hAnsi="Times New Roman" w:cs="Times New Roman"/>
                <w:sz w:val="28"/>
                <w:szCs w:val="28"/>
                <w:lang w:eastAsia="uk-UA"/>
              </w:rPr>
            </w:pPr>
            <w:r w:rsidRPr="00A5330F">
              <w:rPr>
                <w:rFonts w:ascii="Times New Roman" w:eastAsia="Calibri" w:hAnsi="Times New Roman" w:cs="Times New Roman"/>
                <w:sz w:val="28"/>
                <w:szCs w:val="28"/>
                <w:lang w:eastAsia="uk-UA"/>
              </w:rPr>
              <w:t>Збереження стерильності</w:t>
            </w:r>
          </w:p>
          <w:p w:rsidR="00CC51C5" w:rsidRPr="00A5330F" w:rsidRDefault="00CC51C5" w:rsidP="0049328C">
            <w:pPr>
              <w:numPr>
                <w:ilvl w:val="0"/>
                <w:numId w:val="15"/>
              </w:numPr>
              <w:spacing w:line="360" w:lineRule="auto"/>
              <w:jc w:val="both"/>
              <w:rPr>
                <w:rFonts w:ascii="Times New Roman" w:eastAsia="Calibri" w:hAnsi="Times New Roman" w:cs="Times New Roman"/>
                <w:sz w:val="28"/>
                <w:szCs w:val="28"/>
                <w:lang w:eastAsia="uk-UA"/>
              </w:rPr>
            </w:pPr>
            <w:r w:rsidRPr="00A5330F">
              <w:rPr>
                <w:rFonts w:ascii="Times New Roman" w:eastAsia="Calibri" w:hAnsi="Times New Roman" w:cs="Times New Roman"/>
                <w:sz w:val="28"/>
                <w:szCs w:val="28"/>
                <w:lang w:eastAsia="uk-UA"/>
              </w:rPr>
              <w:lastRenderedPageBreak/>
              <w:t>Збереження цілісності а отже і цінності клітинної маси</w:t>
            </w:r>
          </w:p>
          <w:p w:rsidR="00CC51C5" w:rsidRPr="00A5330F" w:rsidRDefault="00CC51C5" w:rsidP="0049328C">
            <w:pPr>
              <w:spacing w:line="360" w:lineRule="auto"/>
              <w:jc w:val="both"/>
              <w:rPr>
                <w:rFonts w:ascii="Times New Roman" w:eastAsia="Calibri" w:hAnsi="Times New Roman" w:cs="Times New Roman"/>
                <w:sz w:val="28"/>
                <w:szCs w:val="28"/>
                <w:lang w:eastAsia="uk-UA"/>
              </w:rPr>
            </w:pPr>
            <w:r w:rsidRPr="00A5330F">
              <w:rPr>
                <w:rFonts w:ascii="Times New Roman" w:eastAsia="Calibri" w:hAnsi="Times New Roman" w:cs="Times New Roman"/>
                <w:sz w:val="28"/>
                <w:szCs w:val="28"/>
                <w:lang w:eastAsia="uk-UA"/>
              </w:rPr>
              <w:t>У виробника:</w:t>
            </w:r>
          </w:p>
          <w:p w:rsidR="00CC51C5" w:rsidRPr="00A5330F" w:rsidRDefault="00CC51C5" w:rsidP="0049328C">
            <w:pPr>
              <w:numPr>
                <w:ilvl w:val="0"/>
                <w:numId w:val="16"/>
              </w:numPr>
              <w:spacing w:line="360" w:lineRule="auto"/>
              <w:jc w:val="both"/>
              <w:rPr>
                <w:rFonts w:ascii="Times New Roman" w:eastAsia="Calibri" w:hAnsi="Times New Roman" w:cs="Times New Roman"/>
                <w:sz w:val="28"/>
                <w:szCs w:val="28"/>
                <w:lang w:eastAsia="uk-UA"/>
              </w:rPr>
            </w:pPr>
            <w:r w:rsidRPr="00A5330F">
              <w:rPr>
                <w:rFonts w:ascii="Times New Roman" w:eastAsia="Calibri" w:hAnsi="Times New Roman" w:cs="Times New Roman"/>
                <w:sz w:val="28"/>
                <w:szCs w:val="28"/>
                <w:lang w:eastAsia="uk-UA"/>
              </w:rPr>
              <w:t>Позитивний економічний ефект</w:t>
            </w:r>
          </w:p>
          <w:p w:rsidR="00CC51C5" w:rsidRPr="00A5330F" w:rsidRDefault="00CC51C5" w:rsidP="0049328C">
            <w:pPr>
              <w:numPr>
                <w:ilvl w:val="0"/>
                <w:numId w:val="16"/>
              </w:numPr>
              <w:spacing w:line="360" w:lineRule="auto"/>
              <w:jc w:val="both"/>
              <w:rPr>
                <w:rFonts w:ascii="Times New Roman" w:eastAsia="Calibri" w:hAnsi="Times New Roman" w:cs="Times New Roman"/>
                <w:sz w:val="28"/>
                <w:szCs w:val="28"/>
                <w:lang w:eastAsia="uk-UA"/>
              </w:rPr>
            </w:pPr>
            <w:r w:rsidRPr="00A5330F">
              <w:rPr>
                <w:rFonts w:ascii="Times New Roman" w:eastAsia="Calibri" w:hAnsi="Times New Roman" w:cs="Times New Roman"/>
                <w:sz w:val="28"/>
                <w:szCs w:val="28"/>
                <w:lang w:eastAsia="uk-UA"/>
              </w:rPr>
              <w:t>Отримання прибутку у наслідок реалізації продукту «ферментера»</w:t>
            </w:r>
          </w:p>
        </w:tc>
      </w:tr>
      <w:tr w:rsidR="00CC51C5" w:rsidRPr="00A5330F" w:rsidTr="00CC51C5">
        <w:tc>
          <w:tcPr>
            <w:tcW w:w="4785" w:type="dxa"/>
          </w:tcPr>
          <w:p w:rsidR="00CC51C5" w:rsidRPr="00A5330F" w:rsidRDefault="00CC51C5" w:rsidP="0049328C">
            <w:pPr>
              <w:spacing w:line="360" w:lineRule="auto"/>
              <w:jc w:val="both"/>
              <w:rPr>
                <w:rFonts w:ascii="Times New Roman" w:eastAsia="Calibri" w:hAnsi="Times New Roman" w:cs="Times New Roman"/>
                <w:sz w:val="28"/>
                <w:szCs w:val="28"/>
                <w:lang w:eastAsia="uk-UA"/>
              </w:rPr>
            </w:pPr>
            <w:r w:rsidRPr="00A5330F">
              <w:rPr>
                <w:rFonts w:ascii="Times New Roman" w:eastAsia="Calibri" w:hAnsi="Times New Roman" w:cs="Times New Roman"/>
                <w:sz w:val="28"/>
                <w:szCs w:val="28"/>
                <w:lang w:eastAsia="uk-UA"/>
              </w:rPr>
              <w:lastRenderedPageBreak/>
              <w:t>На покращення якого фактору у моделі ділової досконалості підприємства спрямований стартап</w:t>
            </w:r>
          </w:p>
        </w:tc>
        <w:tc>
          <w:tcPr>
            <w:tcW w:w="4786" w:type="dxa"/>
          </w:tcPr>
          <w:p w:rsidR="00CC51C5" w:rsidRPr="00A5330F" w:rsidRDefault="00CC51C5" w:rsidP="0049328C">
            <w:pPr>
              <w:spacing w:line="360" w:lineRule="auto"/>
              <w:jc w:val="both"/>
              <w:rPr>
                <w:rFonts w:ascii="Times New Roman" w:eastAsia="Calibri" w:hAnsi="Times New Roman" w:cs="Times New Roman"/>
                <w:sz w:val="28"/>
                <w:szCs w:val="28"/>
                <w:lang w:eastAsia="uk-UA"/>
              </w:rPr>
            </w:pPr>
            <w:r w:rsidRPr="00A5330F">
              <w:rPr>
                <w:rFonts w:ascii="Times New Roman" w:eastAsia="Calibri" w:hAnsi="Times New Roman" w:cs="Times New Roman"/>
                <w:sz w:val="28"/>
                <w:szCs w:val="28"/>
                <w:lang w:eastAsia="uk-UA"/>
              </w:rPr>
              <w:t>На покращення: «результатів для споживача».</w:t>
            </w:r>
          </w:p>
          <w:p w:rsidR="00CC51C5" w:rsidRPr="00A5330F" w:rsidRDefault="00CC51C5" w:rsidP="0049328C">
            <w:pPr>
              <w:spacing w:line="360" w:lineRule="auto"/>
              <w:jc w:val="both"/>
              <w:rPr>
                <w:rFonts w:ascii="Times New Roman" w:eastAsia="Calibri" w:hAnsi="Times New Roman" w:cs="Times New Roman"/>
                <w:sz w:val="28"/>
                <w:szCs w:val="28"/>
                <w:lang w:eastAsia="uk-UA"/>
              </w:rPr>
            </w:pPr>
          </w:p>
        </w:tc>
      </w:tr>
      <w:tr w:rsidR="0049328C" w:rsidRPr="00A5330F" w:rsidTr="00CC51C5">
        <w:tc>
          <w:tcPr>
            <w:tcW w:w="4785" w:type="dxa"/>
          </w:tcPr>
          <w:p w:rsidR="00CC51C5" w:rsidRPr="00A5330F" w:rsidRDefault="00CC51C5" w:rsidP="0049328C">
            <w:pPr>
              <w:spacing w:line="360" w:lineRule="auto"/>
              <w:jc w:val="both"/>
              <w:rPr>
                <w:rFonts w:ascii="Times New Roman" w:eastAsia="Calibri" w:hAnsi="Times New Roman" w:cs="Times New Roman"/>
                <w:sz w:val="28"/>
                <w:szCs w:val="28"/>
                <w:lang w:eastAsia="uk-UA"/>
              </w:rPr>
            </w:pPr>
            <w:r w:rsidRPr="00A5330F">
              <w:rPr>
                <w:rFonts w:ascii="Times New Roman" w:eastAsia="Calibri" w:hAnsi="Times New Roman" w:cs="Times New Roman"/>
                <w:sz w:val="28"/>
                <w:szCs w:val="28"/>
                <w:lang w:eastAsia="uk-UA"/>
              </w:rPr>
              <w:t>Місце стартапу у ланцюжку цінностей продукту</w:t>
            </w:r>
          </w:p>
        </w:tc>
        <w:tc>
          <w:tcPr>
            <w:tcW w:w="4786" w:type="dxa"/>
          </w:tcPr>
          <w:p w:rsidR="00CC51C5" w:rsidRPr="00A5330F" w:rsidRDefault="00CC51C5" w:rsidP="0049328C">
            <w:pPr>
              <w:spacing w:line="360" w:lineRule="auto"/>
              <w:jc w:val="both"/>
              <w:rPr>
                <w:rFonts w:ascii="Times New Roman" w:eastAsia="Calibri" w:hAnsi="Times New Roman" w:cs="Times New Roman"/>
                <w:sz w:val="28"/>
                <w:szCs w:val="28"/>
                <w:lang w:eastAsia="uk-UA"/>
              </w:rPr>
            </w:pPr>
            <w:r w:rsidRPr="00A5330F">
              <w:rPr>
                <w:rFonts w:ascii="Times New Roman" w:eastAsia="Calibri" w:hAnsi="Times New Roman" w:cs="Times New Roman"/>
                <w:sz w:val="28"/>
                <w:szCs w:val="28"/>
                <w:lang w:eastAsia="uk-UA"/>
              </w:rPr>
              <w:t>«Технологічні розробки»</w:t>
            </w:r>
          </w:p>
        </w:tc>
      </w:tr>
      <w:tr w:rsidR="0049328C" w:rsidRPr="00A5330F" w:rsidTr="00CC51C5">
        <w:tc>
          <w:tcPr>
            <w:tcW w:w="4785" w:type="dxa"/>
          </w:tcPr>
          <w:p w:rsidR="00CC51C5" w:rsidRPr="00A5330F" w:rsidRDefault="00CC51C5" w:rsidP="0049328C">
            <w:pPr>
              <w:spacing w:line="360" w:lineRule="auto"/>
              <w:jc w:val="both"/>
              <w:rPr>
                <w:rFonts w:ascii="Times New Roman" w:eastAsia="Calibri" w:hAnsi="Times New Roman" w:cs="Times New Roman"/>
                <w:sz w:val="28"/>
                <w:szCs w:val="28"/>
                <w:lang w:eastAsia="uk-UA"/>
              </w:rPr>
            </w:pPr>
            <w:r w:rsidRPr="00A5330F">
              <w:rPr>
                <w:rFonts w:ascii="Times New Roman" w:eastAsia="Calibri" w:hAnsi="Times New Roman" w:cs="Times New Roman"/>
                <w:sz w:val="28"/>
                <w:szCs w:val="28"/>
                <w:lang w:eastAsia="uk-UA"/>
              </w:rPr>
              <w:t>Гранична корисність старт-апу</w:t>
            </w:r>
          </w:p>
        </w:tc>
        <w:tc>
          <w:tcPr>
            <w:tcW w:w="4786" w:type="dxa"/>
          </w:tcPr>
          <w:p w:rsidR="00CC51C5" w:rsidRPr="00A5330F" w:rsidRDefault="00CC51C5" w:rsidP="0049328C">
            <w:pPr>
              <w:spacing w:line="360" w:lineRule="auto"/>
              <w:jc w:val="both"/>
              <w:rPr>
                <w:rFonts w:ascii="Times New Roman" w:eastAsia="Calibri" w:hAnsi="Times New Roman" w:cs="Times New Roman"/>
                <w:sz w:val="28"/>
                <w:szCs w:val="28"/>
                <w:lang w:eastAsia="uk-UA"/>
              </w:rPr>
            </w:pPr>
            <w:r w:rsidRPr="00A5330F">
              <w:rPr>
                <w:rFonts w:ascii="Times New Roman" w:eastAsia="Calibri" w:hAnsi="Times New Roman" w:cs="Times New Roman"/>
                <w:sz w:val="28"/>
                <w:szCs w:val="28"/>
                <w:lang w:eastAsia="uk-UA"/>
              </w:rPr>
              <w:t>Сервісне обслуговування лінії виробництва</w:t>
            </w:r>
          </w:p>
        </w:tc>
      </w:tr>
    </w:tbl>
    <w:p w:rsidR="00CC51C5" w:rsidRPr="00A5330F" w:rsidRDefault="00CC51C5" w:rsidP="0049328C">
      <w:pPr>
        <w:spacing w:after="0" w:line="360" w:lineRule="auto"/>
        <w:jc w:val="both"/>
        <w:rPr>
          <w:rFonts w:ascii="Times New Roman" w:eastAsia="Calibri" w:hAnsi="Times New Roman" w:cs="Times New Roman"/>
          <w:sz w:val="28"/>
          <w:szCs w:val="28"/>
          <w:lang w:eastAsia="uk-UA"/>
        </w:rPr>
      </w:pPr>
    </w:p>
    <w:p w:rsidR="00CC51C5" w:rsidRPr="00A5330F" w:rsidRDefault="00CC51C5" w:rsidP="0049328C">
      <w:pPr>
        <w:numPr>
          <w:ilvl w:val="0"/>
          <w:numId w:val="7"/>
        </w:numPr>
        <w:spacing w:after="200" w:line="360" w:lineRule="auto"/>
        <w:ind w:left="0" w:firstLine="360"/>
        <w:contextualSpacing/>
        <w:jc w:val="both"/>
        <w:rPr>
          <w:rFonts w:ascii="Times New Roman" w:eastAsia="Calibri" w:hAnsi="Times New Roman" w:cs="Times New Roman"/>
          <w:sz w:val="28"/>
          <w:szCs w:val="28"/>
          <w:lang w:eastAsia="uk-UA"/>
        </w:rPr>
      </w:pPr>
      <w:r w:rsidRPr="00A5330F">
        <w:rPr>
          <w:rFonts w:ascii="Times New Roman" w:eastAsia="Calibri" w:hAnsi="Times New Roman" w:cs="Times New Roman"/>
          <w:sz w:val="28"/>
          <w:szCs w:val="28"/>
          <w:lang w:eastAsia="uk-UA"/>
        </w:rPr>
        <w:t>Перший товар – це single-use ферментер. Тип товару – матеріальний. Споживач отримає інноваційне обладнання, яке необхідно внести в лінію виробництва. Даний варіант найдешевший, але і прибуток, який він принесе найменший.</w:t>
      </w:r>
    </w:p>
    <w:p w:rsidR="00CC51C5" w:rsidRPr="00A5330F" w:rsidRDefault="00CC51C5" w:rsidP="0049328C">
      <w:pPr>
        <w:numPr>
          <w:ilvl w:val="0"/>
          <w:numId w:val="7"/>
        </w:numPr>
        <w:spacing w:after="200" w:line="360" w:lineRule="auto"/>
        <w:ind w:left="0" w:firstLine="426"/>
        <w:contextualSpacing/>
        <w:jc w:val="both"/>
        <w:rPr>
          <w:rFonts w:ascii="Times New Roman" w:eastAsia="Calibri" w:hAnsi="Times New Roman" w:cs="Times New Roman"/>
          <w:sz w:val="28"/>
          <w:szCs w:val="28"/>
          <w:lang w:eastAsia="uk-UA"/>
        </w:rPr>
      </w:pPr>
      <w:r w:rsidRPr="00A5330F">
        <w:rPr>
          <w:rFonts w:ascii="Times New Roman" w:eastAsia="Calibri" w:hAnsi="Times New Roman" w:cs="Times New Roman"/>
          <w:sz w:val="28"/>
          <w:szCs w:val="28"/>
          <w:lang w:eastAsia="uk-UA"/>
        </w:rPr>
        <w:t>Другий товар – використовуючи дану технологію можна створити виробничу лінію. Даний варіант буде оптимальним з двох причин. По-перше значне зменшення вартості виробництва. По-друге забезпечення повної автономності виробничої лінії.</w:t>
      </w:r>
    </w:p>
    <w:p w:rsidR="00CC51C5" w:rsidRPr="00A5330F" w:rsidRDefault="00CC51C5" w:rsidP="0049328C">
      <w:pPr>
        <w:numPr>
          <w:ilvl w:val="0"/>
          <w:numId w:val="7"/>
        </w:numPr>
        <w:spacing w:after="200" w:line="360" w:lineRule="auto"/>
        <w:ind w:left="0" w:firstLine="426"/>
        <w:contextualSpacing/>
        <w:jc w:val="both"/>
        <w:rPr>
          <w:rFonts w:ascii="Times New Roman" w:eastAsia="Calibri" w:hAnsi="Times New Roman" w:cs="Times New Roman"/>
          <w:sz w:val="28"/>
          <w:szCs w:val="28"/>
          <w:lang w:eastAsia="uk-UA"/>
        </w:rPr>
      </w:pPr>
      <w:r w:rsidRPr="00A5330F">
        <w:rPr>
          <w:rFonts w:ascii="Times New Roman" w:eastAsia="Calibri" w:hAnsi="Times New Roman" w:cs="Times New Roman"/>
          <w:sz w:val="28"/>
          <w:szCs w:val="28"/>
          <w:lang w:eastAsia="uk-UA"/>
        </w:rPr>
        <w:t>Третій товар – клітинна культура отримана у наслідок використання розробленого апарату.</w:t>
      </w:r>
    </w:p>
    <w:p w:rsidR="00CC51C5" w:rsidRPr="00A5330F" w:rsidRDefault="00CC51C5" w:rsidP="0049328C">
      <w:pPr>
        <w:spacing w:after="0" w:line="360" w:lineRule="auto"/>
        <w:ind w:left="349"/>
        <w:contextualSpacing/>
        <w:jc w:val="both"/>
        <w:rPr>
          <w:rFonts w:ascii="Times New Roman" w:eastAsia="Calibri" w:hAnsi="Times New Roman" w:cs="Times New Roman"/>
          <w:sz w:val="28"/>
          <w:szCs w:val="28"/>
          <w:lang w:eastAsia="uk-UA"/>
        </w:rPr>
      </w:pPr>
      <w:r w:rsidRPr="00A5330F">
        <w:rPr>
          <w:rFonts w:ascii="Times New Roman" w:eastAsia="Calibri" w:hAnsi="Times New Roman" w:cs="Times New Roman"/>
          <w:sz w:val="28"/>
          <w:szCs w:val="28"/>
          <w:lang w:eastAsia="uk-UA"/>
        </w:rPr>
        <w:t>У таблиці 1</w:t>
      </w:r>
      <w:r w:rsidRPr="00A5330F">
        <w:rPr>
          <w:rFonts w:ascii="Times New Roman" w:eastAsia="Calibri" w:hAnsi="Times New Roman" w:cs="Times New Roman"/>
          <w:sz w:val="28"/>
          <w:szCs w:val="28"/>
          <w:lang w:val="ru-RU" w:eastAsia="uk-UA"/>
        </w:rPr>
        <w:t>.3</w:t>
      </w:r>
      <w:r w:rsidRPr="00A5330F">
        <w:rPr>
          <w:rFonts w:ascii="Times New Roman" w:eastAsia="Calibri" w:hAnsi="Times New Roman" w:cs="Times New Roman"/>
          <w:sz w:val="28"/>
          <w:szCs w:val="28"/>
          <w:lang w:eastAsia="uk-UA"/>
        </w:rPr>
        <w:t xml:space="preserve"> описані варіанти і опис можливого розвитку стартапу.</w:t>
      </w:r>
    </w:p>
    <w:p w:rsidR="00CC51C5" w:rsidRPr="00A5330F" w:rsidRDefault="00CC51C5" w:rsidP="0049328C">
      <w:pPr>
        <w:spacing w:after="0" w:line="360" w:lineRule="auto"/>
        <w:ind w:left="349"/>
        <w:contextualSpacing/>
        <w:jc w:val="both"/>
        <w:rPr>
          <w:rFonts w:ascii="Times New Roman" w:eastAsia="Calibri" w:hAnsi="Times New Roman" w:cs="Times New Roman"/>
          <w:sz w:val="28"/>
          <w:szCs w:val="28"/>
          <w:lang w:eastAsia="uk-UA"/>
        </w:rPr>
      </w:pPr>
    </w:p>
    <w:p w:rsidR="00CC51C5" w:rsidRPr="00A5330F" w:rsidRDefault="00CC51C5" w:rsidP="0049328C">
      <w:pPr>
        <w:spacing w:after="0" w:line="360" w:lineRule="auto"/>
        <w:ind w:left="349"/>
        <w:contextualSpacing/>
        <w:jc w:val="both"/>
        <w:rPr>
          <w:rFonts w:ascii="Times New Roman" w:eastAsia="Calibri" w:hAnsi="Times New Roman" w:cs="Times New Roman"/>
          <w:sz w:val="28"/>
          <w:szCs w:val="28"/>
          <w:lang w:eastAsia="uk-UA"/>
        </w:rPr>
      </w:pPr>
      <w:r w:rsidRPr="00A5330F">
        <w:rPr>
          <w:rFonts w:ascii="Times New Roman" w:eastAsia="Calibri" w:hAnsi="Times New Roman" w:cs="Times New Roman"/>
          <w:sz w:val="28"/>
          <w:szCs w:val="28"/>
          <w:lang w:eastAsia="uk-UA"/>
        </w:rPr>
        <w:t>Таблиця 1.</w:t>
      </w:r>
      <w:r w:rsidRPr="00A5330F">
        <w:rPr>
          <w:rFonts w:ascii="Times New Roman" w:eastAsia="Calibri" w:hAnsi="Times New Roman" w:cs="Times New Roman"/>
          <w:sz w:val="28"/>
          <w:szCs w:val="28"/>
          <w:lang w:val="ru-RU" w:eastAsia="uk-UA"/>
        </w:rPr>
        <w:t>3</w:t>
      </w:r>
      <w:r w:rsidRPr="00A5330F">
        <w:rPr>
          <w:rFonts w:ascii="Times New Roman" w:eastAsia="Calibri" w:hAnsi="Times New Roman" w:cs="Times New Roman"/>
          <w:sz w:val="28"/>
          <w:szCs w:val="28"/>
          <w:lang w:eastAsia="uk-UA"/>
        </w:rPr>
        <w:t xml:space="preserve"> Варіанти та можливий розвиток ідеї.</w:t>
      </w:r>
    </w:p>
    <w:tbl>
      <w:tblPr>
        <w:tblStyle w:val="43"/>
        <w:tblW w:w="0" w:type="auto"/>
        <w:tblInd w:w="-318" w:type="dxa"/>
        <w:tblLook w:val="04A0" w:firstRow="1" w:lastRow="0" w:firstColumn="1" w:lastColumn="0" w:noHBand="0" w:noVBand="1"/>
      </w:tblPr>
      <w:tblGrid>
        <w:gridCol w:w="3687"/>
        <w:gridCol w:w="6202"/>
      </w:tblGrid>
      <w:tr w:rsidR="00CC51C5" w:rsidRPr="00A5330F" w:rsidTr="00CC51C5">
        <w:tc>
          <w:tcPr>
            <w:tcW w:w="3687" w:type="dxa"/>
          </w:tcPr>
          <w:p w:rsidR="00CC51C5" w:rsidRPr="00A5330F" w:rsidRDefault="00CC51C5" w:rsidP="0049328C">
            <w:pPr>
              <w:spacing w:line="360" w:lineRule="auto"/>
              <w:jc w:val="both"/>
              <w:rPr>
                <w:rFonts w:ascii="Times New Roman" w:eastAsia="Calibri" w:hAnsi="Times New Roman" w:cs="Times New Roman"/>
                <w:sz w:val="28"/>
                <w:szCs w:val="28"/>
                <w:lang w:eastAsia="uk-UA"/>
              </w:rPr>
            </w:pPr>
            <w:r w:rsidRPr="00A5330F">
              <w:rPr>
                <w:rFonts w:ascii="Times New Roman" w:eastAsia="Calibri" w:hAnsi="Times New Roman" w:cs="Times New Roman"/>
                <w:sz w:val="28"/>
                <w:szCs w:val="28"/>
                <w:lang w:eastAsia="uk-UA"/>
              </w:rPr>
              <w:t>Варіанти</w:t>
            </w:r>
          </w:p>
        </w:tc>
        <w:tc>
          <w:tcPr>
            <w:tcW w:w="6202" w:type="dxa"/>
          </w:tcPr>
          <w:p w:rsidR="00CC51C5" w:rsidRPr="00A5330F" w:rsidRDefault="00CC51C5" w:rsidP="0049328C">
            <w:pPr>
              <w:spacing w:line="360" w:lineRule="auto"/>
              <w:jc w:val="both"/>
              <w:rPr>
                <w:rFonts w:ascii="Times New Roman" w:eastAsia="Calibri" w:hAnsi="Times New Roman" w:cs="Times New Roman"/>
                <w:sz w:val="28"/>
                <w:szCs w:val="28"/>
                <w:lang w:eastAsia="uk-UA"/>
              </w:rPr>
            </w:pPr>
            <w:r w:rsidRPr="00A5330F">
              <w:rPr>
                <w:rFonts w:ascii="Times New Roman" w:eastAsia="Calibri" w:hAnsi="Times New Roman" w:cs="Times New Roman"/>
                <w:sz w:val="28"/>
                <w:szCs w:val="28"/>
                <w:lang w:eastAsia="uk-UA"/>
              </w:rPr>
              <w:t>Стислий опис можливого розвитку</w:t>
            </w:r>
          </w:p>
        </w:tc>
      </w:tr>
      <w:tr w:rsidR="0049328C" w:rsidRPr="00A5330F" w:rsidTr="00CC51C5">
        <w:tc>
          <w:tcPr>
            <w:tcW w:w="3687" w:type="dxa"/>
          </w:tcPr>
          <w:p w:rsidR="00CC51C5" w:rsidRPr="00A5330F" w:rsidRDefault="00CC51C5" w:rsidP="0049328C">
            <w:pPr>
              <w:numPr>
                <w:ilvl w:val="0"/>
                <w:numId w:val="6"/>
              </w:numPr>
              <w:spacing w:line="360" w:lineRule="auto"/>
              <w:jc w:val="both"/>
              <w:rPr>
                <w:rFonts w:ascii="Times New Roman" w:eastAsia="Calibri" w:hAnsi="Times New Roman" w:cs="Times New Roman"/>
                <w:sz w:val="28"/>
                <w:szCs w:val="28"/>
                <w:lang w:eastAsia="uk-UA"/>
              </w:rPr>
            </w:pPr>
            <w:r w:rsidRPr="00A5330F">
              <w:rPr>
                <w:rFonts w:ascii="Times New Roman" w:eastAsia="Calibri" w:hAnsi="Times New Roman" w:cs="Times New Roman"/>
                <w:sz w:val="28"/>
                <w:szCs w:val="28"/>
                <w:lang w:eastAsia="uk-UA"/>
              </w:rPr>
              <w:t>Single-use ферментер.</w:t>
            </w:r>
          </w:p>
        </w:tc>
        <w:tc>
          <w:tcPr>
            <w:tcW w:w="6202" w:type="dxa"/>
          </w:tcPr>
          <w:p w:rsidR="00CC51C5" w:rsidRPr="00A5330F" w:rsidRDefault="00CC51C5" w:rsidP="0049328C">
            <w:pPr>
              <w:spacing w:line="360" w:lineRule="auto"/>
              <w:jc w:val="both"/>
              <w:rPr>
                <w:rFonts w:ascii="Times New Roman" w:eastAsia="Calibri" w:hAnsi="Times New Roman" w:cs="Times New Roman"/>
                <w:sz w:val="28"/>
                <w:szCs w:val="28"/>
                <w:lang w:eastAsia="uk-UA"/>
              </w:rPr>
            </w:pPr>
            <w:r w:rsidRPr="00A5330F">
              <w:rPr>
                <w:rFonts w:ascii="Times New Roman" w:eastAsia="Calibri" w:hAnsi="Times New Roman" w:cs="Times New Roman"/>
                <w:sz w:val="28"/>
                <w:szCs w:val="28"/>
                <w:lang w:eastAsia="uk-UA"/>
              </w:rPr>
              <w:t>Технічна документація на ферментер. Ферментер має запатентовану систему перемішування. Режим роботи  періодичний.</w:t>
            </w:r>
          </w:p>
          <w:p w:rsidR="00CC51C5" w:rsidRPr="00A5330F" w:rsidRDefault="00CC51C5" w:rsidP="0049328C">
            <w:pPr>
              <w:spacing w:line="360" w:lineRule="auto"/>
              <w:jc w:val="both"/>
              <w:rPr>
                <w:rFonts w:ascii="Times New Roman" w:eastAsia="Calibri" w:hAnsi="Times New Roman" w:cs="Times New Roman"/>
                <w:sz w:val="28"/>
                <w:szCs w:val="28"/>
                <w:lang w:eastAsia="uk-UA"/>
              </w:rPr>
            </w:pPr>
            <w:r w:rsidRPr="00A5330F">
              <w:rPr>
                <w:rFonts w:ascii="Times New Roman" w:eastAsia="Calibri" w:hAnsi="Times New Roman" w:cs="Times New Roman"/>
                <w:sz w:val="28"/>
                <w:szCs w:val="28"/>
                <w:lang w:eastAsia="uk-UA"/>
              </w:rPr>
              <w:lastRenderedPageBreak/>
              <w:t>Номінальний об’єм апарату: 0,005 м</w:t>
            </w:r>
            <w:r w:rsidRPr="00A5330F">
              <w:rPr>
                <w:rFonts w:ascii="Times New Roman" w:eastAsia="Calibri" w:hAnsi="Times New Roman" w:cs="Times New Roman"/>
                <w:sz w:val="28"/>
                <w:szCs w:val="28"/>
                <w:vertAlign w:val="superscript"/>
                <w:lang w:eastAsia="uk-UA"/>
              </w:rPr>
              <w:t>3</w:t>
            </w:r>
            <w:r w:rsidRPr="00A5330F">
              <w:rPr>
                <w:rFonts w:ascii="Times New Roman" w:eastAsia="Calibri" w:hAnsi="Times New Roman" w:cs="Times New Roman"/>
                <w:sz w:val="28"/>
                <w:szCs w:val="28"/>
                <w:lang w:eastAsia="uk-UA"/>
              </w:rPr>
              <w:t>.</w:t>
            </w:r>
          </w:p>
          <w:p w:rsidR="00CC51C5" w:rsidRPr="00A5330F" w:rsidRDefault="00CC51C5" w:rsidP="0049328C">
            <w:pPr>
              <w:spacing w:line="360" w:lineRule="auto"/>
              <w:jc w:val="both"/>
              <w:rPr>
                <w:rFonts w:ascii="Times New Roman" w:eastAsia="Calibri" w:hAnsi="Times New Roman" w:cs="Times New Roman"/>
                <w:sz w:val="28"/>
                <w:szCs w:val="28"/>
                <w:lang w:eastAsia="uk-UA"/>
              </w:rPr>
            </w:pPr>
            <w:r w:rsidRPr="00A5330F">
              <w:rPr>
                <w:rFonts w:ascii="Times New Roman" w:eastAsia="Calibri" w:hAnsi="Times New Roman" w:cs="Times New Roman"/>
                <w:sz w:val="28"/>
                <w:szCs w:val="28"/>
                <w:lang w:eastAsia="uk-UA"/>
              </w:rPr>
              <w:t>Робочий тиск: 1 атм.</w:t>
            </w:r>
          </w:p>
          <w:p w:rsidR="00CC51C5" w:rsidRPr="00A5330F" w:rsidRDefault="00CC51C5" w:rsidP="0049328C">
            <w:pPr>
              <w:spacing w:line="360" w:lineRule="auto"/>
              <w:jc w:val="both"/>
              <w:rPr>
                <w:rFonts w:ascii="Times New Roman" w:eastAsia="Calibri" w:hAnsi="Times New Roman" w:cs="Times New Roman"/>
                <w:sz w:val="28"/>
                <w:szCs w:val="28"/>
                <w:lang w:eastAsia="uk-UA"/>
              </w:rPr>
            </w:pPr>
            <w:r w:rsidRPr="00A5330F">
              <w:rPr>
                <w:rFonts w:ascii="Times New Roman" w:eastAsia="Calibri" w:hAnsi="Times New Roman" w:cs="Times New Roman"/>
                <w:sz w:val="28"/>
                <w:szCs w:val="28"/>
                <w:lang w:eastAsia="uk-UA"/>
              </w:rPr>
              <w:t>Температура середовища: робоча 32</w:t>
            </w:r>
            <w:r w:rsidRPr="00A5330F">
              <w:rPr>
                <w:rFonts w:ascii="Times New Roman" w:eastAsia="Calibri" w:hAnsi="Times New Roman" w:cs="Times New Roman"/>
                <w:sz w:val="28"/>
                <w:szCs w:val="28"/>
                <w:vertAlign w:val="superscript"/>
                <w:lang w:eastAsia="uk-UA"/>
              </w:rPr>
              <w:t>о</w:t>
            </w:r>
            <w:r w:rsidRPr="00A5330F">
              <w:rPr>
                <w:rFonts w:ascii="Times New Roman" w:eastAsia="Calibri" w:hAnsi="Times New Roman" w:cs="Times New Roman"/>
                <w:sz w:val="28"/>
                <w:szCs w:val="28"/>
                <w:lang w:eastAsia="uk-UA"/>
              </w:rPr>
              <w:t>С;</w:t>
            </w:r>
          </w:p>
          <w:p w:rsidR="00CC51C5" w:rsidRPr="00A5330F" w:rsidRDefault="00CC51C5" w:rsidP="0049328C">
            <w:pPr>
              <w:spacing w:line="360" w:lineRule="auto"/>
              <w:jc w:val="both"/>
              <w:rPr>
                <w:rFonts w:ascii="Times New Roman" w:eastAsia="Calibri" w:hAnsi="Times New Roman" w:cs="Times New Roman"/>
                <w:sz w:val="28"/>
                <w:szCs w:val="28"/>
                <w:lang w:eastAsia="uk-UA"/>
              </w:rPr>
            </w:pPr>
            <w:r w:rsidRPr="00A5330F">
              <w:rPr>
                <w:rFonts w:ascii="Times New Roman" w:eastAsia="Calibri" w:hAnsi="Times New Roman" w:cs="Times New Roman"/>
                <w:sz w:val="28"/>
                <w:szCs w:val="28"/>
                <w:lang w:eastAsia="uk-UA"/>
              </w:rPr>
              <w:t>Маса апарату: 7 кг.</w:t>
            </w:r>
          </w:p>
          <w:p w:rsidR="00CC51C5" w:rsidRPr="00A5330F" w:rsidRDefault="00CC51C5" w:rsidP="0049328C">
            <w:pPr>
              <w:spacing w:line="360" w:lineRule="auto"/>
              <w:jc w:val="both"/>
              <w:rPr>
                <w:rFonts w:ascii="Times New Roman" w:eastAsia="Calibri" w:hAnsi="Times New Roman" w:cs="Times New Roman"/>
                <w:sz w:val="28"/>
                <w:szCs w:val="28"/>
                <w:lang w:eastAsia="uk-UA"/>
              </w:rPr>
            </w:pPr>
            <w:r w:rsidRPr="00A5330F">
              <w:rPr>
                <w:rFonts w:ascii="Times New Roman" w:eastAsia="Calibri" w:hAnsi="Times New Roman" w:cs="Times New Roman"/>
                <w:sz w:val="28"/>
                <w:szCs w:val="28"/>
                <w:lang w:eastAsia="uk-UA"/>
              </w:rPr>
              <w:t>Середовище в апараті: не агресивне, токсичне.</w:t>
            </w:r>
          </w:p>
          <w:p w:rsidR="00CC51C5" w:rsidRPr="00A5330F" w:rsidRDefault="00CC51C5" w:rsidP="0049328C">
            <w:pPr>
              <w:spacing w:line="360" w:lineRule="auto"/>
              <w:jc w:val="both"/>
              <w:rPr>
                <w:rFonts w:ascii="Times New Roman" w:eastAsia="Calibri" w:hAnsi="Times New Roman" w:cs="Times New Roman"/>
                <w:sz w:val="28"/>
                <w:szCs w:val="28"/>
                <w:lang w:eastAsia="uk-UA"/>
              </w:rPr>
            </w:pPr>
            <w:r w:rsidRPr="00A5330F">
              <w:rPr>
                <w:rFonts w:ascii="Times New Roman" w:eastAsia="Calibri" w:hAnsi="Times New Roman" w:cs="Times New Roman"/>
                <w:sz w:val="28"/>
                <w:szCs w:val="28"/>
                <w:lang w:eastAsia="uk-UA"/>
              </w:rPr>
              <w:t>Габаритні розміри: довжина - 500 мм, ширина - 500 мм , висота – 400 мм.</w:t>
            </w:r>
          </w:p>
          <w:p w:rsidR="00CC51C5" w:rsidRPr="00A5330F" w:rsidRDefault="00CC51C5" w:rsidP="0049328C">
            <w:pPr>
              <w:spacing w:line="360" w:lineRule="auto"/>
              <w:jc w:val="both"/>
              <w:rPr>
                <w:rFonts w:ascii="Times New Roman" w:eastAsia="Calibri" w:hAnsi="Times New Roman" w:cs="Times New Roman"/>
                <w:sz w:val="28"/>
                <w:szCs w:val="28"/>
                <w:lang w:eastAsia="uk-UA"/>
              </w:rPr>
            </w:pPr>
            <w:r w:rsidRPr="00A5330F">
              <w:rPr>
                <w:rFonts w:ascii="Times New Roman" w:eastAsia="Calibri" w:hAnsi="Times New Roman" w:cs="Times New Roman"/>
                <w:sz w:val="28"/>
                <w:szCs w:val="28"/>
                <w:lang w:eastAsia="uk-UA"/>
              </w:rPr>
              <w:t>Одноразовий пакет розміщений на поверхні коливального механізму. Механізм прохований корпусом апарату.</w:t>
            </w:r>
          </w:p>
        </w:tc>
      </w:tr>
      <w:tr w:rsidR="0049328C" w:rsidRPr="00A5330F" w:rsidTr="00CC51C5">
        <w:tc>
          <w:tcPr>
            <w:tcW w:w="3687" w:type="dxa"/>
          </w:tcPr>
          <w:p w:rsidR="00CC51C5" w:rsidRPr="00A5330F" w:rsidRDefault="00CC51C5" w:rsidP="0049328C">
            <w:pPr>
              <w:numPr>
                <w:ilvl w:val="0"/>
                <w:numId w:val="6"/>
              </w:numPr>
              <w:spacing w:line="360" w:lineRule="auto"/>
              <w:jc w:val="both"/>
              <w:rPr>
                <w:rFonts w:ascii="Times New Roman" w:eastAsia="Calibri" w:hAnsi="Times New Roman" w:cs="Times New Roman"/>
                <w:sz w:val="28"/>
                <w:szCs w:val="28"/>
                <w:lang w:eastAsia="uk-UA"/>
              </w:rPr>
            </w:pPr>
            <w:r w:rsidRPr="00A5330F">
              <w:rPr>
                <w:rFonts w:ascii="Times New Roman" w:eastAsia="Calibri" w:hAnsi="Times New Roman" w:cs="Times New Roman"/>
                <w:sz w:val="28"/>
                <w:szCs w:val="28"/>
                <w:lang w:eastAsia="uk-UA"/>
              </w:rPr>
              <w:lastRenderedPageBreak/>
              <w:t>Лінія виробництва лимонної кислоти.</w:t>
            </w:r>
          </w:p>
        </w:tc>
        <w:tc>
          <w:tcPr>
            <w:tcW w:w="6202" w:type="dxa"/>
          </w:tcPr>
          <w:p w:rsidR="00CC51C5" w:rsidRPr="00A5330F" w:rsidRDefault="00CC51C5" w:rsidP="0049328C">
            <w:pPr>
              <w:spacing w:line="360" w:lineRule="auto"/>
              <w:jc w:val="both"/>
              <w:rPr>
                <w:rFonts w:ascii="Times New Roman" w:eastAsia="Calibri" w:hAnsi="Times New Roman" w:cs="Times New Roman"/>
                <w:sz w:val="28"/>
                <w:szCs w:val="28"/>
                <w:lang w:eastAsia="uk-UA"/>
              </w:rPr>
            </w:pPr>
            <w:r w:rsidRPr="00A5330F">
              <w:rPr>
                <w:rFonts w:ascii="Times New Roman" w:eastAsia="Calibri" w:hAnsi="Times New Roman" w:cs="Times New Roman"/>
                <w:sz w:val="28"/>
                <w:szCs w:val="28"/>
                <w:lang w:eastAsia="uk-UA"/>
              </w:rPr>
              <w:t>Схема виробництва лимонної кислоти з удосконаленою стадією культивування.</w:t>
            </w:r>
          </w:p>
          <w:p w:rsidR="00CC51C5" w:rsidRPr="00A5330F" w:rsidRDefault="00CC51C5" w:rsidP="0049328C">
            <w:pPr>
              <w:spacing w:line="360" w:lineRule="auto"/>
              <w:jc w:val="both"/>
              <w:rPr>
                <w:rFonts w:ascii="Times New Roman" w:eastAsia="Calibri" w:hAnsi="Times New Roman" w:cs="Times New Roman"/>
                <w:sz w:val="28"/>
                <w:szCs w:val="28"/>
                <w:lang w:eastAsia="uk-UA"/>
              </w:rPr>
            </w:pPr>
            <w:r w:rsidRPr="00A5330F">
              <w:rPr>
                <w:rFonts w:ascii="Times New Roman" w:eastAsia="Calibri" w:hAnsi="Times New Roman" w:cs="Times New Roman"/>
                <w:sz w:val="28"/>
                <w:szCs w:val="28"/>
                <w:lang w:eastAsia="uk-UA"/>
              </w:rPr>
              <w:t>Включає в себе апарати:</w:t>
            </w:r>
          </w:p>
          <w:p w:rsidR="00CC51C5" w:rsidRPr="00A5330F" w:rsidRDefault="00CC51C5" w:rsidP="0049328C">
            <w:pPr>
              <w:spacing w:line="360" w:lineRule="auto"/>
              <w:jc w:val="both"/>
              <w:rPr>
                <w:rFonts w:ascii="Times New Roman" w:eastAsia="Calibri" w:hAnsi="Times New Roman" w:cs="Times New Roman"/>
                <w:sz w:val="28"/>
                <w:szCs w:val="28"/>
                <w:lang w:eastAsia="uk-UA"/>
              </w:rPr>
            </w:pPr>
            <w:r w:rsidRPr="00A5330F">
              <w:rPr>
                <w:rFonts w:ascii="Times New Roman" w:eastAsia="Calibri" w:hAnsi="Times New Roman" w:cs="Times New Roman"/>
                <w:sz w:val="28"/>
                <w:szCs w:val="28"/>
                <w:lang w:eastAsia="uk-UA"/>
              </w:rPr>
              <w:t>Повітрозабірник; Фільтр вісциновий; Турбокомпресор; Теплообмінник кожухотрубний; Ресивер; Фільтр головний 2 шт.; Фільтр тонкої очистки; Інокулятор І ступеня (замінюємо на наш апарат Single-use ферментер); Фільтр індивідуальний 8 шт.; Інокулятор ІІ ступеня; Реактор-змішувач 2 шт.; Насос відцентровий; Реактор-змішувач; Насос плунжерний ; Ферментер І ступеня ;Колона нагрівання ;Ферментер ІІ</w:t>
            </w:r>
          </w:p>
          <w:p w:rsidR="00CC51C5" w:rsidRPr="00A5330F" w:rsidRDefault="00CC51C5" w:rsidP="0049328C">
            <w:pPr>
              <w:spacing w:line="360" w:lineRule="auto"/>
              <w:jc w:val="both"/>
              <w:rPr>
                <w:rFonts w:ascii="Times New Roman" w:eastAsia="Calibri" w:hAnsi="Times New Roman" w:cs="Times New Roman"/>
                <w:sz w:val="28"/>
                <w:szCs w:val="28"/>
                <w:lang w:eastAsia="uk-UA"/>
              </w:rPr>
            </w:pPr>
            <w:r w:rsidRPr="00A5330F">
              <w:rPr>
                <w:rFonts w:ascii="Times New Roman" w:eastAsia="Calibri" w:hAnsi="Times New Roman" w:cs="Times New Roman"/>
                <w:sz w:val="28"/>
                <w:szCs w:val="28"/>
                <w:lang w:eastAsia="uk-UA"/>
              </w:rPr>
              <w:t xml:space="preserve">ступеня ; Буферна ємність-мірник для диметилсульфоксиду ; Насос відцентровий ; Колона нагрівання ; Витримувач ; Теплооблінник пластинчатий; Ємність буферна для культуральної рідини 2 шт.; Фільтр-прес автоматичний ; Ємність буферна для фільтрату ; </w:t>
            </w:r>
            <w:r w:rsidRPr="00A5330F">
              <w:rPr>
                <w:rFonts w:ascii="Times New Roman" w:eastAsia="Calibri" w:hAnsi="Times New Roman" w:cs="Times New Roman"/>
                <w:sz w:val="28"/>
                <w:szCs w:val="28"/>
                <w:lang w:eastAsia="uk-UA"/>
              </w:rPr>
              <w:lastRenderedPageBreak/>
              <w:t>Ємність буферна для осаду ;Шнек ; Сушарка двовальцьова.</w:t>
            </w:r>
          </w:p>
          <w:p w:rsidR="00CC51C5" w:rsidRPr="00A5330F" w:rsidRDefault="00CC51C5" w:rsidP="0049328C">
            <w:pPr>
              <w:spacing w:line="360" w:lineRule="auto"/>
              <w:jc w:val="both"/>
              <w:rPr>
                <w:rFonts w:ascii="Times New Roman" w:eastAsia="Calibri" w:hAnsi="Times New Roman" w:cs="Times New Roman"/>
                <w:sz w:val="28"/>
                <w:szCs w:val="28"/>
                <w:lang w:eastAsia="uk-UA"/>
              </w:rPr>
            </w:pPr>
          </w:p>
          <w:p w:rsidR="00CC51C5" w:rsidRPr="00A5330F" w:rsidRDefault="00CC51C5" w:rsidP="0049328C">
            <w:pPr>
              <w:spacing w:line="360" w:lineRule="auto"/>
              <w:jc w:val="both"/>
              <w:rPr>
                <w:rFonts w:ascii="Times New Roman" w:eastAsia="Calibri" w:hAnsi="Times New Roman" w:cs="Times New Roman"/>
                <w:sz w:val="28"/>
                <w:szCs w:val="28"/>
                <w:lang w:eastAsia="uk-UA"/>
              </w:rPr>
            </w:pPr>
            <w:r w:rsidRPr="00A5330F">
              <w:rPr>
                <w:rFonts w:ascii="Times New Roman" w:eastAsia="Calibri" w:hAnsi="Times New Roman" w:cs="Times New Roman"/>
                <w:sz w:val="28"/>
                <w:szCs w:val="28"/>
                <w:lang w:eastAsia="uk-UA"/>
              </w:rPr>
              <w:t>Наведені ціни на використані апарати</w:t>
            </w:r>
            <w:r w:rsidRPr="00A5330F">
              <w:rPr>
                <w:rFonts w:ascii="Times New Roman" w:eastAsia="Calibri" w:hAnsi="Times New Roman" w:cs="Times New Roman"/>
                <w:sz w:val="28"/>
                <w:szCs w:val="28"/>
                <w:lang w:eastAsia="uk-UA"/>
              </w:rPr>
              <w:br/>
              <w:t>Повітрозірник D-1,6 – 10000грн</w:t>
            </w:r>
          </w:p>
          <w:p w:rsidR="00CC51C5" w:rsidRPr="00A5330F" w:rsidRDefault="00CC51C5" w:rsidP="0049328C">
            <w:pPr>
              <w:spacing w:line="360" w:lineRule="auto"/>
              <w:jc w:val="both"/>
              <w:rPr>
                <w:rFonts w:ascii="Times New Roman" w:eastAsia="Calibri" w:hAnsi="Times New Roman" w:cs="Times New Roman"/>
                <w:sz w:val="28"/>
                <w:szCs w:val="28"/>
                <w:lang w:eastAsia="uk-UA"/>
              </w:rPr>
            </w:pPr>
            <w:r w:rsidRPr="00A5330F">
              <w:rPr>
                <w:rFonts w:ascii="Times New Roman" w:eastAsia="Calibri" w:hAnsi="Times New Roman" w:cs="Times New Roman"/>
                <w:sz w:val="28"/>
                <w:szCs w:val="28"/>
                <w:lang w:eastAsia="uk-UA"/>
              </w:rPr>
              <w:t>Фільтр вісциновий 70631/6В – 2000грн</w:t>
            </w:r>
          </w:p>
          <w:p w:rsidR="00CC51C5" w:rsidRPr="00A5330F" w:rsidRDefault="00CC51C5" w:rsidP="0049328C">
            <w:pPr>
              <w:spacing w:line="360" w:lineRule="auto"/>
              <w:jc w:val="both"/>
              <w:rPr>
                <w:rFonts w:ascii="Times New Roman" w:eastAsia="Calibri" w:hAnsi="Times New Roman" w:cs="Times New Roman"/>
                <w:sz w:val="28"/>
                <w:szCs w:val="28"/>
                <w:lang w:eastAsia="uk-UA"/>
              </w:rPr>
            </w:pPr>
            <w:r w:rsidRPr="00A5330F">
              <w:rPr>
                <w:rFonts w:ascii="Times New Roman" w:eastAsia="Calibri" w:hAnsi="Times New Roman" w:cs="Times New Roman"/>
                <w:sz w:val="28"/>
                <w:szCs w:val="28"/>
                <w:lang w:eastAsia="uk-UA"/>
              </w:rPr>
              <w:t>Турбокомпресор ТКР С 14 174 01 – 5000 грн</w:t>
            </w:r>
          </w:p>
          <w:p w:rsidR="00CC51C5" w:rsidRPr="00A5330F" w:rsidRDefault="00CC51C5" w:rsidP="0049328C">
            <w:pPr>
              <w:spacing w:line="360" w:lineRule="auto"/>
              <w:jc w:val="both"/>
              <w:rPr>
                <w:rFonts w:ascii="Times New Roman" w:eastAsia="Calibri" w:hAnsi="Times New Roman" w:cs="Times New Roman"/>
                <w:sz w:val="28"/>
                <w:szCs w:val="28"/>
                <w:lang w:eastAsia="uk-UA"/>
              </w:rPr>
            </w:pPr>
            <w:r w:rsidRPr="00A5330F">
              <w:rPr>
                <w:rFonts w:ascii="Times New Roman" w:eastAsia="Calibri" w:hAnsi="Times New Roman" w:cs="Times New Roman"/>
                <w:sz w:val="28"/>
                <w:szCs w:val="28"/>
                <w:lang w:eastAsia="uk-UA"/>
              </w:rPr>
              <w:t>Теплообмінник кожухотрубний ESKD 22 – 20000грн</w:t>
            </w:r>
          </w:p>
          <w:p w:rsidR="00CC51C5" w:rsidRPr="00A5330F" w:rsidRDefault="00CC51C5" w:rsidP="0049328C">
            <w:pPr>
              <w:spacing w:line="360" w:lineRule="auto"/>
              <w:jc w:val="both"/>
              <w:rPr>
                <w:rFonts w:ascii="Times New Roman" w:eastAsia="Calibri" w:hAnsi="Times New Roman" w:cs="Times New Roman"/>
                <w:sz w:val="28"/>
                <w:szCs w:val="28"/>
                <w:lang w:eastAsia="uk-UA"/>
              </w:rPr>
            </w:pPr>
            <w:r w:rsidRPr="00A5330F">
              <w:rPr>
                <w:rFonts w:ascii="Times New Roman" w:eastAsia="Calibri" w:hAnsi="Times New Roman" w:cs="Times New Roman"/>
                <w:sz w:val="28"/>
                <w:szCs w:val="28"/>
                <w:lang w:eastAsia="uk-UA"/>
              </w:rPr>
              <w:t>Ресивер А12 – 5000грн</w:t>
            </w:r>
          </w:p>
          <w:p w:rsidR="00CC51C5" w:rsidRPr="00A5330F" w:rsidRDefault="00CC51C5" w:rsidP="0049328C">
            <w:pPr>
              <w:spacing w:line="360" w:lineRule="auto"/>
              <w:jc w:val="both"/>
              <w:rPr>
                <w:rFonts w:ascii="Times New Roman" w:eastAsia="Calibri" w:hAnsi="Times New Roman" w:cs="Times New Roman"/>
                <w:sz w:val="28"/>
                <w:szCs w:val="28"/>
                <w:lang w:eastAsia="uk-UA"/>
              </w:rPr>
            </w:pPr>
            <w:r w:rsidRPr="00A5330F">
              <w:rPr>
                <w:rFonts w:ascii="Times New Roman" w:eastAsia="Calibri" w:hAnsi="Times New Roman" w:cs="Times New Roman"/>
                <w:sz w:val="28"/>
                <w:szCs w:val="28"/>
                <w:lang w:eastAsia="uk-UA"/>
              </w:rPr>
              <w:t>Система фільтрів АІ4 – 20000грн</w:t>
            </w:r>
          </w:p>
          <w:p w:rsidR="00CC51C5" w:rsidRPr="00A5330F" w:rsidRDefault="00CC51C5" w:rsidP="0049328C">
            <w:pPr>
              <w:spacing w:line="360" w:lineRule="auto"/>
              <w:jc w:val="both"/>
              <w:rPr>
                <w:rFonts w:ascii="Times New Roman" w:eastAsia="Calibri" w:hAnsi="Times New Roman" w:cs="Times New Roman"/>
                <w:sz w:val="28"/>
                <w:szCs w:val="28"/>
                <w:lang w:eastAsia="uk-UA"/>
              </w:rPr>
            </w:pPr>
            <w:r w:rsidRPr="00A5330F">
              <w:rPr>
                <w:rFonts w:ascii="Times New Roman" w:eastAsia="Calibri" w:hAnsi="Times New Roman" w:cs="Times New Roman"/>
                <w:sz w:val="28"/>
                <w:szCs w:val="28"/>
                <w:lang w:eastAsia="uk-UA"/>
              </w:rPr>
              <w:t>Реактор-змішувач –30000грн</w:t>
            </w:r>
          </w:p>
          <w:p w:rsidR="00CC51C5" w:rsidRPr="00A5330F" w:rsidRDefault="00CC51C5" w:rsidP="0049328C">
            <w:pPr>
              <w:spacing w:line="360" w:lineRule="auto"/>
              <w:jc w:val="both"/>
              <w:rPr>
                <w:rFonts w:ascii="Times New Roman" w:eastAsia="Calibri" w:hAnsi="Times New Roman" w:cs="Times New Roman"/>
                <w:sz w:val="28"/>
                <w:szCs w:val="28"/>
                <w:lang w:eastAsia="uk-UA"/>
              </w:rPr>
            </w:pPr>
            <w:r w:rsidRPr="00A5330F">
              <w:rPr>
                <w:rFonts w:ascii="Times New Roman" w:eastAsia="Calibri" w:hAnsi="Times New Roman" w:cs="Times New Roman"/>
                <w:sz w:val="28"/>
                <w:szCs w:val="28"/>
                <w:lang w:eastAsia="uk-UA"/>
              </w:rPr>
              <w:t>Насос плунжерний – 7000грн</w:t>
            </w:r>
          </w:p>
          <w:p w:rsidR="00CC51C5" w:rsidRPr="00A5330F" w:rsidRDefault="00CC51C5" w:rsidP="0049328C">
            <w:pPr>
              <w:spacing w:line="360" w:lineRule="auto"/>
              <w:jc w:val="both"/>
              <w:rPr>
                <w:rFonts w:ascii="Times New Roman" w:eastAsia="Calibri" w:hAnsi="Times New Roman" w:cs="Times New Roman"/>
                <w:sz w:val="28"/>
                <w:szCs w:val="28"/>
                <w:lang w:eastAsia="uk-UA"/>
              </w:rPr>
            </w:pPr>
            <w:r w:rsidRPr="00A5330F">
              <w:rPr>
                <w:rFonts w:ascii="Times New Roman" w:eastAsia="Calibri" w:hAnsi="Times New Roman" w:cs="Times New Roman"/>
                <w:sz w:val="28"/>
                <w:szCs w:val="28"/>
                <w:lang w:eastAsia="uk-UA"/>
              </w:rPr>
              <w:t>Ферментер І ступеня – 40000грн</w:t>
            </w:r>
          </w:p>
          <w:p w:rsidR="00CC51C5" w:rsidRPr="00A5330F" w:rsidRDefault="00CC51C5" w:rsidP="0049328C">
            <w:pPr>
              <w:spacing w:line="360" w:lineRule="auto"/>
              <w:jc w:val="both"/>
              <w:rPr>
                <w:rFonts w:ascii="Times New Roman" w:eastAsia="Calibri" w:hAnsi="Times New Roman" w:cs="Times New Roman"/>
                <w:sz w:val="28"/>
                <w:szCs w:val="28"/>
                <w:lang w:eastAsia="uk-UA"/>
              </w:rPr>
            </w:pPr>
            <w:r w:rsidRPr="00A5330F">
              <w:rPr>
                <w:rFonts w:ascii="Times New Roman" w:eastAsia="Calibri" w:hAnsi="Times New Roman" w:cs="Times New Roman"/>
                <w:sz w:val="28"/>
                <w:szCs w:val="28"/>
                <w:lang w:eastAsia="uk-UA"/>
              </w:rPr>
              <w:t>Буферна ємність-мірник для диметилсульфоксиду – 15000грн</w:t>
            </w:r>
          </w:p>
          <w:p w:rsidR="00CC51C5" w:rsidRPr="00A5330F" w:rsidRDefault="00CC51C5" w:rsidP="0049328C">
            <w:pPr>
              <w:spacing w:line="360" w:lineRule="auto"/>
              <w:jc w:val="both"/>
              <w:rPr>
                <w:rFonts w:ascii="Times New Roman" w:eastAsia="Calibri" w:hAnsi="Times New Roman" w:cs="Times New Roman"/>
                <w:sz w:val="28"/>
                <w:szCs w:val="28"/>
                <w:lang w:eastAsia="uk-UA"/>
              </w:rPr>
            </w:pPr>
            <w:r w:rsidRPr="00A5330F">
              <w:rPr>
                <w:rFonts w:ascii="Times New Roman" w:eastAsia="Calibri" w:hAnsi="Times New Roman" w:cs="Times New Roman"/>
                <w:sz w:val="28"/>
                <w:szCs w:val="28"/>
                <w:lang w:eastAsia="uk-UA"/>
              </w:rPr>
              <w:t>Теплооблінник пластинчатий– 20000грн</w:t>
            </w:r>
          </w:p>
          <w:p w:rsidR="00CC51C5" w:rsidRPr="00A5330F" w:rsidRDefault="00CC51C5" w:rsidP="0049328C">
            <w:pPr>
              <w:spacing w:line="360" w:lineRule="auto"/>
              <w:jc w:val="both"/>
              <w:rPr>
                <w:rFonts w:ascii="Times New Roman" w:eastAsia="Calibri" w:hAnsi="Times New Roman" w:cs="Times New Roman"/>
                <w:sz w:val="28"/>
                <w:szCs w:val="28"/>
                <w:lang w:eastAsia="uk-UA"/>
              </w:rPr>
            </w:pPr>
            <w:r w:rsidRPr="00A5330F">
              <w:rPr>
                <w:rFonts w:ascii="Times New Roman" w:eastAsia="Calibri" w:hAnsi="Times New Roman" w:cs="Times New Roman"/>
                <w:sz w:val="28"/>
                <w:szCs w:val="28"/>
                <w:lang w:eastAsia="uk-UA"/>
              </w:rPr>
              <w:t>Фільтр-прес автоматичний МВ-2 – 15000грн</w:t>
            </w:r>
          </w:p>
          <w:p w:rsidR="00CC51C5" w:rsidRPr="00A5330F" w:rsidRDefault="00CC51C5" w:rsidP="0049328C">
            <w:pPr>
              <w:spacing w:line="360" w:lineRule="auto"/>
              <w:jc w:val="both"/>
              <w:rPr>
                <w:rFonts w:ascii="Times New Roman" w:eastAsia="Calibri" w:hAnsi="Times New Roman" w:cs="Times New Roman"/>
                <w:sz w:val="28"/>
                <w:szCs w:val="28"/>
                <w:lang w:eastAsia="uk-UA"/>
              </w:rPr>
            </w:pPr>
            <w:r w:rsidRPr="00A5330F">
              <w:rPr>
                <w:rFonts w:ascii="Times New Roman" w:eastAsia="Calibri" w:hAnsi="Times New Roman" w:cs="Times New Roman"/>
                <w:sz w:val="28"/>
                <w:szCs w:val="28"/>
                <w:lang w:eastAsia="uk-UA"/>
              </w:rPr>
              <w:t>Сушарка двовальцьова Sh-Y2 – 18000грн</w:t>
            </w:r>
          </w:p>
        </w:tc>
      </w:tr>
      <w:tr w:rsidR="0049328C" w:rsidRPr="00A5330F" w:rsidTr="00CC51C5">
        <w:tc>
          <w:tcPr>
            <w:tcW w:w="3687" w:type="dxa"/>
          </w:tcPr>
          <w:p w:rsidR="00CC51C5" w:rsidRPr="00A5330F" w:rsidRDefault="00CC51C5" w:rsidP="0049328C">
            <w:pPr>
              <w:numPr>
                <w:ilvl w:val="0"/>
                <w:numId w:val="6"/>
              </w:numPr>
              <w:spacing w:line="360" w:lineRule="auto"/>
              <w:jc w:val="both"/>
              <w:rPr>
                <w:rFonts w:ascii="Times New Roman" w:eastAsia="Calibri" w:hAnsi="Times New Roman" w:cs="Times New Roman"/>
                <w:sz w:val="28"/>
                <w:szCs w:val="28"/>
                <w:lang w:eastAsia="uk-UA"/>
              </w:rPr>
            </w:pPr>
            <w:r w:rsidRPr="00A5330F">
              <w:rPr>
                <w:rFonts w:ascii="Times New Roman" w:eastAsia="Calibri" w:hAnsi="Times New Roman" w:cs="Times New Roman"/>
                <w:sz w:val="28"/>
                <w:szCs w:val="28"/>
                <w:lang w:eastAsia="uk-UA"/>
              </w:rPr>
              <w:lastRenderedPageBreak/>
              <w:t>Лимонна кислота.</w:t>
            </w:r>
          </w:p>
        </w:tc>
        <w:tc>
          <w:tcPr>
            <w:tcW w:w="6202" w:type="dxa"/>
          </w:tcPr>
          <w:p w:rsidR="00CC51C5" w:rsidRPr="00A5330F" w:rsidRDefault="00CC51C5" w:rsidP="0049328C">
            <w:pPr>
              <w:spacing w:line="360" w:lineRule="auto"/>
              <w:jc w:val="both"/>
              <w:rPr>
                <w:rFonts w:ascii="Times New Roman" w:eastAsia="Calibri" w:hAnsi="Times New Roman" w:cs="Times New Roman"/>
                <w:sz w:val="28"/>
                <w:szCs w:val="28"/>
                <w:lang w:eastAsia="uk-UA"/>
              </w:rPr>
            </w:pPr>
            <w:r w:rsidRPr="00A5330F">
              <w:rPr>
                <w:rFonts w:ascii="Times New Roman" w:eastAsia="Calibri" w:hAnsi="Times New Roman" w:cs="Times New Roman"/>
                <w:sz w:val="28"/>
                <w:szCs w:val="28"/>
                <w:lang w:eastAsia="uk-UA"/>
              </w:rPr>
              <w:t>(2-гідрокси-1,2,3-пропантрикарбонова кислота, C6H8O7) — кристалічна речовина білого кольору, температура топлення 153°C, добре розчинна у </w:t>
            </w:r>
            <w:hyperlink r:id="rId64" w:history="1">
              <w:r w:rsidRPr="00A5330F">
                <w:rPr>
                  <w:rFonts w:ascii="Times New Roman" w:eastAsia="Calibri" w:hAnsi="Times New Roman" w:cs="Times New Roman"/>
                  <w:sz w:val="28"/>
                  <w:szCs w:val="28"/>
                  <w:u w:val="single"/>
                  <w:lang w:eastAsia="uk-UA"/>
                </w:rPr>
                <w:t>воді</w:t>
              </w:r>
            </w:hyperlink>
            <w:r w:rsidRPr="00A5330F">
              <w:rPr>
                <w:rFonts w:ascii="Times New Roman" w:eastAsia="Calibri" w:hAnsi="Times New Roman" w:cs="Times New Roman"/>
                <w:sz w:val="28"/>
                <w:szCs w:val="28"/>
                <w:lang w:eastAsia="uk-UA"/>
              </w:rPr>
              <w:t>, розчинна в </w:t>
            </w:r>
            <w:hyperlink r:id="rId65" w:history="1">
              <w:r w:rsidRPr="00A5330F">
                <w:rPr>
                  <w:rFonts w:ascii="Times New Roman" w:eastAsia="Calibri" w:hAnsi="Times New Roman" w:cs="Times New Roman"/>
                  <w:sz w:val="28"/>
                  <w:szCs w:val="28"/>
                  <w:u w:val="single"/>
                  <w:lang w:eastAsia="uk-UA"/>
                </w:rPr>
                <w:t>етанолі</w:t>
              </w:r>
            </w:hyperlink>
            <w:r w:rsidRPr="00A5330F">
              <w:rPr>
                <w:rFonts w:ascii="Times New Roman" w:eastAsia="Calibri" w:hAnsi="Times New Roman" w:cs="Times New Roman"/>
                <w:sz w:val="28"/>
                <w:szCs w:val="28"/>
                <w:lang w:eastAsia="uk-UA"/>
              </w:rPr>
              <w:t>, малорозчинна в </w:t>
            </w:r>
            <w:hyperlink r:id="rId66" w:history="1">
              <w:r w:rsidRPr="00A5330F">
                <w:rPr>
                  <w:rFonts w:ascii="Times New Roman" w:eastAsia="Calibri" w:hAnsi="Times New Roman" w:cs="Times New Roman"/>
                  <w:sz w:val="28"/>
                  <w:szCs w:val="28"/>
                  <w:u w:val="single"/>
                  <w:lang w:eastAsia="uk-UA"/>
                </w:rPr>
                <w:t>діетиловому етері</w:t>
              </w:r>
            </w:hyperlink>
            <w:r w:rsidRPr="00A5330F">
              <w:rPr>
                <w:rFonts w:ascii="Times New Roman" w:eastAsia="Calibri" w:hAnsi="Times New Roman" w:cs="Times New Roman"/>
                <w:sz w:val="28"/>
                <w:szCs w:val="28"/>
                <w:lang w:eastAsia="uk-UA"/>
              </w:rPr>
              <w:t>. Слабка триосновна кислота.</w:t>
            </w:r>
          </w:p>
        </w:tc>
      </w:tr>
    </w:tbl>
    <w:p w:rsidR="00CC51C5" w:rsidRPr="00A5330F" w:rsidRDefault="00CC51C5" w:rsidP="0049328C">
      <w:pPr>
        <w:spacing w:after="0" w:line="360" w:lineRule="auto"/>
        <w:jc w:val="both"/>
        <w:rPr>
          <w:rFonts w:ascii="Times New Roman" w:eastAsia="Calibri" w:hAnsi="Times New Roman" w:cs="Times New Roman"/>
          <w:sz w:val="28"/>
          <w:szCs w:val="28"/>
          <w:lang w:eastAsia="uk-UA"/>
        </w:rPr>
      </w:pPr>
      <w:r w:rsidRPr="00A5330F">
        <w:rPr>
          <w:rFonts w:ascii="Times New Roman" w:eastAsia="Calibri" w:hAnsi="Times New Roman" w:cs="Times New Roman"/>
          <w:sz w:val="28"/>
          <w:szCs w:val="28"/>
          <w:lang w:eastAsia="uk-UA"/>
        </w:rPr>
        <w:t>У таблиці 1.</w:t>
      </w:r>
      <w:r w:rsidRPr="00A5330F">
        <w:rPr>
          <w:rFonts w:ascii="Times New Roman" w:eastAsia="Calibri" w:hAnsi="Times New Roman" w:cs="Times New Roman"/>
          <w:sz w:val="28"/>
          <w:szCs w:val="28"/>
          <w:lang w:val="ru-RU" w:eastAsia="uk-UA"/>
        </w:rPr>
        <w:t>4</w:t>
      </w:r>
      <w:r w:rsidRPr="00A5330F">
        <w:rPr>
          <w:rFonts w:ascii="Times New Roman" w:eastAsia="Calibri" w:hAnsi="Times New Roman" w:cs="Times New Roman"/>
          <w:sz w:val="28"/>
          <w:szCs w:val="28"/>
          <w:lang w:eastAsia="uk-UA"/>
        </w:rPr>
        <w:t xml:space="preserve"> наведені основні прогнозовані елементи витрат.</w:t>
      </w:r>
    </w:p>
    <w:p w:rsidR="00CC51C5" w:rsidRPr="00A5330F" w:rsidRDefault="00CC51C5" w:rsidP="0049328C">
      <w:pPr>
        <w:spacing w:after="0" w:line="360" w:lineRule="auto"/>
        <w:jc w:val="both"/>
        <w:rPr>
          <w:rFonts w:ascii="Times New Roman" w:eastAsia="Calibri" w:hAnsi="Times New Roman" w:cs="Times New Roman"/>
          <w:sz w:val="28"/>
          <w:szCs w:val="28"/>
          <w:lang w:eastAsia="uk-UA"/>
        </w:rPr>
      </w:pPr>
    </w:p>
    <w:p w:rsidR="00CC51C5" w:rsidRPr="00A5330F" w:rsidRDefault="00CC51C5" w:rsidP="0049328C">
      <w:pPr>
        <w:spacing w:after="0" w:line="360" w:lineRule="auto"/>
        <w:jc w:val="both"/>
        <w:rPr>
          <w:rFonts w:ascii="Times New Roman" w:eastAsia="Calibri" w:hAnsi="Times New Roman" w:cs="Times New Roman"/>
          <w:sz w:val="28"/>
          <w:szCs w:val="28"/>
          <w:lang w:eastAsia="uk-UA"/>
        </w:rPr>
      </w:pPr>
    </w:p>
    <w:p w:rsidR="00A5330F" w:rsidRDefault="00A5330F" w:rsidP="0049328C">
      <w:pPr>
        <w:spacing w:after="0" w:line="360" w:lineRule="auto"/>
        <w:jc w:val="both"/>
        <w:rPr>
          <w:rFonts w:ascii="Times New Roman" w:eastAsia="Calibri" w:hAnsi="Times New Roman" w:cs="Times New Roman"/>
          <w:sz w:val="28"/>
          <w:szCs w:val="28"/>
          <w:lang w:eastAsia="uk-UA"/>
        </w:rPr>
      </w:pPr>
    </w:p>
    <w:p w:rsidR="00A5330F" w:rsidRDefault="00A5330F" w:rsidP="0049328C">
      <w:pPr>
        <w:spacing w:after="0" w:line="360" w:lineRule="auto"/>
        <w:jc w:val="both"/>
        <w:rPr>
          <w:rFonts w:ascii="Times New Roman" w:eastAsia="Calibri" w:hAnsi="Times New Roman" w:cs="Times New Roman"/>
          <w:sz w:val="28"/>
          <w:szCs w:val="28"/>
          <w:lang w:eastAsia="uk-UA"/>
        </w:rPr>
      </w:pPr>
    </w:p>
    <w:p w:rsidR="00A5330F" w:rsidRDefault="00A5330F" w:rsidP="0049328C">
      <w:pPr>
        <w:spacing w:after="0" w:line="360" w:lineRule="auto"/>
        <w:jc w:val="both"/>
        <w:rPr>
          <w:rFonts w:ascii="Times New Roman" w:eastAsia="Calibri" w:hAnsi="Times New Roman" w:cs="Times New Roman"/>
          <w:sz w:val="28"/>
          <w:szCs w:val="28"/>
          <w:lang w:eastAsia="uk-UA"/>
        </w:rPr>
      </w:pPr>
    </w:p>
    <w:p w:rsidR="00CC51C5" w:rsidRPr="00A5330F" w:rsidRDefault="00CC51C5" w:rsidP="0049328C">
      <w:pPr>
        <w:spacing w:after="0" w:line="360" w:lineRule="auto"/>
        <w:jc w:val="both"/>
        <w:rPr>
          <w:rFonts w:ascii="Times New Roman" w:eastAsia="Calibri" w:hAnsi="Times New Roman" w:cs="Times New Roman"/>
          <w:sz w:val="28"/>
          <w:szCs w:val="28"/>
          <w:lang w:eastAsia="uk-UA"/>
        </w:rPr>
      </w:pPr>
      <w:r w:rsidRPr="00A5330F">
        <w:rPr>
          <w:rFonts w:ascii="Times New Roman" w:eastAsia="Calibri" w:hAnsi="Times New Roman" w:cs="Times New Roman"/>
          <w:sz w:val="28"/>
          <w:szCs w:val="28"/>
          <w:lang w:eastAsia="uk-UA"/>
        </w:rPr>
        <w:lastRenderedPageBreak/>
        <w:t>Таблиця 1.</w:t>
      </w:r>
      <w:r w:rsidRPr="00A5330F">
        <w:rPr>
          <w:rFonts w:ascii="Times New Roman" w:eastAsia="Calibri" w:hAnsi="Times New Roman" w:cs="Times New Roman"/>
          <w:sz w:val="28"/>
          <w:szCs w:val="28"/>
          <w:lang w:val="ru-RU" w:eastAsia="uk-UA"/>
        </w:rPr>
        <w:t>4</w:t>
      </w:r>
      <w:r w:rsidRPr="00A5330F">
        <w:rPr>
          <w:rFonts w:ascii="Times New Roman" w:eastAsia="Calibri" w:hAnsi="Times New Roman" w:cs="Times New Roman"/>
          <w:sz w:val="28"/>
          <w:szCs w:val="28"/>
          <w:lang w:eastAsia="uk-UA"/>
        </w:rPr>
        <w:t xml:space="preserve"> Складові структури витрат стартап-проєкту</w:t>
      </w:r>
    </w:p>
    <w:tbl>
      <w:tblPr>
        <w:tblStyle w:val="43"/>
        <w:tblW w:w="0" w:type="auto"/>
        <w:tblLayout w:type="fixed"/>
        <w:tblLook w:val="04A0" w:firstRow="1" w:lastRow="0" w:firstColumn="1" w:lastColumn="0" w:noHBand="0" w:noVBand="1"/>
      </w:tblPr>
      <w:tblGrid>
        <w:gridCol w:w="3492"/>
        <w:gridCol w:w="3137"/>
        <w:gridCol w:w="1172"/>
        <w:gridCol w:w="2035"/>
      </w:tblGrid>
      <w:tr w:rsidR="00CC51C5" w:rsidRPr="00A5330F" w:rsidTr="00CC51C5">
        <w:tc>
          <w:tcPr>
            <w:tcW w:w="3492" w:type="dxa"/>
          </w:tcPr>
          <w:p w:rsidR="00CC51C5" w:rsidRPr="00A5330F" w:rsidRDefault="00CC51C5" w:rsidP="0049328C">
            <w:pPr>
              <w:spacing w:line="360" w:lineRule="auto"/>
              <w:jc w:val="both"/>
              <w:rPr>
                <w:rFonts w:ascii="Times New Roman" w:eastAsia="Calibri" w:hAnsi="Times New Roman" w:cs="Times New Roman"/>
                <w:sz w:val="28"/>
                <w:szCs w:val="28"/>
                <w:lang w:eastAsia="uk-UA"/>
              </w:rPr>
            </w:pPr>
            <w:r w:rsidRPr="00A5330F">
              <w:rPr>
                <w:rFonts w:ascii="Times New Roman" w:eastAsia="Calibri" w:hAnsi="Times New Roman" w:cs="Times New Roman"/>
                <w:sz w:val="28"/>
                <w:szCs w:val="28"/>
                <w:lang w:eastAsia="uk-UA"/>
              </w:rPr>
              <w:t>Прогнозований елемент витрат</w:t>
            </w:r>
          </w:p>
        </w:tc>
        <w:tc>
          <w:tcPr>
            <w:tcW w:w="3137" w:type="dxa"/>
          </w:tcPr>
          <w:p w:rsidR="00CC51C5" w:rsidRPr="00A5330F" w:rsidRDefault="00CC51C5" w:rsidP="0049328C">
            <w:pPr>
              <w:spacing w:line="360" w:lineRule="auto"/>
              <w:jc w:val="both"/>
              <w:rPr>
                <w:rFonts w:ascii="Times New Roman" w:eastAsia="Calibri" w:hAnsi="Times New Roman" w:cs="Times New Roman"/>
                <w:sz w:val="28"/>
                <w:szCs w:val="28"/>
                <w:lang w:eastAsia="uk-UA"/>
              </w:rPr>
            </w:pPr>
            <w:r w:rsidRPr="00A5330F">
              <w:rPr>
                <w:rFonts w:ascii="Times New Roman" w:eastAsia="Calibri" w:hAnsi="Times New Roman" w:cs="Times New Roman"/>
                <w:sz w:val="28"/>
                <w:szCs w:val="28"/>
                <w:lang w:eastAsia="uk-UA"/>
              </w:rPr>
              <w:t>Прогнозована кількість, од</w:t>
            </w:r>
          </w:p>
        </w:tc>
        <w:tc>
          <w:tcPr>
            <w:tcW w:w="1172" w:type="dxa"/>
          </w:tcPr>
          <w:p w:rsidR="00CC51C5" w:rsidRPr="00A5330F" w:rsidRDefault="00CC51C5" w:rsidP="0049328C">
            <w:pPr>
              <w:spacing w:line="360" w:lineRule="auto"/>
              <w:jc w:val="both"/>
              <w:rPr>
                <w:rFonts w:ascii="Times New Roman" w:eastAsia="Calibri" w:hAnsi="Times New Roman" w:cs="Times New Roman"/>
                <w:sz w:val="28"/>
                <w:szCs w:val="28"/>
                <w:lang w:eastAsia="uk-UA"/>
              </w:rPr>
            </w:pPr>
            <w:r w:rsidRPr="00A5330F">
              <w:rPr>
                <w:rFonts w:ascii="Times New Roman" w:eastAsia="Calibri" w:hAnsi="Times New Roman" w:cs="Times New Roman"/>
                <w:sz w:val="28"/>
                <w:szCs w:val="28"/>
                <w:lang w:eastAsia="uk-UA"/>
              </w:rPr>
              <w:t>Прогнозована вартість, грн</w:t>
            </w:r>
          </w:p>
        </w:tc>
        <w:tc>
          <w:tcPr>
            <w:tcW w:w="2035" w:type="dxa"/>
          </w:tcPr>
          <w:p w:rsidR="00CC51C5" w:rsidRPr="00A5330F" w:rsidRDefault="00CC51C5" w:rsidP="0049328C">
            <w:pPr>
              <w:spacing w:line="360" w:lineRule="auto"/>
              <w:jc w:val="both"/>
              <w:rPr>
                <w:rFonts w:ascii="Times New Roman" w:eastAsia="Calibri" w:hAnsi="Times New Roman" w:cs="Times New Roman"/>
                <w:sz w:val="28"/>
                <w:szCs w:val="28"/>
                <w:lang w:eastAsia="uk-UA"/>
              </w:rPr>
            </w:pPr>
            <w:r w:rsidRPr="00A5330F">
              <w:rPr>
                <w:rFonts w:ascii="Times New Roman" w:eastAsia="Calibri" w:hAnsi="Times New Roman" w:cs="Times New Roman"/>
                <w:sz w:val="28"/>
                <w:szCs w:val="28"/>
                <w:lang w:eastAsia="uk-UA"/>
              </w:rPr>
              <w:t>Джерело покриття витрат</w:t>
            </w:r>
          </w:p>
        </w:tc>
      </w:tr>
      <w:tr w:rsidR="00CC51C5" w:rsidRPr="00A5330F" w:rsidTr="00CC51C5">
        <w:tc>
          <w:tcPr>
            <w:tcW w:w="3492" w:type="dxa"/>
          </w:tcPr>
          <w:p w:rsidR="00CC51C5" w:rsidRPr="00A5330F" w:rsidRDefault="00CC51C5" w:rsidP="0049328C">
            <w:pPr>
              <w:spacing w:line="360" w:lineRule="auto"/>
              <w:jc w:val="both"/>
              <w:rPr>
                <w:rFonts w:ascii="Times New Roman" w:eastAsia="Calibri" w:hAnsi="Times New Roman" w:cs="Times New Roman"/>
                <w:sz w:val="28"/>
                <w:szCs w:val="28"/>
                <w:lang w:eastAsia="uk-UA"/>
              </w:rPr>
            </w:pPr>
            <w:r w:rsidRPr="00A5330F">
              <w:rPr>
                <w:rFonts w:ascii="Times New Roman" w:eastAsia="Calibri" w:hAnsi="Times New Roman" w:cs="Times New Roman"/>
                <w:sz w:val="28"/>
                <w:szCs w:val="28"/>
                <w:lang w:eastAsia="uk-UA"/>
              </w:rPr>
              <w:t>Технічна документація ферментера (креслення, креслення загального виду, креслення складових елементів, специфікація)</w:t>
            </w:r>
          </w:p>
        </w:tc>
        <w:tc>
          <w:tcPr>
            <w:tcW w:w="3137" w:type="dxa"/>
          </w:tcPr>
          <w:p w:rsidR="00CC51C5" w:rsidRPr="00A5330F" w:rsidRDefault="00CC51C5" w:rsidP="0049328C">
            <w:pPr>
              <w:spacing w:line="360" w:lineRule="auto"/>
              <w:jc w:val="both"/>
              <w:rPr>
                <w:rFonts w:ascii="Times New Roman" w:eastAsia="Times New Roman" w:hAnsi="Times New Roman" w:cs="Times New Roman"/>
                <w:sz w:val="28"/>
                <w:szCs w:val="28"/>
                <w:lang w:eastAsia="ru-RU"/>
              </w:rPr>
            </w:pPr>
            <w:r w:rsidRPr="00A5330F">
              <w:rPr>
                <w:rFonts w:ascii="Times New Roman" w:eastAsia="Times New Roman" w:hAnsi="Times New Roman" w:cs="Times New Roman"/>
                <w:kern w:val="24"/>
                <w:sz w:val="28"/>
                <w:szCs w:val="28"/>
                <w:lang w:eastAsia="uk-UA"/>
              </w:rPr>
              <w:t>1</w:t>
            </w:r>
          </w:p>
        </w:tc>
        <w:tc>
          <w:tcPr>
            <w:tcW w:w="1172" w:type="dxa"/>
          </w:tcPr>
          <w:p w:rsidR="00CC51C5" w:rsidRPr="00A5330F" w:rsidRDefault="00CC51C5" w:rsidP="0049328C">
            <w:pPr>
              <w:spacing w:line="360" w:lineRule="auto"/>
              <w:jc w:val="both"/>
              <w:rPr>
                <w:rFonts w:ascii="Times New Roman" w:eastAsia="Times New Roman" w:hAnsi="Times New Roman" w:cs="Times New Roman"/>
                <w:sz w:val="28"/>
                <w:szCs w:val="28"/>
                <w:lang w:eastAsia="ru-RU"/>
              </w:rPr>
            </w:pPr>
            <w:r w:rsidRPr="00A5330F">
              <w:rPr>
                <w:rFonts w:ascii="Times New Roman" w:eastAsia="Times New Roman" w:hAnsi="Times New Roman" w:cs="Times New Roman"/>
                <w:kern w:val="24"/>
                <w:sz w:val="28"/>
                <w:szCs w:val="28"/>
                <w:lang w:eastAsia="uk-UA"/>
              </w:rPr>
              <w:t>18 000</w:t>
            </w:r>
          </w:p>
        </w:tc>
        <w:tc>
          <w:tcPr>
            <w:tcW w:w="2035" w:type="dxa"/>
          </w:tcPr>
          <w:p w:rsidR="00CC51C5" w:rsidRPr="00A5330F" w:rsidRDefault="00CC51C5" w:rsidP="0049328C">
            <w:pPr>
              <w:spacing w:line="360" w:lineRule="auto"/>
              <w:jc w:val="both"/>
              <w:rPr>
                <w:rFonts w:ascii="Times New Roman" w:eastAsia="Calibri" w:hAnsi="Times New Roman" w:cs="Times New Roman"/>
                <w:sz w:val="28"/>
                <w:szCs w:val="28"/>
                <w:lang w:eastAsia="uk-UA"/>
              </w:rPr>
            </w:pPr>
            <w:r w:rsidRPr="00A5330F">
              <w:rPr>
                <w:rFonts w:ascii="Times New Roman" w:eastAsia="Calibri" w:hAnsi="Times New Roman" w:cs="Times New Roman"/>
                <w:sz w:val="28"/>
                <w:szCs w:val="28"/>
                <w:lang w:eastAsia="uk-UA"/>
              </w:rPr>
              <w:t>Підприємство*</w:t>
            </w:r>
          </w:p>
          <w:p w:rsidR="00CC51C5" w:rsidRPr="00A5330F" w:rsidRDefault="00CC51C5" w:rsidP="0049328C">
            <w:pPr>
              <w:spacing w:line="360" w:lineRule="auto"/>
              <w:jc w:val="both"/>
              <w:rPr>
                <w:rFonts w:ascii="Times New Roman" w:eastAsia="Calibri" w:hAnsi="Times New Roman" w:cs="Times New Roman"/>
                <w:sz w:val="28"/>
                <w:szCs w:val="28"/>
                <w:lang w:eastAsia="uk-UA"/>
              </w:rPr>
            </w:pPr>
          </w:p>
        </w:tc>
      </w:tr>
      <w:tr w:rsidR="00CC51C5" w:rsidRPr="00A5330F" w:rsidTr="00CC51C5">
        <w:tc>
          <w:tcPr>
            <w:tcW w:w="3492" w:type="dxa"/>
          </w:tcPr>
          <w:p w:rsidR="00CC51C5" w:rsidRPr="00A5330F" w:rsidRDefault="00CC51C5" w:rsidP="0049328C">
            <w:pPr>
              <w:spacing w:line="360" w:lineRule="auto"/>
              <w:jc w:val="both"/>
              <w:rPr>
                <w:rFonts w:ascii="Times New Roman" w:eastAsia="Times New Roman" w:hAnsi="Times New Roman" w:cs="Times New Roman"/>
                <w:sz w:val="28"/>
                <w:szCs w:val="28"/>
                <w:lang w:eastAsia="ru-RU"/>
              </w:rPr>
            </w:pPr>
            <w:r w:rsidRPr="00A5330F">
              <w:rPr>
                <w:rFonts w:ascii="Times New Roman" w:eastAsia="Calibri" w:hAnsi="Times New Roman" w:cs="Times New Roman"/>
                <w:bCs/>
                <w:kern w:val="24"/>
                <w:sz w:val="28"/>
                <w:szCs w:val="28"/>
                <w:lang w:eastAsia="uk-UA"/>
              </w:rPr>
              <w:t>Випробування, компютерне та математичне моделювання</w:t>
            </w:r>
          </w:p>
        </w:tc>
        <w:tc>
          <w:tcPr>
            <w:tcW w:w="3137" w:type="dxa"/>
          </w:tcPr>
          <w:p w:rsidR="00CC51C5" w:rsidRPr="00A5330F" w:rsidRDefault="00CC51C5" w:rsidP="0049328C">
            <w:pPr>
              <w:spacing w:line="360" w:lineRule="auto"/>
              <w:jc w:val="both"/>
              <w:rPr>
                <w:rFonts w:ascii="Times New Roman" w:eastAsia="Times New Roman" w:hAnsi="Times New Roman" w:cs="Times New Roman"/>
                <w:sz w:val="28"/>
                <w:szCs w:val="28"/>
                <w:lang w:eastAsia="uk-UA"/>
              </w:rPr>
            </w:pPr>
            <w:r w:rsidRPr="00A5330F">
              <w:rPr>
                <w:rFonts w:ascii="Times New Roman" w:eastAsia="Calibri" w:hAnsi="Times New Roman" w:cs="Times New Roman"/>
                <w:kern w:val="24"/>
                <w:sz w:val="28"/>
                <w:szCs w:val="28"/>
                <w:lang w:eastAsia="uk-UA"/>
              </w:rPr>
              <w:t>1</w:t>
            </w:r>
          </w:p>
        </w:tc>
        <w:tc>
          <w:tcPr>
            <w:tcW w:w="1172" w:type="dxa"/>
          </w:tcPr>
          <w:p w:rsidR="00CC51C5" w:rsidRPr="00A5330F" w:rsidRDefault="00CC51C5" w:rsidP="0049328C">
            <w:pPr>
              <w:spacing w:line="360" w:lineRule="auto"/>
              <w:jc w:val="both"/>
              <w:rPr>
                <w:rFonts w:ascii="Times New Roman" w:eastAsia="Times New Roman" w:hAnsi="Times New Roman" w:cs="Times New Roman"/>
                <w:sz w:val="28"/>
                <w:szCs w:val="28"/>
                <w:lang w:eastAsia="uk-UA"/>
              </w:rPr>
            </w:pPr>
            <w:r w:rsidRPr="00A5330F">
              <w:rPr>
                <w:rFonts w:ascii="Times New Roman" w:eastAsia="Calibri" w:hAnsi="Times New Roman" w:cs="Times New Roman"/>
                <w:kern w:val="24"/>
                <w:sz w:val="28"/>
                <w:szCs w:val="28"/>
                <w:lang w:eastAsia="uk-UA"/>
              </w:rPr>
              <w:t>20  000</w:t>
            </w:r>
          </w:p>
        </w:tc>
        <w:tc>
          <w:tcPr>
            <w:tcW w:w="2035" w:type="dxa"/>
          </w:tcPr>
          <w:p w:rsidR="00CC51C5" w:rsidRPr="00A5330F" w:rsidRDefault="00CC51C5" w:rsidP="0049328C">
            <w:pPr>
              <w:spacing w:line="360" w:lineRule="auto"/>
              <w:jc w:val="both"/>
              <w:rPr>
                <w:rFonts w:ascii="Times New Roman" w:eastAsia="Calibri" w:hAnsi="Times New Roman" w:cs="Times New Roman"/>
                <w:sz w:val="28"/>
                <w:szCs w:val="28"/>
                <w:lang w:eastAsia="uk-UA"/>
              </w:rPr>
            </w:pPr>
            <w:r w:rsidRPr="00A5330F">
              <w:rPr>
                <w:rFonts w:ascii="Times New Roman" w:eastAsia="Calibri" w:hAnsi="Times New Roman" w:cs="Times New Roman"/>
                <w:sz w:val="28"/>
                <w:szCs w:val="28"/>
                <w:lang w:eastAsia="uk-UA"/>
              </w:rPr>
              <w:t>Підприємство*</w:t>
            </w:r>
          </w:p>
          <w:p w:rsidR="00CC51C5" w:rsidRPr="00A5330F" w:rsidRDefault="00CC51C5" w:rsidP="0049328C">
            <w:pPr>
              <w:spacing w:line="360" w:lineRule="auto"/>
              <w:jc w:val="both"/>
              <w:rPr>
                <w:rFonts w:ascii="Times New Roman" w:eastAsia="Calibri" w:hAnsi="Times New Roman" w:cs="Times New Roman"/>
                <w:sz w:val="28"/>
                <w:szCs w:val="28"/>
                <w:lang w:eastAsia="uk-UA"/>
              </w:rPr>
            </w:pPr>
          </w:p>
        </w:tc>
      </w:tr>
      <w:tr w:rsidR="00CC51C5" w:rsidRPr="00A5330F" w:rsidTr="00CC51C5">
        <w:tc>
          <w:tcPr>
            <w:tcW w:w="3492" w:type="dxa"/>
          </w:tcPr>
          <w:p w:rsidR="00CC51C5" w:rsidRPr="00A5330F" w:rsidRDefault="00CC51C5" w:rsidP="0049328C">
            <w:pPr>
              <w:spacing w:line="360" w:lineRule="auto"/>
              <w:jc w:val="both"/>
              <w:rPr>
                <w:rFonts w:ascii="Times New Roman" w:eastAsia="Times New Roman" w:hAnsi="Times New Roman" w:cs="Times New Roman"/>
                <w:sz w:val="28"/>
                <w:szCs w:val="28"/>
                <w:lang w:eastAsia="uk-UA"/>
              </w:rPr>
            </w:pPr>
            <w:r w:rsidRPr="00A5330F">
              <w:rPr>
                <w:rFonts w:ascii="Times New Roman" w:eastAsia="Times New Roman" w:hAnsi="Times New Roman" w:cs="Times New Roman"/>
                <w:bCs/>
                <w:kern w:val="24"/>
                <w:sz w:val="28"/>
                <w:szCs w:val="28"/>
                <w:lang w:eastAsia="uk-UA"/>
              </w:rPr>
              <w:t>Мішок</w:t>
            </w:r>
          </w:p>
        </w:tc>
        <w:tc>
          <w:tcPr>
            <w:tcW w:w="3137" w:type="dxa"/>
          </w:tcPr>
          <w:p w:rsidR="00CC51C5" w:rsidRPr="00A5330F" w:rsidRDefault="00CC51C5" w:rsidP="0049328C">
            <w:pPr>
              <w:spacing w:line="360" w:lineRule="auto"/>
              <w:jc w:val="both"/>
              <w:rPr>
                <w:rFonts w:ascii="Times New Roman" w:eastAsia="Times New Roman" w:hAnsi="Times New Roman" w:cs="Times New Roman"/>
                <w:sz w:val="28"/>
                <w:szCs w:val="28"/>
                <w:lang w:eastAsia="uk-UA"/>
              </w:rPr>
            </w:pPr>
            <w:r w:rsidRPr="00A5330F">
              <w:rPr>
                <w:rFonts w:ascii="Times New Roman" w:eastAsia="Times New Roman" w:hAnsi="Times New Roman" w:cs="Times New Roman"/>
                <w:kern w:val="24"/>
                <w:sz w:val="28"/>
                <w:szCs w:val="28"/>
                <w:lang w:eastAsia="uk-UA"/>
              </w:rPr>
              <w:t>Кожна експлуатація потребує нового</w:t>
            </w:r>
            <w:r w:rsidRPr="00A5330F">
              <w:rPr>
                <w:rFonts w:ascii="Times New Roman" w:eastAsia="Times New Roman" w:hAnsi="Times New Roman" w:cs="Times New Roman"/>
                <w:kern w:val="24"/>
                <w:sz w:val="28"/>
                <w:szCs w:val="28"/>
                <w:lang w:eastAsia="uk-UA"/>
              </w:rPr>
              <w:br/>
              <w:t>Орієнтовно на рік 140 шт.</w:t>
            </w:r>
          </w:p>
        </w:tc>
        <w:tc>
          <w:tcPr>
            <w:tcW w:w="1172" w:type="dxa"/>
          </w:tcPr>
          <w:p w:rsidR="00CC51C5" w:rsidRPr="00A5330F" w:rsidRDefault="00CC51C5" w:rsidP="0049328C">
            <w:pPr>
              <w:spacing w:line="360" w:lineRule="auto"/>
              <w:jc w:val="both"/>
              <w:rPr>
                <w:rFonts w:ascii="Times New Roman" w:eastAsia="Times New Roman" w:hAnsi="Times New Roman" w:cs="Times New Roman"/>
                <w:sz w:val="28"/>
                <w:szCs w:val="28"/>
                <w:lang w:eastAsia="uk-UA"/>
              </w:rPr>
            </w:pPr>
            <w:r w:rsidRPr="00A5330F">
              <w:rPr>
                <w:rFonts w:ascii="Times New Roman" w:eastAsia="Times New Roman" w:hAnsi="Times New Roman" w:cs="Times New Roman"/>
                <w:kern w:val="24"/>
                <w:sz w:val="28"/>
                <w:szCs w:val="28"/>
                <w:lang w:eastAsia="uk-UA"/>
              </w:rPr>
              <w:t>7 500</w:t>
            </w:r>
          </w:p>
        </w:tc>
        <w:tc>
          <w:tcPr>
            <w:tcW w:w="2035" w:type="dxa"/>
          </w:tcPr>
          <w:p w:rsidR="00CC51C5" w:rsidRPr="00A5330F" w:rsidRDefault="00CC51C5" w:rsidP="0049328C">
            <w:pPr>
              <w:spacing w:line="360" w:lineRule="auto"/>
              <w:jc w:val="both"/>
              <w:rPr>
                <w:rFonts w:ascii="Times New Roman" w:eastAsia="Calibri" w:hAnsi="Times New Roman" w:cs="Times New Roman"/>
                <w:sz w:val="28"/>
                <w:szCs w:val="28"/>
                <w:lang w:eastAsia="uk-UA"/>
              </w:rPr>
            </w:pPr>
            <w:r w:rsidRPr="00A5330F">
              <w:rPr>
                <w:rFonts w:ascii="Times New Roman" w:eastAsia="Calibri" w:hAnsi="Times New Roman" w:cs="Times New Roman"/>
                <w:sz w:val="28"/>
                <w:szCs w:val="28"/>
                <w:lang w:eastAsia="uk-UA"/>
              </w:rPr>
              <w:t>Підприємство*</w:t>
            </w:r>
          </w:p>
          <w:p w:rsidR="00CC51C5" w:rsidRPr="00A5330F" w:rsidRDefault="00CC51C5" w:rsidP="0049328C">
            <w:pPr>
              <w:spacing w:line="360" w:lineRule="auto"/>
              <w:jc w:val="both"/>
              <w:rPr>
                <w:rFonts w:ascii="Times New Roman" w:eastAsia="Calibri" w:hAnsi="Times New Roman" w:cs="Times New Roman"/>
                <w:sz w:val="28"/>
                <w:szCs w:val="28"/>
                <w:lang w:eastAsia="uk-UA"/>
              </w:rPr>
            </w:pPr>
          </w:p>
        </w:tc>
      </w:tr>
      <w:tr w:rsidR="00CC51C5" w:rsidRPr="00A5330F" w:rsidTr="00CC51C5">
        <w:tc>
          <w:tcPr>
            <w:tcW w:w="3492" w:type="dxa"/>
          </w:tcPr>
          <w:p w:rsidR="00CC51C5" w:rsidRPr="00A5330F" w:rsidRDefault="00CC51C5" w:rsidP="0049328C">
            <w:pPr>
              <w:spacing w:line="360" w:lineRule="auto"/>
              <w:jc w:val="both"/>
              <w:rPr>
                <w:rFonts w:ascii="Times New Roman" w:eastAsia="Times New Roman" w:hAnsi="Times New Roman" w:cs="Times New Roman"/>
                <w:sz w:val="28"/>
                <w:szCs w:val="28"/>
                <w:lang w:eastAsia="uk-UA"/>
              </w:rPr>
            </w:pPr>
            <w:r w:rsidRPr="00A5330F">
              <w:rPr>
                <w:rFonts w:ascii="Times New Roman" w:eastAsia="Times New Roman" w:hAnsi="Times New Roman" w:cs="Times New Roman"/>
                <w:bCs/>
                <w:kern w:val="24"/>
                <w:sz w:val="28"/>
                <w:szCs w:val="28"/>
                <w:lang w:eastAsia="uk-UA"/>
              </w:rPr>
              <w:t>Вимірювальні пристрої</w:t>
            </w:r>
          </w:p>
        </w:tc>
        <w:tc>
          <w:tcPr>
            <w:tcW w:w="3137" w:type="dxa"/>
          </w:tcPr>
          <w:p w:rsidR="00CC51C5" w:rsidRPr="00A5330F" w:rsidRDefault="00CC51C5" w:rsidP="0049328C">
            <w:pPr>
              <w:spacing w:line="360" w:lineRule="auto"/>
              <w:jc w:val="both"/>
              <w:rPr>
                <w:rFonts w:ascii="Times New Roman" w:eastAsia="Times New Roman" w:hAnsi="Times New Roman" w:cs="Times New Roman"/>
                <w:sz w:val="28"/>
                <w:szCs w:val="28"/>
                <w:lang w:eastAsia="uk-UA"/>
              </w:rPr>
            </w:pPr>
            <w:r w:rsidRPr="00A5330F">
              <w:rPr>
                <w:rFonts w:ascii="Times New Roman" w:eastAsia="Times New Roman" w:hAnsi="Times New Roman" w:cs="Times New Roman"/>
                <w:kern w:val="24"/>
                <w:sz w:val="28"/>
                <w:szCs w:val="28"/>
                <w:lang w:eastAsia="uk-UA"/>
              </w:rPr>
              <w:t>Кожна експлуатація потребує нового</w:t>
            </w:r>
            <w:r w:rsidRPr="00A5330F">
              <w:rPr>
                <w:rFonts w:ascii="Times New Roman" w:eastAsia="Times New Roman" w:hAnsi="Times New Roman" w:cs="Times New Roman"/>
                <w:kern w:val="24"/>
                <w:sz w:val="28"/>
                <w:szCs w:val="28"/>
                <w:lang w:eastAsia="uk-UA"/>
              </w:rPr>
              <w:br/>
              <w:t>Орієнтовно на рік  400</w:t>
            </w:r>
          </w:p>
        </w:tc>
        <w:tc>
          <w:tcPr>
            <w:tcW w:w="1172" w:type="dxa"/>
          </w:tcPr>
          <w:p w:rsidR="00CC51C5" w:rsidRPr="00A5330F" w:rsidRDefault="00CC51C5" w:rsidP="0049328C">
            <w:pPr>
              <w:spacing w:line="360" w:lineRule="auto"/>
              <w:jc w:val="both"/>
              <w:rPr>
                <w:rFonts w:ascii="Times New Roman" w:eastAsia="Times New Roman" w:hAnsi="Times New Roman" w:cs="Times New Roman"/>
                <w:sz w:val="28"/>
                <w:szCs w:val="28"/>
                <w:lang w:eastAsia="uk-UA"/>
              </w:rPr>
            </w:pPr>
            <w:r w:rsidRPr="00A5330F">
              <w:rPr>
                <w:rFonts w:ascii="Times New Roman" w:eastAsia="Times New Roman" w:hAnsi="Times New Roman" w:cs="Times New Roman"/>
                <w:kern w:val="24"/>
                <w:sz w:val="28"/>
                <w:szCs w:val="28"/>
                <w:lang w:eastAsia="uk-UA"/>
              </w:rPr>
              <w:t>8 2</w:t>
            </w:r>
          </w:p>
        </w:tc>
        <w:tc>
          <w:tcPr>
            <w:tcW w:w="2035" w:type="dxa"/>
          </w:tcPr>
          <w:p w:rsidR="00CC51C5" w:rsidRPr="00A5330F" w:rsidRDefault="00CC51C5" w:rsidP="0049328C">
            <w:pPr>
              <w:spacing w:line="360" w:lineRule="auto"/>
              <w:jc w:val="both"/>
              <w:rPr>
                <w:rFonts w:ascii="Times New Roman" w:eastAsia="Calibri" w:hAnsi="Times New Roman" w:cs="Times New Roman"/>
                <w:sz w:val="28"/>
                <w:szCs w:val="28"/>
                <w:lang w:eastAsia="uk-UA"/>
              </w:rPr>
            </w:pPr>
            <w:r w:rsidRPr="00A5330F">
              <w:rPr>
                <w:rFonts w:ascii="Times New Roman" w:eastAsia="Calibri" w:hAnsi="Times New Roman" w:cs="Times New Roman"/>
                <w:sz w:val="28"/>
                <w:szCs w:val="28"/>
                <w:lang w:eastAsia="uk-UA"/>
              </w:rPr>
              <w:t>Підприємство*</w:t>
            </w:r>
          </w:p>
          <w:p w:rsidR="00CC51C5" w:rsidRPr="00A5330F" w:rsidRDefault="00CC51C5" w:rsidP="0049328C">
            <w:pPr>
              <w:spacing w:line="360" w:lineRule="auto"/>
              <w:jc w:val="both"/>
              <w:rPr>
                <w:rFonts w:ascii="Times New Roman" w:eastAsia="Calibri" w:hAnsi="Times New Roman" w:cs="Times New Roman"/>
                <w:sz w:val="28"/>
                <w:szCs w:val="28"/>
                <w:lang w:eastAsia="uk-UA"/>
              </w:rPr>
            </w:pPr>
          </w:p>
        </w:tc>
      </w:tr>
      <w:tr w:rsidR="00CC51C5" w:rsidRPr="00A5330F" w:rsidTr="00CC51C5">
        <w:tc>
          <w:tcPr>
            <w:tcW w:w="3492" w:type="dxa"/>
          </w:tcPr>
          <w:p w:rsidR="00CC51C5" w:rsidRPr="00A5330F" w:rsidRDefault="00CC51C5" w:rsidP="0049328C">
            <w:pPr>
              <w:spacing w:line="360" w:lineRule="auto"/>
              <w:jc w:val="both"/>
              <w:rPr>
                <w:rFonts w:ascii="Times New Roman" w:eastAsia="Times New Roman" w:hAnsi="Times New Roman" w:cs="Times New Roman"/>
                <w:sz w:val="28"/>
                <w:szCs w:val="28"/>
                <w:lang w:eastAsia="uk-UA"/>
              </w:rPr>
            </w:pPr>
            <w:r w:rsidRPr="00A5330F">
              <w:rPr>
                <w:rFonts w:ascii="Times New Roman" w:eastAsia="Times New Roman" w:hAnsi="Times New Roman" w:cs="Times New Roman"/>
                <w:bCs/>
                <w:kern w:val="24"/>
                <w:sz w:val="28"/>
                <w:szCs w:val="28"/>
                <w:lang w:eastAsia="uk-UA"/>
              </w:rPr>
              <w:t>Комунікації</w:t>
            </w:r>
          </w:p>
        </w:tc>
        <w:tc>
          <w:tcPr>
            <w:tcW w:w="3137" w:type="dxa"/>
          </w:tcPr>
          <w:p w:rsidR="00CC51C5" w:rsidRPr="00A5330F" w:rsidRDefault="00CC51C5" w:rsidP="0049328C">
            <w:pPr>
              <w:spacing w:line="360" w:lineRule="auto"/>
              <w:jc w:val="both"/>
              <w:rPr>
                <w:rFonts w:ascii="Times New Roman" w:eastAsia="Times New Roman" w:hAnsi="Times New Roman" w:cs="Times New Roman"/>
                <w:sz w:val="28"/>
                <w:szCs w:val="28"/>
                <w:lang w:eastAsia="uk-UA"/>
              </w:rPr>
            </w:pPr>
            <w:r w:rsidRPr="00A5330F">
              <w:rPr>
                <w:rFonts w:ascii="Times New Roman" w:eastAsia="Times New Roman" w:hAnsi="Times New Roman" w:cs="Times New Roman"/>
                <w:kern w:val="24"/>
                <w:sz w:val="28"/>
                <w:szCs w:val="28"/>
                <w:lang w:eastAsia="uk-UA"/>
              </w:rPr>
              <w:t>Кожна експлуатація потребує нового</w:t>
            </w:r>
            <w:r w:rsidRPr="00A5330F">
              <w:rPr>
                <w:rFonts w:ascii="Times New Roman" w:eastAsia="Times New Roman" w:hAnsi="Times New Roman" w:cs="Times New Roman"/>
                <w:kern w:val="24"/>
                <w:sz w:val="28"/>
                <w:szCs w:val="28"/>
                <w:lang w:eastAsia="uk-UA"/>
              </w:rPr>
              <w:br/>
              <w:t>Орієнтовно на рік  400</w:t>
            </w:r>
          </w:p>
        </w:tc>
        <w:tc>
          <w:tcPr>
            <w:tcW w:w="1172" w:type="dxa"/>
          </w:tcPr>
          <w:p w:rsidR="00CC51C5" w:rsidRPr="00A5330F" w:rsidRDefault="00CC51C5" w:rsidP="0049328C">
            <w:pPr>
              <w:spacing w:line="360" w:lineRule="auto"/>
              <w:jc w:val="both"/>
              <w:rPr>
                <w:rFonts w:ascii="Times New Roman" w:eastAsia="Times New Roman" w:hAnsi="Times New Roman" w:cs="Times New Roman"/>
                <w:sz w:val="28"/>
                <w:szCs w:val="28"/>
                <w:lang w:eastAsia="uk-UA"/>
              </w:rPr>
            </w:pPr>
            <w:r w:rsidRPr="00A5330F">
              <w:rPr>
                <w:rFonts w:ascii="Times New Roman" w:eastAsia="Times New Roman" w:hAnsi="Times New Roman" w:cs="Times New Roman"/>
                <w:kern w:val="24"/>
                <w:sz w:val="28"/>
                <w:szCs w:val="28"/>
                <w:lang w:eastAsia="uk-UA"/>
              </w:rPr>
              <w:t>6 0</w:t>
            </w:r>
          </w:p>
        </w:tc>
        <w:tc>
          <w:tcPr>
            <w:tcW w:w="2035" w:type="dxa"/>
          </w:tcPr>
          <w:p w:rsidR="00CC51C5" w:rsidRPr="00A5330F" w:rsidRDefault="00CC51C5" w:rsidP="0049328C">
            <w:pPr>
              <w:spacing w:line="360" w:lineRule="auto"/>
              <w:jc w:val="both"/>
              <w:rPr>
                <w:rFonts w:ascii="Times New Roman" w:eastAsia="Calibri" w:hAnsi="Times New Roman" w:cs="Times New Roman"/>
                <w:sz w:val="28"/>
                <w:szCs w:val="28"/>
                <w:lang w:eastAsia="uk-UA"/>
              </w:rPr>
            </w:pPr>
            <w:r w:rsidRPr="00A5330F">
              <w:rPr>
                <w:rFonts w:ascii="Times New Roman" w:eastAsia="Calibri" w:hAnsi="Times New Roman" w:cs="Times New Roman"/>
                <w:sz w:val="28"/>
                <w:szCs w:val="28"/>
                <w:lang w:eastAsia="uk-UA"/>
              </w:rPr>
              <w:t>Підприємство*</w:t>
            </w:r>
          </w:p>
          <w:p w:rsidR="00CC51C5" w:rsidRPr="00A5330F" w:rsidRDefault="00CC51C5" w:rsidP="0049328C">
            <w:pPr>
              <w:spacing w:line="360" w:lineRule="auto"/>
              <w:jc w:val="both"/>
              <w:rPr>
                <w:rFonts w:ascii="Times New Roman" w:eastAsia="Calibri" w:hAnsi="Times New Roman" w:cs="Times New Roman"/>
                <w:sz w:val="28"/>
                <w:szCs w:val="28"/>
                <w:lang w:eastAsia="uk-UA"/>
              </w:rPr>
            </w:pPr>
          </w:p>
        </w:tc>
      </w:tr>
      <w:tr w:rsidR="00CC51C5" w:rsidRPr="00A5330F" w:rsidTr="00CC51C5">
        <w:tc>
          <w:tcPr>
            <w:tcW w:w="3492" w:type="dxa"/>
          </w:tcPr>
          <w:p w:rsidR="00CC51C5" w:rsidRPr="00A5330F" w:rsidRDefault="00CC51C5" w:rsidP="0049328C">
            <w:pPr>
              <w:spacing w:line="360" w:lineRule="auto"/>
              <w:jc w:val="both"/>
              <w:rPr>
                <w:rFonts w:ascii="Times New Roman" w:eastAsia="Times New Roman" w:hAnsi="Times New Roman" w:cs="Times New Roman"/>
                <w:sz w:val="28"/>
                <w:szCs w:val="28"/>
                <w:lang w:eastAsia="uk-UA"/>
              </w:rPr>
            </w:pPr>
            <w:r w:rsidRPr="00A5330F">
              <w:rPr>
                <w:rFonts w:ascii="Times New Roman" w:eastAsia="Calibri" w:hAnsi="Times New Roman" w:cs="Times New Roman"/>
                <w:bCs/>
                <w:kern w:val="24"/>
                <w:sz w:val="28"/>
                <w:szCs w:val="28"/>
                <w:lang w:eastAsia="uk-UA"/>
              </w:rPr>
              <w:t>Обичайка</w:t>
            </w:r>
          </w:p>
        </w:tc>
        <w:tc>
          <w:tcPr>
            <w:tcW w:w="3137" w:type="dxa"/>
          </w:tcPr>
          <w:p w:rsidR="00CC51C5" w:rsidRPr="00A5330F" w:rsidRDefault="00CC51C5" w:rsidP="0049328C">
            <w:pPr>
              <w:spacing w:line="360" w:lineRule="auto"/>
              <w:jc w:val="both"/>
              <w:rPr>
                <w:rFonts w:ascii="Times New Roman" w:eastAsia="Times New Roman" w:hAnsi="Times New Roman" w:cs="Times New Roman"/>
                <w:sz w:val="28"/>
                <w:szCs w:val="28"/>
                <w:lang w:eastAsia="uk-UA"/>
              </w:rPr>
            </w:pPr>
            <w:r w:rsidRPr="00A5330F">
              <w:rPr>
                <w:rFonts w:ascii="Times New Roman" w:eastAsia="Times New Roman" w:hAnsi="Times New Roman" w:cs="Times New Roman"/>
                <w:kern w:val="24"/>
                <w:sz w:val="28"/>
                <w:szCs w:val="28"/>
                <w:lang w:eastAsia="uk-UA"/>
              </w:rPr>
              <w:t>1</w:t>
            </w:r>
          </w:p>
        </w:tc>
        <w:tc>
          <w:tcPr>
            <w:tcW w:w="1172" w:type="dxa"/>
          </w:tcPr>
          <w:p w:rsidR="00CC51C5" w:rsidRPr="00A5330F" w:rsidRDefault="00CC51C5" w:rsidP="0049328C">
            <w:pPr>
              <w:spacing w:line="360" w:lineRule="auto"/>
              <w:jc w:val="both"/>
              <w:rPr>
                <w:rFonts w:ascii="Times New Roman" w:eastAsia="Times New Roman" w:hAnsi="Times New Roman" w:cs="Times New Roman"/>
                <w:sz w:val="28"/>
                <w:szCs w:val="28"/>
                <w:lang w:eastAsia="uk-UA"/>
              </w:rPr>
            </w:pPr>
            <w:r w:rsidRPr="00A5330F">
              <w:rPr>
                <w:rFonts w:ascii="Times New Roman" w:eastAsia="Times New Roman" w:hAnsi="Times New Roman" w:cs="Times New Roman"/>
                <w:kern w:val="24"/>
                <w:sz w:val="28"/>
                <w:szCs w:val="28"/>
                <w:lang w:eastAsia="uk-UA"/>
              </w:rPr>
              <w:t>25 000</w:t>
            </w:r>
          </w:p>
        </w:tc>
        <w:tc>
          <w:tcPr>
            <w:tcW w:w="2035" w:type="dxa"/>
          </w:tcPr>
          <w:p w:rsidR="00CC51C5" w:rsidRPr="00A5330F" w:rsidRDefault="00CC51C5" w:rsidP="0049328C">
            <w:pPr>
              <w:spacing w:line="360" w:lineRule="auto"/>
              <w:jc w:val="both"/>
              <w:rPr>
                <w:rFonts w:ascii="Times New Roman" w:eastAsia="Calibri" w:hAnsi="Times New Roman" w:cs="Times New Roman"/>
                <w:sz w:val="28"/>
                <w:szCs w:val="28"/>
                <w:lang w:eastAsia="uk-UA"/>
              </w:rPr>
            </w:pPr>
            <w:r w:rsidRPr="00A5330F">
              <w:rPr>
                <w:rFonts w:ascii="Times New Roman" w:eastAsia="Calibri" w:hAnsi="Times New Roman" w:cs="Times New Roman"/>
                <w:sz w:val="28"/>
                <w:szCs w:val="28"/>
                <w:lang w:eastAsia="uk-UA"/>
              </w:rPr>
              <w:t>Підприємство*</w:t>
            </w:r>
          </w:p>
          <w:p w:rsidR="00CC51C5" w:rsidRPr="00A5330F" w:rsidRDefault="00CC51C5" w:rsidP="0049328C">
            <w:pPr>
              <w:spacing w:line="360" w:lineRule="auto"/>
              <w:jc w:val="both"/>
              <w:rPr>
                <w:rFonts w:ascii="Times New Roman" w:eastAsia="Calibri" w:hAnsi="Times New Roman" w:cs="Times New Roman"/>
                <w:sz w:val="28"/>
                <w:szCs w:val="28"/>
                <w:lang w:eastAsia="uk-UA"/>
              </w:rPr>
            </w:pPr>
          </w:p>
        </w:tc>
      </w:tr>
      <w:tr w:rsidR="00CC51C5" w:rsidRPr="00A5330F" w:rsidTr="00CC51C5">
        <w:tc>
          <w:tcPr>
            <w:tcW w:w="3492" w:type="dxa"/>
          </w:tcPr>
          <w:p w:rsidR="00CC51C5" w:rsidRPr="00A5330F" w:rsidRDefault="00CC51C5" w:rsidP="0049328C">
            <w:pPr>
              <w:spacing w:line="360" w:lineRule="auto"/>
              <w:jc w:val="both"/>
              <w:rPr>
                <w:rFonts w:ascii="Times New Roman" w:eastAsia="Times New Roman" w:hAnsi="Times New Roman" w:cs="Times New Roman"/>
                <w:sz w:val="28"/>
                <w:szCs w:val="28"/>
                <w:lang w:eastAsia="uk-UA"/>
              </w:rPr>
            </w:pPr>
            <w:r w:rsidRPr="00A5330F">
              <w:rPr>
                <w:rFonts w:ascii="Times New Roman" w:eastAsia="Calibri" w:hAnsi="Times New Roman" w:cs="Times New Roman"/>
                <w:bCs/>
                <w:kern w:val="24"/>
                <w:sz w:val="28"/>
                <w:szCs w:val="28"/>
                <w:lang w:eastAsia="uk-UA"/>
              </w:rPr>
              <w:t>Витратні матеріали (шпильки, гайки)</w:t>
            </w:r>
          </w:p>
        </w:tc>
        <w:tc>
          <w:tcPr>
            <w:tcW w:w="3137" w:type="dxa"/>
          </w:tcPr>
          <w:p w:rsidR="00CC51C5" w:rsidRPr="00A5330F" w:rsidRDefault="00CC51C5" w:rsidP="0049328C">
            <w:pPr>
              <w:spacing w:line="360" w:lineRule="auto"/>
              <w:jc w:val="both"/>
              <w:rPr>
                <w:rFonts w:ascii="Times New Roman" w:eastAsia="Times New Roman" w:hAnsi="Times New Roman" w:cs="Times New Roman"/>
                <w:sz w:val="28"/>
                <w:szCs w:val="28"/>
                <w:lang w:eastAsia="uk-UA"/>
              </w:rPr>
            </w:pPr>
            <w:r w:rsidRPr="00A5330F">
              <w:rPr>
                <w:rFonts w:ascii="Times New Roman" w:eastAsia="Times New Roman" w:hAnsi="Times New Roman" w:cs="Times New Roman"/>
                <w:kern w:val="24"/>
                <w:sz w:val="28"/>
                <w:szCs w:val="28"/>
                <w:lang w:eastAsia="uk-UA"/>
              </w:rPr>
              <w:t>30</w:t>
            </w:r>
          </w:p>
        </w:tc>
        <w:tc>
          <w:tcPr>
            <w:tcW w:w="1172" w:type="dxa"/>
          </w:tcPr>
          <w:p w:rsidR="00CC51C5" w:rsidRPr="00A5330F" w:rsidRDefault="00CC51C5" w:rsidP="0049328C">
            <w:pPr>
              <w:spacing w:line="360" w:lineRule="auto"/>
              <w:jc w:val="both"/>
              <w:rPr>
                <w:rFonts w:ascii="Times New Roman" w:eastAsia="Times New Roman" w:hAnsi="Times New Roman" w:cs="Times New Roman"/>
                <w:sz w:val="28"/>
                <w:szCs w:val="28"/>
                <w:lang w:eastAsia="uk-UA"/>
              </w:rPr>
            </w:pPr>
            <w:r w:rsidRPr="00A5330F">
              <w:rPr>
                <w:rFonts w:ascii="Times New Roman" w:eastAsia="Times New Roman" w:hAnsi="Times New Roman" w:cs="Times New Roman"/>
                <w:kern w:val="24"/>
                <w:sz w:val="28"/>
                <w:szCs w:val="28"/>
                <w:lang w:eastAsia="uk-UA"/>
              </w:rPr>
              <w:t>700</w:t>
            </w:r>
          </w:p>
        </w:tc>
        <w:tc>
          <w:tcPr>
            <w:tcW w:w="2035" w:type="dxa"/>
          </w:tcPr>
          <w:p w:rsidR="00CC51C5" w:rsidRPr="00A5330F" w:rsidRDefault="00CC51C5" w:rsidP="0049328C">
            <w:pPr>
              <w:spacing w:line="360" w:lineRule="auto"/>
              <w:jc w:val="both"/>
              <w:rPr>
                <w:rFonts w:ascii="Times New Roman" w:eastAsia="Calibri" w:hAnsi="Times New Roman" w:cs="Times New Roman"/>
                <w:sz w:val="28"/>
                <w:szCs w:val="28"/>
                <w:lang w:eastAsia="uk-UA"/>
              </w:rPr>
            </w:pPr>
            <w:r w:rsidRPr="00A5330F">
              <w:rPr>
                <w:rFonts w:ascii="Times New Roman" w:eastAsia="Calibri" w:hAnsi="Times New Roman" w:cs="Times New Roman"/>
                <w:sz w:val="28"/>
                <w:szCs w:val="28"/>
                <w:lang w:eastAsia="uk-UA"/>
              </w:rPr>
              <w:t>Підприємство*</w:t>
            </w:r>
          </w:p>
          <w:p w:rsidR="00CC51C5" w:rsidRPr="00A5330F" w:rsidRDefault="00CC51C5" w:rsidP="0049328C">
            <w:pPr>
              <w:spacing w:line="360" w:lineRule="auto"/>
              <w:jc w:val="both"/>
              <w:rPr>
                <w:rFonts w:ascii="Times New Roman" w:eastAsia="Calibri" w:hAnsi="Times New Roman" w:cs="Times New Roman"/>
                <w:sz w:val="28"/>
                <w:szCs w:val="28"/>
                <w:lang w:eastAsia="uk-UA"/>
              </w:rPr>
            </w:pPr>
          </w:p>
        </w:tc>
      </w:tr>
    </w:tbl>
    <w:p w:rsidR="00CC51C5" w:rsidRPr="00A5330F" w:rsidRDefault="00CC51C5" w:rsidP="0049328C">
      <w:pPr>
        <w:spacing w:after="200" w:line="360" w:lineRule="auto"/>
        <w:jc w:val="both"/>
        <w:rPr>
          <w:rFonts w:ascii="Times New Roman" w:eastAsia="Calibri" w:hAnsi="Times New Roman" w:cs="Times New Roman"/>
          <w:sz w:val="28"/>
          <w:szCs w:val="28"/>
          <w:lang w:eastAsia="uk-UA"/>
        </w:rPr>
      </w:pPr>
      <w:r w:rsidRPr="00A5330F">
        <w:rPr>
          <w:rFonts w:ascii="Times New Roman" w:eastAsia="Calibri" w:hAnsi="Times New Roman" w:cs="Times New Roman"/>
          <w:sz w:val="28"/>
          <w:szCs w:val="28"/>
          <w:lang w:eastAsia="uk-UA"/>
        </w:rPr>
        <w:t>* «Фармак»</w:t>
      </w:r>
    </w:p>
    <w:p w:rsidR="00CC51C5" w:rsidRPr="00A5330F" w:rsidRDefault="00CC51C5" w:rsidP="0049328C">
      <w:pPr>
        <w:spacing w:after="0" w:line="360" w:lineRule="auto"/>
        <w:ind w:firstLine="708"/>
        <w:jc w:val="both"/>
        <w:rPr>
          <w:rFonts w:ascii="Times New Roman" w:eastAsia="Calibri" w:hAnsi="Times New Roman" w:cs="Times New Roman"/>
          <w:sz w:val="28"/>
          <w:szCs w:val="28"/>
          <w:lang w:eastAsia="uk-UA"/>
        </w:rPr>
      </w:pPr>
      <w:r w:rsidRPr="00A5330F">
        <w:rPr>
          <w:rFonts w:ascii="Times New Roman" w:eastAsia="Calibri" w:hAnsi="Times New Roman" w:cs="Times New Roman"/>
          <w:sz w:val="28"/>
          <w:szCs w:val="28"/>
          <w:lang w:eastAsia="uk-UA"/>
        </w:rPr>
        <w:lastRenderedPageBreak/>
        <w:t xml:space="preserve">Товар – </w:t>
      </w:r>
      <w:hyperlink r:id="rId67" w:tooltip="Продукт (економіка)" w:history="1">
        <w:r w:rsidRPr="00A5330F">
          <w:rPr>
            <w:rFonts w:ascii="Times New Roman" w:eastAsia="Calibri" w:hAnsi="Times New Roman" w:cs="Times New Roman"/>
            <w:sz w:val="28"/>
            <w:szCs w:val="28"/>
            <w:u w:val="single"/>
            <w:lang w:eastAsia="uk-UA"/>
          </w:rPr>
          <w:t>продукт</w:t>
        </w:r>
      </w:hyperlink>
      <w:r w:rsidRPr="00A5330F">
        <w:rPr>
          <w:rFonts w:ascii="Times New Roman" w:eastAsia="Calibri" w:hAnsi="Times New Roman" w:cs="Times New Roman"/>
          <w:sz w:val="28"/>
          <w:szCs w:val="28"/>
          <w:lang w:eastAsia="uk-UA"/>
        </w:rPr>
        <w:t> </w:t>
      </w:r>
      <w:hyperlink r:id="rId68" w:tooltip="Природа" w:history="1">
        <w:r w:rsidRPr="00A5330F">
          <w:rPr>
            <w:rFonts w:ascii="Times New Roman" w:eastAsia="Calibri" w:hAnsi="Times New Roman" w:cs="Times New Roman"/>
            <w:sz w:val="28"/>
            <w:szCs w:val="28"/>
            <w:u w:val="single"/>
            <w:lang w:eastAsia="uk-UA"/>
          </w:rPr>
          <w:t>природи</w:t>
        </w:r>
      </w:hyperlink>
      <w:r w:rsidRPr="00A5330F">
        <w:rPr>
          <w:rFonts w:ascii="Times New Roman" w:eastAsia="Calibri" w:hAnsi="Times New Roman" w:cs="Times New Roman"/>
          <w:sz w:val="28"/>
          <w:szCs w:val="28"/>
          <w:lang w:eastAsia="uk-UA"/>
        </w:rPr>
        <w:t> і людської </w:t>
      </w:r>
      <w:hyperlink r:id="rId69" w:tooltip="Праця" w:history="1">
        <w:r w:rsidRPr="00A5330F">
          <w:rPr>
            <w:rFonts w:ascii="Times New Roman" w:eastAsia="Calibri" w:hAnsi="Times New Roman" w:cs="Times New Roman"/>
            <w:sz w:val="28"/>
            <w:szCs w:val="28"/>
            <w:u w:val="single"/>
            <w:lang w:eastAsia="uk-UA"/>
          </w:rPr>
          <w:t>праці</w:t>
        </w:r>
      </w:hyperlink>
      <w:r w:rsidRPr="00A5330F">
        <w:rPr>
          <w:rFonts w:ascii="Times New Roman" w:eastAsia="Calibri" w:hAnsi="Times New Roman" w:cs="Times New Roman"/>
          <w:sz w:val="28"/>
          <w:szCs w:val="28"/>
          <w:lang w:eastAsia="uk-UA"/>
        </w:rPr>
        <w:t> або тільки людської праці у матеріальній і нематеріальній субстанції та у формі </w:t>
      </w:r>
      <w:hyperlink r:id="rId70" w:tooltip="Послуга" w:history="1">
        <w:r w:rsidRPr="00A5330F">
          <w:rPr>
            <w:rFonts w:ascii="Times New Roman" w:eastAsia="Calibri" w:hAnsi="Times New Roman" w:cs="Times New Roman"/>
            <w:sz w:val="28"/>
            <w:szCs w:val="28"/>
            <w:u w:val="single"/>
            <w:lang w:eastAsia="uk-UA"/>
          </w:rPr>
          <w:t>послуг</w:t>
        </w:r>
      </w:hyperlink>
      <w:r w:rsidRPr="00A5330F">
        <w:rPr>
          <w:rFonts w:ascii="Times New Roman" w:eastAsia="Calibri" w:hAnsi="Times New Roman" w:cs="Times New Roman"/>
          <w:sz w:val="28"/>
          <w:szCs w:val="28"/>
          <w:lang w:eastAsia="uk-UA"/>
        </w:rPr>
        <w:t>, який завдяки своїм властивостям здатен задовольняти наявні чи передбачувані суспільні </w:t>
      </w:r>
      <w:hyperlink r:id="rId71" w:tooltip="Потреба" w:history="1">
        <w:r w:rsidRPr="00A5330F">
          <w:rPr>
            <w:rFonts w:ascii="Times New Roman" w:eastAsia="Calibri" w:hAnsi="Times New Roman" w:cs="Times New Roman"/>
            <w:sz w:val="28"/>
            <w:szCs w:val="28"/>
            <w:u w:val="single"/>
            <w:lang w:eastAsia="uk-UA"/>
          </w:rPr>
          <w:t>потреби</w:t>
        </w:r>
      </w:hyperlink>
      <w:r w:rsidRPr="00A5330F">
        <w:rPr>
          <w:rFonts w:ascii="Times New Roman" w:eastAsia="Calibri" w:hAnsi="Times New Roman" w:cs="Times New Roman"/>
          <w:sz w:val="28"/>
          <w:szCs w:val="28"/>
          <w:lang w:eastAsia="uk-UA"/>
        </w:rPr>
        <w:t> і призначений для обміну і </w:t>
      </w:r>
      <w:hyperlink r:id="rId72" w:tooltip="Купівля-продаж" w:history="1">
        <w:r w:rsidRPr="00A5330F">
          <w:rPr>
            <w:rFonts w:ascii="Times New Roman" w:eastAsia="Calibri" w:hAnsi="Times New Roman" w:cs="Times New Roman"/>
            <w:sz w:val="28"/>
            <w:szCs w:val="28"/>
            <w:u w:val="single"/>
            <w:lang w:eastAsia="uk-UA"/>
          </w:rPr>
          <w:t>купівлі-продажу</w:t>
        </w:r>
      </w:hyperlink>
      <w:r w:rsidRPr="00A5330F">
        <w:rPr>
          <w:rFonts w:ascii="Times New Roman" w:eastAsia="Calibri" w:hAnsi="Times New Roman" w:cs="Times New Roman"/>
          <w:sz w:val="28"/>
          <w:szCs w:val="28"/>
          <w:lang w:eastAsia="uk-UA"/>
        </w:rPr>
        <w:t>; </w:t>
      </w:r>
      <w:hyperlink r:id="rId73" w:tooltip="Продукти праці" w:history="1">
        <w:r w:rsidRPr="00A5330F">
          <w:rPr>
            <w:rFonts w:ascii="Times New Roman" w:eastAsia="Calibri" w:hAnsi="Times New Roman" w:cs="Times New Roman"/>
            <w:sz w:val="28"/>
            <w:szCs w:val="28"/>
            <w:u w:val="single"/>
            <w:lang w:eastAsia="uk-UA"/>
          </w:rPr>
          <w:t>продукт праці</w:t>
        </w:r>
      </w:hyperlink>
      <w:r w:rsidRPr="00A5330F">
        <w:rPr>
          <w:rFonts w:ascii="Times New Roman" w:eastAsia="Calibri" w:hAnsi="Times New Roman" w:cs="Times New Roman"/>
          <w:sz w:val="28"/>
          <w:szCs w:val="28"/>
          <w:lang w:eastAsia="uk-UA"/>
        </w:rPr>
        <w:t>, що виробляється не для власного </w:t>
      </w:r>
      <w:hyperlink r:id="rId74" w:tooltip="Споживання" w:history="1">
        <w:r w:rsidRPr="00A5330F">
          <w:rPr>
            <w:rFonts w:ascii="Times New Roman" w:eastAsia="Calibri" w:hAnsi="Times New Roman" w:cs="Times New Roman"/>
            <w:sz w:val="28"/>
            <w:szCs w:val="28"/>
            <w:u w:val="single"/>
            <w:lang w:eastAsia="uk-UA"/>
          </w:rPr>
          <w:t>споживання</w:t>
        </w:r>
      </w:hyperlink>
      <w:r w:rsidRPr="00A5330F">
        <w:rPr>
          <w:rFonts w:ascii="Times New Roman" w:eastAsia="Calibri" w:hAnsi="Times New Roman" w:cs="Times New Roman"/>
          <w:sz w:val="28"/>
          <w:szCs w:val="28"/>
          <w:lang w:eastAsia="uk-UA"/>
        </w:rPr>
        <w:t>, а на продаж, також </w:t>
      </w:r>
      <w:hyperlink r:id="rId75" w:tooltip="Матеріальні активи" w:history="1">
        <w:r w:rsidRPr="00A5330F">
          <w:rPr>
            <w:rFonts w:ascii="Times New Roman" w:eastAsia="Calibri" w:hAnsi="Times New Roman" w:cs="Times New Roman"/>
            <w:sz w:val="28"/>
            <w:szCs w:val="28"/>
            <w:u w:val="single"/>
            <w:lang w:eastAsia="uk-UA"/>
          </w:rPr>
          <w:t>матеріальні</w:t>
        </w:r>
      </w:hyperlink>
      <w:r w:rsidRPr="00A5330F">
        <w:rPr>
          <w:rFonts w:ascii="Times New Roman" w:eastAsia="Calibri" w:hAnsi="Times New Roman" w:cs="Times New Roman"/>
          <w:sz w:val="28"/>
          <w:szCs w:val="28"/>
          <w:lang w:eastAsia="uk-UA"/>
        </w:rPr>
        <w:t> та </w:t>
      </w:r>
      <w:hyperlink r:id="rId76" w:tooltip="Нематеріальні активи" w:history="1">
        <w:r w:rsidRPr="00A5330F">
          <w:rPr>
            <w:rFonts w:ascii="Times New Roman" w:eastAsia="Calibri" w:hAnsi="Times New Roman" w:cs="Times New Roman"/>
            <w:sz w:val="28"/>
            <w:szCs w:val="28"/>
            <w:u w:val="single"/>
            <w:lang w:eastAsia="uk-UA"/>
          </w:rPr>
          <w:t>нематеріальні активи</w:t>
        </w:r>
      </w:hyperlink>
      <w:r w:rsidRPr="00A5330F">
        <w:rPr>
          <w:rFonts w:ascii="Times New Roman" w:eastAsia="Calibri" w:hAnsi="Times New Roman" w:cs="Times New Roman"/>
          <w:sz w:val="28"/>
          <w:szCs w:val="28"/>
          <w:lang w:eastAsia="uk-UA"/>
        </w:rPr>
        <w:t> чи </w:t>
      </w:r>
      <w:hyperlink r:id="rId77" w:tooltip="Цінні папери" w:history="1">
        <w:r w:rsidRPr="00A5330F">
          <w:rPr>
            <w:rFonts w:ascii="Times New Roman" w:eastAsia="Calibri" w:hAnsi="Times New Roman" w:cs="Times New Roman"/>
            <w:sz w:val="28"/>
            <w:szCs w:val="28"/>
            <w:u w:val="single"/>
            <w:lang w:eastAsia="uk-UA"/>
          </w:rPr>
          <w:t>цінні папери</w:t>
        </w:r>
      </w:hyperlink>
      <w:r w:rsidRPr="00A5330F">
        <w:rPr>
          <w:rFonts w:ascii="Times New Roman" w:eastAsia="Calibri" w:hAnsi="Times New Roman" w:cs="Times New Roman"/>
          <w:sz w:val="28"/>
          <w:szCs w:val="28"/>
          <w:lang w:eastAsia="uk-UA"/>
        </w:rPr>
        <w:t> та </w:t>
      </w:r>
      <w:hyperlink r:id="rId78" w:tooltip="Дериватив" w:history="1">
        <w:r w:rsidRPr="00A5330F">
          <w:rPr>
            <w:rFonts w:ascii="Times New Roman" w:eastAsia="Calibri" w:hAnsi="Times New Roman" w:cs="Times New Roman"/>
            <w:sz w:val="28"/>
            <w:szCs w:val="28"/>
            <w:u w:val="single"/>
            <w:lang w:eastAsia="uk-UA"/>
          </w:rPr>
          <w:t>деривативи</w:t>
        </w:r>
      </w:hyperlink>
      <w:r w:rsidRPr="00A5330F">
        <w:rPr>
          <w:rFonts w:ascii="Times New Roman" w:eastAsia="Calibri" w:hAnsi="Times New Roman" w:cs="Times New Roman"/>
          <w:sz w:val="28"/>
          <w:szCs w:val="28"/>
          <w:lang w:eastAsia="uk-UA"/>
        </w:rPr>
        <w:t>, що використовуються у будь-яких операціях, крім операцій з їх випуску (</w:t>
      </w:r>
      <w:hyperlink r:id="rId79" w:tooltip="Емісія (економіка)" w:history="1">
        <w:r w:rsidRPr="00A5330F">
          <w:rPr>
            <w:rFonts w:ascii="Times New Roman" w:eastAsia="Calibri" w:hAnsi="Times New Roman" w:cs="Times New Roman"/>
            <w:sz w:val="28"/>
            <w:szCs w:val="28"/>
            <w:u w:val="single"/>
            <w:lang w:eastAsia="uk-UA"/>
          </w:rPr>
          <w:t>емісії</w:t>
        </w:r>
      </w:hyperlink>
      <w:r w:rsidRPr="00A5330F">
        <w:rPr>
          <w:rFonts w:ascii="Times New Roman" w:eastAsia="Calibri" w:hAnsi="Times New Roman" w:cs="Times New Roman"/>
          <w:sz w:val="28"/>
          <w:szCs w:val="28"/>
          <w:lang w:eastAsia="uk-UA"/>
        </w:rPr>
        <w:t>) та погашення [1</w:t>
      </w:r>
      <w:r w:rsidR="00E46C1B" w:rsidRPr="00A5330F">
        <w:rPr>
          <w:rFonts w:ascii="Times New Roman" w:eastAsia="Calibri" w:hAnsi="Times New Roman" w:cs="Times New Roman"/>
          <w:sz w:val="28"/>
          <w:szCs w:val="28"/>
          <w:lang w:eastAsia="uk-UA"/>
        </w:rPr>
        <w:t>05</w:t>
      </w:r>
      <w:r w:rsidRPr="00A5330F">
        <w:rPr>
          <w:rFonts w:ascii="Times New Roman" w:eastAsia="Calibri" w:hAnsi="Times New Roman" w:cs="Times New Roman"/>
          <w:sz w:val="28"/>
          <w:szCs w:val="28"/>
          <w:lang w:eastAsia="uk-UA"/>
        </w:rPr>
        <w:t xml:space="preserve">]. </w:t>
      </w:r>
    </w:p>
    <w:p w:rsidR="00CC51C5" w:rsidRPr="00A5330F" w:rsidRDefault="00CC51C5" w:rsidP="0049328C">
      <w:pPr>
        <w:spacing w:after="0" w:line="360" w:lineRule="auto"/>
        <w:ind w:firstLine="708"/>
        <w:jc w:val="both"/>
        <w:rPr>
          <w:rFonts w:ascii="Times New Roman" w:eastAsia="Calibri" w:hAnsi="Times New Roman" w:cs="Times New Roman"/>
          <w:sz w:val="28"/>
          <w:szCs w:val="28"/>
          <w:lang w:val="ru-RU" w:eastAsia="uk-UA"/>
        </w:rPr>
      </w:pPr>
      <w:r w:rsidRPr="00A5330F">
        <w:rPr>
          <w:rFonts w:ascii="Times New Roman" w:eastAsia="Calibri" w:hAnsi="Times New Roman" w:cs="Times New Roman"/>
          <w:sz w:val="28"/>
          <w:szCs w:val="28"/>
          <w:lang w:val="ru-RU" w:eastAsia="uk-UA"/>
        </w:rPr>
        <w:t>У рамках даної роботи є 3 товари: ферментер, апартурно-технологічна схема та цільва продукція процесу культивування.</w:t>
      </w:r>
    </w:p>
    <w:p w:rsidR="00CC51C5" w:rsidRPr="00A5330F" w:rsidRDefault="00CC51C5" w:rsidP="0049328C">
      <w:pPr>
        <w:spacing w:after="0" w:line="360" w:lineRule="auto"/>
        <w:jc w:val="both"/>
        <w:rPr>
          <w:rFonts w:ascii="Times New Roman" w:eastAsia="Calibri" w:hAnsi="Times New Roman" w:cs="Times New Roman"/>
          <w:sz w:val="28"/>
          <w:szCs w:val="28"/>
          <w:lang w:eastAsia="uk-UA"/>
        </w:rPr>
      </w:pPr>
      <w:r w:rsidRPr="00A5330F">
        <w:rPr>
          <w:rFonts w:ascii="Times New Roman" w:eastAsia="Calibri" w:hAnsi="Times New Roman" w:cs="Times New Roman"/>
          <w:sz w:val="28"/>
          <w:szCs w:val="28"/>
          <w:lang w:eastAsia="uk-UA"/>
        </w:rPr>
        <w:tab/>
      </w:r>
    </w:p>
    <w:p w:rsidR="00CC51C5" w:rsidRPr="00A5330F" w:rsidRDefault="00CC51C5" w:rsidP="0049328C">
      <w:pPr>
        <w:spacing w:after="0" w:line="360" w:lineRule="auto"/>
        <w:ind w:firstLine="708"/>
        <w:jc w:val="both"/>
        <w:rPr>
          <w:rFonts w:ascii="Times New Roman" w:eastAsia="Calibri" w:hAnsi="Times New Roman" w:cs="Times New Roman"/>
          <w:sz w:val="28"/>
          <w:szCs w:val="28"/>
          <w:lang w:eastAsia="uk-UA"/>
        </w:rPr>
      </w:pPr>
      <w:r w:rsidRPr="00A5330F">
        <w:rPr>
          <w:rFonts w:ascii="Times New Roman" w:eastAsia="Calibri" w:hAnsi="Times New Roman" w:cs="Times New Roman"/>
          <w:sz w:val="28"/>
          <w:szCs w:val="28"/>
          <w:lang w:eastAsia="uk-UA"/>
        </w:rPr>
        <w:t>Продукт –  речовий або інтелектуальний результат людської </w:t>
      </w:r>
      <w:hyperlink r:id="rId80" w:tooltip="Праця" w:history="1">
        <w:r w:rsidRPr="00A5330F">
          <w:rPr>
            <w:rFonts w:ascii="Times New Roman" w:eastAsia="Calibri" w:hAnsi="Times New Roman" w:cs="Times New Roman"/>
            <w:sz w:val="28"/>
            <w:szCs w:val="28"/>
            <w:u w:val="single"/>
            <w:lang w:eastAsia="uk-UA"/>
          </w:rPr>
          <w:t>праці</w:t>
        </w:r>
      </w:hyperlink>
      <w:r w:rsidRPr="00A5330F">
        <w:rPr>
          <w:rFonts w:ascii="Times New Roman" w:eastAsia="Calibri" w:hAnsi="Times New Roman" w:cs="Times New Roman"/>
          <w:sz w:val="28"/>
          <w:szCs w:val="28"/>
          <w:lang w:eastAsia="uk-UA"/>
        </w:rPr>
        <w:t>, або </w:t>
      </w:r>
      <w:hyperlink r:id="rId81" w:tooltip="Речовина" w:history="1">
        <w:r w:rsidRPr="00A5330F">
          <w:rPr>
            <w:rFonts w:ascii="Times New Roman" w:eastAsia="Calibri" w:hAnsi="Times New Roman" w:cs="Times New Roman"/>
            <w:sz w:val="28"/>
            <w:szCs w:val="28"/>
            <w:u w:val="single"/>
            <w:lang w:eastAsia="uk-UA"/>
          </w:rPr>
          <w:t>речовина</w:t>
        </w:r>
      </w:hyperlink>
      <w:r w:rsidRPr="00A5330F">
        <w:rPr>
          <w:rFonts w:ascii="Times New Roman" w:eastAsia="Calibri" w:hAnsi="Times New Roman" w:cs="Times New Roman"/>
          <w:sz w:val="28"/>
          <w:szCs w:val="28"/>
          <w:lang w:eastAsia="uk-UA"/>
        </w:rPr>
        <w:t>, яка служить матеріалом для виготовлення або вироблення чого-небудь, а також </w:t>
      </w:r>
      <w:hyperlink r:id="rId82" w:tooltip="Товар" w:history="1">
        <w:r w:rsidRPr="00A5330F">
          <w:rPr>
            <w:rFonts w:ascii="Times New Roman" w:eastAsia="Calibri" w:hAnsi="Times New Roman" w:cs="Times New Roman"/>
            <w:sz w:val="28"/>
            <w:szCs w:val="28"/>
            <w:u w:val="single"/>
            <w:lang w:eastAsia="uk-UA"/>
          </w:rPr>
          <w:t>товар</w:t>
        </w:r>
      </w:hyperlink>
      <w:r w:rsidRPr="00A5330F">
        <w:rPr>
          <w:rFonts w:ascii="Times New Roman" w:eastAsia="Calibri" w:hAnsi="Times New Roman" w:cs="Times New Roman"/>
          <w:sz w:val="28"/>
          <w:szCs w:val="28"/>
          <w:lang w:eastAsia="uk-UA"/>
        </w:rPr>
        <w:t>, який задовільняє бажання чи потреби </w:t>
      </w:r>
      <w:hyperlink r:id="rId83" w:tooltip="Ринок" w:history="1">
        <w:r w:rsidRPr="00A5330F">
          <w:rPr>
            <w:rFonts w:ascii="Times New Roman" w:eastAsia="Calibri" w:hAnsi="Times New Roman" w:cs="Times New Roman"/>
            <w:sz w:val="28"/>
            <w:szCs w:val="28"/>
            <w:u w:val="single"/>
            <w:lang w:eastAsia="uk-UA"/>
          </w:rPr>
          <w:t>ринку</w:t>
        </w:r>
      </w:hyperlink>
      <w:r w:rsidR="00E46C1B" w:rsidRPr="00A5330F">
        <w:rPr>
          <w:rFonts w:ascii="Times New Roman" w:eastAsia="Calibri" w:hAnsi="Times New Roman" w:cs="Times New Roman"/>
          <w:sz w:val="28"/>
          <w:szCs w:val="28"/>
          <w:lang w:val="ru-RU" w:eastAsia="uk-UA"/>
        </w:rPr>
        <w:t xml:space="preserve"> [106</w:t>
      </w:r>
      <w:r w:rsidRPr="00A5330F">
        <w:rPr>
          <w:rFonts w:ascii="Times New Roman" w:eastAsia="Calibri" w:hAnsi="Times New Roman" w:cs="Times New Roman"/>
          <w:sz w:val="28"/>
          <w:szCs w:val="28"/>
          <w:lang w:val="ru-RU" w:eastAsia="uk-UA"/>
        </w:rPr>
        <w:t>]</w:t>
      </w:r>
      <w:r w:rsidRPr="00A5330F">
        <w:rPr>
          <w:rFonts w:ascii="Times New Roman" w:eastAsia="Calibri" w:hAnsi="Times New Roman" w:cs="Times New Roman"/>
          <w:sz w:val="28"/>
          <w:szCs w:val="28"/>
          <w:lang w:eastAsia="uk-UA"/>
        </w:rPr>
        <w:t xml:space="preserve">. </w:t>
      </w:r>
    </w:p>
    <w:p w:rsidR="00CC51C5" w:rsidRPr="00A5330F" w:rsidRDefault="00CC51C5" w:rsidP="0049328C">
      <w:pPr>
        <w:spacing w:after="0" w:line="360" w:lineRule="auto"/>
        <w:ind w:firstLine="708"/>
        <w:jc w:val="both"/>
        <w:rPr>
          <w:rFonts w:ascii="Times New Roman" w:eastAsia="Calibri" w:hAnsi="Times New Roman" w:cs="Times New Roman"/>
          <w:sz w:val="28"/>
          <w:szCs w:val="28"/>
          <w:lang w:eastAsia="uk-UA"/>
        </w:rPr>
      </w:pPr>
      <w:r w:rsidRPr="00A5330F">
        <w:rPr>
          <w:rFonts w:ascii="Times New Roman" w:eastAsia="Calibri" w:hAnsi="Times New Roman" w:cs="Times New Roman"/>
          <w:sz w:val="28"/>
          <w:szCs w:val="28"/>
          <w:lang w:eastAsia="uk-UA"/>
        </w:rPr>
        <w:t>У рамках роботи це ферментер.</w:t>
      </w:r>
    </w:p>
    <w:p w:rsidR="00CC51C5" w:rsidRPr="00A5330F" w:rsidRDefault="00CC51C5" w:rsidP="0049328C">
      <w:pPr>
        <w:spacing w:after="0" w:line="360" w:lineRule="auto"/>
        <w:ind w:firstLine="708"/>
        <w:jc w:val="both"/>
        <w:rPr>
          <w:rFonts w:ascii="Times New Roman" w:eastAsia="Calibri" w:hAnsi="Times New Roman" w:cs="Times New Roman"/>
          <w:sz w:val="28"/>
          <w:szCs w:val="28"/>
          <w:lang w:eastAsia="uk-UA"/>
        </w:rPr>
      </w:pPr>
      <w:r w:rsidRPr="00A5330F">
        <w:rPr>
          <w:rFonts w:ascii="Times New Roman" w:eastAsia="Calibri" w:hAnsi="Times New Roman" w:cs="Times New Roman"/>
          <w:sz w:val="28"/>
          <w:szCs w:val="28"/>
          <w:lang w:eastAsia="uk-UA"/>
        </w:rPr>
        <w:t>Ціннісна пропозиція –  сукупність або пакет переваг, які організація пропонує споживачам та заінтересованим сторонам. Деякі ціннісні пропозиції можуть бути інноваційні та представляють нову або руйнівну пропозицію. Інші можуть бути схожими на наявні ринкові пропозиції, але з додатковими функціями та атрибутами</w:t>
      </w:r>
      <w:r w:rsidR="00E46C1B" w:rsidRPr="00A5330F">
        <w:rPr>
          <w:rFonts w:ascii="Times New Roman" w:eastAsia="Calibri" w:hAnsi="Times New Roman" w:cs="Times New Roman"/>
          <w:sz w:val="28"/>
          <w:szCs w:val="28"/>
          <w:lang w:val="ru-RU" w:eastAsia="uk-UA"/>
        </w:rPr>
        <w:t xml:space="preserve"> [107</w:t>
      </w:r>
      <w:r w:rsidRPr="00A5330F">
        <w:rPr>
          <w:rFonts w:ascii="Times New Roman" w:eastAsia="Calibri" w:hAnsi="Times New Roman" w:cs="Times New Roman"/>
          <w:sz w:val="28"/>
          <w:szCs w:val="28"/>
          <w:lang w:val="ru-RU" w:eastAsia="uk-UA"/>
        </w:rPr>
        <w:t>]</w:t>
      </w:r>
      <w:r w:rsidRPr="00A5330F">
        <w:rPr>
          <w:rFonts w:ascii="Times New Roman" w:eastAsia="Calibri" w:hAnsi="Times New Roman" w:cs="Times New Roman"/>
          <w:sz w:val="28"/>
          <w:szCs w:val="28"/>
          <w:lang w:eastAsia="uk-UA"/>
        </w:rPr>
        <w:t xml:space="preserve">. </w:t>
      </w:r>
    </w:p>
    <w:p w:rsidR="00CC51C5" w:rsidRPr="00A5330F" w:rsidRDefault="00CC51C5" w:rsidP="0049328C">
      <w:pPr>
        <w:spacing w:after="0" w:line="360" w:lineRule="auto"/>
        <w:ind w:firstLine="708"/>
        <w:jc w:val="both"/>
        <w:rPr>
          <w:rFonts w:ascii="Times New Roman" w:eastAsia="Calibri" w:hAnsi="Times New Roman" w:cs="Times New Roman"/>
          <w:sz w:val="28"/>
          <w:szCs w:val="28"/>
          <w:lang w:eastAsia="uk-UA"/>
        </w:rPr>
      </w:pPr>
      <w:r w:rsidRPr="00A5330F">
        <w:rPr>
          <w:rFonts w:ascii="Times New Roman" w:eastAsia="Calibri" w:hAnsi="Times New Roman" w:cs="Times New Roman"/>
          <w:sz w:val="28"/>
          <w:szCs w:val="28"/>
          <w:lang w:eastAsia="uk-UA"/>
        </w:rPr>
        <w:t>У рамках роботи позитивний економічний та екологічний ефект.</w:t>
      </w:r>
    </w:p>
    <w:p w:rsidR="00CC51C5" w:rsidRPr="00A5330F" w:rsidRDefault="00CC51C5" w:rsidP="0049328C">
      <w:pPr>
        <w:spacing w:after="0" w:line="360" w:lineRule="auto"/>
        <w:ind w:firstLine="708"/>
        <w:jc w:val="both"/>
        <w:rPr>
          <w:rFonts w:ascii="Times New Roman" w:eastAsia="Calibri" w:hAnsi="Times New Roman" w:cs="Times New Roman"/>
          <w:sz w:val="28"/>
          <w:szCs w:val="28"/>
          <w:lang w:eastAsia="uk-UA"/>
        </w:rPr>
      </w:pPr>
      <w:r w:rsidRPr="00A5330F">
        <w:rPr>
          <w:rFonts w:ascii="Times New Roman" w:eastAsia="Calibri" w:hAnsi="Times New Roman" w:cs="Times New Roman"/>
          <w:sz w:val="28"/>
          <w:szCs w:val="28"/>
          <w:lang w:eastAsia="uk-UA"/>
        </w:rPr>
        <w:t xml:space="preserve">Споживач – </w:t>
      </w:r>
      <w:hyperlink r:id="rId84" w:tooltip="Фізична особа" w:history="1">
        <w:r w:rsidRPr="00A5330F">
          <w:rPr>
            <w:rFonts w:ascii="Times New Roman" w:eastAsia="Calibri" w:hAnsi="Times New Roman" w:cs="Times New Roman"/>
            <w:sz w:val="28"/>
            <w:szCs w:val="28"/>
            <w:u w:val="single"/>
            <w:lang w:eastAsia="uk-UA"/>
          </w:rPr>
          <w:t>фізична особа</w:t>
        </w:r>
      </w:hyperlink>
      <w:r w:rsidRPr="00A5330F">
        <w:rPr>
          <w:rFonts w:ascii="Times New Roman" w:eastAsia="Calibri" w:hAnsi="Times New Roman" w:cs="Times New Roman"/>
          <w:sz w:val="28"/>
          <w:szCs w:val="28"/>
          <w:lang w:eastAsia="uk-UA"/>
        </w:rPr>
        <w:t>, яка купує, замовляє, використовує, або має намір придбати чи замовити </w:t>
      </w:r>
      <w:hyperlink r:id="rId85" w:tooltip="Продукція" w:history="1">
        <w:r w:rsidRPr="00A5330F">
          <w:rPr>
            <w:rFonts w:ascii="Times New Roman" w:eastAsia="Calibri" w:hAnsi="Times New Roman" w:cs="Times New Roman"/>
            <w:sz w:val="28"/>
            <w:szCs w:val="28"/>
            <w:u w:val="single"/>
            <w:lang w:eastAsia="uk-UA"/>
          </w:rPr>
          <w:t>продукцію</w:t>
        </w:r>
      </w:hyperlink>
      <w:r w:rsidRPr="00A5330F">
        <w:rPr>
          <w:rFonts w:ascii="Times New Roman" w:eastAsia="Calibri" w:hAnsi="Times New Roman" w:cs="Times New Roman"/>
          <w:sz w:val="28"/>
          <w:szCs w:val="28"/>
          <w:lang w:eastAsia="uk-UA"/>
        </w:rPr>
        <w:t> для особистих </w:t>
      </w:r>
      <w:hyperlink r:id="rId86" w:tooltip="Потреба" w:history="1">
        <w:r w:rsidRPr="00A5330F">
          <w:rPr>
            <w:rFonts w:ascii="Times New Roman" w:eastAsia="Calibri" w:hAnsi="Times New Roman" w:cs="Times New Roman"/>
            <w:sz w:val="28"/>
            <w:szCs w:val="28"/>
            <w:u w:val="single"/>
            <w:lang w:eastAsia="uk-UA"/>
          </w:rPr>
          <w:t>потреб</w:t>
        </w:r>
      </w:hyperlink>
      <w:r w:rsidRPr="00A5330F">
        <w:rPr>
          <w:rFonts w:ascii="Times New Roman" w:eastAsia="Calibri" w:hAnsi="Times New Roman" w:cs="Times New Roman"/>
          <w:sz w:val="28"/>
          <w:szCs w:val="28"/>
          <w:lang w:eastAsia="uk-UA"/>
        </w:rPr>
        <w:t>, безпосередньо не пов'язаних з </w:t>
      </w:r>
      <w:hyperlink r:id="rId87" w:tooltip="Підприємницька діяльність" w:history="1">
        <w:r w:rsidRPr="00A5330F">
          <w:rPr>
            <w:rFonts w:ascii="Times New Roman" w:eastAsia="Calibri" w:hAnsi="Times New Roman" w:cs="Times New Roman"/>
            <w:sz w:val="28"/>
            <w:szCs w:val="28"/>
            <w:u w:val="single"/>
            <w:lang w:eastAsia="uk-UA"/>
          </w:rPr>
          <w:t>підприємницькою діяльністю</w:t>
        </w:r>
      </w:hyperlink>
      <w:r w:rsidRPr="00A5330F">
        <w:rPr>
          <w:rFonts w:ascii="Times New Roman" w:eastAsia="Calibri" w:hAnsi="Times New Roman" w:cs="Times New Roman"/>
          <w:sz w:val="28"/>
          <w:szCs w:val="28"/>
          <w:lang w:eastAsia="uk-UA"/>
        </w:rPr>
        <w:t>, або виконанням обов'язків </w:t>
      </w:r>
      <w:hyperlink r:id="rId88" w:tooltip="Наймана праця" w:history="1">
        <w:r w:rsidRPr="00A5330F">
          <w:rPr>
            <w:rFonts w:ascii="Times New Roman" w:eastAsia="Calibri" w:hAnsi="Times New Roman" w:cs="Times New Roman"/>
            <w:sz w:val="28"/>
            <w:szCs w:val="28"/>
            <w:u w:val="single"/>
            <w:lang w:eastAsia="uk-UA"/>
          </w:rPr>
          <w:t>найманого</w:t>
        </w:r>
      </w:hyperlink>
      <w:r w:rsidRPr="00A5330F">
        <w:rPr>
          <w:rFonts w:ascii="Times New Roman" w:eastAsia="Calibri" w:hAnsi="Times New Roman" w:cs="Times New Roman"/>
          <w:sz w:val="28"/>
          <w:szCs w:val="28"/>
          <w:lang w:eastAsia="uk-UA"/>
        </w:rPr>
        <w:t> </w:t>
      </w:r>
      <w:hyperlink r:id="rId89" w:tooltip="Працівник" w:history="1">
        <w:r w:rsidRPr="00A5330F">
          <w:rPr>
            <w:rFonts w:ascii="Times New Roman" w:eastAsia="Calibri" w:hAnsi="Times New Roman" w:cs="Times New Roman"/>
            <w:sz w:val="28"/>
            <w:szCs w:val="28"/>
            <w:u w:val="single"/>
            <w:lang w:eastAsia="uk-UA"/>
          </w:rPr>
          <w:t>працівника</w:t>
        </w:r>
      </w:hyperlink>
      <w:r w:rsidRPr="00A5330F">
        <w:rPr>
          <w:rFonts w:ascii="Times New Roman" w:eastAsia="Calibri" w:hAnsi="Times New Roman" w:cs="Times New Roman"/>
          <w:sz w:val="28"/>
          <w:szCs w:val="28"/>
          <w:lang w:val="ru-RU" w:eastAsia="uk-UA"/>
        </w:rPr>
        <w:t xml:space="preserve"> [1</w:t>
      </w:r>
      <w:r w:rsidR="00E46C1B" w:rsidRPr="00A5330F">
        <w:rPr>
          <w:rFonts w:ascii="Times New Roman" w:eastAsia="Calibri" w:hAnsi="Times New Roman" w:cs="Times New Roman"/>
          <w:sz w:val="28"/>
          <w:szCs w:val="28"/>
          <w:lang w:val="ru-RU" w:eastAsia="uk-UA"/>
        </w:rPr>
        <w:t>05</w:t>
      </w:r>
      <w:r w:rsidRPr="00A5330F">
        <w:rPr>
          <w:rFonts w:ascii="Times New Roman" w:eastAsia="Calibri" w:hAnsi="Times New Roman" w:cs="Times New Roman"/>
          <w:sz w:val="28"/>
          <w:szCs w:val="28"/>
          <w:lang w:val="ru-RU" w:eastAsia="uk-UA"/>
        </w:rPr>
        <w:t>]</w:t>
      </w:r>
      <w:r w:rsidRPr="00A5330F">
        <w:rPr>
          <w:rFonts w:ascii="Times New Roman" w:eastAsia="Calibri" w:hAnsi="Times New Roman" w:cs="Times New Roman"/>
          <w:sz w:val="28"/>
          <w:szCs w:val="28"/>
          <w:lang w:eastAsia="uk-UA"/>
        </w:rPr>
        <w:t>.</w:t>
      </w:r>
    </w:p>
    <w:p w:rsidR="00CC51C5" w:rsidRPr="00A5330F" w:rsidRDefault="00CC51C5" w:rsidP="0049328C">
      <w:pPr>
        <w:spacing w:after="0" w:line="360" w:lineRule="auto"/>
        <w:ind w:firstLine="708"/>
        <w:jc w:val="both"/>
        <w:rPr>
          <w:rFonts w:ascii="Times New Roman" w:eastAsia="Calibri" w:hAnsi="Times New Roman" w:cs="Times New Roman"/>
          <w:sz w:val="28"/>
          <w:szCs w:val="28"/>
          <w:lang w:eastAsia="uk-UA"/>
        </w:rPr>
      </w:pPr>
      <w:r w:rsidRPr="00A5330F">
        <w:rPr>
          <w:rFonts w:ascii="Times New Roman" w:eastAsia="Calibri" w:hAnsi="Times New Roman" w:cs="Times New Roman"/>
          <w:sz w:val="28"/>
          <w:szCs w:val="28"/>
          <w:lang w:eastAsia="uk-UA"/>
        </w:rPr>
        <w:t>У рамках роботи неможливо чітко визначити споживача, але можна створити його образ та певні параметри.</w:t>
      </w:r>
    </w:p>
    <w:p w:rsidR="00CC51C5" w:rsidRPr="00A5330F" w:rsidRDefault="00CC51C5" w:rsidP="0049328C">
      <w:pPr>
        <w:spacing w:after="0" w:line="360" w:lineRule="auto"/>
        <w:ind w:firstLine="708"/>
        <w:jc w:val="both"/>
        <w:rPr>
          <w:rFonts w:ascii="Times New Roman" w:eastAsia="Calibri" w:hAnsi="Times New Roman" w:cs="Times New Roman"/>
          <w:sz w:val="28"/>
          <w:szCs w:val="28"/>
          <w:lang w:eastAsia="uk-UA"/>
        </w:rPr>
      </w:pPr>
      <w:r w:rsidRPr="00A5330F">
        <w:rPr>
          <w:rFonts w:ascii="Times New Roman" w:eastAsia="Calibri" w:hAnsi="Times New Roman" w:cs="Times New Roman"/>
          <w:sz w:val="28"/>
          <w:szCs w:val="28"/>
          <w:lang w:eastAsia="uk-UA"/>
        </w:rPr>
        <w:t>Ринок збуту – в широкому сенсі - будь-який економічний простір для пропозиції </w:t>
      </w:r>
      <w:hyperlink r:id="rId90" w:tooltip="Товар" w:history="1">
        <w:r w:rsidRPr="00A5330F">
          <w:rPr>
            <w:rFonts w:ascii="Times New Roman" w:eastAsia="Calibri" w:hAnsi="Times New Roman" w:cs="Times New Roman"/>
            <w:sz w:val="28"/>
            <w:szCs w:val="28"/>
            <w:u w:val="single"/>
            <w:lang w:eastAsia="uk-UA"/>
          </w:rPr>
          <w:t>товарів</w:t>
        </w:r>
      </w:hyperlink>
      <w:r w:rsidRPr="00A5330F">
        <w:rPr>
          <w:rFonts w:ascii="Times New Roman" w:eastAsia="Calibri" w:hAnsi="Times New Roman" w:cs="Times New Roman"/>
          <w:sz w:val="28"/>
          <w:szCs w:val="28"/>
          <w:lang w:eastAsia="uk-UA"/>
        </w:rPr>
        <w:t> і </w:t>
      </w:r>
      <w:hyperlink r:id="rId91" w:tooltip="Послуга" w:history="1">
        <w:r w:rsidRPr="00A5330F">
          <w:rPr>
            <w:rFonts w:ascii="Times New Roman" w:eastAsia="Calibri" w:hAnsi="Times New Roman" w:cs="Times New Roman"/>
            <w:sz w:val="28"/>
            <w:szCs w:val="28"/>
            <w:u w:val="single"/>
            <w:lang w:eastAsia="uk-UA"/>
          </w:rPr>
          <w:t>послуг</w:t>
        </w:r>
      </w:hyperlink>
      <w:r w:rsidRPr="00A5330F">
        <w:rPr>
          <w:rFonts w:ascii="Times New Roman" w:eastAsia="Calibri" w:hAnsi="Times New Roman" w:cs="Times New Roman"/>
          <w:sz w:val="28"/>
          <w:szCs w:val="28"/>
          <w:lang w:eastAsia="uk-UA"/>
        </w:rPr>
        <w:t>, що є кінцевою метою </w:t>
      </w:r>
      <w:hyperlink r:id="rId92" w:tooltip="Господарська діяльність" w:history="1">
        <w:r w:rsidRPr="00A5330F">
          <w:rPr>
            <w:rFonts w:ascii="Times New Roman" w:eastAsia="Calibri" w:hAnsi="Times New Roman" w:cs="Times New Roman"/>
            <w:sz w:val="28"/>
            <w:szCs w:val="28"/>
            <w:u w:val="single"/>
            <w:lang w:eastAsia="uk-UA"/>
          </w:rPr>
          <w:t>господарської діяльності</w:t>
        </w:r>
      </w:hyperlink>
      <w:r w:rsidR="00E46C1B" w:rsidRPr="00A5330F">
        <w:rPr>
          <w:rFonts w:ascii="Times New Roman" w:eastAsia="Calibri" w:hAnsi="Times New Roman" w:cs="Times New Roman"/>
          <w:sz w:val="28"/>
          <w:szCs w:val="28"/>
          <w:lang w:eastAsia="uk-UA"/>
        </w:rPr>
        <w:t> підприємства [108</w:t>
      </w:r>
      <w:r w:rsidRPr="00A5330F">
        <w:rPr>
          <w:rFonts w:ascii="Times New Roman" w:eastAsia="Calibri" w:hAnsi="Times New Roman" w:cs="Times New Roman"/>
          <w:sz w:val="28"/>
          <w:szCs w:val="28"/>
          <w:lang w:eastAsia="uk-UA"/>
        </w:rPr>
        <w:t>].</w:t>
      </w:r>
    </w:p>
    <w:p w:rsidR="00CC51C5" w:rsidRPr="00A5330F" w:rsidRDefault="00CC51C5" w:rsidP="0049328C">
      <w:pPr>
        <w:spacing w:after="0" w:line="360" w:lineRule="auto"/>
        <w:ind w:firstLine="708"/>
        <w:jc w:val="both"/>
        <w:rPr>
          <w:rFonts w:ascii="Times New Roman" w:eastAsia="Calibri" w:hAnsi="Times New Roman" w:cs="Times New Roman"/>
          <w:sz w:val="28"/>
          <w:szCs w:val="28"/>
          <w:lang w:eastAsia="uk-UA"/>
        </w:rPr>
      </w:pPr>
      <w:r w:rsidRPr="00A5330F">
        <w:rPr>
          <w:rFonts w:ascii="Times New Roman" w:eastAsia="Calibri" w:hAnsi="Times New Roman" w:cs="Times New Roman"/>
          <w:sz w:val="28"/>
          <w:szCs w:val="28"/>
          <w:lang w:eastAsia="uk-UA"/>
        </w:rPr>
        <w:lastRenderedPageBreak/>
        <w:t>У рамках даної роботи орієнтовний ринок збуту Україна та її економічний простір.</w:t>
      </w:r>
    </w:p>
    <w:p w:rsidR="00CC51C5" w:rsidRPr="00A5330F" w:rsidRDefault="00CC51C5" w:rsidP="0049328C">
      <w:pPr>
        <w:spacing w:after="0" w:line="360" w:lineRule="auto"/>
        <w:ind w:firstLine="708"/>
        <w:jc w:val="both"/>
        <w:rPr>
          <w:rFonts w:ascii="Times New Roman" w:eastAsia="Calibri" w:hAnsi="Times New Roman" w:cs="Times New Roman"/>
          <w:sz w:val="28"/>
          <w:szCs w:val="28"/>
          <w:lang w:eastAsia="uk-UA"/>
        </w:rPr>
      </w:pPr>
      <w:r w:rsidRPr="00A5330F">
        <w:rPr>
          <w:rFonts w:ascii="Times New Roman" w:eastAsia="Calibri" w:hAnsi="Times New Roman" w:cs="Times New Roman"/>
          <w:sz w:val="28"/>
          <w:szCs w:val="28"/>
          <w:lang w:eastAsia="uk-UA"/>
        </w:rPr>
        <w:t>Конкурентні переваги – перевага над </w:t>
      </w:r>
      <w:hyperlink r:id="rId93" w:tooltip="Конкурент" w:history="1">
        <w:r w:rsidRPr="00A5330F">
          <w:rPr>
            <w:rFonts w:ascii="Times New Roman" w:eastAsia="Calibri" w:hAnsi="Times New Roman" w:cs="Times New Roman"/>
            <w:sz w:val="28"/>
            <w:szCs w:val="28"/>
            <w:u w:val="single"/>
            <w:lang w:eastAsia="uk-UA"/>
          </w:rPr>
          <w:t>конкурентами</w:t>
        </w:r>
      </w:hyperlink>
      <w:r w:rsidRPr="00A5330F">
        <w:rPr>
          <w:rFonts w:ascii="Times New Roman" w:eastAsia="Calibri" w:hAnsi="Times New Roman" w:cs="Times New Roman"/>
          <w:sz w:val="28"/>
          <w:szCs w:val="28"/>
          <w:lang w:eastAsia="uk-UA"/>
        </w:rPr>
        <w:t>, що досягається за рахунок пропонування споживачам товарів вищої якості або завдяки низьким цінам, або через надання великих вигод, які компенсують високі ціни на товари і послуги</w:t>
      </w:r>
      <w:r w:rsidRPr="00A5330F">
        <w:rPr>
          <w:rFonts w:ascii="Times New Roman" w:eastAsia="Calibri" w:hAnsi="Times New Roman" w:cs="Times New Roman"/>
          <w:sz w:val="28"/>
          <w:szCs w:val="28"/>
          <w:lang w:val="ru-RU" w:eastAsia="uk-UA"/>
        </w:rPr>
        <w:t xml:space="preserve"> [1</w:t>
      </w:r>
      <w:r w:rsidR="00E46C1B" w:rsidRPr="00A5330F">
        <w:rPr>
          <w:rFonts w:ascii="Times New Roman" w:eastAsia="Calibri" w:hAnsi="Times New Roman" w:cs="Times New Roman"/>
          <w:sz w:val="28"/>
          <w:szCs w:val="28"/>
          <w:lang w:val="ru-RU" w:eastAsia="uk-UA"/>
        </w:rPr>
        <w:t>05</w:t>
      </w:r>
      <w:r w:rsidRPr="00A5330F">
        <w:rPr>
          <w:rFonts w:ascii="Times New Roman" w:eastAsia="Calibri" w:hAnsi="Times New Roman" w:cs="Times New Roman"/>
          <w:sz w:val="28"/>
          <w:szCs w:val="28"/>
          <w:lang w:val="ru-RU" w:eastAsia="uk-UA"/>
        </w:rPr>
        <w:t>]</w:t>
      </w:r>
      <w:r w:rsidRPr="00A5330F">
        <w:rPr>
          <w:rFonts w:ascii="Times New Roman" w:eastAsia="Calibri" w:hAnsi="Times New Roman" w:cs="Times New Roman"/>
          <w:sz w:val="28"/>
          <w:szCs w:val="28"/>
          <w:lang w:eastAsia="uk-UA"/>
        </w:rPr>
        <w:t>.</w:t>
      </w:r>
    </w:p>
    <w:p w:rsidR="00CC51C5" w:rsidRPr="00A5330F" w:rsidRDefault="00CC51C5" w:rsidP="0049328C">
      <w:pPr>
        <w:spacing w:after="0" w:line="360" w:lineRule="auto"/>
        <w:ind w:firstLine="708"/>
        <w:jc w:val="both"/>
        <w:rPr>
          <w:rFonts w:ascii="Times New Roman" w:eastAsia="Calibri" w:hAnsi="Times New Roman" w:cs="Times New Roman"/>
          <w:sz w:val="28"/>
          <w:szCs w:val="28"/>
          <w:lang w:eastAsia="uk-UA"/>
        </w:rPr>
      </w:pPr>
      <w:r w:rsidRPr="00A5330F">
        <w:rPr>
          <w:rFonts w:ascii="Times New Roman" w:eastAsia="Calibri" w:hAnsi="Times New Roman" w:cs="Times New Roman"/>
          <w:sz w:val="28"/>
          <w:szCs w:val="28"/>
          <w:lang w:eastAsia="uk-UA"/>
        </w:rPr>
        <w:t>На даний момент розглядаючи Україну та її ринок конкуренти відсутні. Є лише компанії які займаються прототипами і є потенційними конкурентами.</w:t>
      </w:r>
    </w:p>
    <w:p w:rsidR="00CC51C5" w:rsidRPr="00A5330F" w:rsidRDefault="00CC51C5" w:rsidP="0049328C">
      <w:pPr>
        <w:spacing w:after="0" w:line="360" w:lineRule="auto"/>
        <w:ind w:firstLine="708"/>
        <w:jc w:val="both"/>
        <w:rPr>
          <w:rFonts w:ascii="Times New Roman" w:eastAsia="Calibri" w:hAnsi="Times New Roman" w:cs="Times New Roman"/>
          <w:sz w:val="28"/>
          <w:szCs w:val="28"/>
          <w:lang w:eastAsia="uk-UA"/>
        </w:rPr>
      </w:pPr>
      <w:r w:rsidRPr="00A5330F">
        <w:rPr>
          <w:rFonts w:ascii="Times New Roman" w:eastAsia="Calibri" w:hAnsi="Times New Roman" w:cs="Times New Roman"/>
          <w:sz w:val="28"/>
          <w:szCs w:val="28"/>
          <w:lang w:eastAsia="uk-UA"/>
        </w:rPr>
        <w:t>Собівартість проєкту – виражені в грошовій формі поточні витрати на </w:t>
      </w:r>
      <w:hyperlink r:id="rId94" w:tooltip="Виробництво" w:history="1">
        <w:r w:rsidRPr="00A5330F">
          <w:rPr>
            <w:rFonts w:ascii="Times New Roman" w:eastAsia="Calibri" w:hAnsi="Times New Roman" w:cs="Times New Roman"/>
            <w:sz w:val="28"/>
            <w:szCs w:val="28"/>
            <w:u w:val="single"/>
            <w:lang w:eastAsia="uk-UA"/>
          </w:rPr>
          <w:t>виробництво</w:t>
        </w:r>
      </w:hyperlink>
      <w:r w:rsidRPr="00A5330F">
        <w:rPr>
          <w:rFonts w:ascii="Times New Roman" w:eastAsia="Calibri" w:hAnsi="Times New Roman" w:cs="Times New Roman"/>
          <w:sz w:val="28"/>
          <w:szCs w:val="28"/>
          <w:lang w:eastAsia="uk-UA"/>
        </w:rPr>
        <w:t> та реалізацію </w:t>
      </w:r>
      <w:hyperlink r:id="rId95" w:tooltip="Продукція" w:history="1">
        <w:r w:rsidRPr="00A5330F">
          <w:rPr>
            <w:rFonts w:ascii="Times New Roman" w:eastAsia="Calibri" w:hAnsi="Times New Roman" w:cs="Times New Roman"/>
            <w:sz w:val="28"/>
            <w:szCs w:val="28"/>
            <w:u w:val="single"/>
            <w:lang w:eastAsia="uk-UA"/>
          </w:rPr>
          <w:t>продукції</w:t>
        </w:r>
      </w:hyperlink>
      <w:r w:rsidRPr="00A5330F">
        <w:rPr>
          <w:rFonts w:ascii="Times New Roman" w:eastAsia="Calibri" w:hAnsi="Times New Roman" w:cs="Times New Roman"/>
          <w:sz w:val="28"/>
          <w:szCs w:val="28"/>
          <w:lang w:eastAsia="uk-UA"/>
        </w:rPr>
        <w:t> (робіт, послуг). Включає витрати матеріалізованої та живої праці; є важливим кількісним показником, що характе</w:t>
      </w:r>
      <w:r w:rsidR="00E46C1B" w:rsidRPr="00A5330F">
        <w:rPr>
          <w:rFonts w:ascii="Times New Roman" w:eastAsia="Calibri" w:hAnsi="Times New Roman" w:cs="Times New Roman"/>
          <w:sz w:val="28"/>
          <w:szCs w:val="28"/>
          <w:lang w:eastAsia="uk-UA"/>
        </w:rPr>
        <w:t>ризує діяльність підприємства [109</w:t>
      </w:r>
      <w:r w:rsidRPr="00A5330F">
        <w:rPr>
          <w:rFonts w:ascii="Times New Roman" w:eastAsia="Calibri" w:hAnsi="Times New Roman" w:cs="Times New Roman"/>
          <w:sz w:val="28"/>
          <w:szCs w:val="28"/>
          <w:lang w:eastAsia="uk-UA"/>
        </w:rPr>
        <w:t>].</w:t>
      </w:r>
    </w:p>
    <w:p w:rsidR="00CC51C5" w:rsidRPr="00A5330F" w:rsidRDefault="00CC51C5" w:rsidP="0049328C">
      <w:pPr>
        <w:spacing w:after="0" w:line="360" w:lineRule="auto"/>
        <w:ind w:firstLine="708"/>
        <w:jc w:val="both"/>
        <w:rPr>
          <w:rFonts w:ascii="Times New Roman" w:eastAsia="Calibri" w:hAnsi="Times New Roman" w:cs="Times New Roman"/>
          <w:sz w:val="28"/>
          <w:szCs w:val="28"/>
          <w:lang w:eastAsia="uk-UA"/>
        </w:rPr>
      </w:pPr>
      <w:r w:rsidRPr="00A5330F">
        <w:rPr>
          <w:rFonts w:ascii="Times New Roman" w:eastAsia="Calibri" w:hAnsi="Times New Roman" w:cs="Times New Roman"/>
          <w:sz w:val="28"/>
          <w:szCs w:val="28"/>
          <w:lang w:eastAsia="uk-UA"/>
        </w:rPr>
        <w:t xml:space="preserve">Ринкова ціна продукту – </w:t>
      </w:r>
      <w:hyperlink r:id="rId96" w:tooltip="Ціна" w:history="1">
        <w:r w:rsidRPr="00A5330F">
          <w:rPr>
            <w:rFonts w:ascii="Times New Roman" w:eastAsia="Calibri" w:hAnsi="Times New Roman" w:cs="Times New Roman"/>
            <w:sz w:val="28"/>
            <w:szCs w:val="28"/>
            <w:u w:val="single"/>
            <w:lang w:eastAsia="uk-UA"/>
          </w:rPr>
          <w:t>ціна</w:t>
        </w:r>
      </w:hyperlink>
      <w:r w:rsidRPr="00A5330F">
        <w:rPr>
          <w:rFonts w:ascii="Times New Roman" w:eastAsia="Calibri" w:hAnsi="Times New Roman" w:cs="Times New Roman"/>
          <w:sz w:val="28"/>
          <w:szCs w:val="28"/>
          <w:lang w:eastAsia="uk-UA"/>
        </w:rPr>
        <w:t>, за якою </w:t>
      </w:r>
      <w:hyperlink r:id="rId97" w:tooltip="Товари" w:history="1">
        <w:r w:rsidRPr="00A5330F">
          <w:rPr>
            <w:rFonts w:ascii="Times New Roman" w:eastAsia="Calibri" w:hAnsi="Times New Roman" w:cs="Times New Roman"/>
            <w:sz w:val="28"/>
            <w:szCs w:val="28"/>
            <w:u w:val="single"/>
            <w:lang w:eastAsia="uk-UA"/>
          </w:rPr>
          <w:t>товари</w:t>
        </w:r>
      </w:hyperlink>
      <w:r w:rsidRPr="00A5330F">
        <w:rPr>
          <w:rFonts w:ascii="Times New Roman" w:eastAsia="Calibri" w:hAnsi="Times New Roman" w:cs="Times New Roman"/>
          <w:sz w:val="28"/>
          <w:szCs w:val="28"/>
          <w:lang w:eastAsia="uk-UA"/>
        </w:rPr>
        <w:t> (роботи, </w:t>
      </w:r>
      <w:hyperlink r:id="rId98" w:tooltip="Послуги" w:history="1">
        <w:r w:rsidRPr="00A5330F">
          <w:rPr>
            <w:rFonts w:ascii="Times New Roman" w:eastAsia="Calibri" w:hAnsi="Times New Roman" w:cs="Times New Roman"/>
            <w:sz w:val="28"/>
            <w:szCs w:val="28"/>
            <w:u w:val="single"/>
            <w:lang w:eastAsia="uk-UA"/>
          </w:rPr>
          <w:t>послуги</w:t>
        </w:r>
      </w:hyperlink>
      <w:r w:rsidRPr="00A5330F">
        <w:rPr>
          <w:rFonts w:ascii="Times New Roman" w:eastAsia="Calibri" w:hAnsi="Times New Roman" w:cs="Times New Roman"/>
          <w:sz w:val="28"/>
          <w:szCs w:val="28"/>
          <w:lang w:eastAsia="uk-UA"/>
        </w:rPr>
        <w:t>) передаються іншому власнику за умови, що </w:t>
      </w:r>
      <w:hyperlink r:id="rId99" w:tooltip="Продавець" w:history="1">
        <w:r w:rsidRPr="00A5330F">
          <w:rPr>
            <w:rFonts w:ascii="Times New Roman" w:eastAsia="Calibri" w:hAnsi="Times New Roman" w:cs="Times New Roman"/>
            <w:sz w:val="28"/>
            <w:szCs w:val="28"/>
            <w:u w:val="single"/>
            <w:lang w:eastAsia="uk-UA"/>
          </w:rPr>
          <w:t>продавець</w:t>
        </w:r>
      </w:hyperlink>
      <w:r w:rsidRPr="00A5330F">
        <w:rPr>
          <w:rFonts w:ascii="Times New Roman" w:eastAsia="Calibri" w:hAnsi="Times New Roman" w:cs="Times New Roman"/>
          <w:sz w:val="28"/>
          <w:szCs w:val="28"/>
          <w:lang w:eastAsia="uk-UA"/>
        </w:rPr>
        <w:t> бажає передати такі товари (роботи, послуги), а </w:t>
      </w:r>
      <w:hyperlink r:id="rId100" w:tooltip="Покупець" w:history="1">
        <w:r w:rsidRPr="00A5330F">
          <w:rPr>
            <w:rFonts w:ascii="Times New Roman" w:eastAsia="Calibri" w:hAnsi="Times New Roman" w:cs="Times New Roman"/>
            <w:sz w:val="28"/>
            <w:szCs w:val="28"/>
            <w:u w:val="single"/>
            <w:lang w:eastAsia="uk-UA"/>
          </w:rPr>
          <w:t>покупець</w:t>
        </w:r>
      </w:hyperlink>
      <w:r w:rsidRPr="00A5330F">
        <w:rPr>
          <w:rFonts w:ascii="Times New Roman" w:eastAsia="Calibri" w:hAnsi="Times New Roman" w:cs="Times New Roman"/>
          <w:sz w:val="28"/>
          <w:szCs w:val="28"/>
          <w:lang w:eastAsia="uk-UA"/>
        </w:rPr>
        <w:t> бажає їх отримати на добровільній основі, обидві сторони є взаємно незалежними юридично та фактично, володіють достатньою інформацією про такі товари (роботи, послуги), а також ціни, які склалися на ринку ідентичних (а за їх відсутності — однорідних) товарів (робіт, послуг) у порівняних еко</w:t>
      </w:r>
      <w:r w:rsidR="00E46C1B" w:rsidRPr="00A5330F">
        <w:rPr>
          <w:rFonts w:ascii="Times New Roman" w:eastAsia="Calibri" w:hAnsi="Times New Roman" w:cs="Times New Roman"/>
          <w:sz w:val="28"/>
          <w:szCs w:val="28"/>
          <w:lang w:eastAsia="uk-UA"/>
        </w:rPr>
        <w:t>номічних (комерційних) умовах [110</w:t>
      </w:r>
      <w:r w:rsidRPr="00A5330F">
        <w:rPr>
          <w:rFonts w:ascii="Times New Roman" w:eastAsia="Calibri" w:hAnsi="Times New Roman" w:cs="Times New Roman"/>
          <w:sz w:val="28"/>
          <w:szCs w:val="28"/>
          <w:lang w:eastAsia="uk-UA"/>
        </w:rPr>
        <w:t>].</w:t>
      </w:r>
    </w:p>
    <w:p w:rsidR="00CC51C5" w:rsidRPr="00A5330F" w:rsidRDefault="00CC51C5" w:rsidP="0049328C">
      <w:pPr>
        <w:spacing w:after="0" w:line="360" w:lineRule="auto"/>
        <w:ind w:firstLine="708"/>
        <w:jc w:val="both"/>
        <w:rPr>
          <w:rFonts w:ascii="Times New Roman" w:eastAsia="Calibri" w:hAnsi="Times New Roman" w:cs="Times New Roman"/>
          <w:sz w:val="28"/>
          <w:szCs w:val="28"/>
          <w:lang w:eastAsia="uk-UA"/>
        </w:rPr>
      </w:pPr>
      <w:r w:rsidRPr="00A5330F">
        <w:rPr>
          <w:rFonts w:ascii="Times New Roman" w:eastAsia="Calibri" w:hAnsi="Times New Roman" w:cs="Times New Roman"/>
          <w:sz w:val="28"/>
          <w:szCs w:val="28"/>
          <w:lang w:eastAsia="uk-UA"/>
        </w:rPr>
        <w:t>Джерелами фінансування є:</w:t>
      </w:r>
    </w:p>
    <w:p w:rsidR="00CC51C5" w:rsidRPr="00A5330F" w:rsidRDefault="00CC51C5" w:rsidP="0049328C">
      <w:pPr>
        <w:spacing w:after="0" w:line="360" w:lineRule="auto"/>
        <w:jc w:val="both"/>
        <w:rPr>
          <w:rFonts w:ascii="Times New Roman" w:eastAsia="Calibri" w:hAnsi="Times New Roman" w:cs="Times New Roman"/>
          <w:sz w:val="28"/>
          <w:szCs w:val="28"/>
          <w:lang w:eastAsia="uk-UA"/>
        </w:rPr>
      </w:pPr>
      <w:r w:rsidRPr="00A5330F">
        <w:rPr>
          <w:rFonts w:ascii="Times New Roman" w:eastAsia="Calibri" w:hAnsi="Times New Roman" w:cs="Times New Roman"/>
          <w:sz w:val="28"/>
          <w:szCs w:val="28"/>
          <w:lang w:eastAsia="uk-UA"/>
        </w:rPr>
        <w:t>1) кошти Державного бюджету України;</w:t>
      </w:r>
    </w:p>
    <w:p w:rsidR="00CC51C5" w:rsidRPr="00A5330F" w:rsidRDefault="00CC51C5" w:rsidP="0049328C">
      <w:pPr>
        <w:spacing w:after="0" w:line="360" w:lineRule="auto"/>
        <w:jc w:val="both"/>
        <w:rPr>
          <w:rFonts w:ascii="Times New Roman" w:eastAsia="Calibri" w:hAnsi="Times New Roman" w:cs="Times New Roman"/>
          <w:sz w:val="28"/>
          <w:szCs w:val="28"/>
          <w:lang w:eastAsia="uk-UA"/>
        </w:rPr>
      </w:pPr>
      <w:r w:rsidRPr="00A5330F">
        <w:rPr>
          <w:rFonts w:ascii="Times New Roman" w:eastAsia="Calibri" w:hAnsi="Times New Roman" w:cs="Times New Roman"/>
          <w:sz w:val="28"/>
          <w:szCs w:val="28"/>
          <w:lang w:eastAsia="uk-UA"/>
        </w:rPr>
        <w:t>2) кошти, передбачені на виконання програм і проектів;</w:t>
      </w:r>
    </w:p>
    <w:p w:rsidR="00CC51C5" w:rsidRPr="00A5330F" w:rsidRDefault="00CC51C5" w:rsidP="0049328C">
      <w:pPr>
        <w:spacing w:after="0" w:line="360" w:lineRule="auto"/>
        <w:jc w:val="both"/>
        <w:rPr>
          <w:rFonts w:ascii="Times New Roman" w:eastAsia="Calibri" w:hAnsi="Times New Roman" w:cs="Times New Roman"/>
          <w:sz w:val="28"/>
          <w:szCs w:val="28"/>
          <w:lang w:eastAsia="uk-UA"/>
        </w:rPr>
      </w:pPr>
      <w:r w:rsidRPr="00A5330F">
        <w:rPr>
          <w:rFonts w:ascii="Times New Roman" w:eastAsia="Calibri" w:hAnsi="Times New Roman" w:cs="Times New Roman"/>
          <w:sz w:val="28"/>
          <w:szCs w:val="28"/>
          <w:lang w:eastAsia="uk-UA"/>
        </w:rPr>
        <w:t>3) власні та залучені кошти суб’єктів господарювання;</w:t>
      </w:r>
    </w:p>
    <w:p w:rsidR="00CC51C5" w:rsidRPr="00A5330F" w:rsidRDefault="00CC51C5" w:rsidP="0049328C">
      <w:pPr>
        <w:spacing w:after="0" w:line="360" w:lineRule="auto"/>
        <w:jc w:val="both"/>
        <w:rPr>
          <w:rFonts w:ascii="Times New Roman" w:eastAsia="Calibri" w:hAnsi="Times New Roman" w:cs="Times New Roman"/>
          <w:sz w:val="28"/>
          <w:szCs w:val="28"/>
          <w:lang w:eastAsia="uk-UA"/>
        </w:rPr>
      </w:pPr>
      <w:r w:rsidRPr="00A5330F">
        <w:rPr>
          <w:rFonts w:ascii="Times New Roman" w:eastAsia="Calibri" w:hAnsi="Times New Roman" w:cs="Times New Roman"/>
          <w:sz w:val="28"/>
          <w:szCs w:val="28"/>
          <w:lang w:eastAsia="uk-UA"/>
        </w:rPr>
        <w:t>4) інші не заборонені законодавством джерела фінансування</w:t>
      </w:r>
      <w:r w:rsidR="00E46C1B" w:rsidRPr="00A5330F">
        <w:rPr>
          <w:rFonts w:ascii="Times New Roman" w:eastAsia="Calibri" w:hAnsi="Times New Roman" w:cs="Times New Roman"/>
          <w:sz w:val="28"/>
          <w:szCs w:val="28"/>
          <w:lang w:val="ru-RU" w:eastAsia="uk-UA"/>
        </w:rPr>
        <w:t xml:space="preserve"> [111</w:t>
      </w:r>
      <w:r w:rsidRPr="00A5330F">
        <w:rPr>
          <w:rFonts w:ascii="Times New Roman" w:eastAsia="Calibri" w:hAnsi="Times New Roman" w:cs="Times New Roman"/>
          <w:sz w:val="28"/>
          <w:szCs w:val="28"/>
          <w:lang w:val="ru-RU" w:eastAsia="uk-UA"/>
        </w:rPr>
        <w:t>]</w:t>
      </w:r>
      <w:r w:rsidRPr="00A5330F">
        <w:rPr>
          <w:rFonts w:ascii="Times New Roman" w:eastAsia="Calibri" w:hAnsi="Times New Roman" w:cs="Times New Roman"/>
          <w:sz w:val="28"/>
          <w:szCs w:val="28"/>
          <w:lang w:eastAsia="uk-UA"/>
        </w:rPr>
        <w:t>.</w:t>
      </w:r>
    </w:p>
    <w:p w:rsidR="00CC51C5" w:rsidRPr="00A5330F" w:rsidRDefault="00CC51C5" w:rsidP="0049328C">
      <w:pPr>
        <w:spacing w:after="0" w:line="360" w:lineRule="auto"/>
        <w:jc w:val="both"/>
        <w:rPr>
          <w:rFonts w:ascii="Times New Roman" w:eastAsia="Calibri" w:hAnsi="Times New Roman" w:cs="Times New Roman"/>
          <w:sz w:val="28"/>
          <w:szCs w:val="28"/>
          <w:lang w:eastAsia="uk-UA"/>
        </w:rPr>
      </w:pPr>
      <w:r w:rsidRPr="00A5330F">
        <w:rPr>
          <w:rFonts w:ascii="Times New Roman" w:eastAsia="Calibri" w:hAnsi="Times New Roman" w:cs="Times New Roman"/>
          <w:sz w:val="28"/>
          <w:szCs w:val="28"/>
          <w:lang w:eastAsia="uk-UA"/>
        </w:rPr>
        <w:tab/>
        <w:t>У рамках роботи джерелом фінансування обране підприємство «Фармак», адже передовим на теренах України та зацікавлено у розвитку та отриманні сучасних розробок.</w:t>
      </w:r>
    </w:p>
    <w:p w:rsidR="00CC51C5" w:rsidRPr="00A5330F" w:rsidRDefault="00CC51C5" w:rsidP="0049328C">
      <w:pPr>
        <w:spacing w:after="200" w:line="360" w:lineRule="auto"/>
        <w:jc w:val="both"/>
        <w:rPr>
          <w:rFonts w:ascii="Times New Roman" w:eastAsia="Calibri" w:hAnsi="Times New Roman" w:cs="Times New Roman"/>
          <w:sz w:val="28"/>
          <w:szCs w:val="28"/>
          <w:lang w:eastAsia="uk-UA"/>
        </w:rPr>
      </w:pPr>
      <w:r w:rsidRPr="00A5330F">
        <w:rPr>
          <w:rFonts w:ascii="Times New Roman" w:eastAsia="Calibri" w:hAnsi="Times New Roman" w:cs="Times New Roman"/>
          <w:sz w:val="28"/>
          <w:szCs w:val="28"/>
          <w:lang w:eastAsia="uk-UA"/>
        </w:rPr>
        <w:br w:type="page"/>
      </w:r>
    </w:p>
    <w:p w:rsidR="00CC51C5" w:rsidRPr="003A12B7" w:rsidRDefault="0051705F" w:rsidP="0049328C">
      <w:pPr>
        <w:keepNext/>
        <w:keepLines/>
        <w:spacing w:before="480" w:after="0" w:line="360" w:lineRule="auto"/>
        <w:ind w:left="720"/>
        <w:jc w:val="center"/>
        <w:outlineLvl w:val="0"/>
        <w:rPr>
          <w:rFonts w:ascii="Times New Roman" w:eastAsia="Times New Roman" w:hAnsi="Times New Roman" w:cs="Times New Roman"/>
          <w:bCs/>
          <w:sz w:val="28"/>
          <w:szCs w:val="28"/>
          <w:lang w:eastAsia="uk-UA"/>
        </w:rPr>
      </w:pPr>
      <w:bookmarkStart w:id="65" w:name="_Toc59471031"/>
      <w:bookmarkStart w:id="66" w:name="_Toc89227615"/>
      <w:r w:rsidRPr="003A12B7">
        <w:rPr>
          <w:rFonts w:ascii="Times New Roman" w:eastAsia="Times New Roman" w:hAnsi="Times New Roman" w:cs="Times New Roman"/>
          <w:bCs/>
          <w:sz w:val="28"/>
          <w:szCs w:val="28"/>
          <w:lang w:val="ru-RU" w:eastAsia="uk-UA"/>
        </w:rPr>
        <w:lastRenderedPageBreak/>
        <w:t>6.</w:t>
      </w:r>
      <w:r w:rsidRPr="003A12B7">
        <w:rPr>
          <w:rFonts w:ascii="Times New Roman" w:eastAsia="Times New Roman" w:hAnsi="Times New Roman" w:cs="Times New Roman"/>
          <w:bCs/>
          <w:sz w:val="28"/>
          <w:szCs w:val="28"/>
          <w:lang w:eastAsia="uk-UA"/>
        </w:rPr>
        <w:t>2</w:t>
      </w:r>
      <w:r w:rsidR="00CC51C5" w:rsidRPr="003A12B7">
        <w:rPr>
          <w:rFonts w:ascii="Times New Roman" w:eastAsia="Times New Roman" w:hAnsi="Times New Roman" w:cs="Times New Roman"/>
          <w:bCs/>
          <w:sz w:val="28"/>
          <w:szCs w:val="28"/>
          <w:lang w:eastAsia="uk-UA"/>
        </w:rPr>
        <w:t xml:space="preserve">  Аналіз прогнозних ринкових позицій стартап-проєкту</w:t>
      </w:r>
      <w:bookmarkEnd w:id="65"/>
      <w:bookmarkEnd w:id="66"/>
    </w:p>
    <w:p w:rsidR="00CC51C5" w:rsidRPr="00A5330F" w:rsidRDefault="00CC51C5" w:rsidP="0049328C">
      <w:pPr>
        <w:spacing w:after="0" w:line="360" w:lineRule="auto"/>
        <w:jc w:val="both"/>
        <w:rPr>
          <w:rFonts w:ascii="Times New Roman" w:eastAsia="Calibri" w:hAnsi="Times New Roman" w:cs="Times New Roman"/>
          <w:sz w:val="28"/>
          <w:szCs w:val="28"/>
          <w:lang w:eastAsia="uk-UA"/>
        </w:rPr>
      </w:pPr>
    </w:p>
    <w:p w:rsidR="00CC51C5" w:rsidRPr="00A5330F" w:rsidRDefault="00CC51C5" w:rsidP="0049328C">
      <w:pPr>
        <w:spacing w:after="0" w:line="360" w:lineRule="auto"/>
        <w:ind w:firstLine="567"/>
        <w:jc w:val="both"/>
        <w:rPr>
          <w:rFonts w:ascii="Times New Roman" w:eastAsia="Calibri" w:hAnsi="Times New Roman" w:cs="Times New Roman"/>
          <w:sz w:val="28"/>
          <w:szCs w:val="28"/>
          <w:lang w:eastAsia="uk-UA"/>
        </w:rPr>
      </w:pPr>
      <w:r w:rsidRPr="00A5330F">
        <w:rPr>
          <w:rFonts w:ascii="Times New Roman" w:eastAsia="Calibri" w:hAnsi="Times New Roman" w:cs="Times New Roman"/>
          <w:sz w:val="28"/>
          <w:szCs w:val="28"/>
          <w:lang w:eastAsia="uk-UA"/>
        </w:rPr>
        <w:t>Жодне підприємство не існує у вакуумі від навколишнього середовища. Саме тому важливо враховувати можливі фактори впливу на нього зі сторони світу. Як приклад до зовнішніх економічних факторів можна віднести географію, демографію, політику, економіку, культуру і звісно ж, науково-технічний прогрес.</w:t>
      </w:r>
    </w:p>
    <w:p w:rsidR="00CC51C5" w:rsidRPr="00A5330F" w:rsidRDefault="00CC51C5" w:rsidP="0049328C">
      <w:pPr>
        <w:spacing w:after="0" w:line="360" w:lineRule="auto"/>
        <w:ind w:firstLine="567"/>
        <w:jc w:val="both"/>
        <w:rPr>
          <w:rFonts w:ascii="Times New Roman" w:eastAsia="Calibri" w:hAnsi="Times New Roman" w:cs="Times New Roman"/>
          <w:sz w:val="28"/>
          <w:szCs w:val="28"/>
          <w:lang w:eastAsia="uk-UA"/>
        </w:rPr>
      </w:pPr>
      <w:r w:rsidRPr="00A5330F">
        <w:rPr>
          <w:rFonts w:ascii="Times New Roman" w:eastAsia="Calibri" w:hAnsi="Times New Roman" w:cs="Times New Roman"/>
          <w:sz w:val="28"/>
          <w:szCs w:val="28"/>
          <w:lang w:eastAsia="uk-UA"/>
        </w:rPr>
        <w:t>Базова цінність даного стартапу – «</w:t>
      </w:r>
      <w:r w:rsidRPr="00A5330F">
        <w:rPr>
          <w:rFonts w:ascii="Times New Roman" w:eastAsia="Times New Roman" w:hAnsi="Times New Roman" w:cs="Times New Roman"/>
          <w:sz w:val="28"/>
          <w:szCs w:val="28"/>
          <w:lang w:eastAsia="uk-UA"/>
        </w:rPr>
        <w:t>Single-use ферментер коливального типу для культивування клітинних культур</w:t>
      </w:r>
      <w:r w:rsidR="0051705F" w:rsidRPr="00A5330F">
        <w:rPr>
          <w:rFonts w:ascii="Times New Roman" w:eastAsia="Calibri" w:hAnsi="Times New Roman" w:cs="Times New Roman"/>
          <w:sz w:val="28"/>
          <w:szCs w:val="28"/>
          <w:lang w:eastAsia="uk-UA"/>
        </w:rPr>
        <w:t xml:space="preserve">». </w:t>
      </w:r>
    </w:p>
    <w:p w:rsidR="00CC51C5" w:rsidRPr="00A5330F" w:rsidRDefault="0051705F" w:rsidP="0049328C">
      <w:pPr>
        <w:spacing w:after="0" w:line="360" w:lineRule="auto"/>
        <w:ind w:firstLine="567"/>
        <w:jc w:val="both"/>
        <w:rPr>
          <w:rFonts w:ascii="Times New Roman" w:eastAsia="Calibri" w:hAnsi="Times New Roman" w:cs="Times New Roman"/>
          <w:sz w:val="28"/>
          <w:szCs w:val="28"/>
          <w:lang w:eastAsia="uk-UA"/>
        </w:rPr>
      </w:pPr>
      <w:r w:rsidRPr="00A5330F">
        <w:rPr>
          <w:rFonts w:ascii="Times New Roman" w:eastAsia="Calibri" w:hAnsi="Times New Roman" w:cs="Times New Roman"/>
          <w:sz w:val="28"/>
          <w:szCs w:val="28"/>
          <w:lang w:val="ru-RU" w:eastAsia="uk-UA"/>
        </w:rPr>
        <w:t>А</w:t>
      </w:r>
      <w:r w:rsidR="00CC51C5" w:rsidRPr="00A5330F">
        <w:rPr>
          <w:rFonts w:ascii="Times New Roman" w:eastAsia="Calibri" w:hAnsi="Times New Roman" w:cs="Times New Roman"/>
          <w:sz w:val="28"/>
          <w:szCs w:val="28"/>
          <w:lang w:eastAsia="uk-UA"/>
        </w:rPr>
        <w:t>наліз дозволяє зрозуміти свої сильні сторони як ззовні так і з середини. А найголовніше що він дає повну карти своїх вразливих місць. Опрацювання даної інформації надає широкий спектр можливостей для розвитку і реалізації. Разом з тим ігнорування вразливих секторів може загубити підприємство.</w:t>
      </w:r>
    </w:p>
    <w:p w:rsidR="00CC51C5" w:rsidRPr="00A5330F" w:rsidRDefault="00CC51C5" w:rsidP="0049328C">
      <w:pPr>
        <w:spacing w:after="200" w:line="360" w:lineRule="auto"/>
        <w:ind w:firstLine="567"/>
        <w:jc w:val="both"/>
        <w:rPr>
          <w:rFonts w:ascii="Times New Roman" w:eastAsia="Calibri" w:hAnsi="Times New Roman" w:cs="Times New Roman"/>
          <w:sz w:val="28"/>
          <w:szCs w:val="28"/>
          <w:lang w:eastAsia="uk-UA"/>
        </w:rPr>
      </w:pPr>
      <w:r w:rsidRPr="00A5330F">
        <w:rPr>
          <w:rFonts w:ascii="Times New Roman" w:eastAsia="Calibri" w:hAnsi="Times New Roman" w:cs="Times New Roman"/>
          <w:sz w:val="28"/>
          <w:szCs w:val="28"/>
          <w:lang w:eastAsia="uk-UA"/>
        </w:rPr>
        <w:t>У таблиці 2.</w:t>
      </w:r>
      <w:r w:rsidR="0051705F" w:rsidRPr="00A5330F">
        <w:rPr>
          <w:rFonts w:ascii="Times New Roman" w:eastAsia="Calibri" w:hAnsi="Times New Roman" w:cs="Times New Roman"/>
          <w:sz w:val="28"/>
          <w:szCs w:val="28"/>
          <w:lang w:val="ru-RU" w:eastAsia="uk-UA"/>
        </w:rPr>
        <w:t>1</w:t>
      </w:r>
      <w:r w:rsidRPr="00A5330F">
        <w:rPr>
          <w:rFonts w:ascii="Times New Roman" w:eastAsia="Calibri" w:hAnsi="Times New Roman" w:cs="Times New Roman"/>
          <w:sz w:val="28"/>
          <w:szCs w:val="28"/>
          <w:lang w:eastAsia="uk-UA"/>
        </w:rPr>
        <w:t>, наведені характеристики потенційного споживача продукції стартапу.</w:t>
      </w:r>
    </w:p>
    <w:p w:rsidR="00CC51C5" w:rsidRPr="00A5330F" w:rsidRDefault="00CC51C5" w:rsidP="0049328C">
      <w:pPr>
        <w:spacing w:after="0" w:line="360" w:lineRule="auto"/>
        <w:ind w:firstLine="567"/>
        <w:jc w:val="both"/>
        <w:rPr>
          <w:rFonts w:ascii="Times New Roman" w:eastAsia="Calibri" w:hAnsi="Times New Roman" w:cs="Times New Roman"/>
          <w:sz w:val="28"/>
          <w:szCs w:val="28"/>
          <w:lang w:eastAsia="uk-UA"/>
        </w:rPr>
      </w:pPr>
      <w:r w:rsidRPr="00A5330F">
        <w:rPr>
          <w:rFonts w:ascii="Times New Roman" w:eastAsia="Calibri" w:hAnsi="Times New Roman" w:cs="Times New Roman"/>
          <w:sz w:val="28"/>
          <w:szCs w:val="28"/>
          <w:lang w:eastAsia="uk-UA"/>
        </w:rPr>
        <w:t>Таблиця 2.</w:t>
      </w:r>
      <w:r w:rsidR="0051705F" w:rsidRPr="00A5330F">
        <w:rPr>
          <w:rFonts w:ascii="Times New Roman" w:eastAsia="Calibri" w:hAnsi="Times New Roman" w:cs="Times New Roman"/>
          <w:sz w:val="28"/>
          <w:szCs w:val="28"/>
          <w:lang w:val="ru-RU" w:eastAsia="uk-UA"/>
        </w:rPr>
        <w:t>1</w:t>
      </w:r>
      <w:r w:rsidRPr="00A5330F">
        <w:rPr>
          <w:rFonts w:ascii="Times New Roman" w:eastAsia="Calibri" w:hAnsi="Times New Roman" w:cs="Times New Roman"/>
          <w:sz w:val="28"/>
          <w:szCs w:val="28"/>
          <w:lang w:eastAsia="uk-UA"/>
        </w:rPr>
        <w:t xml:space="preserve"> Характеристика потенційного споживача.</w:t>
      </w:r>
    </w:p>
    <w:tbl>
      <w:tblPr>
        <w:tblStyle w:val="43"/>
        <w:tblW w:w="0" w:type="auto"/>
        <w:tblLook w:val="04A0" w:firstRow="1" w:lastRow="0" w:firstColumn="1" w:lastColumn="0" w:noHBand="0" w:noVBand="1"/>
      </w:tblPr>
      <w:tblGrid>
        <w:gridCol w:w="4785"/>
        <w:gridCol w:w="4786"/>
      </w:tblGrid>
      <w:tr w:rsidR="00CC51C5" w:rsidRPr="00A5330F" w:rsidTr="00CC51C5">
        <w:tc>
          <w:tcPr>
            <w:tcW w:w="4785" w:type="dxa"/>
          </w:tcPr>
          <w:p w:rsidR="00CC51C5" w:rsidRPr="00A5330F" w:rsidRDefault="00CC51C5" w:rsidP="0049328C">
            <w:pPr>
              <w:spacing w:line="360" w:lineRule="auto"/>
              <w:jc w:val="both"/>
              <w:rPr>
                <w:rFonts w:ascii="Times New Roman" w:eastAsia="Calibri" w:hAnsi="Times New Roman" w:cs="Times New Roman"/>
                <w:sz w:val="28"/>
                <w:szCs w:val="28"/>
                <w:lang w:eastAsia="uk-UA"/>
              </w:rPr>
            </w:pPr>
            <w:r w:rsidRPr="00A5330F">
              <w:rPr>
                <w:rFonts w:ascii="Times New Roman" w:eastAsia="Calibri" w:hAnsi="Times New Roman" w:cs="Times New Roman"/>
                <w:sz w:val="28"/>
                <w:szCs w:val="28"/>
                <w:lang w:eastAsia="uk-UA"/>
              </w:rPr>
              <w:t>Критерій оцінки потенційного споживача</w:t>
            </w:r>
          </w:p>
        </w:tc>
        <w:tc>
          <w:tcPr>
            <w:tcW w:w="4786" w:type="dxa"/>
          </w:tcPr>
          <w:p w:rsidR="00CC51C5" w:rsidRPr="00A5330F" w:rsidRDefault="00CC51C5" w:rsidP="0049328C">
            <w:pPr>
              <w:spacing w:line="360" w:lineRule="auto"/>
              <w:jc w:val="both"/>
              <w:rPr>
                <w:rFonts w:ascii="Times New Roman" w:eastAsia="Calibri" w:hAnsi="Times New Roman" w:cs="Times New Roman"/>
                <w:sz w:val="28"/>
                <w:szCs w:val="28"/>
                <w:lang w:eastAsia="uk-UA"/>
              </w:rPr>
            </w:pPr>
            <w:r w:rsidRPr="00A5330F">
              <w:rPr>
                <w:rFonts w:ascii="Times New Roman" w:eastAsia="Calibri" w:hAnsi="Times New Roman" w:cs="Times New Roman"/>
                <w:sz w:val="28"/>
                <w:szCs w:val="28"/>
                <w:lang w:eastAsia="uk-UA"/>
              </w:rPr>
              <w:t>Значення</w:t>
            </w:r>
          </w:p>
        </w:tc>
      </w:tr>
      <w:tr w:rsidR="0049328C" w:rsidRPr="00A5330F" w:rsidTr="00CC51C5">
        <w:tc>
          <w:tcPr>
            <w:tcW w:w="4785" w:type="dxa"/>
          </w:tcPr>
          <w:p w:rsidR="00CC51C5" w:rsidRPr="00A5330F" w:rsidRDefault="00CC51C5" w:rsidP="0049328C">
            <w:pPr>
              <w:spacing w:line="360" w:lineRule="auto"/>
              <w:jc w:val="both"/>
              <w:rPr>
                <w:rFonts w:ascii="Times New Roman" w:eastAsia="Calibri" w:hAnsi="Times New Roman" w:cs="Times New Roman"/>
                <w:sz w:val="28"/>
                <w:szCs w:val="28"/>
                <w:lang w:eastAsia="uk-UA"/>
              </w:rPr>
            </w:pPr>
            <w:r w:rsidRPr="00A5330F">
              <w:rPr>
                <w:rFonts w:ascii="Times New Roman" w:eastAsia="Calibri" w:hAnsi="Times New Roman" w:cs="Times New Roman"/>
                <w:sz w:val="28"/>
                <w:szCs w:val="28"/>
                <w:lang w:eastAsia="uk-UA"/>
              </w:rPr>
              <w:t>Форма власності</w:t>
            </w:r>
          </w:p>
        </w:tc>
        <w:tc>
          <w:tcPr>
            <w:tcW w:w="4786" w:type="dxa"/>
          </w:tcPr>
          <w:p w:rsidR="00CC51C5" w:rsidRPr="00A5330F" w:rsidRDefault="00CC51C5" w:rsidP="0049328C">
            <w:pPr>
              <w:spacing w:line="360" w:lineRule="auto"/>
              <w:jc w:val="both"/>
              <w:rPr>
                <w:rFonts w:ascii="Times New Roman" w:eastAsia="Calibri" w:hAnsi="Times New Roman" w:cs="Times New Roman"/>
                <w:sz w:val="28"/>
                <w:szCs w:val="28"/>
                <w:lang w:eastAsia="uk-UA"/>
              </w:rPr>
            </w:pPr>
            <w:r w:rsidRPr="00A5330F">
              <w:rPr>
                <w:rFonts w:ascii="Times New Roman" w:eastAsia="Calibri" w:hAnsi="Times New Roman" w:cs="Times New Roman"/>
                <w:sz w:val="28"/>
                <w:szCs w:val="28"/>
                <w:lang w:eastAsia="uk-UA"/>
              </w:rPr>
              <w:t>Змішане</w:t>
            </w:r>
          </w:p>
        </w:tc>
      </w:tr>
      <w:tr w:rsidR="0049328C" w:rsidRPr="00A5330F" w:rsidTr="00CC51C5">
        <w:tc>
          <w:tcPr>
            <w:tcW w:w="4785" w:type="dxa"/>
          </w:tcPr>
          <w:p w:rsidR="00CC51C5" w:rsidRPr="00A5330F" w:rsidRDefault="00CC51C5" w:rsidP="0049328C">
            <w:pPr>
              <w:spacing w:line="360" w:lineRule="auto"/>
              <w:jc w:val="both"/>
              <w:rPr>
                <w:rFonts w:ascii="Times New Roman" w:eastAsia="Calibri" w:hAnsi="Times New Roman" w:cs="Times New Roman"/>
                <w:sz w:val="28"/>
                <w:szCs w:val="28"/>
                <w:lang w:eastAsia="uk-UA"/>
              </w:rPr>
            </w:pPr>
            <w:r w:rsidRPr="00A5330F">
              <w:rPr>
                <w:rFonts w:ascii="Times New Roman" w:eastAsia="Calibri" w:hAnsi="Times New Roman" w:cs="Times New Roman"/>
                <w:sz w:val="28"/>
                <w:szCs w:val="28"/>
                <w:lang w:eastAsia="uk-UA"/>
              </w:rPr>
              <w:t>КВЕД</w:t>
            </w:r>
          </w:p>
        </w:tc>
        <w:tc>
          <w:tcPr>
            <w:tcW w:w="4786" w:type="dxa"/>
          </w:tcPr>
          <w:p w:rsidR="00CC51C5" w:rsidRPr="00A5330F" w:rsidRDefault="00CC51C5" w:rsidP="0049328C">
            <w:pPr>
              <w:spacing w:line="360" w:lineRule="auto"/>
              <w:jc w:val="both"/>
              <w:rPr>
                <w:rFonts w:ascii="Times New Roman" w:eastAsia="Times New Roman" w:hAnsi="Times New Roman" w:cs="Times New Roman"/>
                <w:sz w:val="28"/>
                <w:szCs w:val="28"/>
                <w:lang w:eastAsia="uk-UA"/>
              </w:rPr>
            </w:pPr>
            <w:r w:rsidRPr="00A5330F">
              <w:rPr>
                <w:rFonts w:ascii="Times New Roman" w:eastAsia="Calibri" w:hAnsi="Times New Roman" w:cs="Times New Roman"/>
                <w:kern w:val="24"/>
                <w:sz w:val="28"/>
                <w:szCs w:val="28"/>
                <w:lang w:eastAsia="uk-UA"/>
              </w:rPr>
              <w:t>10.89</w:t>
            </w:r>
          </w:p>
        </w:tc>
      </w:tr>
      <w:tr w:rsidR="0049328C" w:rsidRPr="00A5330F" w:rsidTr="00CC51C5">
        <w:tc>
          <w:tcPr>
            <w:tcW w:w="4785" w:type="dxa"/>
          </w:tcPr>
          <w:p w:rsidR="00CC51C5" w:rsidRPr="00A5330F" w:rsidRDefault="00CC51C5" w:rsidP="0049328C">
            <w:pPr>
              <w:spacing w:line="360" w:lineRule="auto"/>
              <w:jc w:val="both"/>
              <w:rPr>
                <w:rFonts w:ascii="Times New Roman" w:eastAsia="Calibri" w:hAnsi="Times New Roman" w:cs="Times New Roman"/>
                <w:sz w:val="28"/>
                <w:szCs w:val="28"/>
                <w:lang w:eastAsia="uk-UA"/>
              </w:rPr>
            </w:pPr>
            <w:r w:rsidRPr="00A5330F">
              <w:rPr>
                <w:rFonts w:ascii="Times New Roman" w:eastAsia="Calibri" w:hAnsi="Times New Roman" w:cs="Times New Roman"/>
                <w:sz w:val="28"/>
                <w:szCs w:val="28"/>
                <w:lang w:eastAsia="uk-UA"/>
              </w:rPr>
              <w:t>За потужністю</w:t>
            </w:r>
          </w:p>
        </w:tc>
        <w:tc>
          <w:tcPr>
            <w:tcW w:w="4786" w:type="dxa"/>
          </w:tcPr>
          <w:p w:rsidR="00CC51C5" w:rsidRPr="00A5330F" w:rsidRDefault="00CC51C5" w:rsidP="0049328C">
            <w:pPr>
              <w:spacing w:line="360" w:lineRule="auto"/>
              <w:jc w:val="both"/>
              <w:rPr>
                <w:rFonts w:ascii="Times New Roman" w:eastAsia="Times New Roman" w:hAnsi="Times New Roman" w:cs="Times New Roman"/>
                <w:sz w:val="28"/>
                <w:szCs w:val="28"/>
                <w:lang w:eastAsia="uk-UA"/>
              </w:rPr>
            </w:pPr>
            <w:r w:rsidRPr="00A5330F">
              <w:rPr>
                <w:rFonts w:ascii="Times New Roman" w:eastAsia="Calibri" w:hAnsi="Times New Roman" w:cs="Times New Roman"/>
                <w:kern w:val="24"/>
                <w:sz w:val="28"/>
                <w:szCs w:val="28"/>
                <w:lang w:eastAsia="uk-UA"/>
              </w:rPr>
              <w:t>Середні.</w:t>
            </w:r>
          </w:p>
        </w:tc>
      </w:tr>
      <w:tr w:rsidR="0049328C" w:rsidRPr="00A5330F" w:rsidTr="00CC51C5">
        <w:tc>
          <w:tcPr>
            <w:tcW w:w="4785" w:type="dxa"/>
          </w:tcPr>
          <w:p w:rsidR="00CC51C5" w:rsidRPr="00A5330F" w:rsidRDefault="00CC51C5" w:rsidP="0049328C">
            <w:pPr>
              <w:spacing w:line="360" w:lineRule="auto"/>
              <w:jc w:val="both"/>
              <w:rPr>
                <w:rFonts w:ascii="Times New Roman" w:eastAsia="Calibri" w:hAnsi="Times New Roman" w:cs="Times New Roman"/>
                <w:sz w:val="28"/>
                <w:szCs w:val="28"/>
                <w:lang w:eastAsia="uk-UA"/>
              </w:rPr>
            </w:pPr>
            <w:r w:rsidRPr="00A5330F">
              <w:rPr>
                <w:rFonts w:ascii="Times New Roman" w:eastAsia="Calibri" w:hAnsi="Times New Roman" w:cs="Times New Roman"/>
                <w:sz w:val="28"/>
                <w:szCs w:val="28"/>
                <w:lang w:eastAsia="uk-UA"/>
              </w:rPr>
              <w:t>За масштабами виробництва</w:t>
            </w:r>
          </w:p>
        </w:tc>
        <w:tc>
          <w:tcPr>
            <w:tcW w:w="4786" w:type="dxa"/>
          </w:tcPr>
          <w:p w:rsidR="00CC51C5" w:rsidRPr="00A5330F" w:rsidRDefault="00CC51C5" w:rsidP="0049328C">
            <w:pPr>
              <w:spacing w:line="360" w:lineRule="auto"/>
              <w:jc w:val="both"/>
              <w:rPr>
                <w:rFonts w:ascii="Times New Roman" w:eastAsia="Times New Roman" w:hAnsi="Times New Roman" w:cs="Times New Roman"/>
                <w:sz w:val="28"/>
                <w:szCs w:val="28"/>
                <w:lang w:eastAsia="uk-UA"/>
              </w:rPr>
            </w:pPr>
            <w:r w:rsidRPr="00A5330F">
              <w:rPr>
                <w:rFonts w:ascii="Times New Roman" w:eastAsia="Calibri" w:hAnsi="Times New Roman" w:cs="Times New Roman"/>
                <w:kern w:val="24"/>
                <w:sz w:val="28"/>
                <w:szCs w:val="28"/>
                <w:lang w:eastAsia="uk-UA"/>
              </w:rPr>
              <w:t>Серійні.</w:t>
            </w:r>
          </w:p>
        </w:tc>
      </w:tr>
      <w:tr w:rsidR="0049328C" w:rsidRPr="00A5330F" w:rsidTr="00CC51C5">
        <w:tc>
          <w:tcPr>
            <w:tcW w:w="4785" w:type="dxa"/>
          </w:tcPr>
          <w:p w:rsidR="00CC51C5" w:rsidRPr="00A5330F" w:rsidRDefault="00CC51C5" w:rsidP="0049328C">
            <w:pPr>
              <w:spacing w:line="360" w:lineRule="auto"/>
              <w:jc w:val="both"/>
              <w:rPr>
                <w:rFonts w:ascii="Times New Roman" w:eastAsia="Calibri" w:hAnsi="Times New Roman" w:cs="Times New Roman"/>
                <w:sz w:val="28"/>
                <w:szCs w:val="28"/>
                <w:lang w:eastAsia="uk-UA"/>
              </w:rPr>
            </w:pPr>
            <w:r w:rsidRPr="00A5330F">
              <w:rPr>
                <w:rFonts w:ascii="Times New Roman" w:eastAsia="Calibri" w:hAnsi="Times New Roman" w:cs="Times New Roman"/>
                <w:sz w:val="28"/>
                <w:szCs w:val="28"/>
                <w:lang w:eastAsia="uk-UA"/>
              </w:rPr>
              <w:t>За рівнем спеціалізації</w:t>
            </w:r>
          </w:p>
        </w:tc>
        <w:tc>
          <w:tcPr>
            <w:tcW w:w="4786" w:type="dxa"/>
          </w:tcPr>
          <w:p w:rsidR="00CC51C5" w:rsidRPr="00A5330F" w:rsidRDefault="00CC51C5" w:rsidP="0049328C">
            <w:pPr>
              <w:spacing w:line="360" w:lineRule="auto"/>
              <w:jc w:val="both"/>
              <w:rPr>
                <w:rFonts w:ascii="Times New Roman" w:eastAsia="Times New Roman" w:hAnsi="Times New Roman" w:cs="Times New Roman"/>
                <w:sz w:val="28"/>
                <w:szCs w:val="28"/>
                <w:lang w:eastAsia="uk-UA"/>
              </w:rPr>
            </w:pPr>
            <w:r w:rsidRPr="00A5330F">
              <w:rPr>
                <w:rFonts w:ascii="Times New Roman" w:eastAsia="Calibri" w:hAnsi="Times New Roman" w:cs="Times New Roman"/>
                <w:kern w:val="24"/>
                <w:sz w:val="28"/>
                <w:szCs w:val="28"/>
                <w:lang w:eastAsia="uk-UA"/>
              </w:rPr>
              <w:t>Багатопрофільне.</w:t>
            </w:r>
          </w:p>
        </w:tc>
      </w:tr>
      <w:tr w:rsidR="0049328C" w:rsidRPr="00A5330F" w:rsidTr="00CC51C5">
        <w:tc>
          <w:tcPr>
            <w:tcW w:w="4785" w:type="dxa"/>
          </w:tcPr>
          <w:p w:rsidR="00CC51C5" w:rsidRPr="00A5330F" w:rsidRDefault="00CC51C5" w:rsidP="0049328C">
            <w:pPr>
              <w:spacing w:line="360" w:lineRule="auto"/>
              <w:jc w:val="both"/>
              <w:rPr>
                <w:rFonts w:ascii="Times New Roman" w:eastAsia="Calibri" w:hAnsi="Times New Roman" w:cs="Times New Roman"/>
                <w:sz w:val="28"/>
                <w:szCs w:val="28"/>
                <w:lang w:eastAsia="uk-UA"/>
              </w:rPr>
            </w:pPr>
            <w:r w:rsidRPr="00A5330F">
              <w:rPr>
                <w:rFonts w:ascii="Times New Roman" w:eastAsia="Calibri" w:hAnsi="Times New Roman" w:cs="Times New Roman"/>
                <w:sz w:val="28"/>
                <w:szCs w:val="28"/>
                <w:lang w:eastAsia="uk-UA"/>
              </w:rPr>
              <w:t>За ресурсами, що споживаються</w:t>
            </w:r>
          </w:p>
        </w:tc>
        <w:tc>
          <w:tcPr>
            <w:tcW w:w="4786" w:type="dxa"/>
          </w:tcPr>
          <w:p w:rsidR="00CC51C5" w:rsidRPr="00A5330F" w:rsidRDefault="00CC51C5" w:rsidP="0049328C">
            <w:pPr>
              <w:spacing w:line="360" w:lineRule="auto"/>
              <w:jc w:val="both"/>
              <w:rPr>
                <w:rFonts w:ascii="Times New Roman" w:eastAsia="Times New Roman" w:hAnsi="Times New Roman" w:cs="Times New Roman"/>
                <w:sz w:val="28"/>
                <w:szCs w:val="28"/>
                <w:lang w:eastAsia="uk-UA"/>
              </w:rPr>
            </w:pPr>
            <w:r w:rsidRPr="00A5330F">
              <w:rPr>
                <w:rFonts w:ascii="Times New Roman" w:eastAsia="Calibri" w:hAnsi="Times New Roman" w:cs="Times New Roman"/>
                <w:kern w:val="24"/>
                <w:sz w:val="28"/>
                <w:szCs w:val="28"/>
                <w:lang w:eastAsia="uk-UA"/>
              </w:rPr>
              <w:t>Капіталомісткі</w:t>
            </w:r>
          </w:p>
        </w:tc>
      </w:tr>
      <w:tr w:rsidR="0049328C" w:rsidRPr="00A5330F" w:rsidTr="00CC51C5">
        <w:tc>
          <w:tcPr>
            <w:tcW w:w="4785" w:type="dxa"/>
          </w:tcPr>
          <w:p w:rsidR="00CC51C5" w:rsidRPr="00A5330F" w:rsidRDefault="00CC51C5" w:rsidP="0049328C">
            <w:pPr>
              <w:spacing w:line="360" w:lineRule="auto"/>
              <w:jc w:val="both"/>
              <w:rPr>
                <w:rFonts w:ascii="Times New Roman" w:eastAsia="Calibri" w:hAnsi="Times New Roman" w:cs="Times New Roman"/>
                <w:sz w:val="28"/>
                <w:szCs w:val="28"/>
                <w:lang w:eastAsia="uk-UA"/>
              </w:rPr>
            </w:pPr>
            <w:r w:rsidRPr="00A5330F">
              <w:rPr>
                <w:rFonts w:ascii="Times New Roman" w:eastAsia="Calibri" w:hAnsi="Times New Roman" w:cs="Times New Roman"/>
                <w:sz w:val="28"/>
                <w:szCs w:val="28"/>
                <w:lang w:eastAsia="uk-UA"/>
              </w:rPr>
              <w:t>За чисельністю персоналу</w:t>
            </w:r>
          </w:p>
        </w:tc>
        <w:tc>
          <w:tcPr>
            <w:tcW w:w="4786" w:type="dxa"/>
          </w:tcPr>
          <w:p w:rsidR="00CC51C5" w:rsidRPr="00A5330F" w:rsidRDefault="00CC51C5" w:rsidP="0049328C">
            <w:pPr>
              <w:spacing w:line="360" w:lineRule="auto"/>
              <w:jc w:val="both"/>
              <w:rPr>
                <w:rFonts w:ascii="Times New Roman" w:eastAsia="Times New Roman" w:hAnsi="Times New Roman" w:cs="Times New Roman"/>
                <w:sz w:val="28"/>
                <w:szCs w:val="28"/>
                <w:lang w:eastAsia="uk-UA"/>
              </w:rPr>
            </w:pPr>
            <w:r w:rsidRPr="00A5330F">
              <w:rPr>
                <w:rFonts w:ascii="Times New Roman" w:eastAsia="Calibri" w:hAnsi="Times New Roman" w:cs="Times New Roman"/>
                <w:kern w:val="24"/>
                <w:sz w:val="28"/>
                <w:szCs w:val="28"/>
                <w:lang w:eastAsia="uk-UA"/>
              </w:rPr>
              <w:t>Малі.</w:t>
            </w:r>
          </w:p>
        </w:tc>
      </w:tr>
      <w:tr w:rsidR="0049328C" w:rsidRPr="00A5330F" w:rsidTr="00CC51C5">
        <w:tc>
          <w:tcPr>
            <w:tcW w:w="4785" w:type="dxa"/>
          </w:tcPr>
          <w:p w:rsidR="00CC51C5" w:rsidRPr="00A5330F" w:rsidRDefault="00CC51C5" w:rsidP="0049328C">
            <w:pPr>
              <w:spacing w:line="360" w:lineRule="auto"/>
              <w:jc w:val="both"/>
              <w:rPr>
                <w:rFonts w:ascii="Times New Roman" w:eastAsia="Calibri" w:hAnsi="Times New Roman" w:cs="Times New Roman"/>
                <w:sz w:val="28"/>
                <w:szCs w:val="28"/>
                <w:lang w:eastAsia="uk-UA"/>
              </w:rPr>
            </w:pPr>
            <w:r w:rsidRPr="00A5330F">
              <w:rPr>
                <w:rFonts w:ascii="Times New Roman" w:eastAsia="Calibri" w:hAnsi="Times New Roman" w:cs="Times New Roman"/>
                <w:sz w:val="28"/>
                <w:szCs w:val="28"/>
                <w:lang w:eastAsia="uk-UA"/>
              </w:rPr>
              <w:t>За сферою діяльності</w:t>
            </w:r>
          </w:p>
        </w:tc>
        <w:tc>
          <w:tcPr>
            <w:tcW w:w="4786" w:type="dxa"/>
          </w:tcPr>
          <w:p w:rsidR="00CC51C5" w:rsidRPr="00A5330F" w:rsidRDefault="00CC51C5" w:rsidP="0049328C">
            <w:pPr>
              <w:spacing w:line="360" w:lineRule="auto"/>
              <w:jc w:val="both"/>
              <w:rPr>
                <w:rFonts w:ascii="Times New Roman" w:eastAsia="Times New Roman" w:hAnsi="Times New Roman" w:cs="Times New Roman"/>
                <w:sz w:val="28"/>
                <w:szCs w:val="28"/>
                <w:lang w:eastAsia="uk-UA"/>
              </w:rPr>
            </w:pPr>
            <w:r w:rsidRPr="00A5330F">
              <w:rPr>
                <w:rFonts w:ascii="Times New Roman" w:eastAsia="Calibri" w:hAnsi="Times New Roman" w:cs="Times New Roman"/>
                <w:kern w:val="24"/>
                <w:sz w:val="28"/>
                <w:szCs w:val="28"/>
                <w:lang w:eastAsia="uk-UA"/>
              </w:rPr>
              <w:t>Виробничі.</w:t>
            </w:r>
          </w:p>
        </w:tc>
      </w:tr>
      <w:tr w:rsidR="0049328C" w:rsidRPr="00A5330F" w:rsidTr="00CC51C5">
        <w:tc>
          <w:tcPr>
            <w:tcW w:w="4785" w:type="dxa"/>
          </w:tcPr>
          <w:p w:rsidR="00CC51C5" w:rsidRPr="00A5330F" w:rsidRDefault="00CC51C5" w:rsidP="0049328C">
            <w:pPr>
              <w:spacing w:line="360" w:lineRule="auto"/>
              <w:jc w:val="both"/>
              <w:rPr>
                <w:rFonts w:ascii="Times New Roman" w:eastAsia="Calibri" w:hAnsi="Times New Roman" w:cs="Times New Roman"/>
                <w:sz w:val="28"/>
                <w:szCs w:val="28"/>
                <w:lang w:eastAsia="uk-UA"/>
              </w:rPr>
            </w:pPr>
            <w:r w:rsidRPr="00A5330F">
              <w:rPr>
                <w:rFonts w:ascii="Times New Roman" w:eastAsia="Calibri" w:hAnsi="Times New Roman" w:cs="Times New Roman"/>
                <w:sz w:val="28"/>
                <w:szCs w:val="28"/>
                <w:lang w:eastAsia="uk-UA"/>
              </w:rPr>
              <w:t>За приналежністю капіталу і контролю</w:t>
            </w:r>
          </w:p>
        </w:tc>
        <w:tc>
          <w:tcPr>
            <w:tcW w:w="4786" w:type="dxa"/>
          </w:tcPr>
          <w:p w:rsidR="00CC51C5" w:rsidRPr="00A5330F" w:rsidRDefault="00CC51C5" w:rsidP="0049328C">
            <w:pPr>
              <w:spacing w:line="360" w:lineRule="auto"/>
              <w:jc w:val="both"/>
              <w:rPr>
                <w:rFonts w:ascii="Times New Roman" w:eastAsia="Times New Roman" w:hAnsi="Times New Roman" w:cs="Times New Roman"/>
                <w:sz w:val="28"/>
                <w:szCs w:val="28"/>
                <w:lang w:eastAsia="uk-UA"/>
              </w:rPr>
            </w:pPr>
            <w:r w:rsidRPr="00A5330F">
              <w:rPr>
                <w:rFonts w:ascii="Times New Roman" w:eastAsia="Calibri" w:hAnsi="Times New Roman" w:cs="Times New Roman"/>
                <w:kern w:val="24"/>
                <w:sz w:val="28"/>
                <w:szCs w:val="28"/>
                <w:lang w:eastAsia="uk-UA"/>
              </w:rPr>
              <w:t>Національні.</w:t>
            </w:r>
          </w:p>
        </w:tc>
      </w:tr>
      <w:tr w:rsidR="0049328C" w:rsidRPr="00A5330F" w:rsidTr="00CC51C5">
        <w:tc>
          <w:tcPr>
            <w:tcW w:w="4785" w:type="dxa"/>
          </w:tcPr>
          <w:p w:rsidR="00CC51C5" w:rsidRPr="00A5330F" w:rsidRDefault="00CC51C5" w:rsidP="0049328C">
            <w:pPr>
              <w:spacing w:line="360" w:lineRule="auto"/>
              <w:jc w:val="both"/>
              <w:rPr>
                <w:rFonts w:ascii="Times New Roman" w:eastAsia="Calibri" w:hAnsi="Times New Roman" w:cs="Times New Roman"/>
                <w:sz w:val="28"/>
                <w:szCs w:val="28"/>
                <w:lang w:eastAsia="uk-UA"/>
              </w:rPr>
            </w:pPr>
            <w:r w:rsidRPr="00A5330F">
              <w:rPr>
                <w:rFonts w:ascii="Times New Roman" w:eastAsia="Calibri" w:hAnsi="Times New Roman" w:cs="Times New Roman"/>
                <w:sz w:val="28"/>
                <w:szCs w:val="28"/>
                <w:lang w:eastAsia="uk-UA"/>
              </w:rPr>
              <w:t>За географічним розташуванням</w:t>
            </w:r>
          </w:p>
        </w:tc>
        <w:tc>
          <w:tcPr>
            <w:tcW w:w="4786" w:type="dxa"/>
          </w:tcPr>
          <w:p w:rsidR="00CC51C5" w:rsidRPr="00A5330F" w:rsidRDefault="00CC51C5" w:rsidP="0049328C">
            <w:pPr>
              <w:spacing w:line="360" w:lineRule="auto"/>
              <w:jc w:val="both"/>
              <w:rPr>
                <w:rFonts w:ascii="Times New Roman" w:eastAsia="Times New Roman" w:hAnsi="Times New Roman" w:cs="Times New Roman"/>
                <w:sz w:val="28"/>
                <w:szCs w:val="28"/>
                <w:lang w:eastAsia="uk-UA"/>
              </w:rPr>
            </w:pPr>
            <w:r w:rsidRPr="00A5330F">
              <w:rPr>
                <w:rFonts w:ascii="Times New Roman" w:eastAsia="Calibri" w:hAnsi="Times New Roman" w:cs="Times New Roman"/>
                <w:kern w:val="24"/>
                <w:sz w:val="28"/>
                <w:szCs w:val="28"/>
                <w:lang w:eastAsia="uk-UA"/>
              </w:rPr>
              <w:t>Територія України.</w:t>
            </w:r>
          </w:p>
        </w:tc>
      </w:tr>
      <w:tr w:rsidR="0049328C" w:rsidRPr="00A5330F" w:rsidTr="00CC51C5">
        <w:tc>
          <w:tcPr>
            <w:tcW w:w="4785" w:type="dxa"/>
          </w:tcPr>
          <w:p w:rsidR="00CC51C5" w:rsidRPr="00A5330F" w:rsidRDefault="00CC51C5" w:rsidP="0049328C">
            <w:pPr>
              <w:spacing w:line="360" w:lineRule="auto"/>
              <w:jc w:val="both"/>
              <w:rPr>
                <w:rFonts w:ascii="Times New Roman" w:eastAsia="Calibri" w:hAnsi="Times New Roman" w:cs="Times New Roman"/>
                <w:sz w:val="28"/>
                <w:szCs w:val="28"/>
                <w:lang w:eastAsia="uk-UA"/>
              </w:rPr>
            </w:pPr>
            <w:r w:rsidRPr="00A5330F">
              <w:rPr>
                <w:rFonts w:ascii="Times New Roman" w:eastAsia="Calibri" w:hAnsi="Times New Roman" w:cs="Times New Roman"/>
                <w:sz w:val="28"/>
                <w:szCs w:val="28"/>
                <w:lang w:eastAsia="uk-UA"/>
              </w:rPr>
              <w:lastRenderedPageBreak/>
              <w:t>За наявністю вільних ОбЗ</w:t>
            </w:r>
          </w:p>
        </w:tc>
        <w:tc>
          <w:tcPr>
            <w:tcW w:w="4786" w:type="dxa"/>
          </w:tcPr>
          <w:p w:rsidR="00CC51C5" w:rsidRPr="00A5330F" w:rsidRDefault="00CC51C5" w:rsidP="0049328C">
            <w:pPr>
              <w:spacing w:line="360" w:lineRule="auto"/>
              <w:jc w:val="both"/>
              <w:rPr>
                <w:rFonts w:ascii="Times New Roman" w:eastAsia="Times New Roman" w:hAnsi="Times New Roman" w:cs="Times New Roman"/>
                <w:sz w:val="28"/>
                <w:szCs w:val="28"/>
                <w:lang w:eastAsia="uk-UA"/>
              </w:rPr>
            </w:pPr>
            <w:r w:rsidRPr="00A5330F">
              <w:rPr>
                <w:rFonts w:ascii="Times New Roman" w:eastAsia="Calibri" w:hAnsi="Times New Roman" w:cs="Times New Roman"/>
                <w:kern w:val="24"/>
                <w:sz w:val="28"/>
                <w:szCs w:val="28"/>
                <w:lang w:eastAsia="uk-UA"/>
              </w:rPr>
              <w:t>Підприємство має вільні ОбЗ у вигляді сировини</w:t>
            </w:r>
          </w:p>
        </w:tc>
      </w:tr>
    </w:tbl>
    <w:p w:rsidR="00CC51C5" w:rsidRPr="00A5330F" w:rsidRDefault="00CC51C5" w:rsidP="0049328C">
      <w:pPr>
        <w:spacing w:after="0" w:line="360" w:lineRule="auto"/>
        <w:jc w:val="both"/>
        <w:rPr>
          <w:rFonts w:ascii="Times New Roman" w:eastAsia="Calibri" w:hAnsi="Times New Roman" w:cs="Times New Roman"/>
          <w:sz w:val="28"/>
          <w:szCs w:val="28"/>
          <w:lang w:eastAsia="uk-UA"/>
        </w:rPr>
      </w:pPr>
    </w:p>
    <w:p w:rsidR="00CC51C5" w:rsidRPr="00A5330F" w:rsidRDefault="00CC51C5" w:rsidP="0049328C">
      <w:pPr>
        <w:spacing w:after="0" w:line="360" w:lineRule="auto"/>
        <w:ind w:firstLine="567"/>
        <w:jc w:val="both"/>
        <w:rPr>
          <w:rFonts w:ascii="Times New Roman" w:eastAsia="Calibri" w:hAnsi="Times New Roman" w:cs="Times New Roman"/>
          <w:sz w:val="28"/>
          <w:szCs w:val="28"/>
          <w:lang w:eastAsia="uk-UA"/>
        </w:rPr>
      </w:pPr>
      <w:r w:rsidRPr="00A5330F">
        <w:rPr>
          <w:rFonts w:ascii="Times New Roman" w:eastAsia="Calibri" w:hAnsi="Times New Roman" w:cs="Times New Roman"/>
          <w:sz w:val="28"/>
          <w:szCs w:val="28"/>
          <w:lang w:eastAsia="uk-UA"/>
        </w:rPr>
        <w:t>Дана таблиця дозволяє нам чітко визначити свій цільовий сегмент. А саме охарактеризувати та параметризувати основні аспекти підприємств з якими розглядається співпраця у тій чи іншій формі.</w:t>
      </w:r>
    </w:p>
    <w:p w:rsidR="00CC51C5" w:rsidRPr="00A5330F" w:rsidRDefault="00CC51C5" w:rsidP="0049328C">
      <w:pPr>
        <w:spacing w:after="0" w:line="360" w:lineRule="auto"/>
        <w:jc w:val="both"/>
        <w:rPr>
          <w:rFonts w:ascii="Times New Roman" w:eastAsia="Calibri" w:hAnsi="Times New Roman" w:cs="Times New Roman"/>
          <w:sz w:val="28"/>
          <w:szCs w:val="28"/>
          <w:lang w:eastAsia="uk-UA"/>
        </w:rPr>
      </w:pPr>
    </w:p>
    <w:p w:rsidR="00CC51C5" w:rsidRPr="00A5330F" w:rsidRDefault="00CC51C5" w:rsidP="0049328C">
      <w:pPr>
        <w:spacing w:after="0" w:line="360" w:lineRule="auto"/>
        <w:ind w:firstLine="567"/>
        <w:jc w:val="both"/>
        <w:rPr>
          <w:rFonts w:ascii="Times New Roman" w:eastAsia="Calibri" w:hAnsi="Times New Roman" w:cs="Times New Roman"/>
          <w:sz w:val="28"/>
          <w:szCs w:val="28"/>
          <w:lang w:eastAsia="uk-UA"/>
        </w:rPr>
      </w:pPr>
      <w:r w:rsidRPr="00A5330F">
        <w:rPr>
          <w:rFonts w:ascii="Times New Roman" w:eastAsia="Calibri" w:hAnsi="Times New Roman" w:cs="Times New Roman"/>
          <w:sz w:val="28"/>
          <w:szCs w:val="28"/>
          <w:lang w:eastAsia="uk-UA"/>
        </w:rPr>
        <w:t>Анкета – хоча це і досить морально застарілий метод збору інформації, анкета все ж здатна надати певну інформацію про споживача товару.</w:t>
      </w:r>
    </w:p>
    <w:p w:rsidR="00CC51C5" w:rsidRPr="00A5330F" w:rsidRDefault="00CC51C5" w:rsidP="0049328C">
      <w:pPr>
        <w:spacing w:after="0" w:line="360" w:lineRule="auto"/>
        <w:ind w:firstLine="567"/>
        <w:jc w:val="both"/>
        <w:rPr>
          <w:rFonts w:ascii="Times New Roman" w:eastAsia="Calibri" w:hAnsi="Times New Roman" w:cs="Times New Roman"/>
          <w:sz w:val="28"/>
          <w:szCs w:val="28"/>
          <w:lang w:eastAsia="uk-UA"/>
        </w:rPr>
      </w:pPr>
      <w:r w:rsidRPr="00A5330F">
        <w:rPr>
          <w:rFonts w:ascii="Times New Roman" w:eastAsia="Calibri" w:hAnsi="Times New Roman" w:cs="Times New Roman"/>
          <w:sz w:val="28"/>
          <w:szCs w:val="28"/>
          <w:lang w:eastAsia="uk-UA"/>
        </w:rPr>
        <w:t>Метою проведення анкетування є:</w:t>
      </w:r>
    </w:p>
    <w:p w:rsidR="00CC51C5" w:rsidRPr="00A5330F" w:rsidRDefault="00CC51C5" w:rsidP="0049328C">
      <w:pPr>
        <w:numPr>
          <w:ilvl w:val="0"/>
          <w:numId w:val="8"/>
        </w:numPr>
        <w:spacing w:after="0" w:line="360" w:lineRule="auto"/>
        <w:contextualSpacing/>
        <w:jc w:val="both"/>
        <w:rPr>
          <w:rFonts w:ascii="Times New Roman" w:eastAsia="Calibri" w:hAnsi="Times New Roman" w:cs="Times New Roman"/>
          <w:sz w:val="28"/>
          <w:szCs w:val="28"/>
          <w:lang w:eastAsia="uk-UA"/>
        </w:rPr>
      </w:pPr>
      <w:r w:rsidRPr="00A5330F">
        <w:rPr>
          <w:rFonts w:ascii="Times New Roman" w:eastAsia="Calibri" w:hAnsi="Times New Roman" w:cs="Times New Roman"/>
          <w:sz w:val="28"/>
          <w:szCs w:val="28"/>
          <w:lang w:eastAsia="uk-UA"/>
        </w:rPr>
        <w:t>Визначити споживчі переваги і фактори, які впливають на прийняття рішень.</w:t>
      </w:r>
    </w:p>
    <w:p w:rsidR="00CC51C5" w:rsidRPr="00A5330F" w:rsidRDefault="00CC51C5" w:rsidP="0049328C">
      <w:pPr>
        <w:numPr>
          <w:ilvl w:val="0"/>
          <w:numId w:val="8"/>
        </w:numPr>
        <w:spacing w:after="0" w:line="360" w:lineRule="auto"/>
        <w:contextualSpacing/>
        <w:jc w:val="both"/>
        <w:rPr>
          <w:rFonts w:ascii="Times New Roman" w:eastAsia="Calibri" w:hAnsi="Times New Roman" w:cs="Times New Roman"/>
          <w:sz w:val="28"/>
          <w:szCs w:val="28"/>
          <w:lang w:eastAsia="uk-UA"/>
        </w:rPr>
      </w:pPr>
      <w:r w:rsidRPr="00A5330F">
        <w:rPr>
          <w:rFonts w:ascii="Times New Roman" w:eastAsia="Calibri" w:hAnsi="Times New Roman" w:cs="Times New Roman"/>
          <w:sz w:val="28"/>
          <w:szCs w:val="28"/>
          <w:lang w:eastAsia="uk-UA"/>
        </w:rPr>
        <w:t>Виявити ставлення споживача до продукції.</w:t>
      </w:r>
    </w:p>
    <w:p w:rsidR="00CC51C5" w:rsidRPr="00A5330F" w:rsidRDefault="00CC51C5" w:rsidP="0049328C">
      <w:pPr>
        <w:spacing w:after="0" w:line="360" w:lineRule="auto"/>
        <w:jc w:val="both"/>
        <w:rPr>
          <w:rFonts w:ascii="Times New Roman" w:eastAsia="Calibri" w:hAnsi="Times New Roman" w:cs="Times New Roman"/>
          <w:sz w:val="28"/>
          <w:szCs w:val="28"/>
          <w:lang w:eastAsia="uk-UA"/>
        </w:rPr>
      </w:pPr>
      <w:r w:rsidRPr="00A5330F">
        <w:rPr>
          <w:rFonts w:ascii="Times New Roman" w:eastAsia="Calibri" w:hAnsi="Times New Roman" w:cs="Times New Roman"/>
          <w:sz w:val="28"/>
          <w:szCs w:val="28"/>
          <w:lang w:eastAsia="uk-UA"/>
        </w:rPr>
        <w:t>Приклад анкети:</w:t>
      </w:r>
    </w:p>
    <w:p w:rsidR="00CC51C5" w:rsidRPr="00A5330F" w:rsidRDefault="00CC51C5" w:rsidP="0049328C">
      <w:pPr>
        <w:spacing w:after="0" w:line="360" w:lineRule="auto"/>
        <w:jc w:val="both"/>
        <w:rPr>
          <w:rFonts w:ascii="Times New Roman" w:eastAsia="Calibri" w:hAnsi="Times New Roman" w:cs="Times New Roman"/>
          <w:sz w:val="28"/>
          <w:szCs w:val="28"/>
          <w:lang w:eastAsia="uk-UA"/>
        </w:rPr>
      </w:pPr>
      <w:r w:rsidRPr="00A5330F">
        <w:rPr>
          <w:rFonts w:ascii="Times New Roman" w:eastAsia="Calibri" w:hAnsi="Times New Roman" w:cs="Times New Roman"/>
          <w:sz w:val="28"/>
          <w:szCs w:val="28"/>
          <w:lang w:eastAsia="uk-UA"/>
        </w:rPr>
        <w:t>Анкета</w:t>
      </w:r>
    </w:p>
    <w:p w:rsidR="00CC51C5" w:rsidRPr="00A5330F" w:rsidRDefault="00CC51C5" w:rsidP="0049328C">
      <w:pPr>
        <w:numPr>
          <w:ilvl w:val="0"/>
          <w:numId w:val="9"/>
        </w:numPr>
        <w:spacing w:after="200" w:line="360" w:lineRule="auto"/>
        <w:contextualSpacing/>
        <w:jc w:val="both"/>
        <w:rPr>
          <w:rFonts w:ascii="Times New Roman" w:eastAsia="Calibri" w:hAnsi="Times New Roman" w:cs="Times New Roman"/>
          <w:sz w:val="28"/>
          <w:szCs w:val="28"/>
          <w:lang w:eastAsia="uk-UA"/>
        </w:rPr>
      </w:pPr>
      <w:r w:rsidRPr="00A5330F">
        <w:rPr>
          <w:rFonts w:ascii="Times New Roman" w:eastAsia="Calibri" w:hAnsi="Times New Roman" w:cs="Times New Roman"/>
          <w:sz w:val="28"/>
          <w:szCs w:val="28"/>
          <w:lang w:eastAsia="uk-UA"/>
        </w:rPr>
        <w:t>Чи готові Ви придбати модернізоване обладнання з покращеними показниками якості?</w:t>
      </w:r>
    </w:p>
    <w:p w:rsidR="00CC51C5" w:rsidRPr="00A5330F" w:rsidRDefault="00CC51C5" w:rsidP="0049328C">
      <w:pPr>
        <w:numPr>
          <w:ilvl w:val="1"/>
          <w:numId w:val="17"/>
        </w:numPr>
        <w:spacing w:after="200" w:line="360" w:lineRule="auto"/>
        <w:contextualSpacing/>
        <w:jc w:val="both"/>
        <w:rPr>
          <w:rFonts w:ascii="Times New Roman" w:eastAsia="Calibri" w:hAnsi="Times New Roman" w:cs="Times New Roman"/>
          <w:sz w:val="28"/>
          <w:szCs w:val="28"/>
          <w:lang w:eastAsia="uk-UA"/>
        </w:rPr>
      </w:pPr>
      <w:r w:rsidRPr="00A5330F">
        <w:rPr>
          <w:rFonts w:ascii="Times New Roman" w:eastAsia="Calibri" w:hAnsi="Times New Roman" w:cs="Times New Roman"/>
          <w:sz w:val="28"/>
          <w:szCs w:val="28"/>
          <w:lang w:eastAsia="uk-UA"/>
        </w:rPr>
        <w:t>Так</w:t>
      </w:r>
    </w:p>
    <w:p w:rsidR="00CC51C5" w:rsidRPr="00A5330F" w:rsidRDefault="00CC51C5" w:rsidP="0049328C">
      <w:pPr>
        <w:numPr>
          <w:ilvl w:val="1"/>
          <w:numId w:val="17"/>
        </w:numPr>
        <w:spacing w:after="200" w:line="360" w:lineRule="auto"/>
        <w:contextualSpacing/>
        <w:jc w:val="both"/>
        <w:rPr>
          <w:rFonts w:ascii="Times New Roman" w:eastAsia="Calibri" w:hAnsi="Times New Roman" w:cs="Times New Roman"/>
          <w:sz w:val="28"/>
          <w:szCs w:val="28"/>
          <w:lang w:eastAsia="uk-UA"/>
        </w:rPr>
      </w:pPr>
      <w:r w:rsidRPr="00A5330F">
        <w:rPr>
          <w:rFonts w:ascii="Times New Roman" w:eastAsia="Calibri" w:hAnsi="Times New Roman" w:cs="Times New Roman"/>
          <w:sz w:val="28"/>
          <w:szCs w:val="28"/>
          <w:lang w:eastAsia="uk-UA"/>
        </w:rPr>
        <w:t>Ні</w:t>
      </w:r>
    </w:p>
    <w:p w:rsidR="00CC51C5" w:rsidRPr="00A5330F" w:rsidRDefault="00CC51C5" w:rsidP="0049328C">
      <w:pPr>
        <w:numPr>
          <w:ilvl w:val="0"/>
          <w:numId w:val="9"/>
        </w:numPr>
        <w:spacing w:after="200" w:line="360" w:lineRule="auto"/>
        <w:contextualSpacing/>
        <w:jc w:val="both"/>
        <w:rPr>
          <w:rFonts w:ascii="Times New Roman" w:eastAsia="Calibri" w:hAnsi="Times New Roman" w:cs="Times New Roman"/>
          <w:sz w:val="28"/>
          <w:szCs w:val="28"/>
          <w:lang w:eastAsia="uk-UA"/>
        </w:rPr>
      </w:pPr>
      <w:r w:rsidRPr="00A5330F">
        <w:rPr>
          <w:rFonts w:ascii="Times New Roman" w:eastAsia="Calibri" w:hAnsi="Times New Roman" w:cs="Times New Roman"/>
          <w:sz w:val="28"/>
          <w:szCs w:val="28"/>
          <w:lang w:eastAsia="uk-UA"/>
        </w:rPr>
        <w:t>Чи готові Ви співпрацювати з виробником, який нещодавно вийшов на ринок або ж надаєте перевагу лідерам галузі?</w:t>
      </w:r>
    </w:p>
    <w:p w:rsidR="00CC51C5" w:rsidRPr="00A5330F" w:rsidRDefault="00CC51C5" w:rsidP="0049328C">
      <w:pPr>
        <w:numPr>
          <w:ilvl w:val="1"/>
          <w:numId w:val="18"/>
        </w:numPr>
        <w:spacing w:after="200" w:line="360" w:lineRule="auto"/>
        <w:ind w:left="1701"/>
        <w:contextualSpacing/>
        <w:jc w:val="both"/>
        <w:rPr>
          <w:rFonts w:ascii="Times New Roman" w:eastAsia="Calibri" w:hAnsi="Times New Roman" w:cs="Times New Roman"/>
          <w:sz w:val="28"/>
          <w:szCs w:val="28"/>
          <w:lang w:eastAsia="uk-UA"/>
        </w:rPr>
      </w:pPr>
      <w:r w:rsidRPr="00A5330F">
        <w:rPr>
          <w:rFonts w:ascii="Times New Roman" w:eastAsia="Calibri" w:hAnsi="Times New Roman" w:cs="Times New Roman"/>
          <w:sz w:val="28"/>
          <w:szCs w:val="28"/>
          <w:lang w:eastAsia="uk-UA"/>
        </w:rPr>
        <w:t>Готовий(-а)</w:t>
      </w:r>
    </w:p>
    <w:p w:rsidR="00CC51C5" w:rsidRPr="00A5330F" w:rsidRDefault="00CC51C5" w:rsidP="0049328C">
      <w:pPr>
        <w:numPr>
          <w:ilvl w:val="1"/>
          <w:numId w:val="18"/>
        </w:numPr>
        <w:spacing w:after="200" w:line="360" w:lineRule="auto"/>
        <w:ind w:left="1701"/>
        <w:contextualSpacing/>
        <w:jc w:val="both"/>
        <w:rPr>
          <w:rFonts w:ascii="Times New Roman" w:eastAsia="Calibri" w:hAnsi="Times New Roman" w:cs="Times New Roman"/>
          <w:sz w:val="28"/>
          <w:szCs w:val="28"/>
          <w:lang w:eastAsia="uk-UA"/>
        </w:rPr>
      </w:pPr>
      <w:r w:rsidRPr="00A5330F">
        <w:rPr>
          <w:rFonts w:ascii="Times New Roman" w:eastAsia="Calibri" w:hAnsi="Times New Roman" w:cs="Times New Roman"/>
          <w:sz w:val="28"/>
          <w:szCs w:val="28"/>
          <w:lang w:eastAsia="uk-UA"/>
        </w:rPr>
        <w:t>Не готовий (-а)</w:t>
      </w:r>
    </w:p>
    <w:p w:rsidR="00CC51C5" w:rsidRPr="00A5330F" w:rsidRDefault="00CC51C5" w:rsidP="0049328C">
      <w:pPr>
        <w:numPr>
          <w:ilvl w:val="0"/>
          <w:numId w:val="9"/>
        </w:numPr>
        <w:spacing w:after="200" w:line="360" w:lineRule="auto"/>
        <w:contextualSpacing/>
        <w:jc w:val="both"/>
        <w:rPr>
          <w:rFonts w:ascii="Times New Roman" w:eastAsia="Calibri" w:hAnsi="Times New Roman" w:cs="Times New Roman"/>
          <w:sz w:val="28"/>
          <w:szCs w:val="28"/>
          <w:lang w:eastAsia="uk-UA"/>
        </w:rPr>
      </w:pPr>
      <w:r w:rsidRPr="00A5330F">
        <w:rPr>
          <w:rFonts w:ascii="Times New Roman" w:eastAsia="Calibri" w:hAnsi="Times New Roman" w:cs="Times New Roman"/>
          <w:sz w:val="28"/>
          <w:szCs w:val="28"/>
          <w:lang w:eastAsia="uk-UA"/>
        </w:rPr>
        <w:t>Виділіть фактори, які мають ключове значення для вашого підприємства:</w:t>
      </w:r>
    </w:p>
    <w:p w:rsidR="00CC51C5" w:rsidRPr="00A5330F" w:rsidRDefault="00CC51C5" w:rsidP="0049328C">
      <w:pPr>
        <w:numPr>
          <w:ilvl w:val="1"/>
          <w:numId w:val="20"/>
        </w:numPr>
        <w:spacing w:after="200" w:line="360" w:lineRule="auto"/>
        <w:ind w:left="1701"/>
        <w:contextualSpacing/>
        <w:jc w:val="both"/>
        <w:rPr>
          <w:rFonts w:ascii="Times New Roman" w:eastAsia="Calibri" w:hAnsi="Times New Roman" w:cs="Times New Roman"/>
          <w:sz w:val="28"/>
          <w:szCs w:val="28"/>
          <w:lang w:eastAsia="uk-UA"/>
        </w:rPr>
      </w:pPr>
      <w:r w:rsidRPr="00A5330F">
        <w:rPr>
          <w:rFonts w:ascii="Times New Roman" w:eastAsia="Calibri" w:hAnsi="Times New Roman" w:cs="Times New Roman"/>
          <w:sz w:val="28"/>
          <w:szCs w:val="28"/>
          <w:lang w:eastAsia="uk-UA"/>
        </w:rPr>
        <w:t>Інноваційність продукту</w:t>
      </w:r>
    </w:p>
    <w:p w:rsidR="00CC51C5" w:rsidRPr="00A5330F" w:rsidRDefault="00CC51C5" w:rsidP="0049328C">
      <w:pPr>
        <w:numPr>
          <w:ilvl w:val="1"/>
          <w:numId w:val="20"/>
        </w:numPr>
        <w:spacing w:after="200" w:line="360" w:lineRule="auto"/>
        <w:ind w:left="1701"/>
        <w:contextualSpacing/>
        <w:jc w:val="both"/>
        <w:rPr>
          <w:rFonts w:ascii="Times New Roman" w:eastAsia="Calibri" w:hAnsi="Times New Roman" w:cs="Times New Roman"/>
          <w:sz w:val="28"/>
          <w:szCs w:val="28"/>
          <w:lang w:eastAsia="uk-UA"/>
        </w:rPr>
      </w:pPr>
      <w:r w:rsidRPr="00A5330F">
        <w:rPr>
          <w:rFonts w:ascii="Times New Roman" w:eastAsia="Calibri" w:hAnsi="Times New Roman" w:cs="Times New Roman"/>
          <w:sz w:val="28"/>
          <w:szCs w:val="28"/>
          <w:lang w:eastAsia="uk-UA"/>
        </w:rPr>
        <w:t>Досвідченість виробника</w:t>
      </w:r>
    </w:p>
    <w:p w:rsidR="00CC51C5" w:rsidRPr="00A5330F" w:rsidRDefault="00CC51C5" w:rsidP="0049328C">
      <w:pPr>
        <w:numPr>
          <w:ilvl w:val="1"/>
          <w:numId w:val="20"/>
        </w:numPr>
        <w:spacing w:after="200" w:line="360" w:lineRule="auto"/>
        <w:ind w:left="1701"/>
        <w:contextualSpacing/>
        <w:jc w:val="both"/>
        <w:rPr>
          <w:rFonts w:ascii="Times New Roman" w:eastAsia="Calibri" w:hAnsi="Times New Roman" w:cs="Times New Roman"/>
          <w:sz w:val="28"/>
          <w:szCs w:val="28"/>
          <w:lang w:eastAsia="uk-UA"/>
        </w:rPr>
      </w:pPr>
      <w:r w:rsidRPr="00A5330F">
        <w:rPr>
          <w:rFonts w:ascii="Times New Roman" w:eastAsia="Calibri" w:hAnsi="Times New Roman" w:cs="Times New Roman"/>
          <w:sz w:val="28"/>
          <w:szCs w:val="28"/>
          <w:lang w:eastAsia="uk-UA"/>
        </w:rPr>
        <w:t>Ваш варіант________________________________</w:t>
      </w:r>
    </w:p>
    <w:p w:rsidR="00CC51C5" w:rsidRPr="00A5330F" w:rsidRDefault="00CC51C5" w:rsidP="0049328C">
      <w:pPr>
        <w:numPr>
          <w:ilvl w:val="0"/>
          <w:numId w:val="9"/>
        </w:numPr>
        <w:spacing w:after="200" w:line="360" w:lineRule="auto"/>
        <w:contextualSpacing/>
        <w:jc w:val="both"/>
        <w:rPr>
          <w:rFonts w:ascii="Times New Roman" w:eastAsia="Calibri" w:hAnsi="Times New Roman" w:cs="Times New Roman"/>
          <w:sz w:val="28"/>
          <w:szCs w:val="28"/>
          <w:lang w:eastAsia="uk-UA"/>
        </w:rPr>
      </w:pPr>
      <w:r w:rsidRPr="00A5330F">
        <w:rPr>
          <w:rFonts w:ascii="Times New Roman" w:eastAsia="Calibri" w:hAnsi="Times New Roman" w:cs="Times New Roman"/>
          <w:sz w:val="28"/>
          <w:szCs w:val="28"/>
          <w:lang w:eastAsia="uk-UA"/>
        </w:rPr>
        <w:t>Чи бажаєте Ви бути лідером у своїй галузі використовуючи інноваційне обладнання?</w:t>
      </w:r>
    </w:p>
    <w:p w:rsidR="00CC51C5" w:rsidRPr="00A5330F" w:rsidRDefault="00CC51C5" w:rsidP="0049328C">
      <w:pPr>
        <w:numPr>
          <w:ilvl w:val="1"/>
          <w:numId w:val="19"/>
        </w:numPr>
        <w:spacing w:after="200" w:line="360" w:lineRule="auto"/>
        <w:ind w:left="1701"/>
        <w:contextualSpacing/>
        <w:jc w:val="both"/>
        <w:rPr>
          <w:rFonts w:ascii="Times New Roman" w:eastAsia="Calibri" w:hAnsi="Times New Roman" w:cs="Times New Roman"/>
          <w:sz w:val="28"/>
          <w:szCs w:val="28"/>
          <w:lang w:eastAsia="uk-UA"/>
        </w:rPr>
      </w:pPr>
      <w:r w:rsidRPr="00A5330F">
        <w:rPr>
          <w:rFonts w:ascii="Times New Roman" w:eastAsia="Calibri" w:hAnsi="Times New Roman" w:cs="Times New Roman"/>
          <w:sz w:val="28"/>
          <w:szCs w:val="28"/>
          <w:lang w:eastAsia="uk-UA"/>
        </w:rPr>
        <w:t>Бажаю</w:t>
      </w:r>
    </w:p>
    <w:p w:rsidR="00CC51C5" w:rsidRPr="00A5330F" w:rsidRDefault="00CC51C5" w:rsidP="0049328C">
      <w:pPr>
        <w:numPr>
          <w:ilvl w:val="1"/>
          <w:numId w:val="19"/>
        </w:numPr>
        <w:spacing w:after="200" w:line="360" w:lineRule="auto"/>
        <w:ind w:left="1701"/>
        <w:contextualSpacing/>
        <w:jc w:val="both"/>
        <w:rPr>
          <w:rFonts w:ascii="Times New Roman" w:eastAsia="Calibri" w:hAnsi="Times New Roman" w:cs="Times New Roman"/>
          <w:sz w:val="28"/>
          <w:szCs w:val="28"/>
          <w:lang w:eastAsia="uk-UA"/>
        </w:rPr>
      </w:pPr>
      <w:r w:rsidRPr="00A5330F">
        <w:rPr>
          <w:rFonts w:ascii="Times New Roman" w:eastAsia="Calibri" w:hAnsi="Times New Roman" w:cs="Times New Roman"/>
          <w:sz w:val="28"/>
          <w:szCs w:val="28"/>
          <w:lang w:eastAsia="uk-UA"/>
        </w:rPr>
        <w:t>Не бажаю</w:t>
      </w:r>
    </w:p>
    <w:p w:rsidR="00CC51C5" w:rsidRPr="00A5330F" w:rsidRDefault="00CC51C5" w:rsidP="0049328C">
      <w:pPr>
        <w:numPr>
          <w:ilvl w:val="0"/>
          <w:numId w:val="9"/>
        </w:numPr>
        <w:spacing w:after="200" w:line="360" w:lineRule="auto"/>
        <w:contextualSpacing/>
        <w:jc w:val="both"/>
        <w:rPr>
          <w:rFonts w:ascii="Times New Roman" w:eastAsia="Calibri" w:hAnsi="Times New Roman" w:cs="Times New Roman"/>
          <w:sz w:val="28"/>
          <w:szCs w:val="28"/>
          <w:lang w:eastAsia="uk-UA"/>
        </w:rPr>
      </w:pPr>
      <w:r w:rsidRPr="00A5330F">
        <w:rPr>
          <w:rFonts w:ascii="Times New Roman" w:eastAsia="Calibri" w:hAnsi="Times New Roman" w:cs="Times New Roman"/>
          <w:sz w:val="28"/>
          <w:szCs w:val="28"/>
          <w:lang w:eastAsia="uk-UA"/>
        </w:rPr>
        <w:lastRenderedPageBreak/>
        <w:t>Чому Вас цікавить саме наше інноваційне обладнання?</w:t>
      </w:r>
    </w:p>
    <w:p w:rsidR="00CC51C5" w:rsidRPr="00A5330F" w:rsidRDefault="00CC51C5" w:rsidP="0049328C">
      <w:pPr>
        <w:numPr>
          <w:ilvl w:val="0"/>
          <w:numId w:val="9"/>
        </w:numPr>
        <w:spacing w:after="200" w:line="360" w:lineRule="auto"/>
        <w:contextualSpacing/>
        <w:jc w:val="both"/>
        <w:rPr>
          <w:rFonts w:ascii="Times New Roman" w:eastAsia="Calibri" w:hAnsi="Times New Roman" w:cs="Times New Roman"/>
          <w:sz w:val="28"/>
          <w:szCs w:val="28"/>
          <w:lang w:eastAsia="uk-UA"/>
        </w:rPr>
      </w:pPr>
      <w:r w:rsidRPr="00A5330F">
        <w:rPr>
          <w:rFonts w:ascii="Times New Roman" w:eastAsia="Calibri" w:hAnsi="Times New Roman" w:cs="Times New Roman"/>
          <w:sz w:val="28"/>
          <w:szCs w:val="28"/>
          <w:lang w:eastAsia="uk-UA"/>
        </w:rPr>
        <w:t>Як на вашу думку збільшиться Ваша цінність, якщо Ви придбаєте наше обладнання?</w:t>
      </w:r>
    </w:p>
    <w:p w:rsidR="00CC51C5" w:rsidRPr="00A5330F" w:rsidRDefault="00CC51C5" w:rsidP="0049328C">
      <w:pPr>
        <w:numPr>
          <w:ilvl w:val="0"/>
          <w:numId w:val="9"/>
        </w:numPr>
        <w:spacing w:after="200" w:line="360" w:lineRule="auto"/>
        <w:contextualSpacing/>
        <w:jc w:val="both"/>
        <w:rPr>
          <w:rFonts w:ascii="Times New Roman" w:eastAsia="Calibri" w:hAnsi="Times New Roman" w:cs="Times New Roman"/>
          <w:sz w:val="28"/>
          <w:szCs w:val="28"/>
          <w:lang w:eastAsia="uk-UA"/>
        </w:rPr>
      </w:pPr>
      <w:r w:rsidRPr="00A5330F">
        <w:rPr>
          <w:rFonts w:ascii="Times New Roman" w:eastAsia="Calibri" w:hAnsi="Times New Roman" w:cs="Times New Roman"/>
          <w:sz w:val="28"/>
          <w:szCs w:val="28"/>
          <w:lang w:eastAsia="uk-UA"/>
        </w:rPr>
        <w:t>Ви маєте намір укласти договір зараз чи на наступному економічному кварталі?</w:t>
      </w:r>
    </w:p>
    <w:p w:rsidR="00CC51C5" w:rsidRPr="00A5330F" w:rsidRDefault="00CC51C5" w:rsidP="0049328C">
      <w:pPr>
        <w:numPr>
          <w:ilvl w:val="0"/>
          <w:numId w:val="9"/>
        </w:numPr>
        <w:spacing w:after="200" w:line="360" w:lineRule="auto"/>
        <w:contextualSpacing/>
        <w:jc w:val="both"/>
        <w:rPr>
          <w:rFonts w:ascii="Times New Roman" w:eastAsia="Calibri" w:hAnsi="Times New Roman" w:cs="Times New Roman"/>
          <w:sz w:val="28"/>
          <w:szCs w:val="28"/>
          <w:lang w:eastAsia="uk-UA"/>
        </w:rPr>
      </w:pPr>
      <w:r w:rsidRPr="00A5330F">
        <w:rPr>
          <w:rFonts w:ascii="Times New Roman" w:eastAsia="Calibri" w:hAnsi="Times New Roman" w:cs="Times New Roman"/>
          <w:sz w:val="28"/>
          <w:szCs w:val="28"/>
          <w:lang w:eastAsia="uk-UA"/>
        </w:rPr>
        <w:t xml:space="preserve"> Чи готові Ви надати доступ нашим працівникам для монтажу та наладки обладнання?</w:t>
      </w:r>
    </w:p>
    <w:p w:rsidR="00CC51C5" w:rsidRPr="00A5330F" w:rsidRDefault="00CC51C5" w:rsidP="0049328C">
      <w:pPr>
        <w:numPr>
          <w:ilvl w:val="0"/>
          <w:numId w:val="9"/>
        </w:numPr>
        <w:spacing w:after="200" w:line="360" w:lineRule="auto"/>
        <w:contextualSpacing/>
        <w:jc w:val="both"/>
        <w:rPr>
          <w:rFonts w:ascii="Times New Roman" w:eastAsia="Calibri" w:hAnsi="Times New Roman" w:cs="Times New Roman"/>
          <w:sz w:val="28"/>
          <w:szCs w:val="28"/>
          <w:lang w:eastAsia="uk-UA"/>
        </w:rPr>
      </w:pPr>
      <w:r w:rsidRPr="00A5330F">
        <w:rPr>
          <w:rFonts w:ascii="Times New Roman" w:eastAsia="Calibri" w:hAnsi="Times New Roman" w:cs="Times New Roman"/>
          <w:sz w:val="28"/>
          <w:szCs w:val="28"/>
          <w:lang w:eastAsia="uk-UA"/>
        </w:rPr>
        <w:t>Чи плануєте Ви використати нашу науково технічну базу для навчання Ваших працівників?</w:t>
      </w:r>
    </w:p>
    <w:p w:rsidR="00CC51C5" w:rsidRPr="00A5330F" w:rsidRDefault="00CC51C5" w:rsidP="0049328C">
      <w:pPr>
        <w:spacing w:after="200" w:line="360" w:lineRule="auto"/>
        <w:ind w:firstLine="567"/>
        <w:jc w:val="both"/>
        <w:rPr>
          <w:rFonts w:ascii="Times New Roman" w:eastAsia="Calibri" w:hAnsi="Times New Roman" w:cs="Times New Roman"/>
          <w:sz w:val="28"/>
          <w:szCs w:val="28"/>
          <w:lang w:eastAsia="uk-UA"/>
        </w:rPr>
      </w:pPr>
      <w:r w:rsidRPr="00A5330F">
        <w:rPr>
          <w:rFonts w:ascii="Times New Roman" w:eastAsia="Calibri" w:hAnsi="Times New Roman" w:cs="Times New Roman"/>
          <w:sz w:val="28"/>
          <w:szCs w:val="28"/>
          <w:lang w:eastAsia="uk-UA"/>
        </w:rPr>
        <w:t>Застосовуючи дану анкету ми можемо доповнити інформацію про потенційного споживача та окрім виробничих аспектів дізнатися відповіді на конкретні запитання та побажання споживача.</w:t>
      </w:r>
    </w:p>
    <w:p w:rsidR="00CC51C5" w:rsidRPr="00A5330F" w:rsidRDefault="00CC51C5" w:rsidP="0049328C">
      <w:pPr>
        <w:spacing w:after="0" w:line="360" w:lineRule="auto"/>
        <w:ind w:firstLine="567"/>
        <w:jc w:val="both"/>
        <w:rPr>
          <w:rFonts w:ascii="Times New Roman" w:eastAsia="Times New Roman" w:hAnsi="Times New Roman" w:cs="Times New Roman"/>
          <w:sz w:val="28"/>
          <w:szCs w:val="28"/>
          <w:lang w:eastAsia="uk-UA"/>
        </w:rPr>
      </w:pPr>
    </w:p>
    <w:p w:rsidR="00CC51C5" w:rsidRPr="00A5330F" w:rsidRDefault="00CC51C5" w:rsidP="0049328C">
      <w:pPr>
        <w:spacing w:after="0" w:line="360" w:lineRule="auto"/>
        <w:ind w:firstLine="567"/>
        <w:jc w:val="both"/>
        <w:rPr>
          <w:rFonts w:ascii="Times New Roman" w:eastAsia="Times New Roman" w:hAnsi="Times New Roman" w:cs="Times New Roman"/>
          <w:sz w:val="28"/>
          <w:szCs w:val="28"/>
          <w:lang w:eastAsia="uk-UA"/>
        </w:rPr>
      </w:pPr>
      <w:r w:rsidRPr="00A5330F">
        <w:rPr>
          <w:rFonts w:ascii="Times New Roman" w:eastAsia="Times New Roman" w:hAnsi="Times New Roman" w:cs="Times New Roman"/>
          <w:sz w:val="28"/>
          <w:szCs w:val="28"/>
          <w:lang w:eastAsia="uk-UA"/>
        </w:rPr>
        <w:t>За географічним розташування Укрекспо_Процес ООО є конкурентом №1. По-перше, воно також знаходиться в Київській області, по – друге, Компанія має багато постійних клієнтів саме в м.Києві та області.</w:t>
      </w:r>
    </w:p>
    <w:p w:rsidR="00CC51C5" w:rsidRPr="00A5330F" w:rsidRDefault="00CC51C5" w:rsidP="0049328C">
      <w:pPr>
        <w:spacing w:after="0" w:line="360" w:lineRule="auto"/>
        <w:ind w:firstLine="567"/>
        <w:jc w:val="both"/>
        <w:rPr>
          <w:rFonts w:ascii="Times New Roman" w:eastAsia="Calibri" w:hAnsi="Times New Roman" w:cs="Times New Roman"/>
          <w:sz w:val="28"/>
          <w:szCs w:val="28"/>
          <w:lang w:eastAsia="uk-UA"/>
        </w:rPr>
      </w:pPr>
      <w:r w:rsidRPr="00A5330F">
        <w:rPr>
          <w:rFonts w:ascii="Times New Roman" w:eastAsia="Calibri" w:hAnsi="Times New Roman" w:cs="Times New Roman"/>
          <w:sz w:val="28"/>
          <w:szCs w:val="28"/>
          <w:lang w:eastAsia="uk-UA"/>
        </w:rPr>
        <w:t xml:space="preserve">За географією ринку збуту підприємство ООО «Лабтехсервис» може скласти конкуренцію. Так як наш стартап орієнтований не лише на вітчизняних споживачів, а й на іноземних, ми повинні враховувати способи транспортування обладнання. </w:t>
      </w:r>
    </w:p>
    <w:p w:rsidR="00CC51C5" w:rsidRPr="00A5330F" w:rsidRDefault="00CC51C5" w:rsidP="0049328C">
      <w:pPr>
        <w:spacing w:after="0" w:line="360" w:lineRule="auto"/>
        <w:ind w:firstLine="567"/>
        <w:jc w:val="both"/>
        <w:rPr>
          <w:rFonts w:ascii="Times New Roman" w:eastAsia="Times New Roman" w:hAnsi="Times New Roman" w:cs="Times New Roman"/>
          <w:sz w:val="28"/>
          <w:szCs w:val="28"/>
          <w:lang w:eastAsia="uk-UA"/>
        </w:rPr>
      </w:pPr>
      <w:r w:rsidRPr="00A5330F">
        <w:rPr>
          <w:rFonts w:ascii="Times New Roman" w:eastAsia="Times New Roman" w:hAnsi="Times New Roman" w:cs="Times New Roman"/>
          <w:sz w:val="28"/>
          <w:szCs w:val="28"/>
          <w:lang w:eastAsia="uk-UA"/>
        </w:rPr>
        <w:t xml:space="preserve">За категорією споживача основним конкурентом вважається OliePress. </w:t>
      </w:r>
    </w:p>
    <w:p w:rsidR="00CC51C5" w:rsidRPr="00A5330F" w:rsidRDefault="00CC51C5" w:rsidP="0049328C">
      <w:pPr>
        <w:spacing w:after="0" w:line="360" w:lineRule="auto"/>
        <w:ind w:firstLine="567"/>
        <w:jc w:val="both"/>
        <w:rPr>
          <w:rFonts w:ascii="Times New Roman" w:eastAsia="Times New Roman" w:hAnsi="Times New Roman" w:cs="Times New Roman"/>
          <w:sz w:val="28"/>
          <w:szCs w:val="28"/>
          <w:lang w:eastAsia="uk-UA"/>
        </w:rPr>
      </w:pPr>
      <w:r w:rsidRPr="00A5330F">
        <w:rPr>
          <w:rFonts w:ascii="Times New Roman" w:eastAsia="Times New Roman" w:hAnsi="Times New Roman" w:cs="Times New Roman"/>
          <w:sz w:val="28"/>
          <w:szCs w:val="28"/>
          <w:lang w:eastAsia="uk-UA"/>
        </w:rPr>
        <w:t>Компанія досить давно на вітчизняному ринку, її продукції довіряють майже всі вітчизняні виробники.</w:t>
      </w:r>
    </w:p>
    <w:p w:rsidR="00CC51C5" w:rsidRPr="00A5330F" w:rsidRDefault="00CC51C5" w:rsidP="0049328C">
      <w:pPr>
        <w:spacing w:after="0" w:line="360" w:lineRule="auto"/>
        <w:ind w:firstLine="567"/>
        <w:jc w:val="both"/>
        <w:rPr>
          <w:rFonts w:ascii="Times New Roman" w:eastAsia="Calibri" w:hAnsi="Times New Roman" w:cs="Times New Roman"/>
          <w:sz w:val="28"/>
          <w:szCs w:val="28"/>
          <w:lang w:eastAsia="uk-UA"/>
        </w:rPr>
      </w:pPr>
      <w:r w:rsidRPr="00A5330F">
        <w:rPr>
          <w:rFonts w:ascii="Times New Roman" w:eastAsia="Calibri" w:hAnsi="Times New Roman" w:cs="Times New Roman"/>
          <w:sz w:val="28"/>
          <w:szCs w:val="28"/>
          <w:lang w:eastAsia="uk-UA"/>
        </w:rPr>
        <w:t>За продуктом  саме ООО «Лабтехсервис» може скласти нам основну конкуренцію, спеціалізується на механізації процесів і удосконалення ліній виробництва. За роки роботи підприємства було виготовлено і введено в експлуатацію ряди обладнання, які дійсно мали гарні відгуки від споживачів.</w:t>
      </w:r>
    </w:p>
    <w:p w:rsidR="00CC51C5" w:rsidRPr="00A5330F" w:rsidRDefault="00CC51C5" w:rsidP="0049328C">
      <w:pPr>
        <w:spacing w:after="0" w:line="360" w:lineRule="auto"/>
        <w:ind w:firstLine="567"/>
        <w:jc w:val="both"/>
        <w:rPr>
          <w:rFonts w:ascii="Times New Roman" w:eastAsia="Calibri" w:hAnsi="Times New Roman" w:cs="Times New Roman"/>
          <w:sz w:val="28"/>
          <w:szCs w:val="28"/>
          <w:lang w:eastAsia="uk-UA"/>
        </w:rPr>
      </w:pPr>
      <w:r w:rsidRPr="00A5330F">
        <w:rPr>
          <w:rFonts w:ascii="Times New Roman" w:eastAsia="Calibri" w:hAnsi="Times New Roman" w:cs="Times New Roman"/>
          <w:sz w:val="28"/>
          <w:szCs w:val="28"/>
          <w:lang w:eastAsia="uk-UA"/>
        </w:rPr>
        <w:t>За властивостями продукту. приватне підприємство ООО «Лабтехсервис». Якісна продукція, найновітніші технології, які постійно розвиваються.</w:t>
      </w:r>
    </w:p>
    <w:p w:rsidR="00CC51C5" w:rsidRPr="00A5330F" w:rsidRDefault="00CC51C5" w:rsidP="0049328C">
      <w:pPr>
        <w:spacing w:after="0" w:line="360" w:lineRule="auto"/>
        <w:ind w:firstLine="567"/>
        <w:jc w:val="both"/>
        <w:rPr>
          <w:rFonts w:ascii="Times New Roman" w:eastAsia="Times New Roman" w:hAnsi="Times New Roman" w:cs="Times New Roman"/>
          <w:sz w:val="28"/>
          <w:szCs w:val="28"/>
          <w:lang w:eastAsia="uk-UA"/>
        </w:rPr>
      </w:pPr>
      <w:r w:rsidRPr="00A5330F">
        <w:rPr>
          <w:rFonts w:ascii="Times New Roman" w:eastAsia="Times New Roman" w:hAnsi="Times New Roman" w:cs="Times New Roman"/>
          <w:sz w:val="28"/>
          <w:szCs w:val="28"/>
          <w:lang w:eastAsia="uk-UA"/>
        </w:rPr>
        <w:t xml:space="preserve">За ціною продукту основним конкурентом нашого стартапу являється підприємство Харьковспецмаш. Так як це широкоспеціалізоване виробництво </w:t>
      </w:r>
      <w:r w:rsidRPr="00A5330F">
        <w:rPr>
          <w:rFonts w:ascii="Times New Roman" w:eastAsia="Times New Roman" w:hAnsi="Times New Roman" w:cs="Times New Roman"/>
          <w:sz w:val="28"/>
          <w:szCs w:val="28"/>
          <w:lang w:eastAsia="uk-UA"/>
        </w:rPr>
        <w:lastRenderedPageBreak/>
        <w:t>(механічна обробка металевих виробів, виробництво обладнання загального призначення, виробництво обладнання спеціального призначення), воно має широкий спектр споживачів. Підприємство досить давно пропонує свої послуги, має налагоджені зв язки з постачальниками сировини чи вузлів обладнання. Ціни на апарати менші за ринкові.</w:t>
      </w:r>
    </w:p>
    <w:p w:rsidR="00CC51C5" w:rsidRPr="00A5330F" w:rsidRDefault="00CC51C5" w:rsidP="0049328C">
      <w:pPr>
        <w:spacing w:after="0" w:line="360" w:lineRule="auto"/>
        <w:ind w:firstLine="567"/>
        <w:jc w:val="both"/>
        <w:rPr>
          <w:rFonts w:ascii="Times New Roman" w:eastAsia="Times New Roman" w:hAnsi="Times New Roman" w:cs="Times New Roman"/>
          <w:sz w:val="28"/>
          <w:szCs w:val="28"/>
          <w:lang w:eastAsia="uk-UA"/>
        </w:rPr>
      </w:pPr>
      <w:r w:rsidRPr="00A5330F">
        <w:rPr>
          <w:rFonts w:ascii="Times New Roman" w:eastAsia="Times New Roman" w:hAnsi="Times New Roman" w:cs="Times New Roman"/>
          <w:sz w:val="28"/>
          <w:szCs w:val="28"/>
          <w:lang w:eastAsia="uk-UA"/>
        </w:rPr>
        <w:t xml:space="preserve">За технологією виробництва основним нашим конкурентом може стати ООО Хорнет-Плюс. Це інженерно-виробнича компанія. Компанія представляє комплекс послух – від проектування до здачі об’єкта в експлуатацію. </w:t>
      </w:r>
    </w:p>
    <w:p w:rsidR="00CC51C5" w:rsidRPr="00A5330F" w:rsidRDefault="00CC51C5" w:rsidP="0049328C">
      <w:pPr>
        <w:spacing w:after="0" w:line="360" w:lineRule="auto"/>
        <w:jc w:val="both"/>
        <w:rPr>
          <w:rFonts w:ascii="Times New Roman" w:eastAsia="Calibri" w:hAnsi="Times New Roman" w:cs="Times New Roman"/>
          <w:sz w:val="28"/>
          <w:szCs w:val="28"/>
          <w:lang w:eastAsia="uk-UA"/>
        </w:rPr>
      </w:pPr>
    </w:p>
    <w:p w:rsidR="00CC51C5" w:rsidRPr="00A5330F" w:rsidRDefault="00CC51C5" w:rsidP="0049328C">
      <w:pPr>
        <w:spacing w:after="0" w:line="360" w:lineRule="auto"/>
        <w:ind w:firstLine="567"/>
        <w:jc w:val="both"/>
        <w:rPr>
          <w:rFonts w:ascii="Times New Roman" w:eastAsia="Calibri" w:hAnsi="Times New Roman" w:cs="Times New Roman"/>
          <w:sz w:val="28"/>
          <w:szCs w:val="28"/>
          <w:lang w:eastAsia="uk-UA"/>
        </w:rPr>
      </w:pPr>
      <w:r w:rsidRPr="00A5330F">
        <w:rPr>
          <w:rFonts w:ascii="Times New Roman" w:eastAsia="Calibri" w:hAnsi="Times New Roman" w:cs="Times New Roman"/>
          <w:sz w:val="28"/>
          <w:szCs w:val="28"/>
          <w:lang w:eastAsia="uk-UA"/>
        </w:rPr>
        <w:t xml:space="preserve">Ключові фактори успіху – характерний перелік чинників для певної галузі, що надає їй переваги над іншими галузями, а також одним підприємством певної галузі над іншим. </w:t>
      </w:r>
    </w:p>
    <w:p w:rsidR="00CC51C5" w:rsidRPr="00A5330F" w:rsidRDefault="00CC51C5" w:rsidP="0049328C">
      <w:pPr>
        <w:spacing w:after="0" w:line="360" w:lineRule="auto"/>
        <w:ind w:firstLine="567"/>
        <w:jc w:val="both"/>
        <w:rPr>
          <w:rFonts w:ascii="Times New Roman" w:eastAsia="Calibri" w:hAnsi="Times New Roman" w:cs="Times New Roman"/>
          <w:sz w:val="28"/>
          <w:szCs w:val="28"/>
          <w:lang w:eastAsia="uk-UA"/>
        </w:rPr>
      </w:pPr>
      <w:r w:rsidRPr="00A5330F">
        <w:rPr>
          <w:rFonts w:ascii="Times New Roman" w:eastAsia="Calibri" w:hAnsi="Times New Roman" w:cs="Times New Roman"/>
          <w:sz w:val="28"/>
          <w:szCs w:val="28"/>
          <w:lang w:eastAsia="uk-UA"/>
        </w:rPr>
        <w:t>Дані фактори не можна вважати постійними, тому що вони змінюються в залежності від особливостей тієї чи іншої галузі, сегментів ринку. Які обслуговуються, а також залежать від часу та етапу життєвого циклу на якому знаходиться підприємство.</w:t>
      </w:r>
    </w:p>
    <w:p w:rsidR="00CC51C5" w:rsidRPr="00A5330F" w:rsidRDefault="00CC51C5" w:rsidP="0049328C">
      <w:pPr>
        <w:spacing w:after="0" w:line="360" w:lineRule="auto"/>
        <w:ind w:firstLine="567"/>
        <w:jc w:val="both"/>
        <w:rPr>
          <w:rFonts w:ascii="Times New Roman" w:eastAsia="Calibri" w:hAnsi="Times New Roman" w:cs="Times New Roman"/>
          <w:sz w:val="28"/>
          <w:szCs w:val="28"/>
          <w:lang w:eastAsia="uk-UA"/>
        </w:rPr>
      </w:pPr>
      <w:r w:rsidRPr="00A5330F">
        <w:rPr>
          <w:rFonts w:ascii="Times New Roman" w:eastAsia="Calibri" w:hAnsi="Times New Roman" w:cs="Times New Roman"/>
          <w:sz w:val="28"/>
          <w:szCs w:val="28"/>
          <w:lang w:eastAsia="uk-UA"/>
        </w:rPr>
        <w:t>Щоб більш наочно оцінити технічний рівень циркуляційно-акустичного екстрактора і його аналогів, а також для більшої об’єктивності порівняємо апарати за допомогою методу Шонфільда.</w:t>
      </w:r>
    </w:p>
    <w:p w:rsidR="00CC51C5" w:rsidRPr="00A5330F" w:rsidRDefault="00CC51C5" w:rsidP="0049328C">
      <w:pPr>
        <w:spacing w:after="0" w:line="360" w:lineRule="auto"/>
        <w:ind w:firstLine="567"/>
        <w:jc w:val="both"/>
        <w:rPr>
          <w:rFonts w:ascii="Times New Roman" w:eastAsia="TimesNewRomanPS-ItalicMT" w:hAnsi="Times New Roman" w:cs="Times New Roman"/>
          <w:iCs/>
          <w:sz w:val="28"/>
          <w:szCs w:val="28"/>
          <w:lang w:eastAsia="uk-UA"/>
        </w:rPr>
      </w:pPr>
      <w:r w:rsidRPr="00A5330F">
        <w:rPr>
          <w:rFonts w:ascii="Times New Roman" w:eastAsia="TimesNewRomanPS-ItalicMT" w:hAnsi="Times New Roman" w:cs="Times New Roman"/>
          <w:iCs/>
          <w:sz w:val="28"/>
          <w:szCs w:val="28"/>
          <w:lang w:eastAsia="uk-UA"/>
        </w:rPr>
        <w:t>Щоб оцінити технічний рівень проектованого виробу і аналогів порівняємо продукцію за методом Шонфільда.</w:t>
      </w:r>
    </w:p>
    <w:p w:rsidR="00CC51C5" w:rsidRPr="00A5330F" w:rsidRDefault="00CC51C5" w:rsidP="0049328C">
      <w:pPr>
        <w:spacing w:after="0" w:line="360" w:lineRule="auto"/>
        <w:ind w:firstLine="567"/>
        <w:jc w:val="both"/>
        <w:rPr>
          <w:rFonts w:ascii="Times New Roman" w:eastAsia="TimesNewRomanPS-ItalicMT" w:hAnsi="Times New Roman" w:cs="Times New Roman"/>
          <w:iCs/>
          <w:sz w:val="28"/>
          <w:szCs w:val="28"/>
          <w:lang w:eastAsia="uk-UA"/>
        </w:rPr>
      </w:pPr>
      <w:r w:rsidRPr="00A5330F">
        <w:rPr>
          <w:rFonts w:ascii="Times New Roman" w:eastAsia="TimesNewRomanPS-ItalicMT" w:hAnsi="Times New Roman" w:cs="Times New Roman"/>
          <w:iCs/>
          <w:sz w:val="28"/>
          <w:szCs w:val="28"/>
          <w:lang w:eastAsia="uk-UA"/>
        </w:rPr>
        <w:t>Для порівняння оберемо наступних виробників-конкурентів</w:t>
      </w:r>
      <w:r w:rsidR="0051705F" w:rsidRPr="00A5330F">
        <w:rPr>
          <w:rFonts w:ascii="Times New Roman" w:eastAsia="TimesNewRomanPS-ItalicMT" w:hAnsi="Times New Roman" w:cs="Times New Roman"/>
          <w:iCs/>
          <w:sz w:val="28"/>
          <w:szCs w:val="28"/>
          <w:lang w:val="ru-RU" w:eastAsia="uk-UA"/>
        </w:rPr>
        <w:t xml:space="preserve"> </w:t>
      </w:r>
      <w:r w:rsidR="0051705F" w:rsidRPr="00A5330F">
        <w:rPr>
          <w:rFonts w:ascii="Times New Roman" w:eastAsia="Calibri" w:hAnsi="Times New Roman" w:cs="Times New Roman"/>
          <w:sz w:val="28"/>
          <w:szCs w:val="28"/>
          <w:lang w:val="ru-RU" w:eastAsia="uk-UA"/>
        </w:rPr>
        <w:t>(рис 2.1)</w:t>
      </w:r>
      <w:r w:rsidRPr="00A5330F">
        <w:rPr>
          <w:rFonts w:ascii="Times New Roman" w:eastAsia="TimesNewRomanPS-ItalicMT" w:hAnsi="Times New Roman" w:cs="Times New Roman"/>
          <w:iCs/>
          <w:sz w:val="28"/>
          <w:szCs w:val="28"/>
          <w:lang w:eastAsia="uk-UA"/>
        </w:rPr>
        <w:t>:</w:t>
      </w:r>
    </w:p>
    <w:p w:rsidR="00CC51C5" w:rsidRPr="00A5330F" w:rsidRDefault="00CC51C5" w:rsidP="0049328C">
      <w:pPr>
        <w:spacing w:after="0" w:line="360" w:lineRule="auto"/>
        <w:ind w:firstLine="567"/>
        <w:jc w:val="both"/>
        <w:rPr>
          <w:rFonts w:ascii="Times New Roman" w:eastAsia="TimesNewRomanPS-ItalicMT" w:hAnsi="Times New Roman" w:cs="Times New Roman"/>
          <w:iCs/>
          <w:sz w:val="28"/>
          <w:szCs w:val="28"/>
          <w:lang w:eastAsia="uk-UA"/>
        </w:rPr>
      </w:pPr>
      <w:r w:rsidRPr="00A5330F">
        <w:rPr>
          <w:rFonts w:ascii="Times New Roman" w:eastAsia="TimesNewRomanPS-ItalicMT" w:hAnsi="Times New Roman" w:cs="Times New Roman"/>
          <w:iCs/>
          <w:sz w:val="28"/>
          <w:szCs w:val="28"/>
          <w:lang w:eastAsia="uk-UA"/>
        </w:rPr>
        <w:t>А - infors-ht</w:t>
      </w:r>
    </w:p>
    <w:p w:rsidR="00CC51C5" w:rsidRPr="00A5330F" w:rsidRDefault="00CC51C5" w:rsidP="0049328C">
      <w:pPr>
        <w:spacing w:after="0" w:line="360" w:lineRule="auto"/>
        <w:ind w:firstLine="567"/>
        <w:jc w:val="both"/>
        <w:rPr>
          <w:rFonts w:ascii="Times New Roman" w:eastAsia="TimesNewRomanPS-ItalicMT" w:hAnsi="Times New Roman" w:cs="Times New Roman"/>
          <w:iCs/>
          <w:sz w:val="28"/>
          <w:szCs w:val="28"/>
          <w:lang w:eastAsia="uk-UA"/>
        </w:rPr>
      </w:pPr>
      <w:r w:rsidRPr="00A5330F">
        <w:rPr>
          <w:rFonts w:ascii="Times New Roman" w:eastAsia="TimesNewRomanPS-ItalicMT" w:hAnsi="Times New Roman" w:cs="Times New Roman"/>
          <w:iCs/>
          <w:sz w:val="28"/>
          <w:szCs w:val="28"/>
          <w:lang w:eastAsia="uk-UA"/>
        </w:rPr>
        <w:t>B - electrolabtech</w:t>
      </w:r>
    </w:p>
    <w:p w:rsidR="00CC51C5" w:rsidRPr="00A5330F" w:rsidRDefault="00CC51C5" w:rsidP="0049328C">
      <w:pPr>
        <w:spacing w:after="0" w:line="360" w:lineRule="auto"/>
        <w:ind w:firstLine="567"/>
        <w:jc w:val="both"/>
        <w:rPr>
          <w:rFonts w:ascii="Times New Roman" w:eastAsia="TimesNewRomanPS-ItalicMT" w:hAnsi="Times New Roman" w:cs="Times New Roman"/>
          <w:iCs/>
          <w:sz w:val="28"/>
          <w:szCs w:val="28"/>
          <w:lang w:eastAsia="uk-UA"/>
        </w:rPr>
      </w:pPr>
      <w:r w:rsidRPr="00A5330F">
        <w:rPr>
          <w:rFonts w:ascii="Times New Roman" w:eastAsia="TimesNewRomanPS-ItalicMT" w:hAnsi="Times New Roman" w:cs="Times New Roman"/>
          <w:iCs/>
          <w:sz w:val="28"/>
          <w:szCs w:val="28"/>
          <w:lang w:eastAsia="uk-UA"/>
        </w:rPr>
        <w:t xml:space="preserve">С - </w:t>
      </w:r>
      <w:r w:rsidRPr="00A5330F">
        <w:rPr>
          <w:rFonts w:ascii="Times New Roman" w:eastAsia="Calibri" w:hAnsi="Times New Roman" w:cs="Times New Roman"/>
          <w:sz w:val="28"/>
          <w:szCs w:val="28"/>
          <w:shd w:val="clear" w:color="auto" w:fill="FFFFFF"/>
          <w:lang w:eastAsia="uk-UA"/>
        </w:rPr>
        <w:t>HyPerform</w:t>
      </w:r>
    </w:p>
    <w:p w:rsidR="00CC51C5" w:rsidRPr="00054120" w:rsidRDefault="0051705F" w:rsidP="0049328C">
      <w:pPr>
        <w:spacing w:after="0" w:line="360" w:lineRule="auto"/>
        <w:jc w:val="both"/>
        <w:rPr>
          <w:rFonts w:ascii="Times New Roman" w:eastAsia="Calibri" w:hAnsi="Times New Roman" w:cs="Times New Roman"/>
          <w:sz w:val="28"/>
          <w:szCs w:val="28"/>
          <w:lang w:val="en-US" w:eastAsia="uk-UA"/>
        </w:rPr>
      </w:pPr>
      <w:r w:rsidRPr="00054120">
        <w:rPr>
          <w:rFonts w:ascii="Times New Roman" w:eastAsia="Calibri" w:hAnsi="Times New Roman" w:cs="Times New Roman"/>
          <w:sz w:val="28"/>
          <w:szCs w:val="28"/>
          <w:lang w:val="en-US" w:eastAsia="uk-UA"/>
        </w:rPr>
        <w:t xml:space="preserve"> </w:t>
      </w:r>
    </w:p>
    <w:p w:rsidR="00CC51C5" w:rsidRPr="00A5330F" w:rsidRDefault="00CC51C5" w:rsidP="0049328C">
      <w:pPr>
        <w:spacing w:after="0" w:line="360" w:lineRule="auto"/>
        <w:jc w:val="center"/>
        <w:rPr>
          <w:rFonts w:ascii="Times New Roman" w:eastAsia="Calibri" w:hAnsi="Times New Roman" w:cs="Times New Roman"/>
          <w:sz w:val="28"/>
          <w:szCs w:val="28"/>
          <w:lang w:eastAsia="uk-UA"/>
        </w:rPr>
      </w:pPr>
      <w:r w:rsidRPr="00A5330F">
        <w:rPr>
          <w:rFonts w:ascii="Times New Roman" w:eastAsia="Calibri" w:hAnsi="Times New Roman" w:cs="Times New Roman"/>
          <w:noProof/>
          <w:sz w:val="28"/>
          <w:szCs w:val="28"/>
          <w:lang w:val="ru-RU" w:eastAsia="ru-RU"/>
        </w:rPr>
        <w:lastRenderedPageBreak/>
        <w:drawing>
          <wp:inline distT="0" distB="0" distL="0" distR="0" wp14:anchorId="0C7CA299" wp14:editId="24767E35">
            <wp:extent cx="5486400" cy="3200400"/>
            <wp:effectExtent l="0" t="0" r="0" b="0"/>
            <wp:docPr id="4" name="Диаграм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01"/>
              </a:graphicData>
            </a:graphic>
          </wp:inline>
        </w:drawing>
      </w:r>
    </w:p>
    <w:p w:rsidR="0051705F" w:rsidRPr="00A5330F" w:rsidRDefault="0051705F" w:rsidP="0049328C">
      <w:pPr>
        <w:spacing w:after="0" w:line="360" w:lineRule="auto"/>
        <w:jc w:val="center"/>
        <w:rPr>
          <w:rFonts w:ascii="Times New Roman" w:eastAsia="Calibri" w:hAnsi="Times New Roman" w:cs="Times New Roman"/>
          <w:sz w:val="28"/>
          <w:szCs w:val="28"/>
          <w:lang w:eastAsia="uk-UA"/>
        </w:rPr>
      </w:pPr>
      <w:r w:rsidRPr="00A5330F">
        <w:rPr>
          <w:rFonts w:ascii="Times New Roman" w:eastAsia="Calibri" w:hAnsi="Times New Roman" w:cs="Times New Roman"/>
          <w:sz w:val="28"/>
          <w:szCs w:val="28"/>
          <w:lang w:val="ru-RU" w:eastAsia="uk-UA"/>
        </w:rPr>
        <w:t xml:space="preserve">Рисунок </w:t>
      </w:r>
      <w:r w:rsidRPr="00A5330F">
        <w:rPr>
          <w:rFonts w:ascii="Times New Roman" w:eastAsia="Calibri" w:hAnsi="Times New Roman" w:cs="Times New Roman"/>
          <w:sz w:val="28"/>
          <w:szCs w:val="28"/>
          <w:lang w:eastAsia="uk-UA"/>
        </w:rPr>
        <w:t xml:space="preserve"> 2.</w:t>
      </w:r>
      <w:r w:rsidRPr="00A5330F">
        <w:rPr>
          <w:rFonts w:ascii="Times New Roman" w:eastAsia="Calibri" w:hAnsi="Times New Roman" w:cs="Times New Roman"/>
          <w:sz w:val="28"/>
          <w:szCs w:val="28"/>
          <w:lang w:val="ru-RU" w:eastAsia="uk-UA"/>
        </w:rPr>
        <w:t>1</w:t>
      </w:r>
      <w:r w:rsidRPr="00A5330F">
        <w:rPr>
          <w:rFonts w:ascii="Times New Roman" w:eastAsia="Calibri" w:hAnsi="Times New Roman" w:cs="Times New Roman"/>
          <w:sz w:val="28"/>
          <w:szCs w:val="28"/>
          <w:lang w:eastAsia="uk-UA"/>
        </w:rPr>
        <w:t xml:space="preserve"> Метод Шонфільда</w:t>
      </w:r>
    </w:p>
    <w:p w:rsidR="00CC51C5" w:rsidRPr="00A5330F" w:rsidRDefault="00CC51C5" w:rsidP="0049328C">
      <w:pPr>
        <w:spacing w:after="0" w:line="360" w:lineRule="auto"/>
        <w:jc w:val="both"/>
        <w:rPr>
          <w:rFonts w:ascii="Times New Roman" w:eastAsia="Calibri" w:hAnsi="Times New Roman" w:cs="Times New Roman"/>
          <w:sz w:val="28"/>
          <w:szCs w:val="28"/>
          <w:lang w:eastAsia="uk-UA"/>
        </w:rPr>
      </w:pPr>
    </w:p>
    <w:p w:rsidR="00CC51C5" w:rsidRPr="00A5330F" w:rsidRDefault="00CC51C5" w:rsidP="0049328C">
      <w:pPr>
        <w:spacing w:after="0" w:line="360" w:lineRule="auto"/>
        <w:jc w:val="both"/>
        <w:rPr>
          <w:rFonts w:ascii="Times New Roman" w:eastAsia="Calibri" w:hAnsi="Times New Roman" w:cs="Times New Roman"/>
          <w:sz w:val="28"/>
          <w:szCs w:val="28"/>
          <w:lang w:eastAsia="uk-UA"/>
        </w:rPr>
      </w:pPr>
      <w:r w:rsidRPr="00A5330F">
        <w:rPr>
          <w:rFonts w:ascii="Times New Roman" w:eastAsia="Calibri" w:hAnsi="Times New Roman" w:cs="Times New Roman"/>
          <w:sz w:val="28"/>
          <w:szCs w:val="28"/>
          <w:lang w:eastAsia="uk-UA"/>
        </w:rPr>
        <w:t>Висновок</w:t>
      </w:r>
    </w:p>
    <w:p w:rsidR="00CC51C5" w:rsidRPr="00A5330F" w:rsidRDefault="00CC51C5" w:rsidP="0049328C">
      <w:pPr>
        <w:spacing w:after="0" w:line="360" w:lineRule="auto"/>
        <w:ind w:firstLine="207"/>
        <w:jc w:val="both"/>
        <w:rPr>
          <w:rFonts w:ascii="Times New Roman" w:eastAsia="Calibri" w:hAnsi="Times New Roman" w:cs="Times New Roman"/>
          <w:sz w:val="28"/>
          <w:szCs w:val="28"/>
          <w:lang w:eastAsia="uk-UA"/>
        </w:rPr>
      </w:pPr>
      <w:r w:rsidRPr="00A5330F">
        <w:rPr>
          <w:rFonts w:ascii="Times New Roman" w:eastAsia="Calibri" w:hAnsi="Times New Roman" w:cs="Times New Roman"/>
          <w:sz w:val="28"/>
          <w:szCs w:val="28"/>
          <w:lang w:eastAsia="uk-UA"/>
        </w:rPr>
        <w:t xml:space="preserve">Кожна компанія досягла найкращих показників порівняно з іншими принаймні в одній з категорій. Це можна пояснити тим що неможливо створити ідеальну для кожного з параметрів конструкцію. </w:t>
      </w:r>
    </w:p>
    <w:p w:rsidR="00CC51C5" w:rsidRPr="00A5330F" w:rsidRDefault="00CC51C5" w:rsidP="0049328C">
      <w:pPr>
        <w:spacing w:after="0" w:line="360" w:lineRule="auto"/>
        <w:ind w:firstLine="567"/>
        <w:jc w:val="both"/>
        <w:rPr>
          <w:rFonts w:ascii="Times New Roman" w:eastAsia="Calibri" w:hAnsi="Times New Roman" w:cs="Times New Roman"/>
          <w:sz w:val="28"/>
          <w:szCs w:val="28"/>
          <w:lang w:eastAsia="uk-UA"/>
        </w:rPr>
      </w:pPr>
      <w:r w:rsidRPr="00A5330F">
        <w:rPr>
          <w:rFonts w:ascii="Times New Roman" w:eastAsia="Calibri" w:hAnsi="Times New Roman" w:cs="Times New Roman"/>
          <w:sz w:val="28"/>
          <w:szCs w:val="28"/>
          <w:lang w:eastAsia="uk-UA"/>
        </w:rPr>
        <w:t>Моя компанія досягла найкращих показників по параметрах 1, 3, 6 та 8</w:t>
      </w:r>
      <w:r w:rsidRPr="00A5330F">
        <w:rPr>
          <w:rFonts w:ascii="Times New Roman" w:eastAsia="Calibri" w:hAnsi="Times New Roman" w:cs="Times New Roman"/>
          <w:sz w:val="28"/>
          <w:szCs w:val="28"/>
          <w:lang w:eastAsia="uk-UA"/>
        </w:rPr>
        <w:br/>
        <w:t>що робить її більш оптимальною за сумарною кількістю показників.</w:t>
      </w:r>
    </w:p>
    <w:p w:rsidR="00CC51C5" w:rsidRPr="00A5330F" w:rsidRDefault="00CC51C5" w:rsidP="0049328C">
      <w:pPr>
        <w:spacing w:after="200" w:line="360" w:lineRule="auto"/>
        <w:jc w:val="both"/>
        <w:rPr>
          <w:rFonts w:ascii="Times New Roman" w:eastAsia="Calibri" w:hAnsi="Times New Roman" w:cs="Times New Roman"/>
          <w:sz w:val="28"/>
          <w:szCs w:val="28"/>
          <w:lang w:eastAsia="uk-UA"/>
        </w:rPr>
      </w:pPr>
    </w:p>
    <w:p w:rsidR="00CC51C5" w:rsidRPr="00A5330F" w:rsidRDefault="00CC51C5" w:rsidP="0049328C">
      <w:pPr>
        <w:spacing w:after="200" w:line="360" w:lineRule="auto"/>
        <w:jc w:val="both"/>
        <w:rPr>
          <w:rFonts w:ascii="Times New Roman" w:eastAsia="Times New Roman" w:hAnsi="Times New Roman" w:cs="Times New Roman"/>
          <w:bCs/>
          <w:sz w:val="28"/>
          <w:szCs w:val="28"/>
          <w:lang w:eastAsia="uk-UA"/>
        </w:rPr>
      </w:pPr>
      <w:r w:rsidRPr="00A5330F">
        <w:rPr>
          <w:rFonts w:ascii="Times New Roman" w:eastAsia="Calibri" w:hAnsi="Times New Roman" w:cs="Times New Roman"/>
          <w:b/>
          <w:sz w:val="28"/>
          <w:szCs w:val="28"/>
          <w:lang w:eastAsia="uk-UA"/>
        </w:rPr>
        <w:br w:type="page"/>
      </w:r>
    </w:p>
    <w:p w:rsidR="00CC51C5" w:rsidRPr="00A5330F" w:rsidRDefault="00CC51C5" w:rsidP="0049328C">
      <w:pPr>
        <w:pStyle w:val="a7"/>
        <w:keepNext/>
        <w:keepLines/>
        <w:numPr>
          <w:ilvl w:val="1"/>
          <w:numId w:val="34"/>
        </w:numPr>
        <w:spacing w:before="480" w:after="0" w:line="360" w:lineRule="auto"/>
        <w:jc w:val="center"/>
        <w:outlineLvl w:val="0"/>
        <w:rPr>
          <w:rFonts w:ascii="Times New Roman" w:eastAsia="Times New Roman" w:hAnsi="Times New Roman" w:cs="Times New Roman"/>
          <w:bCs/>
          <w:sz w:val="28"/>
          <w:szCs w:val="28"/>
          <w:lang w:eastAsia="uk-UA"/>
        </w:rPr>
      </w:pPr>
      <w:bookmarkStart w:id="67" w:name="_Toc59471032"/>
      <w:bookmarkStart w:id="68" w:name="_Toc89227616"/>
      <w:r w:rsidRPr="00A5330F">
        <w:rPr>
          <w:rFonts w:ascii="Times New Roman" w:eastAsia="Times New Roman" w:hAnsi="Times New Roman" w:cs="Times New Roman"/>
          <w:bCs/>
          <w:sz w:val="28"/>
          <w:szCs w:val="28"/>
          <w:lang w:eastAsia="uk-UA"/>
        </w:rPr>
        <w:lastRenderedPageBreak/>
        <w:t>Формування рівновагової ціни</w:t>
      </w:r>
      <w:bookmarkEnd w:id="67"/>
      <w:bookmarkEnd w:id="68"/>
    </w:p>
    <w:p w:rsidR="00CC51C5" w:rsidRPr="00A5330F" w:rsidRDefault="00CC51C5" w:rsidP="0049328C">
      <w:pPr>
        <w:spacing w:after="0" w:line="360" w:lineRule="auto"/>
        <w:jc w:val="both"/>
        <w:rPr>
          <w:rFonts w:ascii="Times New Roman" w:eastAsia="Calibri" w:hAnsi="Times New Roman" w:cs="Times New Roman"/>
          <w:sz w:val="28"/>
          <w:szCs w:val="28"/>
          <w:lang w:eastAsia="uk-UA"/>
        </w:rPr>
      </w:pPr>
    </w:p>
    <w:p w:rsidR="00CC51C5" w:rsidRPr="00A5330F" w:rsidRDefault="00CC51C5" w:rsidP="0049328C">
      <w:pPr>
        <w:spacing w:after="0" w:line="360" w:lineRule="auto"/>
        <w:jc w:val="both"/>
        <w:rPr>
          <w:rFonts w:ascii="Times New Roman" w:eastAsia="Calibri" w:hAnsi="Times New Roman" w:cs="Times New Roman"/>
          <w:sz w:val="28"/>
          <w:szCs w:val="28"/>
          <w:lang w:eastAsia="uk-UA"/>
        </w:rPr>
      </w:pPr>
      <w:r w:rsidRPr="00A5330F">
        <w:rPr>
          <w:rFonts w:ascii="Times New Roman" w:eastAsia="Calibri" w:hAnsi="Times New Roman" w:cs="Times New Roman"/>
          <w:sz w:val="28"/>
          <w:szCs w:val="28"/>
          <w:lang w:eastAsia="uk-UA"/>
        </w:rPr>
        <w:t>Таблиця 3.</w:t>
      </w:r>
      <w:r w:rsidRPr="00A5330F">
        <w:rPr>
          <w:rFonts w:ascii="Times New Roman" w:eastAsia="Calibri" w:hAnsi="Times New Roman" w:cs="Times New Roman"/>
          <w:sz w:val="28"/>
          <w:szCs w:val="28"/>
          <w:lang w:val="ru-RU" w:eastAsia="uk-UA"/>
        </w:rPr>
        <w:t>1</w:t>
      </w:r>
      <w:r w:rsidRPr="00A5330F">
        <w:rPr>
          <w:rFonts w:ascii="Times New Roman" w:eastAsia="Calibri" w:hAnsi="Times New Roman" w:cs="Times New Roman"/>
          <w:sz w:val="28"/>
          <w:szCs w:val="28"/>
          <w:lang w:eastAsia="uk-UA"/>
        </w:rPr>
        <w:t xml:space="preserve"> Економічні складові</w:t>
      </w:r>
    </w:p>
    <w:tbl>
      <w:tblPr>
        <w:tblStyle w:val="43"/>
        <w:tblW w:w="0" w:type="auto"/>
        <w:tblLook w:val="04A0" w:firstRow="1" w:lastRow="0" w:firstColumn="1" w:lastColumn="0" w:noHBand="0" w:noVBand="1"/>
      </w:tblPr>
      <w:tblGrid>
        <w:gridCol w:w="817"/>
        <w:gridCol w:w="4961"/>
        <w:gridCol w:w="3793"/>
      </w:tblGrid>
      <w:tr w:rsidR="00CC51C5" w:rsidRPr="00A5330F" w:rsidTr="00CC51C5">
        <w:tc>
          <w:tcPr>
            <w:tcW w:w="817" w:type="dxa"/>
          </w:tcPr>
          <w:p w:rsidR="00CC51C5" w:rsidRPr="00A5330F" w:rsidRDefault="00CC51C5" w:rsidP="0049328C">
            <w:pPr>
              <w:spacing w:line="360" w:lineRule="auto"/>
              <w:jc w:val="both"/>
              <w:rPr>
                <w:rFonts w:ascii="Times New Roman" w:eastAsia="Calibri" w:hAnsi="Times New Roman" w:cs="Times New Roman"/>
                <w:sz w:val="28"/>
                <w:szCs w:val="28"/>
                <w:lang w:eastAsia="uk-UA"/>
              </w:rPr>
            </w:pPr>
            <w:r w:rsidRPr="00A5330F">
              <w:rPr>
                <w:rFonts w:ascii="Times New Roman" w:eastAsia="Calibri" w:hAnsi="Times New Roman" w:cs="Times New Roman"/>
                <w:sz w:val="28"/>
                <w:szCs w:val="28"/>
                <w:lang w:eastAsia="uk-UA"/>
              </w:rPr>
              <w:t>№ п/п</w:t>
            </w:r>
          </w:p>
        </w:tc>
        <w:tc>
          <w:tcPr>
            <w:tcW w:w="4961" w:type="dxa"/>
          </w:tcPr>
          <w:p w:rsidR="00CC51C5" w:rsidRPr="00A5330F" w:rsidRDefault="00CC51C5" w:rsidP="0049328C">
            <w:pPr>
              <w:spacing w:line="360" w:lineRule="auto"/>
              <w:jc w:val="both"/>
              <w:rPr>
                <w:rFonts w:ascii="Times New Roman" w:eastAsia="Calibri" w:hAnsi="Times New Roman" w:cs="Times New Roman"/>
                <w:sz w:val="28"/>
                <w:szCs w:val="28"/>
                <w:lang w:eastAsia="uk-UA"/>
              </w:rPr>
            </w:pPr>
            <w:r w:rsidRPr="00A5330F">
              <w:rPr>
                <w:rFonts w:ascii="Times New Roman" w:eastAsia="Calibri" w:hAnsi="Times New Roman" w:cs="Times New Roman"/>
                <w:sz w:val="28"/>
                <w:szCs w:val="28"/>
                <w:lang w:eastAsia="uk-UA"/>
              </w:rPr>
              <w:t>Складова</w:t>
            </w:r>
          </w:p>
        </w:tc>
        <w:tc>
          <w:tcPr>
            <w:tcW w:w="3793" w:type="dxa"/>
          </w:tcPr>
          <w:p w:rsidR="00CC51C5" w:rsidRPr="00A5330F" w:rsidRDefault="00CC51C5" w:rsidP="0049328C">
            <w:pPr>
              <w:spacing w:line="360" w:lineRule="auto"/>
              <w:jc w:val="both"/>
              <w:rPr>
                <w:rFonts w:ascii="Times New Roman" w:eastAsia="Calibri" w:hAnsi="Times New Roman" w:cs="Times New Roman"/>
                <w:sz w:val="28"/>
                <w:szCs w:val="28"/>
                <w:lang w:eastAsia="uk-UA"/>
              </w:rPr>
            </w:pPr>
            <w:r w:rsidRPr="00A5330F">
              <w:rPr>
                <w:rFonts w:ascii="Times New Roman" w:eastAsia="Calibri" w:hAnsi="Times New Roman" w:cs="Times New Roman"/>
                <w:sz w:val="28"/>
                <w:szCs w:val="28"/>
                <w:lang w:eastAsia="uk-UA"/>
              </w:rPr>
              <w:t>Сума, грн</w:t>
            </w:r>
          </w:p>
        </w:tc>
      </w:tr>
      <w:tr w:rsidR="0049328C" w:rsidRPr="00A5330F" w:rsidTr="00CC51C5">
        <w:tc>
          <w:tcPr>
            <w:tcW w:w="817" w:type="dxa"/>
          </w:tcPr>
          <w:p w:rsidR="00CC51C5" w:rsidRPr="00A5330F" w:rsidRDefault="00CC51C5" w:rsidP="0049328C">
            <w:pPr>
              <w:spacing w:line="360" w:lineRule="auto"/>
              <w:jc w:val="both"/>
              <w:rPr>
                <w:rFonts w:ascii="Times New Roman" w:eastAsia="Calibri" w:hAnsi="Times New Roman" w:cs="Times New Roman"/>
                <w:sz w:val="28"/>
                <w:szCs w:val="28"/>
                <w:lang w:eastAsia="uk-UA"/>
              </w:rPr>
            </w:pPr>
            <w:r w:rsidRPr="00A5330F">
              <w:rPr>
                <w:rFonts w:ascii="Times New Roman" w:eastAsia="Calibri" w:hAnsi="Times New Roman" w:cs="Times New Roman"/>
                <w:sz w:val="28"/>
                <w:szCs w:val="28"/>
                <w:lang w:eastAsia="uk-UA"/>
              </w:rPr>
              <w:t>1</w:t>
            </w:r>
          </w:p>
        </w:tc>
        <w:tc>
          <w:tcPr>
            <w:tcW w:w="4961" w:type="dxa"/>
          </w:tcPr>
          <w:p w:rsidR="00CC51C5" w:rsidRPr="00A5330F" w:rsidRDefault="00CC51C5" w:rsidP="0049328C">
            <w:pPr>
              <w:spacing w:line="360" w:lineRule="auto"/>
              <w:jc w:val="both"/>
              <w:rPr>
                <w:rFonts w:ascii="Times New Roman" w:eastAsia="Calibri" w:hAnsi="Times New Roman" w:cs="Times New Roman"/>
                <w:sz w:val="28"/>
                <w:szCs w:val="28"/>
                <w:lang w:eastAsia="uk-UA"/>
              </w:rPr>
            </w:pPr>
            <w:r w:rsidRPr="00A5330F">
              <w:rPr>
                <w:rFonts w:ascii="Times New Roman" w:eastAsia="Calibri" w:hAnsi="Times New Roman" w:cs="Times New Roman"/>
                <w:sz w:val="28"/>
                <w:szCs w:val="28"/>
                <w:lang w:eastAsia="uk-UA"/>
              </w:rPr>
              <w:t>Сировина та матеріали</w:t>
            </w:r>
          </w:p>
        </w:tc>
        <w:tc>
          <w:tcPr>
            <w:tcW w:w="3793" w:type="dxa"/>
          </w:tcPr>
          <w:p w:rsidR="00CC51C5" w:rsidRPr="00A5330F" w:rsidRDefault="00CC51C5" w:rsidP="0049328C">
            <w:pPr>
              <w:spacing w:line="360" w:lineRule="auto"/>
              <w:jc w:val="both"/>
              <w:rPr>
                <w:rFonts w:ascii="Times New Roman" w:eastAsia="Calibri" w:hAnsi="Times New Roman" w:cs="Times New Roman"/>
                <w:sz w:val="28"/>
                <w:szCs w:val="28"/>
                <w:lang w:eastAsia="uk-UA"/>
              </w:rPr>
            </w:pPr>
            <w:r w:rsidRPr="00A5330F">
              <w:rPr>
                <w:rFonts w:ascii="Times New Roman" w:eastAsia="Calibri" w:hAnsi="Times New Roman" w:cs="Times New Roman"/>
                <w:sz w:val="28"/>
                <w:szCs w:val="28"/>
                <w:lang w:eastAsia="uk-UA"/>
              </w:rPr>
              <w:t>50 000</w:t>
            </w:r>
          </w:p>
        </w:tc>
      </w:tr>
      <w:tr w:rsidR="0049328C" w:rsidRPr="00A5330F" w:rsidTr="00CC51C5">
        <w:tc>
          <w:tcPr>
            <w:tcW w:w="817" w:type="dxa"/>
          </w:tcPr>
          <w:p w:rsidR="00CC51C5" w:rsidRPr="00A5330F" w:rsidRDefault="00CC51C5" w:rsidP="0049328C">
            <w:pPr>
              <w:spacing w:line="360" w:lineRule="auto"/>
              <w:jc w:val="both"/>
              <w:rPr>
                <w:rFonts w:ascii="Times New Roman" w:eastAsia="Calibri" w:hAnsi="Times New Roman" w:cs="Times New Roman"/>
                <w:sz w:val="28"/>
                <w:szCs w:val="28"/>
                <w:lang w:eastAsia="uk-UA"/>
              </w:rPr>
            </w:pPr>
            <w:r w:rsidRPr="00A5330F">
              <w:rPr>
                <w:rFonts w:ascii="Times New Roman" w:eastAsia="Calibri" w:hAnsi="Times New Roman" w:cs="Times New Roman"/>
                <w:sz w:val="28"/>
                <w:szCs w:val="28"/>
                <w:lang w:eastAsia="uk-UA"/>
              </w:rPr>
              <w:t>2</w:t>
            </w:r>
          </w:p>
        </w:tc>
        <w:tc>
          <w:tcPr>
            <w:tcW w:w="4961" w:type="dxa"/>
          </w:tcPr>
          <w:p w:rsidR="00CC51C5" w:rsidRPr="00A5330F" w:rsidRDefault="00CC51C5" w:rsidP="0049328C">
            <w:pPr>
              <w:spacing w:line="360" w:lineRule="auto"/>
              <w:jc w:val="both"/>
              <w:rPr>
                <w:rFonts w:ascii="Times New Roman" w:eastAsia="Calibri" w:hAnsi="Times New Roman" w:cs="Times New Roman"/>
                <w:sz w:val="28"/>
                <w:szCs w:val="28"/>
                <w:lang w:eastAsia="uk-UA"/>
              </w:rPr>
            </w:pPr>
            <w:r w:rsidRPr="00A5330F">
              <w:rPr>
                <w:rFonts w:ascii="Times New Roman" w:eastAsia="Calibri" w:hAnsi="Times New Roman" w:cs="Times New Roman"/>
                <w:sz w:val="28"/>
                <w:szCs w:val="28"/>
                <w:lang w:eastAsia="uk-UA"/>
              </w:rPr>
              <w:t>Вартість приміщення</w:t>
            </w:r>
          </w:p>
        </w:tc>
        <w:tc>
          <w:tcPr>
            <w:tcW w:w="3793" w:type="dxa"/>
          </w:tcPr>
          <w:p w:rsidR="00CC51C5" w:rsidRPr="00A5330F" w:rsidRDefault="00CC51C5" w:rsidP="0049328C">
            <w:pPr>
              <w:spacing w:line="360" w:lineRule="auto"/>
              <w:jc w:val="both"/>
              <w:rPr>
                <w:rFonts w:ascii="Times New Roman" w:eastAsia="Calibri" w:hAnsi="Times New Roman" w:cs="Times New Roman"/>
                <w:sz w:val="28"/>
                <w:szCs w:val="28"/>
                <w:lang w:eastAsia="uk-UA"/>
              </w:rPr>
            </w:pPr>
            <w:r w:rsidRPr="00A5330F">
              <w:rPr>
                <w:rFonts w:ascii="Times New Roman" w:eastAsia="Calibri" w:hAnsi="Times New Roman" w:cs="Times New Roman"/>
                <w:sz w:val="28"/>
                <w:szCs w:val="28"/>
                <w:lang w:eastAsia="uk-UA"/>
              </w:rPr>
              <w:t>5000</w:t>
            </w:r>
          </w:p>
        </w:tc>
      </w:tr>
      <w:tr w:rsidR="0049328C" w:rsidRPr="00A5330F" w:rsidTr="00CC51C5">
        <w:tc>
          <w:tcPr>
            <w:tcW w:w="817" w:type="dxa"/>
          </w:tcPr>
          <w:p w:rsidR="00CC51C5" w:rsidRPr="00A5330F" w:rsidRDefault="00CC51C5" w:rsidP="0049328C">
            <w:pPr>
              <w:spacing w:line="360" w:lineRule="auto"/>
              <w:jc w:val="both"/>
              <w:rPr>
                <w:rFonts w:ascii="Times New Roman" w:eastAsia="Calibri" w:hAnsi="Times New Roman" w:cs="Times New Roman"/>
                <w:sz w:val="28"/>
                <w:szCs w:val="28"/>
                <w:lang w:eastAsia="uk-UA"/>
              </w:rPr>
            </w:pPr>
            <w:r w:rsidRPr="00A5330F">
              <w:rPr>
                <w:rFonts w:ascii="Times New Roman" w:eastAsia="Calibri" w:hAnsi="Times New Roman" w:cs="Times New Roman"/>
                <w:sz w:val="28"/>
                <w:szCs w:val="28"/>
                <w:lang w:eastAsia="uk-UA"/>
              </w:rPr>
              <w:t>3</w:t>
            </w:r>
          </w:p>
        </w:tc>
        <w:tc>
          <w:tcPr>
            <w:tcW w:w="4961" w:type="dxa"/>
          </w:tcPr>
          <w:p w:rsidR="00CC51C5" w:rsidRPr="00A5330F" w:rsidRDefault="00CC51C5" w:rsidP="0049328C">
            <w:pPr>
              <w:spacing w:line="360" w:lineRule="auto"/>
              <w:jc w:val="both"/>
              <w:rPr>
                <w:rFonts w:ascii="Times New Roman" w:eastAsia="Calibri" w:hAnsi="Times New Roman" w:cs="Times New Roman"/>
                <w:sz w:val="28"/>
                <w:szCs w:val="28"/>
                <w:lang w:eastAsia="uk-UA"/>
              </w:rPr>
            </w:pPr>
            <w:r w:rsidRPr="00A5330F">
              <w:rPr>
                <w:rFonts w:ascii="Times New Roman" w:eastAsia="Calibri" w:hAnsi="Times New Roman" w:cs="Times New Roman"/>
                <w:sz w:val="28"/>
                <w:szCs w:val="28"/>
                <w:lang w:eastAsia="uk-UA"/>
              </w:rPr>
              <w:t>Нематеріальні активи</w:t>
            </w:r>
          </w:p>
        </w:tc>
        <w:tc>
          <w:tcPr>
            <w:tcW w:w="3793" w:type="dxa"/>
          </w:tcPr>
          <w:p w:rsidR="00CC51C5" w:rsidRPr="00A5330F" w:rsidRDefault="00CC51C5" w:rsidP="0049328C">
            <w:pPr>
              <w:spacing w:line="360" w:lineRule="auto"/>
              <w:jc w:val="both"/>
              <w:rPr>
                <w:rFonts w:ascii="Times New Roman" w:eastAsia="Calibri" w:hAnsi="Times New Roman" w:cs="Times New Roman"/>
                <w:sz w:val="28"/>
                <w:szCs w:val="28"/>
                <w:lang w:eastAsia="uk-UA"/>
              </w:rPr>
            </w:pPr>
            <w:r w:rsidRPr="00A5330F">
              <w:rPr>
                <w:rFonts w:ascii="Times New Roman" w:eastAsia="Calibri" w:hAnsi="Times New Roman" w:cs="Times New Roman"/>
                <w:sz w:val="28"/>
                <w:szCs w:val="28"/>
                <w:lang w:eastAsia="uk-UA"/>
              </w:rPr>
              <w:t>15 000</w:t>
            </w:r>
          </w:p>
        </w:tc>
      </w:tr>
      <w:tr w:rsidR="0049328C" w:rsidRPr="00A5330F" w:rsidTr="00CC51C5">
        <w:tc>
          <w:tcPr>
            <w:tcW w:w="817" w:type="dxa"/>
          </w:tcPr>
          <w:p w:rsidR="00CC51C5" w:rsidRPr="00A5330F" w:rsidRDefault="00CC51C5" w:rsidP="0049328C">
            <w:pPr>
              <w:spacing w:line="360" w:lineRule="auto"/>
              <w:jc w:val="both"/>
              <w:rPr>
                <w:rFonts w:ascii="Times New Roman" w:eastAsia="Calibri" w:hAnsi="Times New Roman" w:cs="Times New Roman"/>
                <w:sz w:val="28"/>
                <w:szCs w:val="28"/>
                <w:lang w:eastAsia="uk-UA"/>
              </w:rPr>
            </w:pPr>
            <w:r w:rsidRPr="00A5330F">
              <w:rPr>
                <w:rFonts w:ascii="Times New Roman" w:eastAsia="Calibri" w:hAnsi="Times New Roman" w:cs="Times New Roman"/>
                <w:sz w:val="28"/>
                <w:szCs w:val="28"/>
                <w:lang w:eastAsia="uk-UA"/>
              </w:rPr>
              <w:t>4</w:t>
            </w:r>
          </w:p>
        </w:tc>
        <w:tc>
          <w:tcPr>
            <w:tcW w:w="4961" w:type="dxa"/>
          </w:tcPr>
          <w:p w:rsidR="00CC51C5" w:rsidRPr="00A5330F" w:rsidRDefault="00CC51C5" w:rsidP="0049328C">
            <w:pPr>
              <w:spacing w:line="360" w:lineRule="auto"/>
              <w:jc w:val="both"/>
              <w:rPr>
                <w:rFonts w:ascii="Times New Roman" w:eastAsia="Calibri" w:hAnsi="Times New Roman" w:cs="Times New Roman"/>
                <w:sz w:val="28"/>
                <w:szCs w:val="28"/>
                <w:lang w:eastAsia="uk-UA"/>
              </w:rPr>
            </w:pPr>
            <w:r w:rsidRPr="00A5330F">
              <w:rPr>
                <w:rFonts w:ascii="Times New Roman" w:eastAsia="Calibri" w:hAnsi="Times New Roman" w:cs="Times New Roman"/>
                <w:sz w:val="28"/>
                <w:szCs w:val="28"/>
                <w:lang w:eastAsia="uk-UA"/>
              </w:rPr>
              <w:t>Інше</w:t>
            </w:r>
          </w:p>
        </w:tc>
        <w:tc>
          <w:tcPr>
            <w:tcW w:w="3793" w:type="dxa"/>
          </w:tcPr>
          <w:p w:rsidR="00CC51C5" w:rsidRPr="00A5330F" w:rsidRDefault="00CC51C5" w:rsidP="0049328C">
            <w:pPr>
              <w:spacing w:line="360" w:lineRule="auto"/>
              <w:jc w:val="both"/>
              <w:rPr>
                <w:rFonts w:ascii="Times New Roman" w:eastAsia="Calibri" w:hAnsi="Times New Roman" w:cs="Times New Roman"/>
                <w:sz w:val="28"/>
                <w:szCs w:val="28"/>
                <w:lang w:eastAsia="uk-UA"/>
              </w:rPr>
            </w:pPr>
            <w:r w:rsidRPr="00A5330F">
              <w:rPr>
                <w:rFonts w:ascii="Times New Roman" w:eastAsia="Calibri" w:hAnsi="Times New Roman" w:cs="Times New Roman"/>
                <w:sz w:val="28"/>
                <w:szCs w:val="28"/>
                <w:lang w:eastAsia="uk-UA"/>
              </w:rPr>
              <w:t>25 000</w:t>
            </w:r>
          </w:p>
        </w:tc>
      </w:tr>
      <w:tr w:rsidR="0049328C" w:rsidRPr="00A5330F" w:rsidTr="00CC51C5">
        <w:tc>
          <w:tcPr>
            <w:tcW w:w="817" w:type="dxa"/>
          </w:tcPr>
          <w:p w:rsidR="00CC51C5" w:rsidRPr="00A5330F" w:rsidRDefault="00CC51C5" w:rsidP="0049328C">
            <w:pPr>
              <w:spacing w:line="360" w:lineRule="auto"/>
              <w:jc w:val="both"/>
              <w:rPr>
                <w:rFonts w:ascii="Times New Roman" w:eastAsia="Calibri" w:hAnsi="Times New Roman" w:cs="Times New Roman"/>
                <w:sz w:val="28"/>
                <w:szCs w:val="28"/>
                <w:lang w:eastAsia="uk-UA"/>
              </w:rPr>
            </w:pPr>
            <w:r w:rsidRPr="00A5330F">
              <w:rPr>
                <w:rFonts w:ascii="Times New Roman" w:eastAsia="Calibri" w:hAnsi="Times New Roman" w:cs="Times New Roman"/>
                <w:sz w:val="28"/>
                <w:szCs w:val="28"/>
                <w:lang w:eastAsia="uk-UA"/>
              </w:rPr>
              <w:t>5</w:t>
            </w:r>
          </w:p>
        </w:tc>
        <w:tc>
          <w:tcPr>
            <w:tcW w:w="4961" w:type="dxa"/>
          </w:tcPr>
          <w:p w:rsidR="00CC51C5" w:rsidRPr="00A5330F" w:rsidRDefault="00CC51C5" w:rsidP="0049328C">
            <w:pPr>
              <w:spacing w:line="360" w:lineRule="auto"/>
              <w:jc w:val="both"/>
              <w:rPr>
                <w:rFonts w:ascii="Times New Roman" w:eastAsia="Calibri" w:hAnsi="Times New Roman" w:cs="Times New Roman"/>
                <w:sz w:val="28"/>
                <w:szCs w:val="28"/>
                <w:lang w:eastAsia="uk-UA"/>
              </w:rPr>
            </w:pPr>
            <w:r w:rsidRPr="00A5330F">
              <w:rPr>
                <w:rFonts w:ascii="Times New Roman" w:eastAsia="Calibri" w:hAnsi="Times New Roman" w:cs="Times New Roman"/>
                <w:sz w:val="28"/>
                <w:szCs w:val="28"/>
                <w:lang w:eastAsia="uk-UA"/>
              </w:rPr>
              <w:t>Амортизація</w:t>
            </w:r>
          </w:p>
        </w:tc>
        <w:tc>
          <w:tcPr>
            <w:tcW w:w="3793" w:type="dxa"/>
          </w:tcPr>
          <w:p w:rsidR="00CC51C5" w:rsidRPr="00A5330F" w:rsidRDefault="00CC51C5" w:rsidP="0049328C">
            <w:pPr>
              <w:spacing w:line="360" w:lineRule="auto"/>
              <w:jc w:val="both"/>
              <w:rPr>
                <w:rFonts w:ascii="Times New Roman" w:eastAsia="Calibri" w:hAnsi="Times New Roman" w:cs="Times New Roman"/>
                <w:sz w:val="28"/>
                <w:szCs w:val="28"/>
                <w:lang w:eastAsia="uk-UA"/>
              </w:rPr>
            </w:pPr>
            <w:r w:rsidRPr="00A5330F">
              <w:rPr>
                <w:rFonts w:ascii="Times New Roman" w:eastAsia="Calibri" w:hAnsi="Times New Roman" w:cs="Times New Roman"/>
                <w:sz w:val="28"/>
                <w:szCs w:val="28"/>
                <w:lang w:eastAsia="uk-UA"/>
              </w:rPr>
              <w:t>20 000</w:t>
            </w:r>
          </w:p>
        </w:tc>
      </w:tr>
      <w:tr w:rsidR="0049328C" w:rsidRPr="00A5330F" w:rsidTr="00CC51C5">
        <w:tc>
          <w:tcPr>
            <w:tcW w:w="817" w:type="dxa"/>
          </w:tcPr>
          <w:p w:rsidR="00CC51C5" w:rsidRPr="00A5330F" w:rsidRDefault="00CC51C5" w:rsidP="0049328C">
            <w:pPr>
              <w:spacing w:line="360" w:lineRule="auto"/>
              <w:jc w:val="both"/>
              <w:rPr>
                <w:rFonts w:ascii="Times New Roman" w:eastAsia="Calibri" w:hAnsi="Times New Roman" w:cs="Times New Roman"/>
                <w:sz w:val="28"/>
                <w:szCs w:val="28"/>
                <w:lang w:eastAsia="uk-UA"/>
              </w:rPr>
            </w:pPr>
            <w:r w:rsidRPr="00A5330F">
              <w:rPr>
                <w:rFonts w:ascii="Times New Roman" w:eastAsia="Calibri" w:hAnsi="Times New Roman" w:cs="Times New Roman"/>
                <w:sz w:val="28"/>
                <w:szCs w:val="28"/>
                <w:lang w:eastAsia="uk-UA"/>
              </w:rPr>
              <w:t>6.</w:t>
            </w:r>
          </w:p>
        </w:tc>
        <w:tc>
          <w:tcPr>
            <w:tcW w:w="4961" w:type="dxa"/>
          </w:tcPr>
          <w:p w:rsidR="00CC51C5" w:rsidRPr="00A5330F" w:rsidRDefault="00CC51C5" w:rsidP="0049328C">
            <w:pPr>
              <w:spacing w:line="360" w:lineRule="auto"/>
              <w:jc w:val="both"/>
              <w:rPr>
                <w:rFonts w:ascii="Times New Roman" w:eastAsia="Calibri" w:hAnsi="Times New Roman" w:cs="Times New Roman"/>
                <w:sz w:val="28"/>
                <w:szCs w:val="28"/>
                <w:lang w:eastAsia="uk-UA"/>
              </w:rPr>
            </w:pPr>
            <w:r w:rsidRPr="00A5330F">
              <w:rPr>
                <w:rFonts w:ascii="Times New Roman" w:eastAsia="Calibri" w:hAnsi="Times New Roman" w:cs="Times New Roman"/>
                <w:sz w:val="28"/>
                <w:szCs w:val="28"/>
                <w:lang w:eastAsia="uk-UA"/>
              </w:rPr>
              <w:t>Заробітня плата персоналу (+22% нарахування)</w:t>
            </w:r>
          </w:p>
        </w:tc>
        <w:tc>
          <w:tcPr>
            <w:tcW w:w="3793" w:type="dxa"/>
          </w:tcPr>
          <w:p w:rsidR="00CC51C5" w:rsidRPr="00A5330F" w:rsidRDefault="00CC51C5" w:rsidP="0049328C">
            <w:pPr>
              <w:spacing w:line="360" w:lineRule="auto"/>
              <w:jc w:val="both"/>
              <w:rPr>
                <w:rFonts w:ascii="Times New Roman" w:eastAsia="Calibri" w:hAnsi="Times New Roman" w:cs="Times New Roman"/>
                <w:sz w:val="28"/>
                <w:szCs w:val="28"/>
                <w:lang w:eastAsia="uk-UA"/>
              </w:rPr>
            </w:pPr>
            <w:r w:rsidRPr="00A5330F">
              <w:rPr>
                <w:rFonts w:ascii="Times New Roman" w:eastAsia="Calibri" w:hAnsi="Times New Roman" w:cs="Times New Roman"/>
                <w:sz w:val="28"/>
                <w:szCs w:val="28"/>
                <w:lang w:eastAsia="uk-UA"/>
              </w:rPr>
              <w:t xml:space="preserve">75000+16500=91500 </w:t>
            </w:r>
          </w:p>
        </w:tc>
      </w:tr>
      <w:tr w:rsidR="0049328C" w:rsidRPr="00A5330F" w:rsidTr="00CC51C5">
        <w:tc>
          <w:tcPr>
            <w:tcW w:w="817" w:type="dxa"/>
          </w:tcPr>
          <w:p w:rsidR="00CC51C5" w:rsidRPr="00A5330F" w:rsidRDefault="00CC51C5" w:rsidP="0049328C">
            <w:pPr>
              <w:spacing w:line="360" w:lineRule="auto"/>
              <w:jc w:val="both"/>
              <w:rPr>
                <w:rFonts w:ascii="Times New Roman" w:eastAsia="Calibri" w:hAnsi="Times New Roman" w:cs="Times New Roman"/>
                <w:sz w:val="28"/>
                <w:szCs w:val="28"/>
                <w:lang w:eastAsia="uk-UA"/>
              </w:rPr>
            </w:pPr>
            <w:r w:rsidRPr="00A5330F">
              <w:rPr>
                <w:rFonts w:ascii="Times New Roman" w:eastAsia="Calibri" w:hAnsi="Times New Roman" w:cs="Times New Roman"/>
                <w:sz w:val="28"/>
                <w:szCs w:val="28"/>
                <w:lang w:eastAsia="uk-UA"/>
              </w:rPr>
              <w:t>7.</w:t>
            </w:r>
          </w:p>
        </w:tc>
        <w:tc>
          <w:tcPr>
            <w:tcW w:w="4961" w:type="dxa"/>
          </w:tcPr>
          <w:p w:rsidR="00CC51C5" w:rsidRPr="00A5330F" w:rsidRDefault="00CC51C5" w:rsidP="0049328C">
            <w:pPr>
              <w:spacing w:line="360" w:lineRule="auto"/>
              <w:jc w:val="both"/>
              <w:rPr>
                <w:rFonts w:ascii="Times New Roman" w:eastAsia="Calibri" w:hAnsi="Times New Roman" w:cs="Times New Roman"/>
                <w:sz w:val="28"/>
                <w:szCs w:val="28"/>
                <w:lang w:eastAsia="uk-UA"/>
              </w:rPr>
            </w:pPr>
            <w:r w:rsidRPr="00A5330F">
              <w:rPr>
                <w:rFonts w:ascii="Times New Roman" w:eastAsia="Calibri" w:hAnsi="Times New Roman" w:cs="Times New Roman"/>
                <w:sz w:val="28"/>
                <w:szCs w:val="28"/>
                <w:lang w:eastAsia="uk-UA"/>
              </w:rPr>
              <w:t>Разом собівартість</w:t>
            </w:r>
          </w:p>
        </w:tc>
        <w:tc>
          <w:tcPr>
            <w:tcW w:w="3793" w:type="dxa"/>
          </w:tcPr>
          <w:p w:rsidR="00CC51C5" w:rsidRPr="00A5330F" w:rsidRDefault="00CC51C5" w:rsidP="0049328C">
            <w:pPr>
              <w:spacing w:line="360" w:lineRule="auto"/>
              <w:jc w:val="both"/>
              <w:rPr>
                <w:rFonts w:ascii="Times New Roman" w:eastAsia="Calibri" w:hAnsi="Times New Roman" w:cs="Times New Roman"/>
                <w:sz w:val="28"/>
                <w:szCs w:val="28"/>
                <w:lang w:eastAsia="uk-UA"/>
              </w:rPr>
            </w:pPr>
            <w:r w:rsidRPr="00A5330F">
              <w:rPr>
                <w:rFonts w:ascii="Times New Roman" w:eastAsia="Calibri" w:hAnsi="Times New Roman" w:cs="Times New Roman"/>
                <w:sz w:val="28"/>
                <w:szCs w:val="28"/>
                <w:lang w:eastAsia="uk-UA"/>
              </w:rPr>
              <w:t>206500</w:t>
            </w:r>
          </w:p>
        </w:tc>
      </w:tr>
    </w:tbl>
    <w:p w:rsidR="00CC51C5" w:rsidRPr="00A5330F" w:rsidRDefault="00CC51C5" w:rsidP="0049328C">
      <w:pPr>
        <w:spacing w:after="0" w:line="360" w:lineRule="auto"/>
        <w:jc w:val="both"/>
        <w:rPr>
          <w:rFonts w:ascii="Times New Roman" w:eastAsia="Calibri" w:hAnsi="Times New Roman" w:cs="Times New Roman"/>
          <w:sz w:val="28"/>
          <w:szCs w:val="28"/>
          <w:lang w:eastAsia="uk-UA"/>
        </w:rPr>
      </w:pPr>
    </w:p>
    <w:p w:rsidR="00CC51C5" w:rsidRPr="00A5330F" w:rsidRDefault="00CC51C5" w:rsidP="0049328C">
      <w:pPr>
        <w:tabs>
          <w:tab w:val="left" w:pos="567"/>
        </w:tabs>
        <w:spacing w:after="0" w:line="360" w:lineRule="auto"/>
        <w:ind w:firstLine="567"/>
        <w:jc w:val="both"/>
        <w:rPr>
          <w:rFonts w:ascii="Times New Roman" w:eastAsia="Calibri" w:hAnsi="Times New Roman" w:cs="Times New Roman"/>
          <w:sz w:val="28"/>
          <w:szCs w:val="28"/>
          <w:lang w:eastAsia="uk-UA"/>
        </w:rPr>
      </w:pPr>
      <w:r w:rsidRPr="00A5330F">
        <w:rPr>
          <w:rFonts w:ascii="Times New Roman" w:eastAsia="Calibri" w:hAnsi="Times New Roman" w:cs="Times New Roman"/>
          <w:sz w:val="28"/>
          <w:szCs w:val="28"/>
          <w:lang w:eastAsia="uk-UA"/>
        </w:rPr>
        <w:t>Для виготовлення ферментера нам необхідні наступні матеріали: корпус – 25000 грн, генератор коливань – 12000 грн, електроніка – 10000.</w:t>
      </w:r>
    </w:p>
    <w:p w:rsidR="00CC51C5" w:rsidRPr="00A5330F" w:rsidRDefault="00CC51C5" w:rsidP="0049328C">
      <w:pPr>
        <w:tabs>
          <w:tab w:val="left" w:pos="567"/>
        </w:tabs>
        <w:spacing w:after="0" w:line="360" w:lineRule="auto"/>
        <w:ind w:firstLine="567"/>
        <w:jc w:val="both"/>
        <w:rPr>
          <w:rFonts w:ascii="Times New Roman" w:eastAsia="Calibri" w:hAnsi="Times New Roman" w:cs="Times New Roman"/>
          <w:sz w:val="28"/>
          <w:szCs w:val="28"/>
          <w:lang w:eastAsia="uk-UA"/>
        </w:rPr>
      </w:pPr>
      <w:r w:rsidRPr="00A5330F">
        <w:rPr>
          <w:rFonts w:ascii="Times New Roman" w:eastAsia="Calibri" w:hAnsi="Times New Roman" w:cs="Times New Roman"/>
          <w:sz w:val="28"/>
          <w:szCs w:val="28"/>
          <w:lang w:eastAsia="uk-UA"/>
        </w:rPr>
        <w:t>Приміщення в якому розробляється і випробовується даний апарат – лабораторія, яку надає КПІ ім.</w:t>
      </w:r>
      <w:r w:rsidRPr="00A5330F">
        <w:rPr>
          <w:rFonts w:ascii="Times New Roman" w:eastAsia="Calibri" w:hAnsi="Times New Roman" w:cs="Times New Roman"/>
          <w:sz w:val="28"/>
          <w:szCs w:val="28"/>
          <w:lang w:val="ru-RU" w:eastAsia="uk-UA"/>
        </w:rPr>
        <w:t xml:space="preserve"> </w:t>
      </w:r>
      <w:r w:rsidRPr="00A5330F">
        <w:rPr>
          <w:rFonts w:ascii="Times New Roman" w:eastAsia="Calibri" w:hAnsi="Times New Roman" w:cs="Times New Roman"/>
          <w:sz w:val="28"/>
          <w:szCs w:val="28"/>
          <w:lang w:eastAsia="uk-UA"/>
        </w:rPr>
        <w:t>І. Сікорського. Вартість 1000 грн/місяць. Орієнтований час виготовлення апарату 5 місяців, отже вартість приміщення – 5000 грн.</w:t>
      </w:r>
    </w:p>
    <w:p w:rsidR="00CC51C5" w:rsidRPr="00A5330F" w:rsidRDefault="00CC51C5" w:rsidP="0049328C">
      <w:pPr>
        <w:tabs>
          <w:tab w:val="left" w:pos="567"/>
        </w:tabs>
        <w:spacing w:after="0" w:line="360" w:lineRule="auto"/>
        <w:ind w:firstLine="567"/>
        <w:jc w:val="both"/>
        <w:rPr>
          <w:rFonts w:ascii="Times New Roman" w:eastAsia="Calibri" w:hAnsi="Times New Roman" w:cs="Times New Roman"/>
          <w:sz w:val="28"/>
          <w:szCs w:val="28"/>
          <w:lang w:eastAsia="uk-UA"/>
        </w:rPr>
      </w:pPr>
      <w:r w:rsidRPr="00A5330F">
        <w:rPr>
          <w:rFonts w:ascii="Times New Roman" w:eastAsia="Calibri" w:hAnsi="Times New Roman" w:cs="Times New Roman"/>
          <w:sz w:val="28"/>
          <w:szCs w:val="28"/>
          <w:lang w:eastAsia="uk-UA"/>
        </w:rPr>
        <w:t>Нематеріальні активи, до яких відноситься технічна документація екстрактора – 18000 грн., для випробування апарату необхідно 20000грн.</w:t>
      </w:r>
    </w:p>
    <w:p w:rsidR="00CC51C5" w:rsidRPr="00A5330F" w:rsidRDefault="00CC51C5" w:rsidP="0049328C">
      <w:pPr>
        <w:tabs>
          <w:tab w:val="left" w:pos="567"/>
        </w:tabs>
        <w:spacing w:after="0" w:line="360" w:lineRule="auto"/>
        <w:ind w:firstLine="567"/>
        <w:jc w:val="both"/>
        <w:rPr>
          <w:rFonts w:ascii="Times New Roman" w:eastAsia="Calibri" w:hAnsi="Times New Roman" w:cs="Times New Roman"/>
          <w:sz w:val="28"/>
          <w:szCs w:val="28"/>
          <w:lang w:eastAsia="uk-UA"/>
        </w:rPr>
      </w:pPr>
      <w:r w:rsidRPr="00A5330F">
        <w:rPr>
          <w:rFonts w:ascii="Times New Roman" w:eastAsia="Calibri" w:hAnsi="Times New Roman" w:cs="Times New Roman"/>
          <w:sz w:val="28"/>
          <w:szCs w:val="28"/>
          <w:lang w:eastAsia="uk-UA"/>
        </w:rPr>
        <w:t>За попередньою оцінкою вартість ліквідації апарату сягає 1000 грн. Отже, амортизація складає 20000 грн.</w:t>
      </w:r>
    </w:p>
    <w:p w:rsidR="00CC51C5" w:rsidRPr="00A5330F" w:rsidRDefault="00CC51C5" w:rsidP="0049328C">
      <w:pPr>
        <w:tabs>
          <w:tab w:val="left" w:pos="567"/>
        </w:tabs>
        <w:spacing w:after="0" w:line="360" w:lineRule="auto"/>
        <w:ind w:firstLine="567"/>
        <w:jc w:val="both"/>
        <w:rPr>
          <w:rFonts w:ascii="Times New Roman" w:eastAsia="Calibri" w:hAnsi="Times New Roman" w:cs="Times New Roman"/>
          <w:sz w:val="28"/>
          <w:szCs w:val="28"/>
          <w:lang w:eastAsia="uk-UA"/>
        </w:rPr>
      </w:pPr>
      <w:r w:rsidRPr="00A5330F">
        <w:rPr>
          <w:rFonts w:ascii="Times New Roman" w:eastAsia="Calibri" w:hAnsi="Times New Roman" w:cs="Times New Roman"/>
          <w:sz w:val="28"/>
          <w:szCs w:val="28"/>
          <w:lang w:eastAsia="uk-UA"/>
        </w:rPr>
        <w:t>Для виготовлення апарату  залучено 3 студентів, які зацікавлені у розробці інновацій, та вважають дану роботу підробітком. Тому заробітня плата кожного складає 5000 грн/місяць. Фонд оплати праці складає 91 500грн.</w:t>
      </w:r>
    </w:p>
    <w:p w:rsidR="00CC51C5" w:rsidRPr="00A5330F" w:rsidRDefault="00CC51C5" w:rsidP="0049328C">
      <w:pPr>
        <w:tabs>
          <w:tab w:val="left" w:pos="567"/>
        </w:tabs>
        <w:spacing w:after="0" w:line="360" w:lineRule="auto"/>
        <w:ind w:firstLine="567"/>
        <w:jc w:val="both"/>
        <w:rPr>
          <w:rFonts w:ascii="Times New Roman" w:eastAsia="Calibri" w:hAnsi="Times New Roman" w:cs="Times New Roman"/>
          <w:sz w:val="28"/>
          <w:szCs w:val="28"/>
          <w:lang w:eastAsia="uk-UA"/>
        </w:rPr>
      </w:pPr>
      <w:r w:rsidRPr="00A5330F">
        <w:rPr>
          <w:rFonts w:ascii="Times New Roman" w:eastAsia="Calibri" w:hAnsi="Times New Roman" w:cs="Times New Roman"/>
          <w:sz w:val="28"/>
          <w:szCs w:val="28"/>
          <w:lang w:eastAsia="uk-UA"/>
        </w:rPr>
        <w:t>Собівартість розробки 1 апарату:</w:t>
      </w:r>
    </w:p>
    <w:p w:rsidR="00CC51C5" w:rsidRPr="00A5330F" w:rsidRDefault="00CC51C5" w:rsidP="0049328C">
      <w:pPr>
        <w:tabs>
          <w:tab w:val="left" w:pos="567"/>
        </w:tabs>
        <w:spacing w:after="0" w:line="360" w:lineRule="auto"/>
        <w:ind w:firstLine="567"/>
        <w:jc w:val="both"/>
        <w:rPr>
          <w:rFonts w:ascii="Times New Roman" w:eastAsia="Calibri" w:hAnsi="Times New Roman" w:cs="Times New Roman"/>
          <w:sz w:val="28"/>
          <w:szCs w:val="28"/>
          <w:lang w:eastAsia="uk-UA"/>
        </w:rPr>
      </w:pPr>
      <w:r w:rsidRPr="00A5330F">
        <w:rPr>
          <w:rFonts w:ascii="Times New Roman" w:eastAsia="Calibri" w:hAnsi="Times New Roman" w:cs="Times New Roman"/>
          <w:sz w:val="28"/>
          <w:szCs w:val="28"/>
          <w:lang w:eastAsia="uk-UA"/>
        </w:rPr>
        <w:t>С=Обз + А = 206500 грн</w:t>
      </w:r>
    </w:p>
    <w:p w:rsidR="00CC51C5" w:rsidRPr="00A5330F" w:rsidRDefault="00CC51C5" w:rsidP="0049328C">
      <w:pPr>
        <w:tabs>
          <w:tab w:val="left" w:pos="567"/>
        </w:tabs>
        <w:spacing w:after="0" w:line="360" w:lineRule="auto"/>
        <w:ind w:firstLine="567"/>
        <w:jc w:val="both"/>
        <w:rPr>
          <w:rFonts w:ascii="Times New Roman" w:eastAsia="Calibri" w:hAnsi="Times New Roman" w:cs="Times New Roman"/>
          <w:sz w:val="28"/>
          <w:szCs w:val="28"/>
          <w:lang w:eastAsia="uk-UA"/>
        </w:rPr>
      </w:pPr>
      <w:r w:rsidRPr="00A5330F">
        <w:rPr>
          <w:rFonts w:ascii="Times New Roman" w:eastAsia="Calibri" w:hAnsi="Times New Roman" w:cs="Times New Roman"/>
          <w:sz w:val="28"/>
          <w:szCs w:val="28"/>
          <w:lang w:eastAsia="uk-UA"/>
        </w:rPr>
        <w:t>С</w:t>
      </w:r>
      <w:r w:rsidRPr="00A5330F">
        <w:rPr>
          <w:rFonts w:ascii="Times New Roman" w:eastAsia="Calibri" w:hAnsi="Times New Roman" w:cs="Times New Roman"/>
          <w:sz w:val="28"/>
          <w:szCs w:val="28"/>
          <w:vertAlign w:val="subscript"/>
          <w:lang w:eastAsia="uk-UA"/>
        </w:rPr>
        <w:t>од</w:t>
      </w:r>
      <w:r w:rsidRPr="00A5330F">
        <w:rPr>
          <w:rFonts w:ascii="Times New Roman" w:eastAsia="Calibri" w:hAnsi="Times New Roman" w:cs="Times New Roman"/>
          <w:sz w:val="28"/>
          <w:szCs w:val="28"/>
          <w:lang w:eastAsia="uk-UA"/>
        </w:rPr>
        <w:t>=С/В=206500/1=206500 грн</w:t>
      </w:r>
    </w:p>
    <w:p w:rsidR="00CC51C5" w:rsidRPr="00A5330F" w:rsidRDefault="00CC51C5" w:rsidP="0049328C">
      <w:pPr>
        <w:tabs>
          <w:tab w:val="left" w:pos="567"/>
        </w:tabs>
        <w:spacing w:after="0" w:line="360" w:lineRule="auto"/>
        <w:ind w:firstLine="567"/>
        <w:jc w:val="both"/>
        <w:rPr>
          <w:rFonts w:ascii="Times New Roman" w:eastAsia="Calibri" w:hAnsi="Times New Roman" w:cs="Times New Roman"/>
          <w:sz w:val="28"/>
          <w:szCs w:val="28"/>
          <w:lang w:eastAsia="uk-UA"/>
        </w:rPr>
      </w:pPr>
      <w:r w:rsidRPr="00A5330F">
        <w:rPr>
          <w:rFonts w:ascii="Times New Roman" w:eastAsia="Calibri" w:hAnsi="Times New Roman" w:cs="Times New Roman"/>
          <w:sz w:val="28"/>
          <w:szCs w:val="28"/>
          <w:lang w:eastAsia="uk-UA"/>
        </w:rPr>
        <w:t>Запланована ринкова ціна (за конкурентним методом) апарату:</w:t>
      </w:r>
    </w:p>
    <w:p w:rsidR="00CC51C5" w:rsidRPr="00A5330F" w:rsidRDefault="00CC51C5" w:rsidP="0049328C">
      <w:pPr>
        <w:tabs>
          <w:tab w:val="left" w:pos="567"/>
        </w:tabs>
        <w:spacing w:after="0" w:line="360" w:lineRule="auto"/>
        <w:ind w:firstLine="567"/>
        <w:jc w:val="both"/>
        <w:rPr>
          <w:rFonts w:ascii="Times New Roman" w:eastAsia="Calibri" w:hAnsi="Times New Roman" w:cs="Times New Roman"/>
          <w:sz w:val="28"/>
          <w:szCs w:val="28"/>
          <w:lang w:eastAsia="uk-UA"/>
        </w:rPr>
      </w:pPr>
      <w:r w:rsidRPr="00A5330F">
        <w:rPr>
          <w:rFonts w:ascii="Times New Roman" w:eastAsia="Calibri" w:hAnsi="Times New Roman" w:cs="Times New Roman"/>
          <w:sz w:val="28"/>
          <w:szCs w:val="28"/>
          <w:lang w:eastAsia="uk-UA"/>
        </w:rPr>
        <w:lastRenderedPageBreak/>
        <w:t>Ц=300 000 грн/од.</w:t>
      </w:r>
    </w:p>
    <w:p w:rsidR="00CC51C5" w:rsidRPr="00A5330F" w:rsidRDefault="00CC51C5" w:rsidP="0049328C">
      <w:pPr>
        <w:tabs>
          <w:tab w:val="left" w:pos="567"/>
        </w:tabs>
        <w:spacing w:after="0" w:line="360" w:lineRule="auto"/>
        <w:ind w:firstLine="567"/>
        <w:jc w:val="both"/>
        <w:rPr>
          <w:rFonts w:ascii="Times New Roman" w:eastAsia="Calibri" w:hAnsi="Times New Roman" w:cs="Times New Roman"/>
          <w:sz w:val="28"/>
          <w:szCs w:val="28"/>
          <w:lang w:eastAsia="uk-UA"/>
        </w:rPr>
      </w:pPr>
      <w:r w:rsidRPr="00A5330F">
        <w:rPr>
          <w:rFonts w:ascii="Times New Roman" w:eastAsia="Calibri" w:hAnsi="Times New Roman" w:cs="Times New Roman"/>
          <w:sz w:val="28"/>
          <w:szCs w:val="28"/>
          <w:lang w:eastAsia="uk-UA"/>
        </w:rPr>
        <w:t>Прибуток:</w:t>
      </w:r>
    </w:p>
    <w:p w:rsidR="00CC51C5" w:rsidRPr="00A5330F" w:rsidRDefault="00CC51C5" w:rsidP="0049328C">
      <w:pPr>
        <w:tabs>
          <w:tab w:val="left" w:pos="567"/>
        </w:tabs>
        <w:spacing w:after="0" w:line="360" w:lineRule="auto"/>
        <w:ind w:firstLine="567"/>
        <w:jc w:val="both"/>
        <w:rPr>
          <w:rFonts w:ascii="Times New Roman" w:eastAsia="Calibri" w:hAnsi="Times New Roman" w:cs="Times New Roman"/>
          <w:sz w:val="28"/>
          <w:szCs w:val="28"/>
          <w:lang w:eastAsia="uk-UA"/>
        </w:rPr>
      </w:pPr>
      <w:r w:rsidRPr="00A5330F">
        <w:rPr>
          <w:rFonts w:ascii="Times New Roman" w:eastAsia="Calibri" w:hAnsi="Times New Roman" w:cs="Times New Roman"/>
          <w:sz w:val="28"/>
          <w:szCs w:val="28"/>
          <w:lang w:eastAsia="uk-UA"/>
        </w:rPr>
        <w:t>П=Ц-С=300 000-206500= 93500 грн</w:t>
      </w:r>
    </w:p>
    <w:p w:rsidR="00CC51C5" w:rsidRPr="00A5330F" w:rsidRDefault="00CC51C5" w:rsidP="0049328C">
      <w:pPr>
        <w:tabs>
          <w:tab w:val="left" w:pos="567"/>
        </w:tabs>
        <w:spacing w:after="0" w:line="360" w:lineRule="auto"/>
        <w:ind w:firstLine="567"/>
        <w:jc w:val="both"/>
        <w:rPr>
          <w:rFonts w:ascii="Times New Roman" w:eastAsia="Calibri" w:hAnsi="Times New Roman" w:cs="Times New Roman"/>
          <w:sz w:val="28"/>
          <w:szCs w:val="28"/>
          <w:lang w:eastAsia="uk-UA"/>
        </w:rPr>
      </w:pPr>
      <w:r w:rsidRPr="00A5330F">
        <w:rPr>
          <w:rFonts w:ascii="Times New Roman" w:eastAsia="Calibri" w:hAnsi="Times New Roman" w:cs="Times New Roman"/>
          <w:sz w:val="28"/>
          <w:szCs w:val="28"/>
          <w:lang w:eastAsia="uk-UA"/>
        </w:rPr>
        <w:t>Рентабельність:</w:t>
      </w:r>
    </w:p>
    <w:p w:rsidR="00CC51C5" w:rsidRPr="00A5330F" w:rsidRDefault="00CC51C5" w:rsidP="0049328C">
      <w:pPr>
        <w:tabs>
          <w:tab w:val="left" w:pos="567"/>
        </w:tabs>
        <w:spacing w:after="0" w:line="360" w:lineRule="auto"/>
        <w:ind w:firstLine="567"/>
        <w:jc w:val="both"/>
        <w:rPr>
          <w:rFonts w:ascii="Times New Roman" w:eastAsia="Calibri" w:hAnsi="Times New Roman" w:cs="Times New Roman"/>
          <w:sz w:val="28"/>
          <w:szCs w:val="28"/>
          <w:lang w:eastAsia="uk-UA"/>
        </w:rPr>
      </w:pPr>
      <w:r w:rsidRPr="00A5330F">
        <w:rPr>
          <w:rFonts w:ascii="Times New Roman" w:eastAsia="Calibri" w:hAnsi="Times New Roman" w:cs="Times New Roman"/>
          <w:sz w:val="28"/>
          <w:szCs w:val="28"/>
          <w:lang w:eastAsia="uk-UA"/>
        </w:rPr>
        <w:t>Р=(П/С)*100%=(93500/206500)*100%=45.3%</w:t>
      </w:r>
    </w:p>
    <w:p w:rsidR="00CC51C5" w:rsidRPr="00A5330F" w:rsidRDefault="00CC51C5" w:rsidP="0049328C">
      <w:pPr>
        <w:spacing w:after="0" w:line="360" w:lineRule="auto"/>
        <w:jc w:val="both"/>
        <w:rPr>
          <w:rFonts w:ascii="Times New Roman" w:eastAsia="Calibri" w:hAnsi="Times New Roman" w:cs="Times New Roman"/>
          <w:sz w:val="28"/>
          <w:szCs w:val="28"/>
          <w:lang w:eastAsia="uk-UA"/>
        </w:rPr>
      </w:pPr>
    </w:p>
    <w:p w:rsidR="00CC51C5" w:rsidRPr="00A5330F" w:rsidRDefault="00CC51C5" w:rsidP="0049328C">
      <w:pPr>
        <w:tabs>
          <w:tab w:val="left" w:pos="567"/>
        </w:tabs>
        <w:spacing w:after="0" w:line="360" w:lineRule="auto"/>
        <w:ind w:firstLine="567"/>
        <w:jc w:val="both"/>
        <w:rPr>
          <w:rFonts w:ascii="Times New Roman" w:eastAsia="Calibri" w:hAnsi="Times New Roman" w:cs="Times New Roman"/>
          <w:sz w:val="28"/>
          <w:szCs w:val="28"/>
          <w:lang w:eastAsia="uk-UA"/>
        </w:rPr>
      </w:pPr>
      <w:r w:rsidRPr="00A5330F">
        <w:rPr>
          <w:rFonts w:ascii="Times New Roman" w:eastAsia="Calibri" w:hAnsi="Times New Roman" w:cs="Times New Roman"/>
          <w:sz w:val="28"/>
          <w:szCs w:val="28"/>
          <w:lang w:eastAsia="uk-UA"/>
        </w:rPr>
        <w:t>Для визначення собівартості продукції ми повиння визначити всі витрати, які використовуються в процесі виробництва. Для виготовлення циркуляційно-акустичного екстрактора будуть витрачені кошти на придбання матеріалів і сировини, заробітню плату залучених працівників, оплату затраченої електроенергії, а також додаткові затрати, пов язані з організацією виготовлення апарату. Собівартість 1 апарату складає  206500.</w:t>
      </w:r>
    </w:p>
    <w:p w:rsidR="00CC51C5" w:rsidRPr="00A5330F" w:rsidRDefault="00CC51C5" w:rsidP="0049328C">
      <w:pPr>
        <w:tabs>
          <w:tab w:val="left" w:pos="567"/>
        </w:tabs>
        <w:spacing w:after="0" w:line="360" w:lineRule="auto"/>
        <w:ind w:firstLine="567"/>
        <w:jc w:val="both"/>
        <w:rPr>
          <w:rFonts w:ascii="Times New Roman" w:eastAsia="Calibri" w:hAnsi="Times New Roman" w:cs="Times New Roman"/>
          <w:sz w:val="28"/>
          <w:szCs w:val="28"/>
          <w:lang w:eastAsia="uk-UA"/>
        </w:rPr>
      </w:pPr>
      <w:r w:rsidRPr="00A5330F">
        <w:rPr>
          <w:rFonts w:ascii="Times New Roman" w:eastAsia="Calibri" w:hAnsi="Times New Roman" w:cs="Times New Roman"/>
          <w:sz w:val="28"/>
          <w:szCs w:val="28"/>
          <w:lang w:eastAsia="uk-UA"/>
        </w:rPr>
        <w:t>Необхідно визначити ціну інноваційного продукту. Здійснювати розрахунок будемо за допомогою чотирьох методів:</w:t>
      </w:r>
    </w:p>
    <w:p w:rsidR="00CC51C5" w:rsidRPr="00A5330F" w:rsidRDefault="00CC51C5" w:rsidP="0049328C">
      <w:pPr>
        <w:numPr>
          <w:ilvl w:val="0"/>
          <w:numId w:val="13"/>
        </w:numPr>
        <w:tabs>
          <w:tab w:val="left" w:pos="567"/>
        </w:tabs>
        <w:spacing w:after="0" w:line="360" w:lineRule="auto"/>
        <w:ind w:firstLine="567"/>
        <w:contextualSpacing/>
        <w:jc w:val="both"/>
        <w:rPr>
          <w:rFonts w:ascii="Times New Roman" w:eastAsia="Calibri" w:hAnsi="Times New Roman" w:cs="Times New Roman"/>
          <w:sz w:val="28"/>
          <w:szCs w:val="28"/>
          <w:lang w:eastAsia="uk-UA"/>
        </w:rPr>
      </w:pPr>
      <w:r w:rsidRPr="00A5330F">
        <w:rPr>
          <w:rFonts w:ascii="Times New Roman" w:eastAsia="Calibri" w:hAnsi="Times New Roman" w:cs="Times New Roman"/>
          <w:sz w:val="28"/>
          <w:szCs w:val="28"/>
          <w:lang w:eastAsia="uk-UA"/>
        </w:rPr>
        <w:t>Витратний;</w:t>
      </w:r>
    </w:p>
    <w:p w:rsidR="00CC51C5" w:rsidRPr="00A5330F" w:rsidRDefault="00CC51C5" w:rsidP="0049328C">
      <w:pPr>
        <w:numPr>
          <w:ilvl w:val="0"/>
          <w:numId w:val="13"/>
        </w:numPr>
        <w:tabs>
          <w:tab w:val="left" w:pos="567"/>
        </w:tabs>
        <w:spacing w:after="0" w:line="360" w:lineRule="auto"/>
        <w:ind w:firstLine="567"/>
        <w:contextualSpacing/>
        <w:jc w:val="both"/>
        <w:rPr>
          <w:rFonts w:ascii="Times New Roman" w:eastAsia="Calibri" w:hAnsi="Times New Roman" w:cs="Times New Roman"/>
          <w:sz w:val="28"/>
          <w:szCs w:val="28"/>
          <w:lang w:eastAsia="uk-UA"/>
        </w:rPr>
      </w:pPr>
      <w:r w:rsidRPr="00A5330F">
        <w:rPr>
          <w:rFonts w:ascii="Times New Roman" w:eastAsia="Calibri" w:hAnsi="Times New Roman" w:cs="Times New Roman"/>
          <w:sz w:val="28"/>
          <w:szCs w:val="28"/>
          <w:lang w:eastAsia="uk-UA"/>
        </w:rPr>
        <w:t>Параметричний;</w:t>
      </w:r>
    </w:p>
    <w:p w:rsidR="00CC51C5" w:rsidRPr="00A5330F" w:rsidRDefault="00CC51C5" w:rsidP="0049328C">
      <w:pPr>
        <w:numPr>
          <w:ilvl w:val="0"/>
          <w:numId w:val="13"/>
        </w:numPr>
        <w:tabs>
          <w:tab w:val="left" w:pos="567"/>
        </w:tabs>
        <w:spacing w:after="0" w:line="360" w:lineRule="auto"/>
        <w:ind w:firstLine="567"/>
        <w:contextualSpacing/>
        <w:jc w:val="both"/>
        <w:rPr>
          <w:rFonts w:ascii="Times New Roman" w:eastAsia="Calibri" w:hAnsi="Times New Roman" w:cs="Times New Roman"/>
          <w:sz w:val="28"/>
          <w:szCs w:val="28"/>
          <w:lang w:eastAsia="uk-UA"/>
        </w:rPr>
      </w:pPr>
      <w:r w:rsidRPr="00A5330F">
        <w:rPr>
          <w:rFonts w:ascii="Times New Roman" w:eastAsia="Calibri" w:hAnsi="Times New Roman" w:cs="Times New Roman"/>
          <w:sz w:val="28"/>
          <w:szCs w:val="28"/>
          <w:lang w:eastAsia="uk-UA"/>
        </w:rPr>
        <w:t>Конкурентний;</w:t>
      </w:r>
    </w:p>
    <w:p w:rsidR="00CC51C5" w:rsidRPr="00A5330F" w:rsidRDefault="00CC51C5" w:rsidP="0049328C">
      <w:pPr>
        <w:numPr>
          <w:ilvl w:val="0"/>
          <w:numId w:val="13"/>
        </w:numPr>
        <w:tabs>
          <w:tab w:val="left" w:pos="567"/>
        </w:tabs>
        <w:spacing w:after="0" w:line="360" w:lineRule="auto"/>
        <w:ind w:firstLine="567"/>
        <w:contextualSpacing/>
        <w:jc w:val="both"/>
        <w:rPr>
          <w:rFonts w:ascii="Times New Roman" w:eastAsia="Calibri" w:hAnsi="Times New Roman" w:cs="Times New Roman"/>
          <w:sz w:val="28"/>
          <w:szCs w:val="28"/>
          <w:lang w:eastAsia="uk-UA"/>
        </w:rPr>
      </w:pPr>
      <w:r w:rsidRPr="00A5330F">
        <w:rPr>
          <w:rFonts w:ascii="Times New Roman" w:eastAsia="Calibri" w:hAnsi="Times New Roman" w:cs="Times New Roman"/>
          <w:sz w:val="28"/>
          <w:szCs w:val="28"/>
          <w:lang w:eastAsia="uk-UA"/>
        </w:rPr>
        <w:t>Методом точки беззбитковості.</w:t>
      </w:r>
    </w:p>
    <w:p w:rsidR="00CC51C5" w:rsidRPr="00A5330F" w:rsidRDefault="00CC51C5" w:rsidP="0049328C">
      <w:pPr>
        <w:numPr>
          <w:ilvl w:val="0"/>
          <w:numId w:val="13"/>
        </w:numPr>
        <w:tabs>
          <w:tab w:val="left" w:pos="567"/>
        </w:tabs>
        <w:spacing w:after="0" w:line="360" w:lineRule="auto"/>
        <w:ind w:firstLine="567"/>
        <w:contextualSpacing/>
        <w:jc w:val="both"/>
        <w:rPr>
          <w:rFonts w:ascii="Times New Roman" w:eastAsia="Calibri" w:hAnsi="Times New Roman" w:cs="Times New Roman"/>
          <w:sz w:val="28"/>
          <w:szCs w:val="28"/>
          <w:lang w:eastAsia="uk-UA"/>
        </w:rPr>
      </w:pPr>
      <w:r w:rsidRPr="00A5330F">
        <w:rPr>
          <w:rFonts w:ascii="Times New Roman" w:eastAsia="Calibri" w:hAnsi="Times New Roman" w:cs="Times New Roman"/>
          <w:sz w:val="28"/>
          <w:szCs w:val="28"/>
          <w:lang w:eastAsia="uk-UA"/>
        </w:rPr>
        <w:t>Агрегатний</w:t>
      </w:r>
    </w:p>
    <w:p w:rsidR="00CC51C5" w:rsidRPr="00A5330F" w:rsidRDefault="00CC51C5" w:rsidP="0049328C">
      <w:pPr>
        <w:spacing w:after="0" w:line="360" w:lineRule="auto"/>
        <w:jc w:val="both"/>
        <w:rPr>
          <w:rFonts w:ascii="Times New Roman" w:eastAsia="Calibri" w:hAnsi="Times New Roman" w:cs="Times New Roman"/>
          <w:sz w:val="28"/>
          <w:szCs w:val="28"/>
          <w:lang w:eastAsia="uk-UA"/>
        </w:rPr>
      </w:pPr>
    </w:p>
    <w:p w:rsidR="00CC51C5" w:rsidRPr="00A5330F" w:rsidRDefault="00CC51C5" w:rsidP="0049328C">
      <w:pPr>
        <w:tabs>
          <w:tab w:val="left" w:pos="567"/>
        </w:tabs>
        <w:spacing w:after="0" w:line="360" w:lineRule="auto"/>
        <w:ind w:firstLine="567"/>
        <w:contextualSpacing/>
        <w:jc w:val="both"/>
        <w:rPr>
          <w:rFonts w:ascii="Times New Roman" w:eastAsia="Calibri" w:hAnsi="Times New Roman" w:cs="Times New Roman"/>
          <w:sz w:val="28"/>
          <w:szCs w:val="28"/>
          <w:lang w:eastAsia="uk-UA"/>
        </w:rPr>
      </w:pPr>
      <w:r w:rsidRPr="00A5330F">
        <w:rPr>
          <w:rFonts w:ascii="Times New Roman" w:eastAsia="Calibri" w:hAnsi="Times New Roman" w:cs="Times New Roman"/>
          <w:sz w:val="28"/>
          <w:szCs w:val="28"/>
          <w:lang w:eastAsia="uk-UA"/>
        </w:rPr>
        <w:t>Витратний метод має в основі ідею розрахунку собівартості товару як головної складової ціни. Собівартість апарату в товарно-грошових умовах включає всі існуючі витрати, які затрачаються на виробництво і збут товару, які зроблені за рахунок підприємства. Але все ж існують такі витрати, які мають відношення до виробництва товару, але не відносяться до собівартості, тому що їх фінансування здійснюється за рахунок прибутку, спеціальних фондів та ін. [</w:t>
      </w:r>
      <w:r w:rsidR="00E46C1B" w:rsidRPr="00A5330F">
        <w:rPr>
          <w:rFonts w:ascii="Times New Roman" w:eastAsia="Calibri" w:hAnsi="Times New Roman" w:cs="Times New Roman"/>
          <w:sz w:val="28"/>
          <w:szCs w:val="28"/>
          <w:lang w:val="ru-RU" w:eastAsia="uk-UA"/>
        </w:rPr>
        <w:t>112</w:t>
      </w:r>
      <w:r w:rsidRPr="00A5330F">
        <w:rPr>
          <w:rFonts w:ascii="Times New Roman" w:eastAsia="Calibri" w:hAnsi="Times New Roman" w:cs="Times New Roman"/>
          <w:sz w:val="28"/>
          <w:szCs w:val="28"/>
          <w:lang w:eastAsia="uk-UA"/>
        </w:rPr>
        <w:t>]</w:t>
      </w:r>
    </w:p>
    <w:p w:rsidR="00CC51C5" w:rsidRPr="00A5330F" w:rsidRDefault="00CC51C5" w:rsidP="0049328C">
      <w:pPr>
        <w:tabs>
          <w:tab w:val="left" w:pos="567"/>
        </w:tabs>
        <w:spacing w:after="0" w:line="360" w:lineRule="auto"/>
        <w:ind w:firstLine="567"/>
        <w:contextualSpacing/>
        <w:jc w:val="both"/>
        <w:rPr>
          <w:rFonts w:ascii="Times New Roman" w:eastAsia="Calibri" w:hAnsi="Times New Roman" w:cs="Times New Roman"/>
          <w:sz w:val="28"/>
          <w:szCs w:val="28"/>
          <w:lang w:eastAsia="uk-UA"/>
        </w:rPr>
      </w:pPr>
      <w:r w:rsidRPr="00A5330F">
        <w:rPr>
          <w:rFonts w:ascii="Times New Roman" w:eastAsia="Calibri" w:hAnsi="Times New Roman" w:cs="Times New Roman"/>
          <w:sz w:val="28"/>
          <w:szCs w:val="28"/>
          <w:lang w:eastAsia="uk-UA"/>
        </w:rPr>
        <w:t>Ц=С+%П=206500 +5%=216825 грн.</w:t>
      </w:r>
    </w:p>
    <w:p w:rsidR="00CC51C5" w:rsidRPr="00A5330F" w:rsidRDefault="00CC51C5" w:rsidP="0049328C">
      <w:pPr>
        <w:spacing w:after="0" w:line="360" w:lineRule="auto"/>
        <w:jc w:val="both"/>
        <w:rPr>
          <w:rFonts w:ascii="Times New Roman" w:eastAsia="Calibri" w:hAnsi="Times New Roman" w:cs="Times New Roman"/>
          <w:sz w:val="28"/>
          <w:szCs w:val="28"/>
          <w:lang w:eastAsia="uk-UA"/>
        </w:rPr>
      </w:pPr>
    </w:p>
    <w:p w:rsidR="00CC51C5" w:rsidRPr="00A5330F" w:rsidRDefault="00CC51C5" w:rsidP="0049328C">
      <w:pPr>
        <w:tabs>
          <w:tab w:val="left" w:pos="567"/>
        </w:tabs>
        <w:spacing w:after="0" w:line="360" w:lineRule="auto"/>
        <w:ind w:firstLine="567"/>
        <w:jc w:val="both"/>
        <w:rPr>
          <w:rFonts w:ascii="Times New Roman" w:eastAsia="Calibri" w:hAnsi="Times New Roman" w:cs="Times New Roman"/>
          <w:sz w:val="28"/>
          <w:szCs w:val="28"/>
          <w:lang w:eastAsia="uk-UA"/>
        </w:rPr>
      </w:pPr>
      <w:r w:rsidRPr="00A5330F">
        <w:rPr>
          <w:rFonts w:ascii="Times New Roman" w:eastAsia="Calibri" w:hAnsi="Times New Roman" w:cs="Times New Roman"/>
          <w:sz w:val="28"/>
          <w:szCs w:val="28"/>
          <w:lang w:eastAsia="uk-UA"/>
        </w:rPr>
        <w:t xml:space="preserve">Параметричний метод належить до конкурентної моделі ціноутворення.  Якщо виробник розробив товар із певними технічними та економічними параметрами, </w:t>
      </w:r>
      <w:r w:rsidRPr="00A5330F">
        <w:rPr>
          <w:rFonts w:ascii="Times New Roman" w:eastAsia="Calibri" w:hAnsi="Times New Roman" w:cs="Times New Roman"/>
          <w:sz w:val="28"/>
          <w:szCs w:val="28"/>
          <w:lang w:eastAsia="uk-UA"/>
        </w:rPr>
        <w:lastRenderedPageBreak/>
        <w:t>кращими чи гіршими за ідентичні параметри свого конкурента, то він може встановлювати ціну з урахуванням інтегрального показника конкурентоспроможності.</w:t>
      </w:r>
    </w:p>
    <w:p w:rsidR="00CC51C5" w:rsidRPr="00A5330F" w:rsidRDefault="00CC51C5" w:rsidP="0049328C">
      <w:pPr>
        <w:tabs>
          <w:tab w:val="left" w:pos="567"/>
        </w:tabs>
        <w:spacing w:after="0" w:line="360" w:lineRule="auto"/>
        <w:ind w:firstLine="567"/>
        <w:jc w:val="both"/>
        <w:rPr>
          <w:rFonts w:ascii="Times New Roman" w:eastAsia="Calibri" w:hAnsi="Times New Roman" w:cs="Times New Roman"/>
          <w:sz w:val="28"/>
          <w:szCs w:val="28"/>
          <w:lang w:eastAsia="uk-UA"/>
        </w:rPr>
      </w:pPr>
      <w:r w:rsidRPr="00A5330F">
        <w:rPr>
          <w:rFonts w:ascii="Times New Roman" w:eastAsia="Calibri" w:hAnsi="Times New Roman" w:cs="Times New Roman"/>
          <w:sz w:val="28"/>
          <w:szCs w:val="28"/>
          <w:lang w:eastAsia="uk-UA"/>
        </w:rPr>
        <w:t>Ц</w:t>
      </w:r>
      <w:r w:rsidRPr="00A5330F">
        <w:rPr>
          <w:rFonts w:ascii="Times New Roman" w:eastAsia="Calibri" w:hAnsi="Times New Roman" w:cs="Times New Roman"/>
          <w:sz w:val="28"/>
          <w:szCs w:val="28"/>
          <w:vertAlign w:val="subscript"/>
          <w:lang w:eastAsia="uk-UA"/>
        </w:rPr>
        <w:t>нової моделі</w:t>
      </w:r>
      <w:r w:rsidRPr="00A5330F">
        <w:rPr>
          <w:rFonts w:ascii="Times New Roman" w:eastAsia="Calibri" w:hAnsi="Times New Roman" w:cs="Times New Roman"/>
          <w:sz w:val="28"/>
          <w:szCs w:val="28"/>
          <w:lang w:eastAsia="uk-UA"/>
        </w:rPr>
        <w:t>=Ц</w:t>
      </w:r>
      <w:r w:rsidRPr="00A5330F">
        <w:rPr>
          <w:rFonts w:ascii="Times New Roman" w:eastAsia="Calibri" w:hAnsi="Times New Roman" w:cs="Times New Roman"/>
          <w:sz w:val="28"/>
          <w:szCs w:val="28"/>
          <w:vertAlign w:val="subscript"/>
          <w:lang w:eastAsia="uk-UA"/>
        </w:rPr>
        <w:t>базової моделі</w:t>
      </w:r>
      <w:r w:rsidRPr="00A5330F">
        <w:rPr>
          <w:rFonts w:ascii="Times New Roman" w:eastAsia="Calibri" w:hAnsi="Times New Roman" w:cs="Times New Roman"/>
          <w:sz w:val="28"/>
          <w:szCs w:val="28"/>
          <w:lang w:eastAsia="uk-UA"/>
        </w:rPr>
        <w:t>*(балова оцінка нової моделі/балова оцінка базової моделі)=300 000*(10/8.2)=365853 грн</w:t>
      </w:r>
    </w:p>
    <w:p w:rsidR="00CC51C5" w:rsidRPr="00A5330F" w:rsidRDefault="00CC51C5" w:rsidP="0049328C">
      <w:pPr>
        <w:tabs>
          <w:tab w:val="left" w:pos="567"/>
        </w:tabs>
        <w:spacing w:after="0" w:line="360" w:lineRule="auto"/>
        <w:ind w:firstLine="567"/>
        <w:jc w:val="both"/>
        <w:rPr>
          <w:rFonts w:ascii="Times New Roman" w:eastAsia="Calibri" w:hAnsi="Times New Roman" w:cs="Times New Roman"/>
          <w:sz w:val="28"/>
          <w:szCs w:val="28"/>
          <w:lang w:eastAsia="uk-UA"/>
        </w:rPr>
      </w:pPr>
      <w:r w:rsidRPr="00A5330F">
        <w:rPr>
          <w:rFonts w:ascii="Times New Roman" w:eastAsia="Calibri" w:hAnsi="Times New Roman" w:cs="Times New Roman"/>
          <w:sz w:val="28"/>
          <w:szCs w:val="28"/>
          <w:lang w:eastAsia="uk-UA"/>
        </w:rPr>
        <w:t>Даний метод враховує вагомість якісних показників нової моделі і оцінку зазначених параметрів споживачами як базової так і нової моделі.</w:t>
      </w:r>
    </w:p>
    <w:p w:rsidR="00CC51C5" w:rsidRPr="00A5330F" w:rsidRDefault="00CC51C5" w:rsidP="0049328C">
      <w:pPr>
        <w:spacing w:after="0" w:line="360" w:lineRule="auto"/>
        <w:jc w:val="both"/>
        <w:rPr>
          <w:rFonts w:ascii="Times New Roman" w:eastAsia="Calibri" w:hAnsi="Times New Roman" w:cs="Times New Roman"/>
          <w:sz w:val="28"/>
          <w:szCs w:val="28"/>
          <w:lang w:eastAsia="uk-UA"/>
        </w:rPr>
      </w:pPr>
    </w:p>
    <w:p w:rsidR="00CC51C5" w:rsidRPr="00A5330F" w:rsidRDefault="00CC51C5" w:rsidP="0049328C">
      <w:pPr>
        <w:tabs>
          <w:tab w:val="left" w:pos="567"/>
        </w:tabs>
        <w:spacing w:after="0" w:line="360" w:lineRule="auto"/>
        <w:ind w:firstLine="567"/>
        <w:jc w:val="both"/>
        <w:rPr>
          <w:rFonts w:ascii="Times New Roman" w:eastAsia="Calibri" w:hAnsi="Times New Roman" w:cs="Times New Roman"/>
          <w:sz w:val="28"/>
          <w:szCs w:val="28"/>
          <w:lang w:eastAsia="uk-UA"/>
        </w:rPr>
      </w:pPr>
      <w:r w:rsidRPr="00A5330F">
        <w:rPr>
          <w:rFonts w:ascii="Times New Roman" w:eastAsia="Calibri" w:hAnsi="Times New Roman" w:cs="Times New Roman"/>
          <w:sz w:val="28"/>
          <w:szCs w:val="28"/>
          <w:lang w:eastAsia="uk-UA"/>
        </w:rPr>
        <w:t>Метод точки беззбитковості базується на розрахунках сукупних витрат підприємства і його сукупного доходу, який одержаний в результаті реалізації різних обсягів виготовленої продукції. Даний метод потребує розгляду різних варіантів ціни, і визначення їх впливу на обсяги збуту, необхідного для подолання рівня б</w:t>
      </w:r>
      <w:r w:rsidR="00351F88" w:rsidRPr="00A5330F">
        <w:rPr>
          <w:rFonts w:ascii="Times New Roman" w:eastAsia="Calibri" w:hAnsi="Times New Roman" w:cs="Times New Roman"/>
          <w:sz w:val="28"/>
          <w:szCs w:val="28"/>
          <w:lang w:eastAsia="uk-UA"/>
        </w:rPr>
        <w:t>еззбитковості.</w:t>
      </w:r>
    </w:p>
    <w:p w:rsidR="00CC51C5" w:rsidRPr="00A5330F" w:rsidRDefault="00CC51C5" w:rsidP="0049328C">
      <w:pPr>
        <w:tabs>
          <w:tab w:val="left" w:pos="567"/>
        </w:tabs>
        <w:spacing w:after="0" w:line="360" w:lineRule="auto"/>
        <w:ind w:firstLine="567"/>
        <w:jc w:val="both"/>
        <w:rPr>
          <w:rFonts w:ascii="Times New Roman" w:eastAsia="Calibri" w:hAnsi="Times New Roman" w:cs="Times New Roman"/>
          <w:sz w:val="28"/>
          <w:szCs w:val="28"/>
          <w:lang w:eastAsia="uk-UA"/>
        </w:rPr>
      </w:pPr>
      <w:r w:rsidRPr="00A5330F">
        <w:rPr>
          <w:rFonts w:ascii="Times New Roman" w:eastAsia="Calibri" w:hAnsi="Times New Roman" w:cs="Times New Roman"/>
          <w:sz w:val="28"/>
          <w:szCs w:val="28"/>
          <w:lang w:eastAsia="uk-UA"/>
        </w:rPr>
        <w:t>Ц=(А+Обз*В)/В=(20000+206500*1)/1= 226500 грн.</w:t>
      </w:r>
    </w:p>
    <w:p w:rsidR="00CC51C5" w:rsidRPr="00A5330F" w:rsidRDefault="00CC51C5" w:rsidP="0049328C">
      <w:pPr>
        <w:spacing w:after="0" w:line="360" w:lineRule="auto"/>
        <w:jc w:val="both"/>
        <w:rPr>
          <w:rFonts w:ascii="Times New Roman" w:eastAsia="Calibri" w:hAnsi="Times New Roman" w:cs="Times New Roman"/>
          <w:sz w:val="28"/>
          <w:szCs w:val="28"/>
          <w:lang w:eastAsia="uk-UA"/>
        </w:rPr>
      </w:pPr>
    </w:p>
    <w:p w:rsidR="00CC51C5" w:rsidRPr="00A5330F" w:rsidRDefault="00CC51C5" w:rsidP="0049328C">
      <w:pPr>
        <w:tabs>
          <w:tab w:val="left" w:pos="567"/>
        </w:tabs>
        <w:spacing w:after="0" w:line="360" w:lineRule="auto"/>
        <w:ind w:firstLine="567"/>
        <w:jc w:val="both"/>
        <w:rPr>
          <w:rFonts w:ascii="Times New Roman" w:eastAsia="Calibri" w:hAnsi="Times New Roman" w:cs="Times New Roman"/>
          <w:sz w:val="28"/>
          <w:szCs w:val="28"/>
          <w:lang w:eastAsia="uk-UA"/>
        </w:rPr>
      </w:pPr>
      <w:r w:rsidRPr="00A5330F">
        <w:rPr>
          <w:rFonts w:ascii="Times New Roman" w:eastAsia="Calibri" w:hAnsi="Times New Roman" w:cs="Times New Roman"/>
          <w:sz w:val="28"/>
          <w:szCs w:val="28"/>
          <w:lang w:eastAsia="uk-UA"/>
        </w:rPr>
        <w:t>Метод конкурентних цін використовують підприємства, які виходять виключно з умов конкуренції і встановлюють ціну вищу чи нижчу ніж конкуренти. Даний метод зазвичай використовуються на ринку, де продаються однорідні товари в умовах чистої конкуренції. Ціни формуються в результаті спільних дій інформованих продавців і покупців, у таких умовах продати товар за вищою ціною неможливо, в той же час не раціонально встановлювати і нижчу ціну, оскільки товар можна продати і по прийнятій ринком ціні. Оцінивши ринкові ціни на обладнання для виготовлення олії, а конкретніше на обладнання для екстрагування олії, я вирішив встановити ціну в розмірі 150 000 грн за один апарат.</w:t>
      </w:r>
    </w:p>
    <w:p w:rsidR="00CC51C5" w:rsidRPr="00A5330F" w:rsidRDefault="00CC51C5" w:rsidP="0049328C">
      <w:pPr>
        <w:spacing w:after="0" w:line="360" w:lineRule="auto"/>
        <w:jc w:val="both"/>
        <w:rPr>
          <w:rFonts w:ascii="Times New Roman" w:eastAsia="Calibri" w:hAnsi="Times New Roman" w:cs="Times New Roman"/>
          <w:sz w:val="28"/>
          <w:szCs w:val="28"/>
          <w:lang w:eastAsia="uk-UA"/>
        </w:rPr>
      </w:pPr>
    </w:p>
    <w:p w:rsidR="00CC51C5" w:rsidRPr="00A5330F" w:rsidRDefault="00CC51C5" w:rsidP="0049328C">
      <w:pPr>
        <w:tabs>
          <w:tab w:val="left" w:pos="567"/>
        </w:tabs>
        <w:spacing w:after="0" w:line="360" w:lineRule="auto"/>
        <w:ind w:firstLine="567"/>
        <w:jc w:val="both"/>
        <w:rPr>
          <w:rFonts w:ascii="Times New Roman" w:eastAsia="Calibri" w:hAnsi="Times New Roman" w:cs="Times New Roman"/>
          <w:sz w:val="28"/>
          <w:szCs w:val="28"/>
          <w:lang w:eastAsia="uk-UA"/>
        </w:rPr>
      </w:pPr>
      <w:r w:rsidRPr="00A5330F">
        <w:rPr>
          <w:rFonts w:ascii="Times New Roman" w:eastAsia="Calibri" w:hAnsi="Times New Roman" w:cs="Times New Roman"/>
          <w:sz w:val="28"/>
          <w:szCs w:val="28"/>
          <w:lang w:eastAsia="uk-UA"/>
        </w:rPr>
        <w:t>Агрегатний медот прийнято застосовувати до товарів, які складаються з певної окремих виробів або для товарів, які складаються з окремих вузлів, деталей.</w:t>
      </w:r>
    </w:p>
    <w:p w:rsidR="00CC51C5" w:rsidRPr="00A5330F" w:rsidRDefault="00CC51C5" w:rsidP="0049328C">
      <w:pPr>
        <w:tabs>
          <w:tab w:val="left" w:pos="567"/>
        </w:tabs>
        <w:spacing w:after="0" w:line="360" w:lineRule="auto"/>
        <w:ind w:firstLine="567"/>
        <w:jc w:val="both"/>
        <w:rPr>
          <w:rFonts w:ascii="Times New Roman" w:eastAsia="Calibri" w:hAnsi="Times New Roman" w:cs="Times New Roman"/>
          <w:sz w:val="28"/>
          <w:szCs w:val="28"/>
          <w:lang w:eastAsia="uk-UA"/>
        </w:rPr>
      </w:pPr>
      <w:r w:rsidRPr="00A5330F">
        <w:rPr>
          <w:rFonts w:ascii="Times New Roman" w:eastAsia="Calibri" w:hAnsi="Times New Roman" w:cs="Times New Roman"/>
          <w:sz w:val="28"/>
          <w:szCs w:val="28"/>
          <w:lang w:eastAsia="uk-UA"/>
        </w:rPr>
        <w:t>Ц=Ц</w:t>
      </w:r>
      <w:r w:rsidRPr="00A5330F">
        <w:rPr>
          <w:rFonts w:ascii="Times New Roman" w:eastAsia="Calibri" w:hAnsi="Times New Roman" w:cs="Times New Roman"/>
          <w:sz w:val="28"/>
          <w:szCs w:val="28"/>
          <w:vertAlign w:val="subscript"/>
          <w:lang w:eastAsia="uk-UA"/>
        </w:rPr>
        <w:t>1</w:t>
      </w:r>
      <w:r w:rsidRPr="00A5330F">
        <w:rPr>
          <w:rFonts w:ascii="Times New Roman" w:eastAsia="Calibri" w:hAnsi="Times New Roman" w:cs="Times New Roman"/>
          <w:sz w:val="28"/>
          <w:szCs w:val="28"/>
          <w:lang w:eastAsia="uk-UA"/>
        </w:rPr>
        <w:t>+Ц</w:t>
      </w:r>
      <w:r w:rsidRPr="00A5330F">
        <w:rPr>
          <w:rFonts w:ascii="Times New Roman" w:eastAsia="Calibri" w:hAnsi="Times New Roman" w:cs="Times New Roman"/>
          <w:sz w:val="28"/>
          <w:szCs w:val="28"/>
          <w:vertAlign w:val="subscript"/>
          <w:lang w:eastAsia="uk-UA"/>
        </w:rPr>
        <w:t>2</w:t>
      </w:r>
      <w:r w:rsidRPr="00A5330F">
        <w:rPr>
          <w:rFonts w:ascii="Times New Roman" w:eastAsia="Calibri" w:hAnsi="Times New Roman" w:cs="Times New Roman"/>
          <w:sz w:val="28"/>
          <w:szCs w:val="28"/>
          <w:lang w:eastAsia="uk-UA"/>
        </w:rPr>
        <w:t>+Ц</w:t>
      </w:r>
      <w:r w:rsidRPr="00A5330F">
        <w:rPr>
          <w:rFonts w:ascii="Times New Roman" w:eastAsia="Calibri" w:hAnsi="Times New Roman" w:cs="Times New Roman"/>
          <w:sz w:val="28"/>
          <w:szCs w:val="28"/>
          <w:vertAlign w:val="subscript"/>
          <w:lang w:eastAsia="uk-UA"/>
        </w:rPr>
        <w:t>3</w:t>
      </w:r>
      <w:r w:rsidRPr="00A5330F">
        <w:rPr>
          <w:rFonts w:ascii="Times New Roman" w:eastAsia="Calibri" w:hAnsi="Times New Roman" w:cs="Times New Roman"/>
          <w:sz w:val="28"/>
          <w:szCs w:val="28"/>
          <w:lang w:eastAsia="uk-UA"/>
        </w:rPr>
        <w:t>+Ц</w:t>
      </w:r>
      <w:r w:rsidRPr="00A5330F">
        <w:rPr>
          <w:rFonts w:ascii="Times New Roman" w:eastAsia="Calibri" w:hAnsi="Times New Roman" w:cs="Times New Roman"/>
          <w:sz w:val="28"/>
          <w:szCs w:val="28"/>
          <w:vertAlign w:val="subscript"/>
          <w:lang w:eastAsia="uk-UA"/>
        </w:rPr>
        <w:t>4</w:t>
      </w:r>
      <w:r w:rsidRPr="00A5330F">
        <w:rPr>
          <w:rFonts w:ascii="Times New Roman" w:eastAsia="Calibri" w:hAnsi="Times New Roman" w:cs="Times New Roman"/>
          <w:sz w:val="28"/>
          <w:szCs w:val="28"/>
          <w:lang w:eastAsia="uk-UA"/>
        </w:rPr>
        <w:t>+Ц</w:t>
      </w:r>
      <w:r w:rsidRPr="00A5330F">
        <w:rPr>
          <w:rFonts w:ascii="Times New Roman" w:eastAsia="Calibri" w:hAnsi="Times New Roman" w:cs="Times New Roman"/>
          <w:sz w:val="28"/>
          <w:szCs w:val="28"/>
          <w:vertAlign w:val="subscript"/>
          <w:lang w:eastAsia="uk-UA"/>
        </w:rPr>
        <w:t>5</w:t>
      </w:r>
      <w:r w:rsidRPr="00A5330F">
        <w:rPr>
          <w:rFonts w:ascii="Times New Roman" w:eastAsia="Calibri" w:hAnsi="Times New Roman" w:cs="Times New Roman"/>
          <w:sz w:val="28"/>
          <w:szCs w:val="28"/>
          <w:lang w:eastAsia="uk-UA"/>
        </w:rPr>
        <w:t>Н=25000+12000+10000+18000+5000+50000=115 000грн</w:t>
      </w:r>
    </w:p>
    <w:p w:rsidR="00CC51C5" w:rsidRPr="00A5330F" w:rsidRDefault="00CC51C5" w:rsidP="0049328C">
      <w:pPr>
        <w:tabs>
          <w:tab w:val="left" w:pos="567"/>
        </w:tabs>
        <w:spacing w:after="0" w:line="360" w:lineRule="auto"/>
        <w:ind w:firstLine="567"/>
        <w:jc w:val="both"/>
        <w:rPr>
          <w:rFonts w:ascii="Times New Roman" w:eastAsia="Calibri" w:hAnsi="Times New Roman" w:cs="Times New Roman"/>
          <w:sz w:val="28"/>
          <w:szCs w:val="28"/>
          <w:lang w:eastAsia="uk-UA"/>
        </w:rPr>
      </w:pPr>
      <w:r w:rsidRPr="00A5330F">
        <w:rPr>
          <w:rFonts w:ascii="Times New Roman" w:eastAsia="Calibri" w:hAnsi="Times New Roman" w:cs="Times New Roman"/>
          <w:sz w:val="28"/>
          <w:szCs w:val="28"/>
          <w:lang w:eastAsia="uk-UA"/>
        </w:rPr>
        <w:t>Ц</w:t>
      </w:r>
      <w:r w:rsidRPr="00A5330F">
        <w:rPr>
          <w:rFonts w:ascii="Times New Roman" w:eastAsia="Calibri" w:hAnsi="Times New Roman" w:cs="Times New Roman"/>
          <w:sz w:val="28"/>
          <w:szCs w:val="28"/>
          <w:vertAlign w:val="subscript"/>
          <w:lang w:eastAsia="uk-UA"/>
        </w:rPr>
        <w:t>1</w:t>
      </w:r>
      <w:r w:rsidRPr="00A5330F">
        <w:rPr>
          <w:rFonts w:ascii="Times New Roman" w:eastAsia="Calibri" w:hAnsi="Times New Roman" w:cs="Times New Roman"/>
          <w:sz w:val="28"/>
          <w:szCs w:val="28"/>
          <w:lang w:eastAsia="uk-UA"/>
        </w:rPr>
        <w:t>=25 000грн – корпус.</w:t>
      </w:r>
    </w:p>
    <w:p w:rsidR="00CC51C5" w:rsidRPr="00A5330F" w:rsidRDefault="00CC51C5" w:rsidP="0049328C">
      <w:pPr>
        <w:tabs>
          <w:tab w:val="left" w:pos="567"/>
        </w:tabs>
        <w:spacing w:after="0" w:line="360" w:lineRule="auto"/>
        <w:ind w:firstLine="567"/>
        <w:jc w:val="both"/>
        <w:rPr>
          <w:rFonts w:ascii="Times New Roman" w:eastAsia="Calibri" w:hAnsi="Times New Roman" w:cs="Times New Roman"/>
          <w:sz w:val="28"/>
          <w:szCs w:val="28"/>
          <w:lang w:eastAsia="uk-UA"/>
        </w:rPr>
      </w:pPr>
      <w:r w:rsidRPr="00A5330F">
        <w:rPr>
          <w:rFonts w:ascii="Times New Roman" w:eastAsia="Calibri" w:hAnsi="Times New Roman" w:cs="Times New Roman"/>
          <w:sz w:val="28"/>
          <w:szCs w:val="28"/>
          <w:lang w:eastAsia="uk-UA"/>
        </w:rPr>
        <w:t>Ц</w:t>
      </w:r>
      <w:r w:rsidRPr="00A5330F">
        <w:rPr>
          <w:rFonts w:ascii="Times New Roman" w:eastAsia="Calibri" w:hAnsi="Times New Roman" w:cs="Times New Roman"/>
          <w:sz w:val="28"/>
          <w:szCs w:val="28"/>
          <w:vertAlign w:val="subscript"/>
          <w:lang w:eastAsia="uk-UA"/>
        </w:rPr>
        <w:t>2</w:t>
      </w:r>
      <w:r w:rsidRPr="00A5330F">
        <w:rPr>
          <w:rFonts w:ascii="Times New Roman" w:eastAsia="Calibri" w:hAnsi="Times New Roman" w:cs="Times New Roman"/>
          <w:sz w:val="28"/>
          <w:szCs w:val="28"/>
          <w:lang w:eastAsia="uk-UA"/>
        </w:rPr>
        <w:t>=12000 грн – генератор коливань</w:t>
      </w:r>
    </w:p>
    <w:p w:rsidR="00CC51C5" w:rsidRPr="00A5330F" w:rsidRDefault="00CC51C5" w:rsidP="0049328C">
      <w:pPr>
        <w:tabs>
          <w:tab w:val="left" w:pos="567"/>
        </w:tabs>
        <w:spacing w:after="0" w:line="360" w:lineRule="auto"/>
        <w:ind w:firstLine="567"/>
        <w:jc w:val="both"/>
        <w:rPr>
          <w:rFonts w:ascii="Times New Roman" w:eastAsia="Calibri" w:hAnsi="Times New Roman" w:cs="Times New Roman"/>
          <w:sz w:val="28"/>
          <w:szCs w:val="28"/>
          <w:lang w:eastAsia="uk-UA"/>
        </w:rPr>
      </w:pPr>
      <w:r w:rsidRPr="00A5330F">
        <w:rPr>
          <w:rFonts w:ascii="Times New Roman" w:eastAsia="Calibri" w:hAnsi="Times New Roman" w:cs="Times New Roman"/>
          <w:sz w:val="28"/>
          <w:szCs w:val="28"/>
          <w:lang w:eastAsia="uk-UA"/>
        </w:rPr>
        <w:lastRenderedPageBreak/>
        <w:t>Ц</w:t>
      </w:r>
      <w:r w:rsidRPr="00A5330F">
        <w:rPr>
          <w:rFonts w:ascii="Times New Roman" w:eastAsia="Calibri" w:hAnsi="Times New Roman" w:cs="Times New Roman"/>
          <w:sz w:val="28"/>
          <w:szCs w:val="28"/>
          <w:vertAlign w:val="subscript"/>
          <w:lang w:eastAsia="uk-UA"/>
        </w:rPr>
        <w:t>3</w:t>
      </w:r>
      <w:r w:rsidRPr="00A5330F">
        <w:rPr>
          <w:rFonts w:ascii="Times New Roman" w:eastAsia="Calibri" w:hAnsi="Times New Roman" w:cs="Times New Roman"/>
          <w:sz w:val="28"/>
          <w:szCs w:val="28"/>
          <w:lang w:eastAsia="uk-UA"/>
        </w:rPr>
        <w:t>=10000 грн – електроніка.</w:t>
      </w:r>
    </w:p>
    <w:p w:rsidR="00CC51C5" w:rsidRPr="00A5330F" w:rsidRDefault="00CC51C5" w:rsidP="0049328C">
      <w:pPr>
        <w:tabs>
          <w:tab w:val="left" w:pos="567"/>
        </w:tabs>
        <w:spacing w:after="0" w:line="360" w:lineRule="auto"/>
        <w:ind w:firstLine="567"/>
        <w:jc w:val="both"/>
        <w:rPr>
          <w:rFonts w:ascii="Times New Roman" w:eastAsia="Calibri" w:hAnsi="Times New Roman" w:cs="Times New Roman"/>
          <w:sz w:val="28"/>
          <w:szCs w:val="28"/>
          <w:lang w:eastAsia="uk-UA"/>
        </w:rPr>
      </w:pPr>
      <w:r w:rsidRPr="00A5330F">
        <w:rPr>
          <w:rFonts w:ascii="Times New Roman" w:eastAsia="Calibri" w:hAnsi="Times New Roman" w:cs="Times New Roman"/>
          <w:sz w:val="28"/>
          <w:szCs w:val="28"/>
          <w:lang w:eastAsia="uk-UA"/>
        </w:rPr>
        <w:t>Ц</w:t>
      </w:r>
      <w:r w:rsidRPr="00A5330F">
        <w:rPr>
          <w:rFonts w:ascii="Times New Roman" w:eastAsia="Calibri" w:hAnsi="Times New Roman" w:cs="Times New Roman"/>
          <w:sz w:val="28"/>
          <w:szCs w:val="28"/>
          <w:vertAlign w:val="subscript"/>
          <w:lang w:eastAsia="uk-UA"/>
        </w:rPr>
        <w:t>4</w:t>
      </w:r>
      <w:r w:rsidRPr="00A5330F">
        <w:rPr>
          <w:rFonts w:ascii="Times New Roman" w:eastAsia="Calibri" w:hAnsi="Times New Roman" w:cs="Times New Roman"/>
          <w:sz w:val="28"/>
          <w:szCs w:val="28"/>
          <w:lang w:eastAsia="uk-UA"/>
        </w:rPr>
        <w:t>=18000 грн – технічна документація.</w:t>
      </w:r>
    </w:p>
    <w:p w:rsidR="00CC51C5" w:rsidRPr="00A5330F" w:rsidRDefault="00CC51C5" w:rsidP="0049328C">
      <w:pPr>
        <w:tabs>
          <w:tab w:val="left" w:pos="567"/>
        </w:tabs>
        <w:spacing w:after="0" w:line="360" w:lineRule="auto"/>
        <w:ind w:firstLine="567"/>
        <w:jc w:val="both"/>
        <w:rPr>
          <w:rFonts w:ascii="Times New Roman" w:eastAsia="Calibri" w:hAnsi="Times New Roman" w:cs="Times New Roman"/>
          <w:sz w:val="28"/>
          <w:szCs w:val="28"/>
          <w:lang w:eastAsia="uk-UA"/>
        </w:rPr>
      </w:pPr>
      <w:r w:rsidRPr="00A5330F">
        <w:rPr>
          <w:rFonts w:ascii="Times New Roman" w:eastAsia="Calibri" w:hAnsi="Times New Roman" w:cs="Times New Roman"/>
          <w:sz w:val="28"/>
          <w:szCs w:val="28"/>
          <w:lang w:eastAsia="uk-UA"/>
        </w:rPr>
        <w:t>Ц</w:t>
      </w:r>
      <w:r w:rsidRPr="00A5330F">
        <w:rPr>
          <w:rFonts w:ascii="Times New Roman" w:eastAsia="Calibri" w:hAnsi="Times New Roman" w:cs="Times New Roman"/>
          <w:sz w:val="28"/>
          <w:szCs w:val="28"/>
          <w:vertAlign w:val="subscript"/>
          <w:lang w:eastAsia="uk-UA"/>
        </w:rPr>
        <w:t>5</w:t>
      </w:r>
      <w:r w:rsidRPr="00A5330F">
        <w:rPr>
          <w:rFonts w:ascii="Times New Roman" w:eastAsia="Calibri" w:hAnsi="Times New Roman" w:cs="Times New Roman"/>
          <w:sz w:val="28"/>
          <w:szCs w:val="28"/>
          <w:lang w:eastAsia="uk-UA"/>
        </w:rPr>
        <w:t>=5000 грн – ціна складання</w:t>
      </w:r>
    </w:p>
    <w:p w:rsidR="00CC51C5" w:rsidRPr="00A5330F" w:rsidRDefault="00CC51C5" w:rsidP="0049328C">
      <w:pPr>
        <w:tabs>
          <w:tab w:val="left" w:pos="567"/>
        </w:tabs>
        <w:spacing w:after="0" w:line="360" w:lineRule="auto"/>
        <w:ind w:firstLine="567"/>
        <w:jc w:val="both"/>
        <w:rPr>
          <w:rFonts w:ascii="Times New Roman" w:eastAsia="Calibri" w:hAnsi="Times New Roman" w:cs="Times New Roman"/>
          <w:sz w:val="28"/>
          <w:szCs w:val="28"/>
          <w:lang w:eastAsia="uk-UA"/>
        </w:rPr>
      </w:pPr>
      <w:r w:rsidRPr="00A5330F">
        <w:rPr>
          <w:rFonts w:ascii="Times New Roman" w:eastAsia="Calibri" w:hAnsi="Times New Roman" w:cs="Times New Roman"/>
          <w:sz w:val="28"/>
          <w:szCs w:val="28"/>
          <w:lang w:eastAsia="uk-UA"/>
        </w:rPr>
        <w:t>Ц</w:t>
      </w:r>
      <w:r w:rsidRPr="00A5330F">
        <w:rPr>
          <w:rFonts w:ascii="Times New Roman" w:eastAsia="Calibri" w:hAnsi="Times New Roman" w:cs="Times New Roman"/>
          <w:sz w:val="28"/>
          <w:szCs w:val="28"/>
          <w:vertAlign w:val="subscript"/>
          <w:lang w:eastAsia="uk-UA"/>
        </w:rPr>
        <w:t>н</w:t>
      </w:r>
      <w:r w:rsidRPr="00A5330F">
        <w:rPr>
          <w:rFonts w:ascii="Times New Roman" w:eastAsia="Calibri" w:hAnsi="Times New Roman" w:cs="Times New Roman"/>
          <w:sz w:val="28"/>
          <w:szCs w:val="28"/>
          <w:lang w:eastAsia="uk-UA"/>
        </w:rPr>
        <w:t>=50 000 грн – нормативний прибуток</w:t>
      </w:r>
    </w:p>
    <w:p w:rsidR="00CC51C5" w:rsidRPr="00A5330F" w:rsidRDefault="00CC51C5" w:rsidP="0049328C">
      <w:pPr>
        <w:spacing w:after="0" w:line="360" w:lineRule="auto"/>
        <w:jc w:val="both"/>
        <w:rPr>
          <w:rFonts w:ascii="Times New Roman" w:eastAsia="Calibri" w:hAnsi="Times New Roman" w:cs="Times New Roman"/>
          <w:sz w:val="28"/>
          <w:szCs w:val="28"/>
          <w:lang w:eastAsia="uk-UA"/>
        </w:rPr>
      </w:pPr>
    </w:p>
    <w:p w:rsidR="00CC51C5" w:rsidRPr="00A5330F" w:rsidRDefault="00CC51C5" w:rsidP="0049328C">
      <w:pPr>
        <w:tabs>
          <w:tab w:val="left" w:pos="567"/>
        </w:tabs>
        <w:spacing w:after="0" w:line="360" w:lineRule="auto"/>
        <w:ind w:firstLine="567"/>
        <w:jc w:val="both"/>
        <w:rPr>
          <w:rFonts w:ascii="Times New Roman" w:eastAsia="Calibri" w:hAnsi="Times New Roman" w:cs="Times New Roman"/>
          <w:sz w:val="28"/>
          <w:szCs w:val="28"/>
          <w:lang w:eastAsia="uk-UA"/>
        </w:rPr>
      </w:pPr>
      <w:r w:rsidRPr="00A5330F">
        <w:rPr>
          <w:rFonts w:ascii="Times New Roman" w:eastAsia="Calibri" w:hAnsi="Times New Roman" w:cs="Times New Roman"/>
          <w:sz w:val="28"/>
          <w:szCs w:val="28"/>
          <w:lang w:eastAsia="uk-UA"/>
        </w:rPr>
        <w:t>Отже, після визначення цін вище зазначеними методами можна зробити висновки:</w:t>
      </w:r>
    </w:p>
    <w:p w:rsidR="00CC51C5" w:rsidRPr="00A5330F" w:rsidRDefault="00CC51C5" w:rsidP="0049328C">
      <w:pPr>
        <w:numPr>
          <w:ilvl w:val="0"/>
          <w:numId w:val="14"/>
        </w:numPr>
        <w:tabs>
          <w:tab w:val="left" w:pos="567"/>
        </w:tabs>
        <w:spacing w:after="0" w:line="360" w:lineRule="auto"/>
        <w:ind w:firstLine="567"/>
        <w:contextualSpacing/>
        <w:jc w:val="both"/>
        <w:rPr>
          <w:rFonts w:ascii="Times New Roman" w:eastAsia="Calibri" w:hAnsi="Times New Roman" w:cs="Times New Roman"/>
          <w:sz w:val="28"/>
          <w:szCs w:val="28"/>
          <w:lang w:eastAsia="uk-UA"/>
        </w:rPr>
      </w:pPr>
      <w:r w:rsidRPr="00A5330F">
        <w:rPr>
          <w:rFonts w:ascii="Times New Roman" w:eastAsia="Calibri" w:hAnsi="Times New Roman" w:cs="Times New Roman"/>
          <w:sz w:val="28"/>
          <w:szCs w:val="28"/>
          <w:lang w:eastAsia="uk-UA"/>
        </w:rPr>
        <w:t>Витратний метод є зручним, але використавши його можна помітити що ціна значно відрізняється від ринкової.</w:t>
      </w:r>
    </w:p>
    <w:p w:rsidR="00CC51C5" w:rsidRPr="00A5330F" w:rsidRDefault="00CC51C5" w:rsidP="0049328C">
      <w:pPr>
        <w:numPr>
          <w:ilvl w:val="0"/>
          <w:numId w:val="14"/>
        </w:numPr>
        <w:tabs>
          <w:tab w:val="left" w:pos="567"/>
        </w:tabs>
        <w:spacing w:after="0" w:line="360" w:lineRule="auto"/>
        <w:ind w:firstLine="567"/>
        <w:contextualSpacing/>
        <w:jc w:val="both"/>
        <w:rPr>
          <w:rFonts w:ascii="Times New Roman" w:eastAsia="Calibri" w:hAnsi="Times New Roman" w:cs="Times New Roman"/>
          <w:sz w:val="28"/>
          <w:szCs w:val="28"/>
          <w:lang w:eastAsia="uk-UA"/>
        </w:rPr>
      </w:pPr>
      <w:r w:rsidRPr="00A5330F">
        <w:rPr>
          <w:rFonts w:ascii="Times New Roman" w:eastAsia="Calibri" w:hAnsi="Times New Roman" w:cs="Times New Roman"/>
          <w:sz w:val="28"/>
          <w:szCs w:val="28"/>
          <w:lang w:eastAsia="uk-UA"/>
        </w:rPr>
        <w:t>Параметричний метод характеризується значною долею суб’єктивізму. Даний метод не враховує попит на ринку і інші споживчі властивості.</w:t>
      </w:r>
    </w:p>
    <w:p w:rsidR="00CC51C5" w:rsidRPr="00A5330F" w:rsidRDefault="00CC51C5" w:rsidP="0049328C">
      <w:pPr>
        <w:numPr>
          <w:ilvl w:val="0"/>
          <w:numId w:val="14"/>
        </w:numPr>
        <w:tabs>
          <w:tab w:val="left" w:pos="567"/>
        </w:tabs>
        <w:spacing w:after="0" w:line="360" w:lineRule="auto"/>
        <w:ind w:firstLine="567"/>
        <w:contextualSpacing/>
        <w:jc w:val="both"/>
        <w:rPr>
          <w:rFonts w:ascii="Times New Roman" w:eastAsia="Calibri" w:hAnsi="Times New Roman" w:cs="Times New Roman"/>
          <w:sz w:val="28"/>
          <w:szCs w:val="28"/>
          <w:lang w:eastAsia="uk-UA"/>
        </w:rPr>
      </w:pPr>
      <w:r w:rsidRPr="00A5330F">
        <w:rPr>
          <w:rFonts w:ascii="Times New Roman" w:eastAsia="Calibri" w:hAnsi="Times New Roman" w:cs="Times New Roman"/>
          <w:sz w:val="28"/>
          <w:szCs w:val="28"/>
          <w:lang w:eastAsia="uk-UA"/>
        </w:rPr>
        <w:t>Метод точки беззбитковості дуже точно визначає ціну на продукцію, але говорячи про прибуток даний метод не вигідний.</w:t>
      </w:r>
    </w:p>
    <w:p w:rsidR="00CC51C5" w:rsidRPr="00A5330F" w:rsidRDefault="00CC51C5" w:rsidP="0049328C">
      <w:pPr>
        <w:numPr>
          <w:ilvl w:val="0"/>
          <w:numId w:val="14"/>
        </w:numPr>
        <w:tabs>
          <w:tab w:val="left" w:pos="567"/>
        </w:tabs>
        <w:spacing w:after="0" w:line="360" w:lineRule="auto"/>
        <w:ind w:firstLine="567"/>
        <w:contextualSpacing/>
        <w:jc w:val="both"/>
        <w:rPr>
          <w:rFonts w:ascii="Times New Roman" w:eastAsia="Calibri" w:hAnsi="Times New Roman" w:cs="Times New Roman"/>
          <w:sz w:val="28"/>
          <w:szCs w:val="28"/>
          <w:lang w:eastAsia="uk-UA"/>
        </w:rPr>
      </w:pPr>
      <w:r w:rsidRPr="00A5330F">
        <w:rPr>
          <w:rFonts w:ascii="Times New Roman" w:eastAsia="Calibri" w:hAnsi="Times New Roman" w:cs="Times New Roman"/>
          <w:sz w:val="28"/>
          <w:szCs w:val="28"/>
          <w:lang w:eastAsia="uk-UA"/>
        </w:rPr>
        <w:t>Конкурентний метод дає змогу визначити оптимальну ціну для ринку, але виробник більше орієнтується на поточні ціни, а не на витрату й попит. Виробник встановлює власні ціни, трохи більші або нижчі за ціни конкурентів.</w:t>
      </w:r>
    </w:p>
    <w:p w:rsidR="00CC51C5" w:rsidRPr="00A5330F" w:rsidRDefault="00CC51C5" w:rsidP="0049328C">
      <w:pPr>
        <w:numPr>
          <w:ilvl w:val="0"/>
          <w:numId w:val="14"/>
        </w:numPr>
        <w:tabs>
          <w:tab w:val="left" w:pos="567"/>
        </w:tabs>
        <w:spacing w:after="0" w:line="360" w:lineRule="auto"/>
        <w:ind w:firstLine="567"/>
        <w:contextualSpacing/>
        <w:jc w:val="both"/>
        <w:rPr>
          <w:rFonts w:ascii="Times New Roman" w:eastAsia="Calibri" w:hAnsi="Times New Roman" w:cs="Times New Roman"/>
          <w:sz w:val="28"/>
          <w:szCs w:val="28"/>
          <w:lang w:eastAsia="uk-UA"/>
        </w:rPr>
      </w:pPr>
      <w:r w:rsidRPr="00A5330F">
        <w:rPr>
          <w:rFonts w:ascii="Times New Roman" w:eastAsia="Calibri" w:hAnsi="Times New Roman" w:cs="Times New Roman"/>
          <w:sz w:val="28"/>
          <w:szCs w:val="28"/>
          <w:lang w:eastAsia="uk-UA"/>
        </w:rPr>
        <w:t>Агрегатний метод можливо застосовувати лише для виробів, які складаються з вузлів або елементів.</w:t>
      </w:r>
    </w:p>
    <w:p w:rsidR="00CC51C5" w:rsidRPr="00A5330F" w:rsidRDefault="00CC51C5" w:rsidP="0049328C">
      <w:pPr>
        <w:tabs>
          <w:tab w:val="left" w:pos="567"/>
        </w:tabs>
        <w:spacing w:after="0" w:line="360" w:lineRule="auto"/>
        <w:ind w:firstLine="567"/>
        <w:jc w:val="both"/>
        <w:rPr>
          <w:rFonts w:ascii="Times New Roman" w:eastAsia="Calibri" w:hAnsi="Times New Roman" w:cs="Times New Roman"/>
          <w:sz w:val="28"/>
          <w:szCs w:val="28"/>
          <w:lang w:eastAsia="uk-UA"/>
        </w:rPr>
      </w:pPr>
      <w:r w:rsidRPr="00A5330F">
        <w:rPr>
          <w:rFonts w:ascii="Times New Roman" w:eastAsia="Calibri" w:hAnsi="Times New Roman" w:cs="Times New Roman"/>
          <w:sz w:val="28"/>
          <w:szCs w:val="28"/>
          <w:lang w:eastAsia="uk-UA"/>
        </w:rPr>
        <w:t>Визначавши ціну на ферментер, я керувався методом конкурентних цін. При даному методі ціна є трохи вищою за середню (порівняно з іншими методами ціноутворення), але забезпечує для нас гарні показники, а саме прибуток  110 700 грн.</w:t>
      </w:r>
    </w:p>
    <w:p w:rsidR="00CC51C5" w:rsidRPr="00A5330F" w:rsidRDefault="00CC51C5" w:rsidP="0049328C">
      <w:pPr>
        <w:tabs>
          <w:tab w:val="left" w:pos="567"/>
        </w:tabs>
        <w:spacing w:after="0" w:line="360" w:lineRule="auto"/>
        <w:ind w:firstLine="567"/>
        <w:jc w:val="both"/>
        <w:rPr>
          <w:rFonts w:ascii="Times New Roman" w:eastAsia="Calibri" w:hAnsi="Times New Roman" w:cs="Times New Roman"/>
          <w:sz w:val="28"/>
          <w:szCs w:val="28"/>
          <w:lang w:eastAsia="uk-UA"/>
        </w:rPr>
      </w:pPr>
      <w:r w:rsidRPr="00A5330F">
        <w:rPr>
          <w:rFonts w:ascii="Times New Roman" w:eastAsia="Calibri" w:hAnsi="Times New Roman" w:cs="Times New Roman"/>
          <w:sz w:val="28"/>
          <w:szCs w:val="28"/>
          <w:lang w:eastAsia="uk-UA"/>
        </w:rPr>
        <w:t>У таблиці 3.</w:t>
      </w:r>
      <w:r w:rsidRPr="00A5330F">
        <w:rPr>
          <w:rFonts w:ascii="Times New Roman" w:eastAsia="Calibri" w:hAnsi="Times New Roman" w:cs="Times New Roman"/>
          <w:sz w:val="28"/>
          <w:szCs w:val="28"/>
          <w:lang w:val="ru-RU" w:eastAsia="uk-UA"/>
        </w:rPr>
        <w:t>2</w:t>
      </w:r>
      <w:r w:rsidRPr="00A5330F">
        <w:rPr>
          <w:rFonts w:ascii="Times New Roman" w:eastAsia="Calibri" w:hAnsi="Times New Roman" w:cs="Times New Roman"/>
          <w:sz w:val="28"/>
          <w:szCs w:val="28"/>
          <w:lang w:eastAsia="uk-UA"/>
        </w:rPr>
        <w:t xml:space="preserve"> предсталені результати формування рівноваги цін.</w:t>
      </w:r>
    </w:p>
    <w:p w:rsidR="00CC51C5" w:rsidRPr="00A5330F" w:rsidRDefault="00CC51C5" w:rsidP="0049328C">
      <w:pPr>
        <w:tabs>
          <w:tab w:val="left" w:pos="567"/>
        </w:tabs>
        <w:spacing w:after="0" w:line="360" w:lineRule="auto"/>
        <w:ind w:firstLine="567"/>
        <w:jc w:val="both"/>
        <w:rPr>
          <w:rFonts w:ascii="Times New Roman" w:eastAsia="Calibri" w:hAnsi="Times New Roman" w:cs="Times New Roman"/>
          <w:sz w:val="28"/>
          <w:szCs w:val="28"/>
          <w:lang w:eastAsia="uk-UA"/>
        </w:rPr>
      </w:pPr>
    </w:p>
    <w:p w:rsidR="00CC51C5" w:rsidRPr="00A5330F" w:rsidRDefault="00CC51C5" w:rsidP="0049328C">
      <w:pPr>
        <w:tabs>
          <w:tab w:val="left" w:pos="567"/>
        </w:tabs>
        <w:spacing w:after="0" w:line="360" w:lineRule="auto"/>
        <w:ind w:firstLine="567"/>
        <w:jc w:val="both"/>
        <w:rPr>
          <w:rFonts w:ascii="Times New Roman" w:eastAsia="Calibri" w:hAnsi="Times New Roman" w:cs="Times New Roman"/>
          <w:sz w:val="28"/>
          <w:szCs w:val="28"/>
          <w:lang w:eastAsia="uk-UA"/>
        </w:rPr>
      </w:pPr>
      <w:r w:rsidRPr="00A5330F">
        <w:rPr>
          <w:rFonts w:ascii="Times New Roman" w:eastAsia="Calibri" w:hAnsi="Times New Roman" w:cs="Times New Roman"/>
          <w:sz w:val="28"/>
          <w:szCs w:val="28"/>
          <w:lang w:eastAsia="uk-UA"/>
        </w:rPr>
        <w:t>Таблиця 3.</w:t>
      </w:r>
      <w:r w:rsidRPr="00A5330F">
        <w:rPr>
          <w:rFonts w:ascii="Times New Roman" w:eastAsia="Calibri" w:hAnsi="Times New Roman" w:cs="Times New Roman"/>
          <w:sz w:val="28"/>
          <w:szCs w:val="28"/>
          <w:lang w:val="ru-RU" w:eastAsia="uk-UA"/>
        </w:rPr>
        <w:t>2</w:t>
      </w:r>
      <w:r w:rsidRPr="00A5330F">
        <w:rPr>
          <w:rFonts w:ascii="Times New Roman" w:eastAsia="Calibri" w:hAnsi="Times New Roman" w:cs="Times New Roman"/>
          <w:sz w:val="28"/>
          <w:szCs w:val="28"/>
          <w:lang w:eastAsia="uk-UA"/>
        </w:rPr>
        <w:t xml:space="preserve"> Результати формування рівноваги цін.</w:t>
      </w:r>
    </w:p>
    <w:tbl>
      <w:tblPr>
        <w:tblStyle w:val="43"/>
        <w:tblW w:w="0" w:type="auto"/>
        <w:tblLook w:val="04A0" w:firstRow="1" w:lastRow="0" w:firstColumn="1" w:lastColumn="0" w:noHBand="0" w:noVBand="1"/>
      </w:tblPr>
      <w:tblGrid>
        <w:gridCol w:w="2392"/>
        <w:gridCol w:w="2393"/>
        <w:gridCol w:w="2393"/>
        <w:gridCol w:w="2393"/>
      </w:tblGrid>
      <w:tr w:rsidR="00CC51C5" w:rsidRPr="00A5330F" w:rsidTr="00CC51C5">
        <w:tc>
          <w:tcPr>
            <w:tcW w:w="2392" w:type="dxa"/>
          </w:tcPr>
          <w:p w:rsidR="00CC51C5" w:rsidRPr="00A5330F" w:rsidRDefault="00CC51C5" w:rsidP="0049328C">
            <w:pPr>
              <w:spacing w:line="360" w:lineRule="auto"/>
              <w:jc w:val="both"/>
              <w:rPr>
                <w:rFonts w:ascii="Times New Roman" w:eastAsia="Calibri" w:hAnsi="Times New Roman" w:cs="Times New Roman"/>
                <w:sz w:val="28"/>
                <w:szCs w:val="28"/>
                <w:lang w:eastAsia="uk-UA"/>
              </w:rPr>
            </w:pPr>
            <w:r w:rsidRPr="00A5330F">
              <w:rPr>
                <w:rFonts w:ascii="Times New Roman" w:eastAsia="Calibri" w:hAnsi="Times New Roman" w:cs="Times New Roman"/>
                <w:sz w:val="28"/>
                <w:szCs w:val="28"/>
                <w:lang w:eastAsia="uk-UA"/>
              </w:rPr>
              <w:t>Метод ціноутворення</w:t>
            </w:r>
          </w:p>
        </w:tc>
        <w:tc>
          <w:tcPr>
            <w:tcW w:w="2393" w:type="dxa"/>
          </w:tcPr>
          <w:p w:rsidR="00CC51C5" w:rsidRPr="00A5330F" w:rsidRDefault="00CC51C5" w:rsidP="0049328C">
            <w:pPr>
              <w:spacing w:line="360" w:lineRule="auto"/>
              <w:jc w:val="both"/>
              <w:rPr>
                <w:rFonts w:ascii="Times New Roman" w:eastAsia="Calibri" w:hAnsi="Times New Roman" w:cs="Times New Roman"/>
                <w:sz w:val="28"/>
                <w:szCs w:val="28"/>
                <w:lang w:eastAsia="uk-UA"/>
              </w:rPr>
            </w:pPr>
            <w:r w:rsidRPr="00A5330F">
              <w:rPr>
                <w:rFonts w:ascii="Times New Roman" w:eastAsia="Calibri" w:hAnsi="Times New Roman" w:cs="Times New Roman"/>
                <w:sz w:val="28"/>
                <w:szCs w:val="28"/>
                <w:lang w:eastAsia="uk-UA"/>
              </w:rPr>
              <w:t>Прогнозна ціна</w:t>
            </w:r>
          </w:p>
        </w:tc>
        <w:tc>
          <w:tcPr>
            <w:tcW w:w="2393" w:type="dxa"/>
          </w:tcPr>
          <w:p w:rsidR="00CC51C5" w:rsidRPr="00A5330F" w:rsidRDefault="00CC51C5" w:rsidP="0049328C">
            <w:pPr>
              <w:spacing w:line="360" w:lineRule="auto"/>
              <w:jc w:val="both"/>
              <w:rPr>
                <w:rFonts w:ascii="Times New Roman" w:eastAsia="Calibri" w:hAnsi="Times New Roman" w:cs="Times New Roman"/>
                <w:sz w:val="28"/>
                <w:szCs w:val="28"/>
                <w:lang w:eastAsia="uk-UA"/>
              </w:rPr>
            </w:pPr>
            <w:r w:rsidRPr="00A5330F">
              <w:rPr>
                <w:rFonts w:ascii="Times New Roman" w:eastAsia="Calibri" w:hAnsi="Times New Roman" w:cs="Times New Roman"/>
                <w:sz w:val="28"/>
                <w:szCs w:val="28"/>
                <w:lang w:eastAsia="uk-UA"/>
              </w:rPr>
              <w:t>Планований прибуток</w:t>
            </w:r>
          </w:p>
        </w:tc>
        <w:tc>
          <w:tcPr>
            <w:tcW w:w="2393" w:type="dxa"/>
          </w:tcPr>
          <w:p w:rsidR="00CC51C5" w:rsidRPr="00A5330F" w:rsidRDefault="00CC51C5" w:rsidP="0049328C">
            <w:pPr>
              <w:spacing w:line="360" w:lineRule="auto"/>
              <w:jc w:val="both"/>
              <w:rPr>
                <w:rFonts w:ascii="Times New Roman" w:eastAsia="Calibri" w:hAnsi="Times New Roman" w:cs="Times New Roman"/>
                <w:sz w:val="28"/>
                <w:szCs w:val="28"/>
                <w:lang w:eastAsia="uk-UA"/>
              </w:rPr>
            </w:pPr>
            <w:r w:rsidRPr="00A5330F">
              <w:rPr>
                <w:rFonts w:ascii="Times New Roman" w:eastAsia="Calibri" w:hAnsi="Times New Roman" w:cs="Times New Roman"/>
                <w:sz w:val="28"/>
                <w:szCs w:val="28"/>
                <w:lang w:eastAsia="uk-UA"/>
              </w:rPr>
              <w:t>Максимально допустима собівартість</w:t>
            </w:r>
          </w:p>
        </w:tc>
      </w:tr>
      <w:tr w:rsidR="0049328C" w:rsidRPr="00A5330F" w:rsidTr="00CC51C5">
        <w:tc>
          <w:tcPr>
            <w:tcW w:w="2392" w:type="dxa"/>
          </w:tcPr>
          <w:p w:rsidR="00CC51C5" w:rsidRPr="00A5330F" w:rsidRDefault="00CC51C5" w:rsidP="0049328C">
            <w:pPr>
              <w:spacing w:line="360" w:lineRule="auto"/>
              <w:jc w:val="both"/>
              <w:rPr>
                <w:rFonts w:ascii="Times New Roman" w:eastAsia="Calibri" w:hAnsi="Times New Roman" w:cs="Times New Roman"/>
                <w:sz w:val="28"/>
                <w:szCs w:val="28"/>
                <w:lang w:eastAsia="uk-UA"/>
              </w:rPr>
            </w:pPr>
            <w:r w:rsidRPr="00A5330F">
              <w:rPr>
                <w:rFonts w:ascii="Times New Roman" w:eastAsia="Calibri" w:hAnsi="Times New Roman" w:cs="Times New Roman"/>
                <w:sz w:val="28"/>
                <w:szCs w:val="28"/>
                <w:lang w:eastAsia="uk-UA"/>
              </w:rPr>
              <w:t>Витратний</w:t>
            </w:r>
          </w:p>
        </w:tc>
        <w:tc>
          <w:tcPr>
            <w:tcW w:w="2393" w:type="dxa"/>
          </w:tcPr>
          <w:p w:rsidR="00CC51C5" w:rsidRPr="00A5330F" w:rsidRDefault="00CC51C5" w:rsidP="0049328C">
            <w:pPr>
              <w:spacing w:line="360" w:lineRule="auto"/>
              <w:jc w:val="both"/>
              <w:rPr>
                <w:rFonts w:ascii="Times New Roman" w:eastAsia="Calibri" w:hAnsi="Times New Roman" w:cs="Times New Roman"/>
                <w:sz w:val="28"/>
                <w:szCs w:val="28"/>
                <w:lang w:eastAsia="uk-UA"/>
              </w:rPr>
            </w:pPr>
            <w:r w:rsidRPr="00A5330F">
              <w:rPr>
                <w:rFonts w:ascii="Times New Roman" w:eastAsia="Calibri" w:hAnsi="Times New Roman" w:cs="Times New Roman"/>
                <w:sz w:val="28"/>
                <w:szCs w:val="28"/>
                <w:lang w:eastAsia="uk-UA"/>
              </w:rPr>
              <w:t>216825</w:t>
            </w:r>
          </w:p>
        </w:tc>
        <w:tc>
          <w:tcPr>
            <w:tcW w:w="2393" w:type="dxa"/>
          </w:tcPr>
          <w:p w:rsidR="00CC51C5" w:rsidRPr="00A5330F" w:rsidRDefault="00CC51C5" w:rsidP="0049328C">
            <w:pPr>
              <w:spacing w:line="360" w:lineRule="auto"/>
              <w:jc w:val="both"/>
              <w:rPr>
                <w:rFonts w:ascii="Times New Roman" w:eastAsia="Calibri" w:hAnsi="Times New Roman" w:cs="Times New Roman"/>
                <w:sz w:val="28"/>
                <w:szCs w:val="28"/>
                <w:lang w:eastAsia="uk-UA"/>
              </w:rPr>
            </w:pPr>
            <w:r w:rsidRPr="00A5330F">
              <w:rPr>
                <w:rFonts w:ascii="Times New Roman" w:eastAsia="Calibri" w:hAnsi="Times New Roman" w:cs="Times New Roman"/>
                <w:sz w:val="28"/>
                <w:szCs w:val="28"/>
                <w:lang w:eastAsia="uk-UA"/>
              </w:rPr>
              <w:t>10325</w:t>
            </w:r>
          </w:p>
        </w:tc>
        <w:tc>
          <w:tcPr>
            <w:tcW w:w="2393" w:type="dxa"/>
          </w:tcPr>
          <w:p w:rsidR="00CC51C5" w:rsidRPr="00A5330F" w:rsidRDefault="00CC51C5" w:rsidP="0049328C">
            <w:pPr>
              <w:spacing w:line="360" w:lineRule="auto"/>
              <w:jc w:val="both"/>
              <w:rPr>
                <w:rFonts w:ascii="Times New Roman" w:eastAsia="Calibri" w:hAnsi="Times New Roman" w:cs="Times New Roman"/>
                <w:sz w:val="28"/>
                <w:szCs w:val="28"/>
                <w:lang w:eastAsia="uk-UA"/>
              </w:rPr>
            </w:pPr>
            <w:r w:rsidRPr="00A5330F">
              <w:rPr>
                <w:rFonts w:ascii="Times New Roman" w:eastAsia="Calibri" w:hAnsi="Times New Roman" w:cs="Times New Roman"/>
                <w:sz w:val="28"/>
                <w:szCs w:val="28"/>
                <w:lang w:eastAsia="uk-UA"/>
              </w:rPr>
              <w:t>206500</w:t>
            </w:r>
          </w:p>
        </w:tc>
      </w:tr>
      <w:tr w:rsidR="0049328C" w:rsidRPr="00A5330F" w:rsidTr="00CC51C5">
        <w:tc>
          <w:tcPr>
            <w:tcW w:w="2392" w:type="dxa"/>
          </w:tcPr>
          <w:p w:rsidR="00CC51C5" w:rsidRPr="00A5330F" w:rsidRDefault="00CC51C5" w:rsidP="0049328C">
            <w:pPr>
              <w:spacing w:line="360" w:lineRule="auto"/>
              <w:jc w:val="both"/>
              <w:rPr>
                <w:rFonts w:ascii="Times New Roman" w:eastAsia="Calibri" w:hAnsi="Times New Roman" w:cs="Times New Roman"/>
                <w:sz w:val="28"/>
                <w:szCs w:val="28"/>
                <w:lang w:eastAsia="uk-UA"/>
              </w:rPr>
            </w:pPr>
            <w:r w:rsidRPr="00A5330F">
              <w:rPr>
                <w:rFonts w:ascii="Times New Roman" w:eastAsia="Calibri" w:hAnsi="Times New Roman" w:cs="Times New Roman"/>
                <w:sz w:val="28"/>
                <w:szCs w:val="28"/>
                <w:lang w:eastAsia="uk-UA"/>
              </w:rPr>
              <w:t>Парметричний</w:t>
            </w:r>
          </w:p>
        </w:tc>
        <w:tc>
          <w:tcPr>
            <w:tcW w:w="2393" w:type="dxa"/>
          </w:tcPr>
          <w:p w:rsidR="00CC51C5" w:rsidRPr="00A5330F" w:rsidRDefault="00CC51C5" w:rsidP="0049328C">
            <w:pPr>
              <w:spacing w:line="360" w:lineRule="auto"/>
              <w:jc w:val="both"/>
              <w:rPr>
                <w:rFonts w:ascii="Times New Roman" w:eastAsia="Calibri" w:hAnsi="Times New Roman" w:cs="Times New Roman"/>
                <w:sz w:val="28"/>
                <w:szCs w:val="28"/>
                <w:lang w:eastAsia="uk-UA"/>
              </w:rPr>
            </w:pPr>
            <w:r w:rsidRPr="00A5330F">
              <w:rPr>
                <w:rFonts w:ascii="Times New Roman" w:eastAsia="Calibri" w:hAnsi="Times New Roman" w:cs="Times New Roman"/>
                <w:sz w:val="28"/>
                <w:szCs w:val="28"/>
                <w:lang w:eastAsia="uk-UA"/>
              </w:rPr>
              <w:t>365 853</w:t>
            </w:r>
          </w:p>
        </w:tc>
        <w:tc>
          <w:tcPr>
            <w:tcW w:w="2393" w:type="dxa"/>
          </w:tcPr>
          <w:p w:rsidR="00CC51C5" w:rsidRPr="00A5330F" w:rsidRDefault="00CC51C5" w:rsidP="0049328C">
            <w:pPr>
              <w:spacing w:line="360" w:lineRule="auto"/>
              <w:jc w:val="both"/>
              <w:rPr>
                <w:rFonts w:ascii="Times New Roman" w:eastAsia="Calibri" w:hAnsi="Times New Roman" w:cs="Times New Roman"/>
                <w:sz w:val="28"/>
                <w:szCs w:val="28"/>
                <w:lang w:eastAsia="uk-UA"/>
              </w:rPr>
            </w:pPr>
            <w:r w:rsidRPr="00A5330F">
              <w:rPr>
                <w:rFonts w:ascii="Times New Roman" w:eastAsia="Calibri" w:hAnsi="Times New Roman" w:cs="Times New Roman"/>
                <w:sz w:val="28"/>
                <w:szCs w:val="28"/>
                <w:lang w:eastAsia="uk-UA"/>
              </w:rPr>
              <w:t>159353</w:t>
            </w:r>
          </w:p>
        </w:tc>
        <w:tc>
          <w:tcPr>
            <w:tcW w:w="2393" w:type="dxa"/>
          </w:tcPr>
          <w:p w:rsidR="00CC51C5" w:rsidRPr="00A5330F" w:rsidRDefault="00CC51C5" w:rsidP="0049328C">
            <w:pPr>
              <w:spacing w:line="360" w:lineRule="auto"/>
              <w:jc w:val="both"/>
              <w:rPr>
                <w:rFonts w:ascii="Times New Roman" w:eastAsia="Calibri" w:hAnsi="Times New Roman" w:cs="Times New Roman"/>
                <w:sz w:val="28"/>
                <w:szCs w:val="28"/>
                <w:lang w:eastAsia="uk-UA"/>
              </w:rPr>
            </w:pPr>
            <w:r w:rsidRPr="00A5330F">
              <w:rPr>
                <w:rFonts w:ascii="Times New Roman" w:eastAsia="Calibri" w:hAnsi="Times New Roman" w:cs="Times New Roman"/>
                <w:sz w:val="28"/>
                <w:szCs w:val="28"/>
                <w:lang w:eastAsia="uk-UA"/>
              </w:rPr>
              <w:t>206500</w:t>
            </w:r>
          </w:p>
        </w:tc>
      </w:tr>
      <w:tr w:rsidR="0049328C" w:rsidRPr="00A5330F" w:rsidTr="00CC51C5">
        <w:tc>
          <w:tcPr>
            <w:tcW w:w="2392" w:type="dxa"/>
          </w:tcPr>
          <w:p w:rsidR="00CC51C5" w:rsidRPr="00A5330F" w:rsidRDefault="00CC51C5" w:rsidP="0049328C">
            <w:pPr>
              <w:spacing w:line="360" w:lineRule="auto"/>
              <w:jc w:val="both"/>
              <w:rPr>
                <w:rFonts w:ascii="Times New Roman" w:eastAsia="Calibri" w:hAnsi="Times New Roman" w:cs="Times New Roman"/>
                <w:sz w:val="28"/>
                <w:szCs w:val="28"/>
                <w:lang w:eastAsia="uk-UA"/>
              </w:rPr>
            </w:pPr>
            <w:r w:rsidRPr="00A5330F">
              <w:rPr>
                <w:rFonts w:ascii="Times New Roman" w:eastAsia="Calibri" w:hAnsi="Times New Roman" w:cs="Times New Roman"/>
                <w:sz w:val="28"/>
                <w:szCs w:val="28"/>
                <w:lang w:eastAsia="uk-UA"/>
              </w:rPr>
              <w:lastRenderedPageBreak/>
              <w:t>Конкурентний</w:t>
            </w:r>
          </w:p>
        </w:tc>
        <w:tc>
          <w:tcPr>
            <w:tcW w:w="2393" w:type="dxa"/>
          </w:tcPr>
          <w:p w:rsidR="00CC51C5" w:rsidRPr="00A5330F" w:rsidRDefault="00CC51C5" w:rsidP="0049328C">
            <w:pPr>
              <w:spacing w:line="360" w:lineRule="auto"/>
              <w:jc w:val="both"/>
              <w:rPr>
                <w:rFonts w:ascii="Times New Roman" w:eastAsia="Calibri" w:hAnsi="Times New Roman" w:cs="Times New Roman"/>
                <w:sz w:val="28"/>
                <w:szCs w:val="28"/>
                <w:lang w:eastAsia="uk-UA"/>
              </w:rPr>
            </w:pPr>
            <w:r w:rsidRPr="00A5330F">
              <w:rPr>
                <w:rFonts w:ascii="Times New Roman" w:eastAsia="Calibri" w:hAnsi="Times New Roman" w:cs="Times New Roman"/>
                <w:sz w:val="28"/>
                <w:szCs w:val="28"/>
                <w:lang w:eastAsia="uk-UA"/>
              </w:rPr>
              <w:t>300 000</w:t>
            </w:r>
          </w:p>
        </w:tc>
        <w:tc>
          <w:tcPr>
            <w:tcW w:w="2393" w:type="dxa"/>
          </w:tcPr>
          <w:p w:rsidR="00CC51C5" w:rsidRPr="00A5330F" w:rsidRDefault="00CC51C5" w:rsidP="0049328C">
            <w:pPr>
              <w:spacing w:line="360" w:lineRule="auto"/>
              <w:jc w:val="both"/>
              <w:rPr>
                <w:rFonts w:ascii="Times New Roman" w:eastAsia="Calibri" w:hAnsi="Times New Roman" w:cs="Times New Roman"/>
                <w:sz w:val="28"/>
                <w:szCs w:val="28"/>
                <w:lang w:eastAsia="uk-UA"/>
              </w:rPr>
            </w:pPr>
            <w:r w:rsidRPr="00A5330F">
              <w:rPr>
                <w:rFonts w:ascii="Times New Roman" w:eastAsia="Calibri" w:hAnsi="Times New Roman" w:cs="Times New Roman"/>
                <w:sz w:val="28"/>
                <w:szCs w:val="28"/>
                <w:lang w:eastAsia="uk-UA"/>
              </w:rPr>
              <w:t>93500</w:t>
            </w:r>
          </w:p>
        </w:tc>
        <w:tc>
          <w:tcPr>
            <w:tcW w:w="2393" w:type="dxa"/>
          </w:tcPr>
          <w:p w:rsidR="00CC51C5" w:rsidRPr="00A5330F" w:rsidRDefault="00CC51C5" w:rsidP="0049328C">
            <w:pPr>
              <w:spacing w:line="360" w:lineRule="auto"/>
              <w:jc w:val="both"/>
              <w:rPr>
                <w:rFonts w:ascii="Times New Roman" w:eastAsia="Calibri" w:hAnsi="Times New Roman" w:cs="Times New Roman"/>
                <w:sz w:val="28"/>
                <w:szCs w:val="28"/>
                <w:lang w:eastAsia="uk-UA"/>
              </w:rPr>
            </w:pPr>
            <w:r w:rsidRPr="00A5330F">
              <w:rPr>
                <w:rFonts w:ascii="Times New Roman" w:eastAsia="Calibri" w:hAnsi="Times New Roman" w:cs="Times New Roman"/>
                <w:sz w:val="28"/>
                <w:szCs w:val="28"/>
                <w:lang w:eastAsia="uk-UA"/>
              </w:rPr>
              <w:t>206500</w:t>
            </w:r>
          </w:p>
        </w:tc>
      </w:tr>
      <w:tr w:rsidR="0049328C" w:rsidRPr="00A5330F" w:rsidTr="00CC51C5">
        <w:tc>
          <w:tcPr>
            <w:tcW w:w="2392" w:type="dxa"/>
          </w:tcPr>
          <w:p w:rsidR="00CC51C5" w:rsidRPr="00A5330F" w:rsidRDefault="00CC51C5" w:rsidP="0049328C">
            <w:pPr>
              <w:spacing w:line="360" w:lineRule="auto"/>
              <w:jc w:val="both"/>
              <w:rPr>
                <w:rFonts w:ascii="Times New Roman" w:eastAsia="Calibri" w:hAnsi="Times New Roman" w:cs="Times New Roman"/>
                <w:sz w:val="28"/>
                <w:szCs w:val="28"/>
                <w:lang w:eastAsia="uk-UA"/>
              </w:rPr>
            </w:pPr>
            <w:r w:rsidRPr="00A5330F">
              <w:rPr>
                <w:rFonts w:ascii="Times New Roman" w:eastAsia="Calibri" w:hAnsi="Times New Roman" w:cs="Times New Roman"/>
                <w:sz w:val="28"/>
                <w:szCs w:val="28"/>
                <w:lang w:eastAsia="uk-UA"/>
              </w:rPr>
              <w:t>На підставі точки беззбитковості</w:t>
            </w:r>
          </w:p>
        </w:tc>
        <w:tc>
          <w:tcPr>
            <w:tcW w:w="2393" w:type="dxa"/>
          </w:tcPr>
          <w:p w:rsidR="00CC51C5" w:rsidRPr="00A5330F" w:rsidRDefault="00CC51C5" w:rsidP="0049328C">
            <w:pPr>
              <w:spacing w:line="360" w:lineRule="auto"/>
              <w:jc w:val="both"/>
              <w:rPr>
                <w:rFonts w:ascii="Times New Roman" w:eastAsia="Calibri" w:hAnsi="Times New Roman" w:cs="Times New Roman"/>
                <w:sz w:val="28"/>
                <w:szCs w:val="28"/>
                <w:lang w:eastAsia="uk-UA"/>
              </w:rPr>
            </w:pPr>
            <w:r w:rsidRPr="00A5330F">
              <w:rPr>
                <w:rFonts w:ascii="Times New Roman" w:eastAsia="Calibri" w:hAnsi="Times New Roman" w:cs="Times New Roman"/>
                <w:sz w:val="28"/>
                <w:szCs w:val="28"/>
                <w:lang w:eastAsia="uk-UA"/>
              </w:rPr>
              <w:t>206500</w:t>
            </w:r>
          </w:p>
        </w:tc>
        <w:tc>
          <w:tcPr>
            <w:tcW w:w="2393" w:type="dxa"/>
          </w:tcPr>
          <w:p w:rsidR="00CC51C5" w:rsidRPr="00A5330F" w:rsidRDefault="00CC51C5" w:rsidP="0049328C">
            <w:pPr>
              <w:spacing w:line="360" w:lineRule="auto"/>
              <w:jc w:val="both"/>
              <w:rPr>
                <w:rFonts w:ascii="Times New Roman" w:eastAsia="Calibri" w:hAnsi="Times New Roman" w:cs="Times New Roman"/>
                <w:sz w:val="28"/>
                <w:szCs w:val="28"/>
                <w:lang w:eastAsia="uk-UA"/>
              </w:rPr>
            </w:pPr>
            <w:r w:rsidRPr="00A5330F">
              <w:rPr>
                <w:rFonts w:ascii="Times New Roman" w:eastAsia="Calibri" w:hAnsi="Times New Roman" w:cs="Times New Roman"/>
                <w:sz w:val="28"/>
                <w:szCs w:val="28"/>
                <w:lang w:eastAsia="uk-UA"/>
              </w:rPr>
              <w:t>0</w:t>
            </w:r>
          </w:p>
        </w:tc>
        <w:tc>
          <w:tcPr>
            <w:tcW w:w="2393" w:type="dxa"/>
          </w:tcPr>
          <w:p w:rsidR="00CC51C5" w:rsidRPr="00A5330F" w:rsidRDefault="00CC51C5" w:rsidP="0049328C">
            <w:pPr>
              <w:spacing w:line="360" w:lineRule="auto"/>
              <w:jc w:val="both"/>
              <w:rPr>
                <w:rFonts w:ascii="Times New Roman" w:eastAsia="Calibri" w:hAnsi="Times New Roman" w:cs="Times New Roman"/>
                <w:sz w:val="28"/>
                <w:szCs w:val="28"/>
                <w:lang w:eastAsia="uk-UA"/>
              </w:rPr>
            </w:pPr>
            <w:r w:rsidRPr="00A5330F">
              <w:rPr>
                <w:rFonts w:ascii="Times New Roman" w:eastAsia="Calibri" w:hAnsi="Times New Roman" w:cs="Times New Roman"/>
                <w:sz w:val="28"/>
                <w:szCs w:val="28"/>
                <w:lang w:eastAsia="uk-UA"/>
              </w:rPr>
              <w:t>206500</w:t>
            </w:r>
          </w:p>
        </w:tc>
      </w:tr>
      <w:tr w:rsidR="0049328C" w:rsidRPr="00A5330F" w:rsidTr="00CC51C5">
        <w:tc>
          <w:tcPr>
            <w:tcW w:w="2392" w:type="dxa"/>
          </w:tcPr>
          <w:p w:rsidR="00CC51C5" w:rsidRPr="00A5330F" w:rsidRDefault="00CC51C5" w:rsidP="0049328C">
            <w:pPr>
              <w:spacing w:line="360" w:lineRule="auto"/>
              <w:jc w:val="both"/>
              <w:rPr>
                <w:rFonts w:ascii="Times New Roman" w:eastAsia="Calibri" w:hAnsi="Times New Roman" w:cs="Times New Roman"/>
                <w:sz w:val="28"/>
                <w:szCs w:val="28"/>
                <w:lang w:eastAsia="uk-UA"/>
              </w:rPr>
            </w:pPr>
            <w:r w:rsidRPr="00A5330F">
              <w:rPr>
                <w:rFonts w:ascii="Times New Roman" w:eastAsia="Calibri" w:hAnsi="Times New Roman" w:cs="Times New Roman"/>
                <w:sz w:val="28"/>
                <w:szCs w:val="28"/>
                <w:lang w:eastAsia="uk-UA"/>
              </w:rPr>
              <w:t>Агрегатний</w:t>
            </w:r>
          </w:p>
        </w:tc>
        <w:tc>
          <w:tcPr>
            <w:tcW w:w="2393" w:type="dxa"/>
          </w:tcPr>
          <w:p w:rsidR="00CC51C5" w:rsidRPr="00A5330F" w:rsidRDefault="00CC51C5" w:rsidP="0049328C">
            <w:pPr>
              <w:spacing w:line="360" w:lineRule="auto"/>
              <w:jc w:val="both"/>
              <w:rPr>
                <w:rFonts w:ascii="Times New Roman" w:eastAsia="Calibri" w:hAnsi="Times New Roman" w:cs="Times New Roman"/>
                <w:sz w:val="28"/>
                <w:szCs w:val="28"/>
                <w:lang w:eastAsia="uk-UA"/>
              </w:rPr>
            </w:pPr>
            <w:r w:rsidRPr="00A5330F">
              <w:rPr>
                <w:rFonts w:ascii="Times New Roman" w:eastAsia="Calibri" w:hAnsi="Times New Roman" w:cs="Times New Roman"/>
                <w:sz w:val="28"/>
                <w:szCs w:val="28"/>
                <w:lang w:eastAsia="uk-UA"/>
              </w:rPr>
              <w:t>115 000</w:t>
            </w:r>
          </w:p>
        </w:tc>
        <w:tc>
          <w:tcPr>
            <w:tcW w:w="2393" w:type="dxa"/>
          </w:tcPr>
          <w:p w:rsidR="00CC51C5" w:rsidRPr="00A5330F" w:rsidRDefault="00CC51C5" w:rsidP="0049328C">
            <w:pPr>
              <w:spacing w:line="360" w:lineRule="auto"/>
              <w:jc w:val="both"/>
              <w:rPr>
                <w:rFonts w:ascii="Times New Roman" w:eastAsia="Calibri" w:hAnsi="Times New Roman" w:cs="Times New Roman"/>
                <w:sz w:val="28"/>
                <w:szCs w:val="28"/>
                <w:lang w:eastAsia="uk-UA"/>
              </w:rPr>
            </w:pPr>
            <w:r w:rsidRPr="00A5330F">
              <w:rPr>
                <w:rFonts w:ascii="Times New Roman" w:eastAsia="Calibri" w:hAnsi="Times New Roman" w:cs="Times New Roman"/>
                <w:sz w:val="28"/>
                <w:szCs w:val="28"/>
                <w:lang w:eastAsia="uk-UA"/>
              </w:rPr>
              <w:t>80 000</w:t>
            </w:r>
          </w:p>
        </w:tc>
        <w:tc>
          <w:tcPr>
            <w:tcW w:w="2393" w:type="dxa"/>
          </w:tcPr>
          <w:p w:rsidR="00CC51C5" w:rsidRPr="00A5330F" w:rsidRDefault="00CC51C5" w:rsidP="0049328C">
            <w:pPr>
              <w:spacing w:line="360" w:lineRule="auto"/>
              <w:jc w:val="both"/>
              <w:rPr>
                <w:rFonts w:ascii="Times New Roman" w:eastAsia="Calibri" w:hAnsi="Times New Roman" w:cs="Times New Roman"/>
                <w:sz w:val="28"/>
                <w:szCs w:val="28"/>
                <w:lang w:eastAsia="uk-UA"/>
              </w:rPr>
            </w:pPr>
            <w:r w:rsidRPr="00A5330F">
              <w:rPr>
                <w:rFonts w:ascii="Times New Roman" w:eastAsia="Calibri" w:hAnsi="Times New Roman" w:cs="Times New Roman"/>
                <w:sz w:val="28"/>
                <w:szCs w:val="28"/>
                <w:lang w:eastAsia="uk-UA"/>
              </w:rPr>
              <w:t>55 000</w:t>
            </w:r>
          </w:p>
        </w:tc>
      </w:tr>
      <w:tr w:rsidR="0049328C" w:rsidRPr="00A5330F" w:rsidTr="00CC51C5">
        <w:tc>
          <w:tcPr>
            <w:tcW w:w="2392" w:type="dxa"/>
          </w:tcPr>
          <w:p w:rsidR="00CC51C5" w:rsidRPr="00A5330F" w:rsidRDefault="00CC51C5" w:rsidP="0049328C">
            <w:pPr>
              <w:spacing w:line="360" w:lineRule="auto"/>
              <w:jc w:val="both"/>
              <w:rPr>
                <w:rFonts w:ascii="Times New Roman" w:eastAsia="Calibri" w:hAnsi="Times New Roman" w:cs="Times New Roman"/>
                <w:sz w:val="28"/>
                <w:szCs w:val="28"/>
                <w:lang w:eastAsia="uk-UA"/>
              </w:rPr>
            </w:pPr>
            <w:r w:rsidRPr="00A5330F">
              <w:rPr>
                <w:rFonts w:ascii="Times New Roman" w:eastAsia="Calibri" w:hAnsi="Times New Roman" w:cs="Times New Roman"/>
                <w:sz w:val="28"/>
                <w:szCs w:val="28"/>
                <w:lang w:eastAsia="uk-UA"/>
              </w:rPr>
              <w:t>Оптимальні величини</w:t>
            </w:r>
          </w:p>
        </w:tc>
        <w:tc>
          <w:tcPr>
            <w:tcW w:w="2393" w:type="dxa"/>
          </w:tcPr>
          <w:p w:rsidR="00CC51C5" w:rsidRPr="00A5330F" w:rsidRDefault="00CC51C5" w:rsidP="0049328C">
            <w:pPr>
              <w:spacing w:line="360" w:lineRule="auto"/>
              <w:jc w:val="both"/>
              <w:rPr>
                <w:rFonts w:ascii="Times New Roman" w:eastAsia="Calibri" w:hAnsi="Times New Roman" w:cs="Times New Roman"/>
                <w:sz w:val="28"/>
                <w:szCs w:val="28"/>
                <w:lang w:eastAsia="uk-UA"/>
              </w:rPr>
            </w:pPr>
            <w:r w:rsidRPr="00A5330F">
              <w:rPr>
                <w:rFonts w:ascii="Times New Roman" w:eastAsia="Calibri" w:hAnsi="Times New Roman" w:cs="Times New Roman"/>
                <w:sz w:val="28"/>
                <w:szCs w:val="28"/>
                <w:lang w:eastAsia="uk-UA"/>
              </w:rPr>
              <w:t>300 000</w:t>
            </w:r>
          </w:p>
        </w:tc>
        <w:tc>
          <w:tcPr>
            <w:tcW w:w="2393" w:type="dxa"/>
          </w:tcPr>
          <w:p w:rsidR="00CC51C5" w:rsidRPr="00A5330F" w:rsidRDefault="00CC51C5" w:rsidP="0049328C">
            <w:pPr>
              <w:spacing w:line="360" w:lineRule="auto"/>
              <w:jc w:val="both"/>
              <w:rPr>
                <w:rFonts w:ascii="Times New Roman" w:eastAsia="Calibri" w:hAnsi="Times New Roman" w:cs="Times New Roman"/>
                <w:sz w:val="28"/>
                <w:szCs w:val="28"/>
                <w:lang w:eastAsia="uk-UA"/>
              </w:rPr>
            </w:pPr>
            <w:r w:rsidRPr="00A5330F">
              <w:rPr>
                <w:rFonts w:ascii="Times New Roman" w:eastAsia="Calibri" w:hAnsi="Times New Roman" w:cs="Times New Roman"/>
                <w:sz w:val="28"/>
                <w:szCs w:val="28"/>
                <w:lang w:eastAsia="uk-UA"/>
              </w:rPr>
              <w:t>93500</w:t>
            </w:r>
          </w:p>
        </w:tc>
        <w:tc>
          <w:tcPr>
            <w:tcW w:w="2393" w:type="dxa"/>
          </w:tcPr>
          <w:p w:rsidR="00CC51C5" w:rsidRPr="00A5330F" w:rsidRDefault="00CC51C5" w:rsidP="0049328C">
            <w:pPr>
              <w:spacing w:line="360" w:lineRule="auto"/>
              <w:jc w:val="both"/>
              <w:rPr>
                <w:rFonts w:ascii="Times New Roman" w:eastAsia="Calibri" w:hAnsi="Times New Roman" w:cs="Times New Roman"/>
                <w:sz w:val="28"/>
                <w:szCs w:val="28"/>
                <w:lang w:eastAsia="uk-UA"/>
              </w:rPr>
            </w:pPr>
            <w:r w:rsidRPr="00A5330F">
              <w:rPr>
                <w:rFonts w:ascii="Times New Roman" w:eastAsia="Calibri" w:hAnsi="Times New Roman" w:cs="Times New Roman"/>
                <w:sz w:val="28"/>
                <w:szCs w:val="28"/>
                <w:lang w:eastAsia="uk-UA"/>
              </w:rPr>
              <w:t>206500</w:t>
            </w:r>
          </w:p>
        </w:tc>
      </w:tr>
    </w:tbl>
    <w:p w:rsidR="00CC51C5" w:rsidRPr="00A5330F" w:rsidRDefault="00CC51C5" w:rsidP="0049328C">
      <w:pPr>
        <w:spacing w:after="0" w:line="360" w:lineRule="auto"/>
        <w:jc w:val="both"/>
        <w:rPr>
          <w:rFonts w:ascii="Times New Roman" w:eastAsia="Calibri" w:hAnsi="Times New Roman" w:cs="Times New Roman"/>
          <w:sz w:val="28"/>
          <w:szCs w:val="28"/>
          <w:lang w:eastAsia="uk-UA"/>
        </w:rPr>
      </w:pPr>
    </w:p>
    <w:p w:rsidR="00CC51C5" w:rsidRPr="00A5330F" w:rsidRDefault="00CC51C5" w:rsidP="0049328C">
      <w:pPr>
        <w:spacing w:after="200" w:line="360" w:lineRule="auto"/>
        <w:jc w:val="both"/>
        <w:rPr>
          <w:rFonts w:ascii="Times New Roman" w:eastAsia="Times New Roman" w:hAnsi="Times New Roman" w:cs="Times New Roman"/>
          <w:bCs/>
          <w:sz w:val="28"/>
          <w:szCs w:val="28"/>
          <w:lang w:eastAsia="uk-UA"/>
        </w:rPr>
      </w:pPr>
    </w:p>
    <w:p w:rsidR="00CC51C5" w:rsidRPr="00A5330F" w:rsidRDefault="00CC51C5" w:rsidP="0049328C">
      <w:pPr>
        <w:spacing w:after="200" w:line="360" w:lineRule="auto"/>
        <w:jc w:val="both"/>
        <w:rPr>
          <w:rFonts w:ascii="Times New Roman" w:eastAsia="Times New Roman" w:hAnsi="Times New Roman" w:cs="Times New Roman"/>
          <w:bCs/>
          <w:sz w:val="28"/>
          <w:szCs w:val="28"/>
          <w:lang w:eastAsia="uk-UA"/>
        </w:rPr>
      </w:pPr>
      <w:r w:rsidRPr="00A5330F">
        <w:rPr>
          <w:rFonts w:ascii="Times New Roman" w:eastAsia="Calibri" w:hAnsi="Times New Roman" w:cs="Times New Roman"/>
          <w:sz w:val="28"/>
          <w:szCs w:val="28"/>
          <w:lang w:eastAsia="uk-UA"/>
        </w:rPr>
        <w:br w:type="page"/>
      </w:r>
    </w:p>
    <w:p w:rsidR="00CC51C5" w:rsidRPr="00A5330F" w:rsidRDefault="00CC51C5" w:rsidP="0049328C">
      <w:pPr>
        <w:pStyle w:val="a7"/>
        <w:keepNext/>
        <w:keepLines/>
        <w:numPr>
          <w:ilvl w:val="1"/>
          <w:numId w:val="34"/>
        </w:numPr>
        <w:spacing w:before="480" w:after="0" w:line="360" w:lineRule="auto"/>
        <w:jc w:val="center"/>
        <w:outlineLvl w:val="0"/>
        <w:rPr>
          <w:rFonts w:ascii="Times New Roman" w:eastAsia="Times New Roman" w:hAnsi="Times New Roman" w:cs="Times New Roman"/>
          <w:bCs/>
          <w:sz w:val="28"/>
          <w:szCs w:val="28"/>
          <w:lang w:eastAsia="uk-UA"/>
        </w:rPr>
      </w:pPr>
      <w:bookmarkStart w:id="69" w:name="_Toc59471033"/>
      <w:bookmarkStart w:id="70" w:name="_Toc89227617"/>
      <w:r w:rsidRPr="00A5330F">
        <w:rPr>
          <w:rFonts w:ascii="Times New Roman" w:eastAsia="Times New Roman" w:hAnsi="Times New Roman" w:cs="Times New Roman"/>
          <w:bCs/>
          <w:sz w:val="28"/>
          <w:szCs w:val="28"/>
          <w:lang w:eastAsia="uk-UA"/>
        </w:rPr>
        <w:lastRenderedPageBreak/>
        <w:t>Шляхи монетизації проєкту</w:t>
      </w:r>
      <w:bookmarkEnd w:id="69"/>
      <w:bookmarkEnd w:id="70"/>
    </w:p>
    <w:p w:rsidR="00CC51C5" w:rsidRPr="00A5330F" w:rsidRDefault="00CC51C5" w:rsidP="0049328C">
      <w:pPr>
        <w:tabs>
          <w:tab w:val="left" w:pos="5287"/>
        </w:tabs>
        <w:spacing w:after="0" w:line="360" w:lineRule="auto"/>
        <w:jc w:val="both"/>
        <w:rPr>
          <w:rFonts w:ascii="Times New Roman" w:eastAsia="Calibri" w:hAnsi="Times New Roman" w:cs="Times New Roman"/>
          <w:sz w:val="28"/>
          <w:szCs w:val="28"/>
          <w:lang w:eastAsia="uk-UA"/>
        </w:rPr>
      </w:pPr>
      <w:r w:rsidRPr="00A5330F">
        <w:rPr>
          <w:rFonts w:ascii="Times New Roman" w:eastAsia="Calibri" w:hAnsi="Times New Roman" w:cs="Times New Roman"/>
          <w:sz w:val="28"/>
          <w:szCs w:val="28"/>
          <w:lang w:eastAsia="uk-UA"/>
        </w:rPr>
        <w:tab/>
      </w:r>
    </w:p>
    <w:p w:rsidR="00CC51C5" w:rsidRPr="00A5330F" w:rsidRDefault="00CC51C5" w:rsidP="0049328C">
      <w:pPr>
        <w:tabs>
          <w:tab w:val="center" w:pos="4677"/>
          <w:tab w:val="right" w:pos="9355"/>
        </w:tabs>
        <w:spacing w:after="0" w:line="360" w:lineRule="auto"/>
        <w:ind w:firstLine="567"/>
        <w:jc w:val="both"/>
        <w:rPr>
          <w:rFonts w:ascii="Times New Roman" w:eastAsia="Calibri" w:hAnsi="Times New Roman" w:cs="Times New Roman"/>
          <w:sz w:val="28"/>
          <w:szCs w:val="28"/>
          <w:lang w:eastAsia="uk-UA"/>
        </w:rPr>
      </w:pPr>
      <w:r w:rsidRPr="00A5330F">
        <w:rPr>
          <w:rFonts w:ascii="Times New Roman" w:eastAsia="Calibri" w:hAnsi="Times New Roman" w:cs="Times New Roman"/>
          <w:sz w:val="28"/>
          <w:szCs w:val="28"/>
          <w:lang w:eastAsia="uk-UA"/>
        </w:rPr>
        <w:t>Для реалізації нашого проекту у сучасному світі необхідно продумати маркетингову стратегію, адже це частина конкурент</w:t>
      </w:r>
      <w:r w:rsidR="00705072" w:rsidRPr="00A5330F">
        <w:rPr>
          <w:rFonts w:ascii="Times New Roman" w:eastAsia="Calibri" w:hAnsi="Times New Roman" w:cs="Times New Roman"/>
          <w:sz w:val="28"/>
          <w:szCs w:val="28"/>
          <w:lang w:eastAsia="uk-UA"/>
        </w:rPr>
        <w:t xml:space="preserve">ної спроможності. В </w:t>
      </w:r>
      <w:r w:rsidRPr="00A5330F">
        <w:rPr>
          <w:rFonts w:ascii="Times New Roman" w:eastAsia="Calibri" w:hAnsi="Times New Roman" w:cs="Times New Roman"/>
          <w:sz w:val="28"/>
          <w:szCs w:val="28"/>
          <w:lang w:eastAsia="uk-UA"/>
        </w:rPr>
        <w:t>наведені методи просування стартап-проєкту на ринок, їх основні недоліки та п</w:t>
      </w:r>
      <w:r w:rsidR="00705072" w:rsidRPr="00A5330F">
        <w:rPr>
          <w:rFonts w:ascii="Times New Roman" w:eastAsia="Calibri" w:hAnsi="Times New Roman" w:cs="Times New Roman"/>
          <w:sz w:val="28"/>
          <w:szCs w:val="28"/>
          <w:lang w:eastAsia="uk-UA"/>
        </w:rPr>
        <w:t xml:space="preserve">ереваги. </w:t>
      </w:r>
    </w:p>
    <w:p w:rsidR="00CC51C5" w:rsidRPr="00A5330F" w:rsidRDefault="00CC51C5" w:rsidP="0049328C">
      <w:pPr>
        <w:spacing w:after="0" w:line="360" w:lineRule="auto"/>
        <w:ind w:firstLine="567"/>
        <w:jc w:val="both"/>
        <w:rPr>
          <w:rFonts w:ascii="Times New Roman" w:eastAsia="Calibri" w:hAnsi="Times New Roman" w:cs="Times New Roman"/>
          <w:sz w:val="28"/>
          <w:szCs w:val="28"/>
          <w:lang w:eastAsia="uk-UA"/>
        </w:rPr>
      </w:pPr>
      <w:r w:rsidRPr="00A5330F">
        <w:rPr>
          <w:rFonts w:ascii="Times New Roman" w:eastAsia="Calibri" w:hAnsi="Times New Roman" w:cs="Times New Roman"/>
          <w:sz w:val="28"/>
          <w:szCs w:val="28"/>
          <w:lang w:eastAsia="uk-UA"/>
        </w:rPr>
        <w:t xml:space="preserve">Надамо перелік конкретних рекламних заходів для просування продукції. </w:t>
      </w:r>
    </w:p>
    <w:p w:rsidR="00CC51C5" w:rsidRPr="00A5330F" w:rsidRDefault="00CC51C5" w:rsidP="0049328C">
      <w:pPr>
        <w:spacing w:after="0" w:line="360" w:lineRule="auto"/>
        <w:ind w:firstLine="567"/>
        <w:jc w:val="both"/>
        <w:rPr>
          <w:rFonts w:ascii="Times New Roman" w:eastAsia="Calibri" w:hAnsi="Times New Roman" w:cs="Times New Roman"/>
          <w:sz w:val="28"/>
          <w:szCs w:val="28"/>
          <w:lang w:eastAsia="uk-UA"/>
        </w:rPr>
      </w:pPr>
      <w:r w:rsidRPr="00A5330F">
        <w:rPr>
          <w:rFonts w:ascii="Times New Roman" w:eastAsia="Calibri" w:hAnsi="Times New Roman" w:cs="Times New Roman"/>
          <w:sz w:val="28"/>
          <w:szCs w:val="28"/>
          <w:lang w:eastAsia="uk-UA"/>
        </w:rPr>
        <w:t>До них можна віднести:</w:t>
      </w:r>
    </w:p>
    <w:p w:rsidR="00CC51C5" w:rsidRPr="00A5330F" w:rsidRDefault="00CC51C5" w:rsidP="0049328C">
      <w:pPr>
        <w:numPr>
          <w:ilvl w:val="0"/>
          <w:numId w:val="22"/>
        </w:numPr>
        <w:spacing w:after="0" w:line="360" w:lineRule="auto"/>
        <w:contextualSpacing/>
        <w:jc w:val="both"/>
        <w:rPr>
          <w:rFonts w:ascii="Times New Roman" w:eastAsia="Calibri" w:hAnsi="Times New Roman" w:cs="Times New Roman"/>
          <w:sz w:val="28"/>
          <w:szCs w:val="28"/>
          <w:lang w:eastAsia="uk-UA"/>
        </w:rPr>
      </w:pPr>
      <w:r w:rsidRPr="00A5330F">
        <w:rPr>
          <w:rFonts w:ascii="Times New Roman" w:eastAsia="Calibri" w:hAnsi="Times New Roman" w:cs="Times New Roman"/>
          <w:sz w:val="28"/>
          <w:szCs w:val="28"/>
          <w:lang w:eastAsia="uk-UA"/>
        </w:rPr>
        <w:t>Обов’язковий для сучасного ринку підхід, а саме таргетна реклама у соціальних мережах та загалом на просторі інтернету.</w:t>
      </w:r>
    </w:p>
    <w:p w:rsidR="00CC51C5" w:rsidRPr="00A5330F" w:rsidRDefault="00CC51C5" w:rsidP="0049328C">
      <w:pPr>
        <w:numPr>
          <w:ilvl w:val="0"/>
          <w:numId w:val="22"/>
        </w:numPr>
        <w:spacing w:after="0" w:line="360" w:lineRule="auto"/>
        <w:contextualSpacing/>
        <w:jc w:val="both"/>
        <w:rPr>
          <w:rFonts w:ascii="Times New Roman" w:eastAsia="Calibri" w:hAnsi="Times New Roman" w:cs="Times New Roman"/>
          <w:sz w:val="28"/>
          <w:szCs w:val="28"/>
          <w:lang w:eastAsia="uk-UA"/>
        </w:rPr>
      </w:pPr>
      <w:r w:rsidRPr="00A5330F">
        <w:rPr>
          <w:rFonts w:ascii="Times New Roman" w:eastAsia="Calibri" w:hAnsi="Times New Roman" w:cs="Times New Roman"/>
          <w:sz w:val="28"/>
          <w:szCs w:val="28"/>
          <w:lang w:eastAsia="uk-UA"/>
        </w:rPr>
        <w:t>Обов’язкова присутність у кожній і соціальних мереж.</w:t>
      </w:r>
    </w:p>
    <w:p w:rsidR="00CC51C5" w:rsidRPr="00A5330F" w:rsidRDefault="00CC51C5" w:rsidP="0049328C">
      <w:pPr>
        <w:numPr>
          <w:ilvl w:val="0"/>
          <w:numId w:val="22"/>
        </w:numPr>
        <w:spacing w:after="0" w:line="360" w:lineRule="auto"/>
        <w:contextualSpacing/>
        <w:jc w:val="both"/>
        <w:rPr>
          <w:rFonts w:ascii="Times New Roman" w:eastAsia="Calibri" w:hAnsi="Times New Roman" w:cs="Times New Roman"/>
          <w:sz w:val="28"/>
          <w:szCs w:val="28"/>
          <w:lang w:eastAsia="uk-UA"/>
        </w:rPr>
      </w:pPr>
      <w:r w:rsidRPr="00A5330F">
        <w:rPr>
          <w:rFonts w:ascii="Times New Roman" w:eastAsia="Calibri" w:hAnsi="Times New Roman" w:cs="Times New Roman"/>
          <w:sz w:val="28"/>
          <w:szCs w:val="28"/>
          <w:lang w:eastAsia="uk-UA"/>
        </w:rPr>
        <w:t xml:space="preserve">Важливим та доступним методом це корпоративний канал на </w:t>
      </w:r>
      <w:r w:rsidRPr="00A5330F">
        <w:rPr>
          <w:rFonts w:ascii="Times New Roman" w:eastAsia="Calibri" w:hAnsi="Times New Roman" w:cs="Times New Roman"/>
          <w:sz w:val="28"/>
          <w:szCs w:val="28"/>
          <w:lang w:val="en-US" w:eastAsia="uk-UA"/>
        </w:rPr>
        <w:t>YouTube</w:t>
      </w:r>
      <w:r w:rsidRPr="00A5330F">
        <w:rPr>
          <w:rFonts w:ascii="Times New Roman" w:eastAsia="Calibri" w:hAnsi="Times New Roman" w:cs="Times New Roman"/>
          <w:sz w:val="28"/>
          <w:szCs w:val="28"/>
          <w:lang w:eastAsia="uk-UA"/>
        </w:rPr>
        <w:t>. Кількість переглядів та підписників буде малою, але їхня якість буде сприятливою для нас.</w:t>
      </w:r>
    </w:p>
    <w:p w:rsidR="00CC51C5" w:rsidRPr="00A5330F" w:rsidRDefault="00CC51C5" w:rsidP="0049328C">
      <w:pPr>
        <w:numPr>
          <w:ilvl w:val="0"/>
          <w:numId w:val="22"/>
        </w:numPr>
        <w:spacing w:after="0" w:line="360" w:lineRule="auto"/>
        <w:contextualSpacing/>
        <w:jc w:val="both"/>
        <w:rPr>
          <w:rFonts w:ascii="Times New Roman" w:eastAsia="Calibri" w:hAnsi="Times New Roman" w:cs="Times New Roman"/>
          <w:sz w:val="28"/>
          <w:szCs w:val="28"/>
          <w:lang w:eastAsia="uk-UA"/>
        </w:rPr>
      </w:pPr>
      <w:r w:rsidRPr="00A5330F">
        <w:rPr>
          <w:rFonts w:ascii="Times New Roman" w:eastAsia="Calibri" w:hAnsi="Times New Roman" w:cs="Times New Roman"/>
          <w:sz w:val="28"/>
          <w:szCs w:val="28"/>
          <w:lang w:eastAsia="uk-UA"/>
        </w:rPr>
        <w:t>Також обов’язковим пунктом є участь у різноманітних форумах, виставках та семінарах. З допомогою подібних івентів можна знаходить якісні контакти, що з високою вірогідністю можуть стати нашими клієнтами.</w:t>
      </w:r>
    </w:p>
    <w:p w:rsidR="00CC51C5" w:rsidRPr="00A5330F" w:rsidRDefault="00CC51C5" w:rsidP="0049328C">
      <w:pPr>
        <w:spacing w:after="0" w:line="360" w:lineRule="auto"/>
        <w:ind w:firstLine="567"/>
        <w:jc w:val="both"/>
        <w:rPr>
          <w:rFonts w:ascii="Times New Roman" w:eastAsia="Calibri" w:hAnsi="Times New Roman" w:cs="Times New Roman"/>
          <w:sz w:val="28"/>
          <w:szCs w:val="28"/>
          <w:lang w:eastAsia="uk-UA"/>
        </w:rPr>
      </w:pPr>
      <w:r w:rsidRPr="00A5330F">
        <w:rPr>
          <w:rFonts w:ascii="Times New Roman" w:eastAsia="Calibri" w:hAnsi="Times New Roman" w:cs="Times New Roman"/>
          <w:sz w:val="28"/>
          <w:szCs w:val="28"/>
          <w:lang w:eastAsia="uk-UA"/>
        </w:rPr>
        <w:t>Всі вище зазначені методи будуть використані, як канали розповсюдження стартапу.</w:t>
      </w:r>
    </w:p>
    <w:p w:rsidR="00CC51C5" w:rsidRPr="00A5330F" w:rsidRDefault="00CC51C5" w:rsidP="0049328C">
      <w:pPr>
        <w:spacing w:after="200" w:line="360" w:lineRule="auto"/>
        <w:ind w:firstLine="567"/>
        <w:jc w:val="both"/>
        <w:rPr>
          <w:rFonts w:ascii="Times New Roman" w:eastAsia="Calibri" w:hAnsi="Times New Roman" w:cs="Times New Roman"/>
          <w:sz w:val="28"/>
          <w:szCs w:val="28"/>
          <w:lang w:val="ru-RU" w:eastAsia="uk-UA"/>
        </w:rPr>
      </w:pPr>
      <w:r w:rsidRPr="00A5330F">
        <w:rPr>
          <w:rFonts w:ascii="Times New Roman" w:eastAsia="Calibri" w:hAnsi="Times New Roman" w:cs="Times New Roman"/>
          <w:sz w:val="28"/>
          <w:szCs w:val="28"/>
          <w:lang w:eastAsia="uk-UA"/>
        </w:rPr>
        <w:t xml:space="preserve">Згідно з опрацьованої інформації для нас оптимальним буде персональний (таргетний) підхід. Це пояснюється консервативністю ринку збуту та непоширеністю технології на теренах України. </w:t>
      </w:r>
    </w:p>
    <w:p w:rsidR="004B5FF2" w:rsidRPr="00A5330F" w:rsidRDefault="004B5FF2" w:rsidP="0049328C">
      <w:pPr>
        <w:spacing w:after="0" w:line="360" w:lineRule="auto"/>
        <w:ind w:firstLine="567"/>
        <w:jc w:val="both"/>
        <w:rPr>
          <w:rFonts w:ascii="Times New Roman" w:eastAsia="Calibri" w:hAnsi="Times New Roman" w:cs="Times New Roman"/>
          <w:sz w:val="28"/>
          <w:szCs w:val="28"/>
          <w:lang w:eastAsia="uk-UA"/>
        </w:rPr>
      </w:pPr>
      <w:r w:rsidRPr="00A5330F">
        <w:rPr>
          <w:rFonts w:ascii="Times New Roman" w:eastAsia="Calibri" w:hAnsi="Times New Roman" w:cs="Times New Roman"/>
          <w:sz w:val="28"/>
          <w:szCs w:val="28"/>
          <w:lang w:eastAsia="uk-UA"/>
        </w:rPr>
        <w:t>Виконавши дану роботу було створено комплексну систему та маркетингову стратегію для реалізації створеної продукції.</w:t>
      </w:r>
    </w:p>
    <w:p w:rsidR="004B5FF2" w:rsidRPr="00A5330F" w:rsidRDefault="004B5FF2" w:rsidP="0049328C">
      <w:pPr>
        <w:spacing w:after="0" w:line="360" w:lineRule="auto"/>
        <w:ind w:firstLine="567"/>
        <w:jc w:val="both"/>
        <w:rPr>
          <w:rFonts w:ascii="Times New Roman" w:eastAsia="Calibri" w:hAnsi="Times New Roman" w:cs="Times New Roman"/>
          <w:sz w:val="28"/>
          <w:szCs w:val="28"/>
          <w:lang w:eastAsia="uk-UA"/>
        </w:rPr>
      </w:pPr>
      <w:r w:rsidRPr="00A5330F">
        <w:rPr>
          <w:rFonts w:ascii="Times New Roman" w:eastAsia="Calibri" w:hAnsi="Times New Roman" w:cs="Times New Roman"/>
          <w:sz w:val="28"/>
          <w:szCs w:val="28"/>
          <w:lang w:eastAsia="uk-UA"/>
        </w:rPr>
        <w:t>Дослідження за використанням метода Бова показало, що інноваційна розробка відноситься до зони «Готові до атаки», тому що продукціє являється інноваційною та перспективною. Сприятливим фактором також є те що на ринку України відсутні серйозні конкуренти.</w:t>
      </w:r>
    </w:p>
    <w:p w:rsidR="004B5FF2" w:rsidRPr="00A5330F" w:rsidRDefault="004B5FF2" w:rsidP="0049328C">
      <w:pPr>
        <w:spacing w:after="0" w:line="360" w:lineRule="auto"/>
        <w:ind w:firstLine="567"/>
        <w:jc w:val="both"/>
        <w:rPr>
          <w:rFonts w:ascii="Times New Roman" w:eastAsia="Calibri" w:hAnsi="Times New Roman" w:cs="Times New Roman"/>
          <w:sz w:val="28"/>
          <w:szCs w:val="28"/>
          <w:lang w:eastAsia="uk-UA"/>
        </w:rPr>
      </w:pPr>
      <w:r w:rsidRPr="00A5330F">
        <w:rPr>
          <w:rFonts w:ascii="Times New Roman" w:eastAsia="Calibri" w:hAnsi="Times New Roman" w:cs="Times New Roman"/>
          <w:sz w:val="28"/>
          <w:szCs w:val="28"/>
          <w:lang w:eastAsia="uk-UA"/>
        </w:rPr>
        <w:t>Ринок збуту поширюється на 3 великих промисловостей, а саме – харчова, хімічна, фармакологічна.</w:t>
      </w:r>
    </w:p>
    <w:p w:rsidR="004B5FF2" w:rsidRPr="00A5330F" w:rsidRDefault="004B5FF2" w:rsidP="0049328C">
      <w:pPr>
        <w:spacing w:after="0" w:line="360" w:lineRule="auto"/>
        <w:ind w:firstLine="567"/>
        <w:jc w:val="both"/>
        <w:rPr>
          <w:rFonts w:ascii="Times New Roman" w:eastAsia="Calibri" w:hAnsi="Times New Roman" w:cs="Times New Roman"/>
          <w:sz w:val="28"/>
          <w:szCs w:val="28"/>
          <w:lang w:eastAsia="uk-UA"/>
        </w:rPr>
      </w:pPr>
      <w:r w:rsidRPr="00A5330F">
        <w:rPr>
          <w:rFonts w:ascii="Times New Roman" w:eastAsia="Calibri" w:hAnsi="Times New Roman" w:cs="Times New Roman"/>
          <w:sz w:val="28"/>
          <w:szCs w:val="28"/>
          <w:lang w:eastAsia="uk-UA"/>
        </w:rPr>
        <w:lastRenderedPageBreak/>
        <w:t>Ціну модернізованого апарату обрано 300 000 грн/од (конкурентний метод найоптимальніший). Планований прибуток 93500 грн/од. Максимальна собівартість апарату 206500.</w:t>
      </w:r>
    </w:p>
    <w:p w:rsidR="004B5FF2" w:rsidRPr="00A5330F" w:rsidRDefault="004B5FF2" w:rsidP="0049328C">
      <w:pPr>
        <w:spacing w:after="0" w:line="360" w:lineRule="auto"/>
        <w:ind w:firstLine="567"/>
        <w:jc w:val="both"/>
        <w:rPr>
          <w:rFonts w:ascii="Times New Roman" w:eastAsia="Calibri" w:hAnsi="Times New Roman" w:cs="Times New Roman"/>
          <w:sz w:val="28"/>
          <w:szCs w:val="28"/>
          <w:lang w:eastAsia="uk-UA"/>
        </w:rPr>
      </w:pPr>
      <w:r w:rsidRPr="00A5330F">
        <w:rPr>
          <w:rFonts w:ascii="Times New Roman" w:eastAsia="Calibri" w:hAnsi="Times New Roman" w:cs="Times New Roman"/>
          <w:sz w:val="28"/>
          <w:szCs w:val="28"/>
          <w:lang w:eastAsia="uk-UA"/>
        </w:rPr>
        <w:t>Для виходу на ринок обрано метод особистого продажу, щоб якомога швидше знайти надійних споживачів. Але не варто обмежуватися одним методом. Стимулювання споживача, реклама, інтернет-маркетинг також матимуть місце у даному проєкті.</w:t>
      </w:r>
    </w:p>
    <w:p w:rsidR="004B5FF2" w:rsidRPr="00A5330F" w:rsidRDefault="004B5FF2" w:rsidP="0049328C">
      <w:pPr>
        <w:spacing w:after="0" w:line="360" w:lineRule="auto"/>
        <w:ind w:right="-5611"/>
        <w:jc w:val="both"/>
        <w:rPr>
          <w:rFonts w:ascii="Times New Roman" w:eastAsia="Calibri" w:hAnsi="Times New Roman" w:cs="Times New Roman"/>
          <w:sz w:val="28"/>
          <w:szCs w:val="28"/>
          <w:lang w:eastAsia="uk-UA"/>
        </w:rPr>
      </w:pPr>
      <w:r w:rsidRPr="00A5330F">
        <w:rPr>
          <w:rFonts w:ascii="Times New Roman" w:eastAsia="Calibri" w:hAnsi="Times New Roman" w:cs="Times New Roman"/>
          <w:sz w:val="28"/>
          <w:szCs w:val="28"/>
          <w:lang w:eastAsia="uk-UA"/>
        </w:rPr>
        <w:tab/>
        <w:t>Отже враховуючи всі фактори даний проект є перспективним, інноваційним та конкурентним. Це забезпечує комплекс як технічних так і маркетингових рішень.</w:t>
      </w:r>
    </w:p>
    <w:p w:rsidR="004B5FF2" w:rsidRPr="00A5330F" w:rsidRDefault="004B5FF2" w:rsidP="0049328C">
      <w:pPr>
        <w:spacing w:after="200" w:line="360" w:lineRule="auto"/>
        <w:ind w:firstLine="567"/>
        <w:jc w:val="both"/>
        <w:rPr>
          <w:rFonts w:ascii="Times New Roman" w:eastAsia="Times New Roman" w:hAnsi="Times New Roman" w:cs="Times New Roman"/>
          <w:bCs/>
          <w:sz w:val="28"/>
          <w:szCs w:val="28"/>
          <w:lang w:eastAsia="uk-UA"/>
        </w:rPr>
      </w:pPr>
    </w:p>
    <w:p w:rsidR="00CC51C5" w:rsidRPr="00A5330F" w:rsidRDefault="00CC51C5" w:rsidP="0049328C">
      <w:pPr>
        <w:spacing w:after="200" w:line="360" w:lineRule="auto"/>
        <w:jc w:val="both"/>
        <w:rPr>
          <w:rFonts w:ascii="Times New Roman" w:eastAsia="Times New Roman" w:hAnsi="Times New Roman" w:cs="Times New Roman"/>
          <w:bCs/>
          <w:sz w:val="28"/>
          <w:szCs w:val="28"/>
          <w:lang w:eastAsia="uk-UA"/>
        </w:rPr>
      </w:pPr>
      <w:r w:rsidRPr="00A5330F">
        <w:rPr>
          <w:rFonts w:ascii="Times New Roman" w:eastAsia="Calibri" w:hAnsi="Times New Roman" w:cs="Times New Roman"/>
          <w:b/>
          <w:sz w:val="28"/>
          <w:szCs w:val="28"/>
          <w:lang w:eastAsia="uk-UA"/>
        </w:rPr>
        <w:br w:type="page"/>
      </w:r>
    </w:p>
    <w:p w:rsidR="00CC51C5" w:rsidRPr="00A5330F" w:rsidRDefault="00CC51C5" w:rsidP="0049328C">
      <w:pPr>
        <w:keepNext/>
        <w:keepLines/>
        <w:spacing w:before="480" w:after="0" w:line="360" w:lineRule="auto"/>
        <w:jc w:val="center"/>
        <w:outlineLvl w:val="0"/>
        <w:rPr>
          <w:rFonts w:ascii="Times New Roman" w:eastAsia="Times New Roman" w:hAnsi="Times New Roman" w:cs="Times New Roman"/>
          <w:bCs/>
          <w:sz w:val="28"/>
          <w:szCs w:val="28"/>
          <w:lang w:eastAsia="uk-UA"/>
        </w:rPr>
      </w:pPr>
      <w:bookmarkStart w:id="71" w:name="_Toc59471034"/>
      <w:bookmarkStart w:id="72" w:name="_Toc89227618"/>
      <w:r w:rsidRPr="00A5330F">
        <w:rPr>
          <w:rFonts w:ascii="Times New Roman" w:eastAsia="Times New Roman" w:hAnsi="Times New Roman" w:cs="Times New Roman"/>
          <w:bCs/>
          <w:sz w:val="28"/>
          <w:szCs w:val="28"/>
          <w:lang w:eastAsia="uk-UA"/>
        </w:rPr>
        <w:lastRenderedPageBreak/>
        <w:t>Висновки</w:t>
      </w:r>
      <w:bookmarkEnd w:id="71"/>
      <w:bookmarkEnd w:id="72"/>
    </w:p>
    <w:p w:rsidR="00686E46" w:rsidRPr="00A5330F" w:rsidRDefault="009002EB" w:rsidP="0049328C">
      <w:pPr>
        <w:spacing w:line="360" w:lineRule="auto"/>
        <w:ind w:firstLine="708"/>
        <w:jc w:val="both"/>
        <w:rPr>
          <w:rFonts w:ascii="Times New Roman" w:hAnsi="Times New Roman" w:cs="Times New Roman"/>
          <w:sz w:val="28"/>
          <w:szCs w:val="28"/>
        </w:rPr>
      </w:pPr>
      <w:r w:rsidRPr="00A5330F">
        <w:rPr>
          <w:rFonts w:ascii="Times New Roman" w:hAnsi="Times New Roman" w:cs="Times New Roman"/>
          <w:sz w:val="28"/>
          <w:szCs w:val="28"/>
        </w:rPr>
        <w:t>Прийняття одноразових систем, які можна отримати на всіх етапах процесу виробництва біофармацевтичних препаратів аж до середнього обсягу, зросло у виробництві біотерапевтичних засобів за останні 10 років. Це, зокрема, стосується розробки та виробництва терапевтичних гормонів, а також ферментів і вакцин, які в основному виробляються з безперервних ліній клітин тварин і людини. Проте, хоча одноразові пристрої все ще мають обмеження, а гібридні виробничі потужності переважають, перші біотерапевтичні препарати та їх біоподібні препарати вже виробляються в повністю одноразових виробничих установах. Очікується, що кількість впроваджених одноразових пристроїв і одноразових виробничих потужностей продовжить зростати у всьому світі. Спостерігається тенденція до менших, більш модульних, гнучких та стійких біофармацевтичних виробництв, у яких основна увага приділяється інтенсифікації процесу та безперервному режиму. Перфузія стає дедалі популярнішою. На додаток до біоподібних препаратів, кон’югати антитіл сприятимуть постійному зростанню одноразових пристроїв та їх технології. Нарешті, у майбутньому технологія одноразового використання буде все частіше затребувана для обробки первинних клітинних ліній, таких як Т-клітини та стовбурові клітини, рослинні клітини та мікробні клітини.</w:t>
      </w:r>
    </w:p>
    <w:p w:rsidR="002F7959" w:rsidRPr="00A5330F" w:rsidRDefault="00686E46" w:rsidP="0049328C">
      <w:pPr>
        <w:spacing w:line="360" w:lineRule="auto"/>
        <w:ind w:firstLine="708"/>
        <w:jc w:val="both"/>
        <w:rPr>
          <w:rFonts w:ascii="Times New Roman" w:hAnsi="Times New Roman" w:cs="Times New Roman"/>
          <w:sz w:val="28"/>
          <w:szCs w:val="28"/>
        </w:rPr>
      </w:pPr>
      <w:r w:rsidRPr="00A5330F">
        <w:rPr>
          <w:rFonts w:ascii="Times New Roman" w:hAnsi="Times New Roman" w:cs="Times New Roman"/>
          <w:sz w:val="28"/>
          <w:szCs w:val="28"/>
        </w:rPr>
        <w:t>Використання 2D і 3D пакетів для біопроцесів добре зарекомендувало себе в більшості областей біофармацевтичного виробництва, включаючи дослідження, розробку та виробництво. Вони були розроблені від простих пристроїв зберігання даних, які зазвичай використовувалися до цього часу, до інструментальних біопроцесних блокі</w:t>
      </w:r>
      <w:r w:rsidR="002F7959" w:rsidRPr="00A5330F">
        <w:rPr>
          <w:rFonts w:ascii="Times New Roman" w:hAnsi="Times New Roman" w:cs="Times New Roman"/>
          <w:sz w:val="28"/>
          <w:szCs w:val="28"/>
        </w:rPr>
        <w:t>в</w:t>
      </w:r>
      <w:r w:rsidRPr="00A5330F">
        <w:rPr>
          <w:rFonts w:ascii="Times New Roman" w:hAnsi="Times New Roman" w:cs="Times New Roman"/>
          <w:sz w:val="28"/>
          <w:szCs w:val="28"/>
        </w:rPr>
        <w:t>. Важливість одноразових пакетів як альтернативних рішень у традиційних системах відбору проб, зберігання, змішування, транспортування, заморожування та розморожування, а також у біотехнологічних установках зростає із зростанням популярності одноразових пристроїв і, зокрема, з впров</w:t>
      </w:r>
      <w:r w:rsidR="002F7959" w:rsidRPr="00A5330F">
        <w:rPr>
          <w:rFonts w:ascii="Times New Roman" w:hAnsi="Times New Roman" w:cs="Times New Roman"/>
          <w:sz w:val="28"/>
          <w:szCs w:val="28"/>
        </w:rPr>
        <w:t>адженням платформні технології.</w:t>
      </w:r>
    </w:p>
    <w:p w:rsidR="00686E46" w:rsidRPr="00A5330F" w:rsidRDefault="00686E46" w:rsidP="0049328C">
      <w:pPr>
        <w:spacing w:line="360" w:lineRule="auto"/>
        <w:ind w:firstLine="708"/>
        <w:jc w:val="both"/>
        <w:rPr>
          <w:rFonts w:ascii="Times New Roman" w:hAnsi="Times New Roman" w:cs="Times New Roman"/>
          <w:sz w:val="28"/>
          <w:szCs w:val="28"/>
        </w:rPr>
      </w:pPr>
      <w:r w:rsidRPr="00A5330F">
        <w:rPr>
          <w:rFonts w:ascii="Times New Roman" w:hAnsi="Times New Roman" w:cs="Times New Roman"/>
          <w:sz w:val="28"/>
          <w:szCs w:val="28"/>
        </w:rPr>
        <w:t xml:space="preserve">Сумки для біопроцесів забезпечують більшу гнучкість і дозволяють простіше виконувати багатопродуктові засоби в біофармацевтичній промисловості в </w:t>
      </w:r>
      <w:r w:rsidRPr="00A5330F">
        <w:rPr>
          <w:rFonts w:ascii="Times New Roman" w:hAnsi="Times New Roman" w:cs="Times New Roman"/>
          <w:sz w:val="28"/>
          <w:szCs w:val="28"/>
        </w:rPr>
        <w:lastRenderedPageBreak/>
        <w:t>порівнянні</w:t>
      </w:r>
      <w:r w:rsidR="002F7959" w:rsidRPr="00A5330F">
        <w:rPr>
          <w:rFonts w:ascii="Times New Roman" w:hAnsi="Times New Roman" w:cs="Times New Roman"/>
          <w:sz w:val="28"/>
          <w:szCs w:val="28"/>
        </w:rPr>
        <w:t xml:space="preserve"> з більш традиційними системами</w:t>
      </w:r>
      <w:r w:rsidRPr="00A5330F">
        <w:rPr>
          <w:rFonts w:ascii="Times New Roman" w:hAnsi="Times New Roman" w:cs="Times New Roman"/>
          <w:sz w:val="28"/>
          <w:szCs w:val="28"/>
        </w:rPr>
        <w:t>. Передбачається, що їхнє визнання продовжить зростати в майбутньому, здебільшого завдяки доступності вдосконалених матеріалів і технологій виробництва, а також кращим розумінням професійного поводження з одноразовими сумками та їх аксесуарами. Проте стандартизація мішків і контейнерів є дуже бажаною, зокрема, для полегшення заміни постачальників, але прогрес у досягненні цієї мети поки що був обмеженим.</w:t>
      </w:r>
    </w:p>
    <w:p w:rsidR="00686E46" w:rsidRPr="00A5330F" w:rsidRDefault="00686E46" w:rsidP="0049328C">
      <w:pPr>
        <w:spacing w:line="360" w:lineRule="auto"/>
        <w:ind w:firstLine="708"/>
        <w:jc w:val="both"/>
        <w:rPr>
          <w:rFonts w:ascii="Times New Roman" w:hAnsi="Times New Roman" w:cs="Times New Roman"/>
          <w:sz w:val="28"/>
          <w:szCs w:val="28"/>
        </w:rPr>
      </w:pPr>
      <w:r w:rsidRPr="00A5330F">
        <w:rPr>
          <w:rFonts w:ascii="Times New Roman" w:hAnsi="Times New Roman" w:cs="Times New Roman"/>
          <w:sz w:val="28"/>
          <w:szCs w:val="28"/>
        </w:rPr>
        <w:t>Принципи роботи сучасних одноразових систем змішування пакетів добре корелюють з принципами їх багаторазових аналогів, хоча не всі принципи, дизайн і розміри можна передати. Ця невідповідність виникає через обмеження, пов’язані з конструкцією та виробництвом одноразових пакетів. Одноразові змішувачі обмежені з точки зору їх геометричної точності, стабільності та наявності конкретних форм і розмірів через матеріали та технології виробництва, які використовуються при їх виготовленні. Не дивно, що більшість принципів роботи систем змішування одноразових пакетів також можна знайти в одноразових біореакторах. Такі завдання, як гомогенізація, суспензіонування, газорідинне диспергування та теплообмін (електричний, подвійна сорочка або зовнішній теплообмінник) є основними операціями, необхідними як для успішного змішування, так і для оптимізації процедур вирощування.</w:t>
      </w:r>
    </w:p>
    <w:p w:rsidR="00686E46" w:rsidRPr="00A5330F" w:rsidRDefault="00686E46" w:rsidP="0049328C">
      <w:pPr>
        <w:spacing w:line="360" w:lineRule="auto"/>
        <w:ind w:firstLine="708"/>
        <w:jc w:val="both"/>
        <w:rPr>
          <w:rFonts w:ascii="Times New Roman" w:hAnsi="Times New Roman" w:cs="Times New Roman"/>
          <w:sz w:val="28"/>
          <w:szCs w:val="28"/>
        </w:rPr>
      </w:pPr>
    </w:p>
    <w:p w:rsidR="004B5FF2" w:rsidRPr="00A5330F" w:rsidRDefault="004B5FF2" w:rsidP="0049328C">
      <w:pPr>
        <w:spacing w:line="360" w:lineRule="auto"/>
        <w:rPr>
          <w:rFonts w:ascii="Times New Roman" w:eastAsiaTheme="majorEastAsia" w:hAnsi="Times New Roman" w:cs="Times New Roman"/>
          <w:bCs/>
          <w:sz w:val="28"/>
          <w:szCs w:val="28"/>
          <w:lang w:eastAsia="ru-RU"/>
        </w:rPr>
      </w:pPr>
      <w:bookmarkStart w:id="73" w:name="_Toc59471035"/>
      <w:r w:rsidRPr="00A5330F">
        <w:rPr>
          <w:rFonts w:ascii="Times New Roman" w:hAnsi="Times New Roman" w:cs="Times New Roman"/>
        </w:rPr>
        <w:br w:type="page"/>
      </w:r>
    </w:p>
    <w:p w:rsidR="004B5FF2" w:rsidRPr="00A5330F" w:rsidRDefault="004B5FF2" w:rsidP="0049328C">
      <w:pPr>
        <w:pStyle w:val="1"/>
        <w:rPr>
          <w:b/>
        </w:rPr>
      </w:pPr>
      <w:bookmarkStart w:id="74" w:name="_Toc89227619"/>
      <w:r w:rsidRPr="00A5330F">
        <w:lastRenderedPageBreak/>
        <w:t>Список використаної літератури</w:t>
      </w:r>
      <w:bookmarkEnd w:id="73"/>
      <w:bookmarkEnd w:id="74"/>
    </w:p>
    <w:p w:rsidR="00D31294" w:rsidRPr="00A5330F" w:rsidRDefault="00D31294" w:rsidP="0049328C">
      <w:pPr>
        <w:pStyle w:val="a7"/>
        <w:numPr>
          <w:ilvl w:val="1"/>
          <w:numId w:val="32"/>
        </w:numPr>
        <w:spacing w:line="360" w:lineRule="auto"/>
        <w:ind w:left="0" w:firstLine="142"/>
        <w:jc w:val="both"/>
        <w:rPr>
          <w:rFonts w:ascii="Times New Roman" w:hAnsi="Times New Roman" w:cs="Times New Roman"/>
          <w:sz w:val="28"/>
          <w:szCs w:val="28"/>
        </w:rPr>
      </w:pPr>
      <w:r w:rsidRPr="00A5330F">
        <w:rPr>
          <w:rFonts w:ascii="Times New Roman" w:hAnsi="Times New Roman" w:cs="Times New Roman"/>
          <w:sz w:val="28"/>
          <w:szCs w:val="28"/>
        </w:rPr>
        <w:t>Kunert, R. and Reinhart, D. (2016). Advances in recombinant antibody manufacturing. Appl. Microbiol. Biotechnol. 100: 3451–3461.</w:t>
      </w:r>
    </w:p>
    <w:p w:rsidR="00D31294" w:rsidRPr="00A5330F" w:rsidRDefault="00D31294" w:rsidP="0049328C">
      <w:pPr>
        <w:pStyle w:val="a7"/>
        <w:numPr>
          <w:ilvl w:val="1"/>
          <w:numId w:val="32"/>
        </w:numPr>
        <w:spacing w:line="360" w:lineRule="auto"/>
        <w:ind w:left="0" w:firstLine="142"/>
        <w:jc w:val="both"/>
        <w:rPr>
          <w:rFonts w:ascii="Times New Roman" w:hAnsi="Times New Roman" w:cs="Times New Roman"/>
          <w:sz w:val="28"/>
          <w:szCs w:val="28"/>
        </w:rPr>
      </w:pPr>
      <w:r w:rsidRPr="00A5330F">
        <w:rPr>
          <w:rFonts w:ascii="Times New Roman" w:hAnsi="Times New Roman" w:cs="Times New Roman"/>
          <w:sz w:val="28"/>
          <w:szCs w:val="28"/>
        </w:rPr>
        <w:t>Lopes, A.G. and Brown, A. (2016). Practical Guide to Single‐use Technology: Design and Implementation. Shawbury, Shrewsbury, Shropshire: Smithers Rapra.</w:t>
      </w:r>
    </w:p>
    <w:p w:rsidR="00D31294" w:rsidRPr="00A5330F" w:rsidRDefault="00D31294" w:rsidP="0049328C">
      <w:pPr>
        <w:pStyle w:val="a7"/>
        <w:numPr>
          <w:ilvl w:val="1"/>
          <w:numId w:val="32"/>
        </w:numPr>
        <w:spacing w:line="360" w:lineRule="auto"/>
        <w:ind w:left="0" w:firstLine="142"/>
        <w:jc w:val="both"/>
        <w:rPr>
          <w:rFonts w:ascii="Times New Roman" w:hAnsi="Times New Roman" w:cs="Times New Roman"/>
          <w:sz w:val="28"/>
          <w:szCs w:val="28"/>
        </w:rPr>
      </w:pPr>
      <w:r w:rsidRPr="00A5330F">
        <w:rPr>
          <w:rFonts w:ascii="Times New Roman" w:hAnsi="Times New Roman" w:cs="Times New Roman"/>
          <w:sz w:val="28"/>
          <w:szCs w:val="28"/>
        </w:rPr>
        <w:t>Sandle T. (2018). Strategy for the adaption of single‐use technology. https://www.</w:t>
      </w:r>
    </w:p>
    <w:p w:rsidR="00D31294" w:rsidRPr="00A5330F" w:rsidRDefault="00D31294" w:rsidP="0049328C">
      <w:pPr>
        <w:spacing w:line="360" w:lineRule="auto"/>
        <w:ind w:firstLine="142"/>
        <w:jc w:val="both"/>
        <w:rPr>
          <w:rFonts w:ascii="Times New Roman" w:hAnsi="Times New Roman" w:cs="Times New Roman"/>
          <w:sz w:val="28"/>
          <w:szCs w:val="28"/>
        </w:rPr>
      </w:pPr>
      <w:r w:rsidRPr="00A5330F">
        <w:rPr>
          <w:rFonts w:ascii="Times New Roman" w:hAnsi="Times New Roman" w:cs="Times New Roman"/>
          <w:sz w:val="28"/>
          <w:szCs w:val="28"/>
        </w:rPr>
        <w:t>europeanpharmaceuticalreview.com/article/73939/ strategy‐for‐the‐adoption‐of‐single‐use‐technology (accessed 11 November 2018).</w:t>
      </w:r>
    </w:p>
    <w:p w:rsidR="00D31294" w:rsidRPr="00A5330F" w:rsidRDefault="00D31294" w:rsidP="0049328C">
      <w:pPr>
        <w:pStyle w:val="a7"/>
        <w:numPr>
          <w:ilvl w:val="1"/>
          <w:numId w:val="32"/>
        </w:numPr>
        <w:spacing w:line="360" w:lineRule="auto"/>
        <w:ind w:left="0" w:firstLine="142"/>
        <w:jc w:val="both"/>
        <w:rPr>
          <w:rFonts w:ascii="Times New Roman" w:hAnsi="Times New Roman" w:cs="Times New Roman"/>
          <w:sz w:val="28"/>
          <w:szCs w:val="28"/>
        </w:rPr>
      </w:pPr>
      <w:r w:rsidRPr="00A5330F">
        <w:rPr>
          <w:rFonts w:ascii="Times New Roman" w:hAnsi="Times New Roman" w:cs="Times New Roman"/>
          <w:sz w:val="28"/>
          <w:szCs w:val="28"/>
        </w:rPr>
        <w:t>Pora, H. and Rawlings, B. (2009). A user’s checklist for introducing single‐use components into process systems. BioProcess Int. 4: 9–16.</w:t>
      </w:r>
    </w:p>
    <w:p w:rsidR="00F02FC2" w:rsidRPr="00A5330F" w:rsidRDefault="00D31294" w:rsidP="0049328C">
      <w:pPr>
        <w:pStyle w:val="a7"/>
        <w:numPr>
          <w:ilvl w:val="1"/>
          <w:numId w:val="32"/>
        </w:numPr>
        <w:spacing w:line="360" w:lineRule="auto"/>
        <w:ind w:left="0" w:firstLine="142"/>
        <w:jc w:val="both"/>
        <w:rPr>
          <w:rFonts w:ascii="Times New Roman" w:hAnsi="Times New Roman" w:cs="Times New Roman"/>
          <w:sz w:val="28"/>
          <w:szCs w:val="28"/>
        </w:rPr>
      </w:pPr>
      <w:r w:rsidRPr="00A5330F">
        <w:rPr>
          <w:rFonts w:ascii="Times New Roman" w:hAnsi="Times New Roman" w:cs="Times New Roman"/>
          <w:sz w:val="28"/>
          <w:szCs w:val="28"/>
        </w:rPr>
        <w:t>Aranha, H. (2004). Disposable systems. BioProcess Int. 9 (Suppl.): 6–16.</w:t>
      </w:r>
    </w:p>
    <w:p w:rsidR="00F02FC2" w:rsidRPr="00A5330F" w:rsidRDefault="00D31294" w:rsidP="0049328C">
      <w:pPr>
        <w:pStyle w:val="a7"/>
        <w:numPr>
          <w:ilvl w:val="1"/>
          <w:numId w:val="32"/>
        </w:numPr>
        <w:spacing w:line="360" w:lineRule="auto"/>
        <w:ind w:left="0" w:firstLine="142"/>
        <w:jc w:val="both"/>
        <w:rPr>
          <w:rFonts w:ascii="Times New Roman" w:hAnsi="Times New Roman" w:cs="Times New Roman"/>
          <w:sz w:val="28"/>
          <w:szCs w:val="28"/>
        </w:rPr>
      </w:pPr>
      <w:r w:rsidRPr="00A5330F">
        <w:rPr>
          <w:rFonts w:ascii="Times New Roman" w:hAnsi="Times New Roman" w:cs="Times New Roman"/>
          <w:sz w:val="28"/>
          <w:szCs w:val="28"/>
        </w:rPr>
        <w:t xml:space="preserve">BSPA Subcommittee (2007). Guide to irradiation and sterilization validation of single‐use bioprocesses, part </w:t>
      </w:r>
      <w:r w:rsidR="00F02FC2" w:rsidRPr="00A5330F">
        <w:rPr>
          <w:rFonts w:ascii="Times New Roman" w:hAnsi="Times New Roman" w:cs="Times New Roman"/>
          <w:sz w:val="28"/>
          <w:szCs w:val="28"/>
        </w:rPr>
        <w:t>BioProcess Int. 8: 32–39.</w:t>
      </w:r>
    </w:p>
    <w:p w:rsidR="00D31294" w:rsidRPr="00A5330F" w:rsidRDefault="00D31294" w:rsidP="0049328C">
      <w:pPr>
        <w:pStyle w:val="a7"/>
        <w:numPr>
          <w:ilvl w:val="1"/>
          <w:numId w:val="32"/>
        </w:numPr>
        <w:spacing w:line="360" w:lineRule="auto"/>
        <w:ind w:left="0" w:firstLine="142"/>
        <w:jc w:val="both"/>
        <w:rPr>
          <w:rFonts w:ascii="Times New Roman" w:hAnsi="Times New Roman" w:cs="Times New Roman"/>
          <w:sz w:val="28"/>
          <w:szCs w:val="28"/>
        </w:rPr>
      </w:pPr>
      <w:r w:rsidRPr="00A5330F">
        <w:rPr>
          <w:rFonts w:ascii="Times New Roman" w:hAnsi="Times New Roman" w:cs="Times New Roman"/>
          <w:sz w:val="28"/>
          <w:szCs w:val="28"/>
        </w:rPr>
        <w:t>BSPA Subcommittee (2007). Guide to irradiation and sterilization validation of single‐use bioprocesses, part BioProcess Int. 9: 60–70.</w:t>
      </w:r>
    </w:p>
    <w:p w:rsidR="00D31294" w:rsidRPr="00A5330F" w:rsidRDefault="00D31294" w:rsidP="0049328C">
      <w:pPr>
        <w:pStyle w:val="a7"/>
        <w:numPr>
          <w:ilvl w:val="1"/>
          <w:numId w:val="32"/>
        </w:numPr>
        <w:spacing w:line="360" w:lineRule="auto"/>
        <w:ind w:left="0" w:firstLine="142"/>
        <w:jc w:val="both"/>
        <w:rPr>
          <w:rFonts w:ascii="Times New Roman" w:hAnsi="Times New Roman" w:cs="Times New Roman"/>
          <w:sz w:val="28"/>
          <w:szCs w:val="28"/>
        </w:rPr>
      </w:pPr>
      <w:r w:rsidRPr="00A5330F">
        <w:rPr>
          <w:rFonts w:ascii="Times New Roman" w:hAnsi="Times New Roman" w:cs="Times New Roman"/>
          <w:sz w:val="28"/>
          <w:szCs w:val="28"/>
        </w:rPr>
        <w:t>Hodge, G. (2004). Integrating emerging technologies to create a new multiproduct facility design. BioProcess Int. 5: 74–80.</w:t>
      </w:r>
    </w:p>
    <w:p w:rsidR="00D31294" w:rsidRPr="00A5330F" w:rsidRDefault="00D31294" w:rsidP="0049328C">
      <w:pPr>
        <w:pStyle w:val="a7"/>
        <w:numPr>
          <w:ilvl w:val="1"/>
          <w:numId w:val="32"/>
        </w:numPr>
        <w:spacing w:line="360" w:lineRule="auto"/>
        <w:ind w:left="0" w:firstLine="142"/>
        <w:jc w:val="both"/>
        <w:rPr>
          <w:rFonts w:ascii="Times New Roman" w:hAnsi="Times New Roman" w:cs="Times New Roman"/>
          <w:sz w:val="28"/>
          <w:szCs w:val="28"/>
        </w:rPr>
      </w:pPr>
      <w:r w:rsidRPr="00A5330F">
        <w:rPr>
          <w:rFonts w:ascii="Times New Roman" w:hAnsi="Times New Roman" w:cs="Times New Roman"/>
          <w:sz w:val="28"/>
          <w:szCs w:val="28"/>
        </w:rPr>
        <w:t>Wong, R. (2004). Disposable assemblies in biopharmaceutical production. BioProcess Int. 9 (Suppl.): 36–38.</w:t>
      </w:r>
    </w:p>
    <w:p w:rsidR="00D31294" w:rsidRPr="00A5330F" w:rsidRDefault="00D31294" w:rsidP="0049328C">
      <w:pPr>
        <w:pStyle w:val="a7"/>
        <w:numPr>
          <w:ilvl w:val="1"/>
          <w:numId w:val="32"/>
        </w:numPr>
        <w:spacing w:line="360" w:lineRule="auto"/>
        <w:ind w:left="0" w:firstLine="142"/>
        <w:jc w:val="both"/>
        <w:rPr>
          <w:rFonts w:ascii="Times New Roman" w:hAnsi="Times New Roman" w:cs="Times New Roman"/>
          <w:sz w:val="28"/>
          <w:szCs w:val="28"/>
        </w:rPr>
      </w:pPr>
      <w:r w:rsidRPr="00A5330F">
        <w:rPr>
          <w:rFonts w:ascii="Times New Roman" w:hAnsi="Times New Roman" w:cs="Times New Roman"/>
          <w:sz w:val="28"/>
          <w:szCs w:val="28"/>
        </w:rPr>
        <w:t>Bender, J. (2007). Protein concentration. In: Medicines from Animal Cell Culture (ed. G. Stacey and J. Davis), 331–346. Chichester West Sussex: Wiley.</w:t>
      </w:r>
    </w:p>
    <w:p w:rsidR="00D31294" w:rsidRPr="00A5330F" w:rsidRDefault="00D31294" w:rsidP="0049328C">
      <w:pPr>
        <w:pStyle w:val="a7"/>
        <w:numPr>
          <w:ilvl w:val="0"/>
          <w:numId w:val="32"/>
        </w:numPr>
        <w:spacing w:line="360" w:lineRule="auto"/>
        <w:ind w:left="0" w:firstLine="142"/>
        <w:jc w:val="both"/>
        <w:rPr>
          <w:rFonts w:ascii="Times New Roman" w:hAnsi="Times New Roman" w:cs="Times New Roman"/>
          <w:sz w:val="28"/>
          <w:szCs w:val="28"/>
        </w:rPr>
      </w:pPr>
      <w:r w:rsidRPr="00A5330F">
        <w:rPr>
          <w:rFonts w:ascii="Times New Roman" w:hAnsi="Times New Roman" w:cs="Times New Roman"/>
          <w:sz w:val="28"/>
          <w:szCs w:val="28"/>
        </w:rPr>
        <w:t>Wilson, M. (2007). Purification methods: protein concentration. In: Medicines from Animal Cell Culture (ed. G. Stacey and J. Davis), 347–370. Chichester, West Sussex: Wiley.</w:t>
      </w:r>
    </w:p>
    <w:p w:rsidR="00D31294" w:rsidRPr="00A5330F" w:rsidRDefault="00D31294" w:rsidP="0049328C">
      <w:pPr>
        <w:pStyle w:val="a7"/>
        <w:numPr>
          <w:ilvl w:val="0"/>
          <w:numId w:val="32"/>
        </w:numPr>
        <w:spacing w:line="360" w:lineRule="auto"/>
        <w:ind w:left="0" w:firstLine="142"/>
        <w:jc w:val="both"/>
        <w:rPr>
          <w:rFonts w:ascii="Times New Roman" w:hAnsi="Times New Roman" w:cs="Times New Roman"/>
          <w:sz w:val="28"/>
          <w:szCs w:val="28"/>
        </w:rPr>
      </w:pPr>
      <w:r w:rsidRPr="00A5330F">
        <w:rPr>
          <w:rFonts w:ascii="Times New Roman" w:hAnsi="Times New Roman" w:cs="Times New Roman"/>
          <w:sz w:val="28"/>
          <w:szCs w:val="28"/>
        </w:rPr>
        <w:t>Schmidt, F.R. (2007). From gene to product: the advantage of integrative biotechnology. In: Handbook of Pharmaceutical Biotechnology (ed. S.C. Gad), 1–52. Hoboken, NJ: Wiley.</w:t>
      </w:r>
    </w:p>
    <w:p w:rsidR="00D31294" w:rsidRPr="00A5330F" w:rsidRDefault="00D31294" w:rsidP="0049328C">
      <w:pPr>
        <w:pStyle w:val="a7"/>
        <w:numPr>
          <w:ilvl w:val="0"/>
          <w:numId w:val="32"/>
        </w:numPr>
        <w:spacing w:line="360" w:lineRule="auto"/>
        <w:ind w:left="0" w:firstLine="142"/>
        <w:jc w:val="both"/>
        <w:rPr>
          <w:rFonts w:ascii="Times New Roman" w:hAnsi="Times New Roman" w:cs="Times New Roman"/>
          <w:sz w:val="28"/>
          <w:szCs w:val="28"/>
        </w:rPr>
      </w:pPr>
      <w:r w:rsidRPr="00A5330F">
        <w:rPr>
          <w:rFonts w:ascii="Times New Roman" w:hAnsi="Times New Roman" w:cs="Times New Roman"/>
          <w:sz w:val="28"/>
          <w:szCs w:val="28"/>
        </w:rPr>
        <w:t>Shukla, A., Hubbard, B., Tressel, T. et al. (2007). Downstream processing of monoclonal antibodies – application of platform approaches. J. Chromatogr. B Analyt. Technol. Biomed Life Sci. 848 (1): 28–39.</w:t>
      </w:r>
    </w:p>
    <w:p w:rsidR="00D31294" w:rsidRPr="00A5330F" w:rsidRDefault="00D31294" w:rsidP="0049328C">
      <w:pPr>
        <w:pStyle w:val="a7"/>
        <w:numPr>
          <w:ilvl w:val="0"/>
          <w:numId w:val="32"/>
        </w:numPr>
        <w:spacing w:line="360" w:lineRule="auto"/>
        <w:ind w:left="0" w:firstLine="142"/>
        <w:jc w:val="both"/>
        <w:rPr>
          <w:rFonts w:ascii="Times New Roman" w:hAnsi="Times New Roman" w:cs="Times New Roman"/>
          <w:sz w:val="28"/>
          <w:szCs w:val="28"/>
        </w:rPr>
      </w:pPr>
      <w:r w:rsidRPr="00A5330F">
        <w:rPr>
          <w:rFonts w:ascii="Times New Roman" w:hAnsi="Times New Roman" w:cs="Times New Roman"/>
          <w:sz w:val="28"/>
          <w:szCs w:val="28"/>
        </w:rPr>
        <w:lastRenderedPageBreak/>
        <w:t>Jacobi, A., Eckermann, C., and Ambrosius, D. (2007). Developing an antibody purification process. In: Bioseparation and Bioprocessing – a Handbook, vol. 2 (ed. G. Subramanian), 431–457. Weinheim: Wiley‐VCH.</w:t>
      </w:r>
    </w:p>
    <w:p w:rsidR="00D31294" w:rsidRPr="00A5330F" w:rsidRDefault="00D31294" w:rsidP="0049328C">
      <w:pPr>
        <w:pStyle w:val="a7"/>
        <w:numPr>
          <w:ilvl w:val="0"/>
          <w:numId w:val="32"/>
        </w:numPr>
        <w:spacing w:line="360" w:lineRule="auto"/>
        <w:ind w:left="0" w:firstLine="142"/>
        <w:jc w:val="both"/>
        <w:rPr>
          <w:rFonts w:ascii="Times New Roman" w:hAnsi="Times New Roman" w:cs="Times New Roman"/>
          <w:sz w:val="28"/>
          <w:szCs w:val="28"/>
        </w:rPr>
      </w:pPr>
      <w:r w:rsidRPr="00A5330F">
        <w:rPr>
          <w:rFonts w:ascii="Times New Roman" w:hAnsi="Times New Roman" w:cs="Times New Roman"/>
          <w:sz w:val="28"/>
          <w:szCs w:val="28"/>
        </w:rPr>
        <w:t>Strube, J., Sommerfeld, S., and Lohrmann, M. (2007). Process development and optimization for biotechnology production – monoclonal antibodies. In: Bioseparation and Bioprocessing – a Handbook, vol. 1 (ed. G. Subramanian), 65–99. Weinheim: Wiley‐VCH.</w:t>
      </w:r>
    </w:p>
    <w:p w:rsidR="00F02FC2" w:rsidRPr="00A5330F" w:rsidRDefault="00D31294" w:rsidP="0049328C">
      <w:pPr>
        <w:pStyle w:val="a7"/>
        <w:numPr>
          <w:ilvl w:val="0"/>
          <w:numId w:val="32"/>
        </w:numPr>
        <w:spacing w:line="360" w:lineRule="auto"/>
        <w:ind w:left="0" w:firstLine="142"/>
        <w:jc w:val="both"/>
        <w:rPr>
          <w:rFonts w:ascii="Times New Roman" w:hAnsi="Times New Roman" w:cs="Times New Roman"/>
          <w:sz w:val="28"/>
          <w:szCs w:val="28"/>
        </w:rPr>
      </w:pPr>
      <w:r w:rsidRPr="00A5330F">
        <w:rPr>
          <w:rFonts w:ascii="Times New Roman" w:hAnsi="Times New Roman" w:cs="Times New Roman"/>
          <w:sz w:val="28"/>
          <w:szCs w:val="28"/>
        </w:rPr>
        <w:t>Phillips, M.W., Bolton, G., Krishnan, M. et al. (2007). Virus filtration process design and implementation. In: Process scale Bioseparations for the Biopharmaceutical Industry (ed. A.A. Shukla, M.R. Etzel and S. Gadam), 333–365. Boca Raton: CRC Press.</w:t>
      </w:r>
    </w:p>
    <w:p w:rsidR="00F02FC2" w:rsidRPr="00A5330F" w:rsidRDefault="00D31294" w:rsidP="0049328C">
      <w:pPr>
        <w:pStyle w:val="a7"/>
        <w:numPr>
          <w:ilvl w:val="0"/>
          <w:numId w:val="32"/>
        </w:numPr>
        <w:spacing w:line="360" w:lineRule="auto"/>
        <w:ind w:left="0" w:firstLine="142"/>
        <w:jc w:val="both"/>
        <w:rPr>
          <w:rFonts w:ascii="Times New Roman" w:hAnsi="Times New Roman" w:cs="Times New Roman"/>
          <w:sz w:val="28"/>
          <w:szCs w:val="28"/>
        </w:rPr>
      </w:pPr>
      <w:r w:rsidRPr="00A5330F">
        <w:rPr>
          <w:rFonts w:ascii="Times New Roman" w:hAnsi="Times New Roman" w:cs="Times New Roman"/>
          <w:sz w:val="28"/>
          <w:szCs w:val="28"/>
        </w:rPr>
        <w:t>Paldus, B.A., Langer, E., Blomberg, M. et al. (2016). Single‐use/disposables technologies and equipment roundtable. https://www.americanpharmaceuticalreview. com/Featured‐Articles/184450‐Single‐Use‐Disposables‐ Technologies‐and‐Equipment‐Roundtable (accessed 18 November 2018).</w:t>
      </w:r>
    </w:p>
    <w:p w:rsidR="00F02FC2" w:rsidRPr="00A5330F" w:rsidRDefault="00D31294" w:rsidP="0049328C">
      <w:pPr>
        <w:pStyle w:val="a7"/>
        <w:numPr>
          <w:ilvl w:val="0"/>
          <w:numId w:val="32"/>
        </w:numPr>
        <w:spacing w:line="360" w:lineRule="auto"/>
        <w:ind w:left="0" w:firstLine="142"/>
        <w:jc w:val="both"/>
        <w:rPr>
          <w:rFonts w:ascii="Times New Roman" w:hAnsi="Times New Roman" w:cs="Times New Roman"/>
          <w:sz w:val="28"/>
          <w:szCs w:val="28"/>
        </w:rPr>
      </w:pPr>
      <w:r w:rsidRPr="00A5330F">
        <w:rPr>
          <w:rFonts w:ascii="Times New Roman" w:hAnsi="Times New Roman" w:cs="Times New Roman"/>
          <w:sz w:val="28"/>
          <w:szCs w:val="28"/>
        </w:rPr>
        <w:t>Pora, H. and Rawlings, B. (2009). A user’s checklist for introducing single‐use components into process systems. BioProcessInt. 4: 9–16.</w:t>
      </w:r>
    </w:p>
    <w:p w:rsidR="00F02FC2" w:rsidRPr="00A5330F" w:rsidRDefault="00D31294" w:rsidP="0049328C">
      <w:pPr>
        <w:pStyle w:val="a7"/>
        <w:numPr>
          <w:ilvl w:val="0"/>
          <w:numId w:val="32"/>
        </w:numPr>
        <w:spacing w:line="360" w:lineRule="auto"/>
        <w:ind w:left="0" w:firstLine="142"/>
        <w:jc w:val="both"/>
        <w:rPr>
          <w:rFonts w:ascii="Times New Roman" w:hAnsi="Times New Roman" w:cs="Times New Roman"/>
          <w:sz w:val="28"/>
          <w:szCs w:val="28"/>
        </w:rPr>
      </w:pPr>
      <w:r w:rsidRPr="00A5330F">
        <w:rPr>
          <w:rFonts w:ascii="Times New Roman" w:hAnsi="Times New Roman" w:cs="Times New Roman"/>
          <w:sz w:val="28"/>
          <w:szCs w:val="28"/>
        </w:rPr>
        <w:t>Monge, M. (2009). Disposables: vendor selection &amp; qualification, supply chain &amp; purchasing strategies: disposables in biopharmaceutical development and manufacturing. APV Conference “Lessons Learned in Disposable Biopharmaceutical Development and Manufacturing” (4–5 November). Dessau, Germany.</w:t>
      </w:r>
    </w:p>
    <w:p w:rsidR="00F02FC2" w:rsidRPr="00A5330F" w:rsidRDefault="00D31294" w:rsidP="0049328C">
      <w:pPr>
        <w:pStyle w:val="a7"/>
        <w:numPr>
          <w:ilvl w:val="0"/>
          <w:numId w:val="32"/>
        </w:numPr>
        <w:spacing w:line="360" w:lineRule="auto"/>
        <w:ind w:left="0" w:firstLine="142"/>
        <w:jc w:val="both"/>
        <w:rPr>
          <w:rFonts w:ascii="Times New Roman" w:hAnsi="Times New Roman" w:cs="Times New Roman"/>
          <w:sz w:val="28"/>
          <w:szCs w:val="28"/>
        </w:rPr>
      </w:pPr>
      <w:r w:rsidRPr="00A5330F">
        <w:rPr>
          <w:rFonts w:ascii="Times New Roman" w:hAnsi="Times New Roman" w:cs="Times New Roman"/>
          <w:sz w:val="28"/>
          <w:szCs w:val="28"/>
        </w:rPr>
        <w:t>Sinclair, A. and Monge, M. (2008). Disposable technologies implementation: understanding and managing risks. http://www.biopharminternational. com/disposable‐technologies‐implementation‐ understanding‐and‐managing‐risks (accessed 18 January 2010).</w:t>
      </w:r>
    </w:p>
    <w:p w:rsidR="00F02FC2" w:rsidRPr="00A5330F" w:rsidRDefault="00D31294" w:rsidP="0049328C">
      <w:pPr>
        <w:pStyle w:val="a7"/>
        <w:numPr>
          <w:ilvl w:val="0"/>
          <w:numId w:val="32"/>
        </w:numPr>
        <w:spacing w:line="360" w:lineRule="auto"/>
        <w:ind w:left="0" w:firstLine="142"/>
        <w:jc w:val="both"/>
        <w:rPr>
          <w:rFonts w:ascii="Times New Roman" w:hAnsi="Times New Roman" w:cs="Times New Roman"/>
          <w:sz w:val="28"/>
          <w:szCs w:val="28"/>
        </w:rPr>
      </w:pPr>
      <w:r w:rsidRPr="00A5330F">
        <w:rPr>
          <w:rFonts w:ascii="Times New Roman" w:hAnsi="Times New Roman" w:cs="Times New Roman"/>
          <w:sz w:val="28"/>
          <w:szCs w:val="28"/>
        </w:rPr>
        <w:t>Sinclair, A. (2009). The maturation of the biomanufacturing industry. BioProcess Int. 1 (Suppl.): 95–96.</w:t>
      </w:r>
    </w:p>
    <w:p w:rsidR="00F02FC2" w:rsidRPr="00A5330F" w:rsidRDefault="00D31294" w:rsidP="0049328C">
      <w:pPr>
        <w:pStyle w:val="a7"/>
        <w:numPr>
          <w:ilvl w:val="0"/>
          <w:numId w:val="32"/>
        </w:numPr>
        <w:spacing w:line="360" w:lineRule="auto"/>
        <w:ind w:left="0" w:firstLine="142"/>
        <w:jc w:val="both"/>
        <w:rPr>
          <w:rFonts w:ascii="Times New Roman" w:hAnsi="Times New Roman" w:cs="Times New Roman"/>
          <w:sz w:val="28"/>
          <w:szCs w:val="28"/>
        </w:rPr>
      </w:pPr>
      <w:r w:rsidRPr="00A5330F">
        <w:rPr>
          <w:rFonts w:ascii="Times New Roman" w:hAnsi="Times New Roman" w:cs="Times New Roman"/>
          <w:sz w:val="28"/>
          <w:szCs w:val="28"/>
        </w:rPr>
        <w:t>Anant, J. (2018). Risk Assessment for Single‐Use Pharmaceutical Manufacturing Systems. Kenilworth: Merck &amp; Co.</w:t>
      </w:r>
    </w:p>
    <w:p w:rsidR="00F02FC2" w:rsidRPr="00A5330F" w:rsidRDefault="00D31294" w:rsidP="0049328C">
      <w:pPr>
        <w:pStyle w:val="a7"/>
        <w:numPr>
          <w:ilvl w:val="0"/>
          <w:numId w:val="32"/>
        </w:numPr>
        <w:spacing w:line="360" w:lineRule="auto"/>
        <w:ind w:left="0" w:firstLine="142"/>
        <w:jc w:val="both"/>
        <w:rPr>
          <w:rFonts w:ascii="Times New Roman" w:hAnsi="Times New Roman" w:cs="Times New Roman"/>
          <w:sz w:val="28"/>
          <w:szCs w:val="28"/>
        </w:rPr>
      </w:pPr>
      <w:r w:rsidRPr="00A5330F">
        <w:rPr>
          <w:rFonts w:ascii="Times New Roman" w:hAnsi="Times New Roman" w:cs="Times New Roman"/>
          <w:sz w:val="28"/>
          <w:szCs w:val="28"/>
        </w:rPr>
        <w:t>BioPlan Associates (2016). Thirteenth report and survey of biopharmaceutical manufacturing capacity and production: a study of biotherapeutic developers and contract manufacturing organizations. Bn 978‐1934‐106‐28‐0.</w:t>
      </w:r>
    </w:p>
    <w:p w:rsidR="00F02FC2" w:rsidRPr="00A5330F" w:rsidRDefault="00D31294" w:rsidP="0049328C">
      <w:pPr>
        <w:pStyle w:val="a7"/>
        <w:numPr>
          <w:ilvl w:val="0"/>
          <w:numId w:val="32"/>
        </w:numPr>
        <w:spacing w:line="360" w:lineRule="auto"/>
        <w:ind w:left="0" w:firstLine="142"/>
        <w:jc w:val="both"/>
        <w:rPr>
          <w:rFonts w:ascii="Times New Roman" w:hAnsi="Times New Roman" w:cs="Times New Roman"/>
          <w:sz w:val="28"/>
          <w:szCs w:val="28"/>
        </w:rPr>
      </w:pPr>
      <w:r w:rsidRPr="00A5330F">
        <w:rPr>
          <w:rFonts w:ascii="Times New Roman" w:hAnsi="Times New Roman" w:cs="Times New Roman"/>
          <w:sz w:val="28"/>
          <w:szCs w:val="28"/>
        </w:rPr>
        <w:lastRenderedPageBreak/>
        <w:t>Badertscher, B., Eibl, R., Eibl, D. (2016). Single‐Use Technologie von A‐Z. http://a‐z‐singleuse.org (accessed 16 November 2018).</w:t>
      </w:r>
    </w:p>
    <w:p w:rsidR="00F02FC2" w:rsidRPr="00A5330F" w:rsidRDefault="00D31294" w:rsidP="0049328C">
      <w:pPr>
        <w:pStyle w:val="a7"/>
        <w:numPr>
          <w:ilvl w:val="0"/>
          <w:numId w:val="32"/>
        </w:numPr>
        <w:spacing w:line="360" w:lineRule="auto"/>
        <w:ind w:left="0" w:firstLine="142"/>
        <w:jc w:val="both"/>
        <w:rPr>
          <w:rFonts w:ascii="Times New Roman" w:hAnsi="Times New Roman" w:cs="Times New Roman"/>
          <w:sz w:val="28"/>
          <w:szCs w:val="28"/>
        </w:rPr>
      </w:pPr>
      <w:r w:rsidRPr="00A5330F">
        <w:rPr>
          <w:rFonts w:ascii="Times New Roman" w:hAnsi="Times New Roman" w:cs="Times New Roman"/>
          <w:sz w:val="28"/>
          <w:szCs w:val="28"/>
        </w:rPr>
        <w:t xml:space="preserve">Anderlei, T., Eibl, D., Eibl, R., et al. (2018). Facility of the future. https://dechema.de/dechema_media/ Downloads/Positionspapiere/SingleUse_FoF+2018+engl.pdf (accessed </w:t>
      </w:r>
      <w:r w:rsidR="00F02FC2" w:rsidRPr="00A5330F">
        <w:rPr>
          <w:rFonts w:ascii="Times New Roman" w:hAnsi="Times New Roman" w:cs="Times New Roman"/>
          <w:sz w:val="28"/>
          <w:szCs w:val="28"/>
        </w:rPr>
        <w:t>16 November 2018).</w:t>
      </w:r>
    </w:p>
    <w:p w:rsidR="00F02FC2" w:rsidRPr="00A5330F" w:rsidRDefault="00D31294" w:rsidP="0049328C">
      <w:pPr>
        <w:pStyle w:val="a7"/>
        <w:numPr>
          <w:ilvl w:val="0"/>
          <w:numId w:val="32"/>
        </w:numPr>
        <w:spacing w:line="360" w:lineRule="auto"/>
        <w:ind w:left="0" w:firstLine="142"/>
        <w:jc w:val="both"/>
        <w:rPr>
          <w:rFonts w:ascii="Times New Roman" w:hAnsi="Times New Roman" w:cs="Times New Roman"/>
          <w:sz w:val="28"/>
          <w:szCs w:val="28"/>
        </w:rPr>
      </w:pPr>
      <w:r w:rsidRPr="00A5330F">
        <w:rPr>
          <w:rFonts w:ascii="Times New Roman" w:hAnsi="Times New Roman" w:cs="Times New Roman"/>
          <w:sz w:val="28"/>
          <w:szCs w:val="28"/>
        </w:rPr>
        <w:t>Eibl, R. and Eibl, D. (2017). Single‐Use‐Systeme in der biopharmazeutischen Produktion. Pharm. Ind. 79 (5): 719–724.</w:t>
      </w:r>
    </w:p>
    <w:p w:rsidR="00351F88" w:rsidRPr="00A5330F" w:rsidRDefault="00D31294" w:rsidP="0049328C">
      <w:pPr>
        <w:pStyle w:val="a7"/>
        <w:numPr>
          <w:ilvl w:val="0"/>
          <w:numId w:val="32"/>
        </w:numPr>
        <w:spacing w:line="360" w:lineRule="auto"/>
        <w:ind w:left="0" w:firstLine="142"/>
        <w:jc w:val="both"/>
        <w:rPr>
          <w:rFonts w:ascii="Times New Roman" w:hAnsi="Times New Roman" w:cs="Times New Roman"/>
          <w:sz w:val="28"/>
          <w:szCs w:val="28"/>
        </w:rPr>
      </w:pPr>
      <w:r w:rsidRPr="00A5330F">
        <w:rPr>
          <w:rFonts w:ascii="Times New Roman" w:hAnsi="Times New Roman" w:cs="Times New Roman"/>
          <w:sz w:val="28"/>
          <w:szCs w:val="28"/>
        </w:rPr>
        <w:t>Eibl, D. and Eibl, R. (2017). Flexible biomanufacturing for the production of biotherapeutics. Pharm. Bioprocess. 5 (1): 001–002.</w:t>
      </w:r>
    </w:p>
    <w:p w:rsidR="00351F88" w:rsidRPr="00A5330F" w:rsidRDefault="00D31294" w:rsidP="0049328C">
      <w:pPr>
        <w:pStyle w:val="a7"/>
        <w:numPr>
          <w:ilvl w:val="0"/>
          <w:numId w:val="32"/>
        </w:numPr>
        <w:spacing w:line="360" w:lineRule="auto"/>
        <w:ind w:left="0" w:firstLine="142"/>
        <w:jc w:val="both"/>
        <w:rPr>
          <w:rFonts w:ascii="Times New Roman" w:hAnsi="Times New Roman" w:cs="Times New Roman"/>
          <w:sz w:val="28"/>
          <w:szCs w:val="28"/>
        </w:rPr>
      </w:pPr>
      <w:r w:rsidRPr="00A5330F">
        <w:rPr>
          <w:rFonts w:ascii="Times New Roman" w:hAnsi="Times New Roman" w:cs="Times New Roman"/>
          <w:sz w:val="28"/>
          <w:szCs w:val="28"/>
        </w:rPr>
        <w:t>Haughney, H. and Hutchinson, J. (2004). A disposable option for bovine serum filtration and packaging. BioProcess Int. 4 (9 Suppl): 2–5.</w:t>
      </w:r>
    </w:p>
    <w:p w:rsidR="00351F88" w:rsidRPr="00A5330F" w:rsidRDefault="00D31294" w:rsidP="0049328C">
      <w:pPr>
        <w:pStyle w:val="a7"/>
        <w:numPr>
          <w:ilvl w:val="0"/>
          <w:numId w:val="32"/>
        </w:numPr>
        <w:spacing w:line="360" w:lineRule="auto"/>
        <w:ind w:left="0" w:firstLine="142"/>
        <w:jc w:val="both"/>
        <w:rPr>
          <w:rFonts w:ascii="Times New Roman" w:hAnsi="Times New Roman" w:cs="Times New Roman"/>
          <w:sz w:val="28"/>
          <w:szCs w:val="28"/>
        </w:rPr>
      </w:pPr>
      <w:r w:rsidRPr="00A5330F">
        <w:rPr>
          <w:rFonts w:ascii="Times New Roman" w:hAnsi="Times New Roman" w:cs="Times New Roman"/>
          <w:sz w:val="28"/>
          <w:szCs w:val="28"/>
        </w:rPr>
        <w:t xml:space="preserve"> Wong, R. (2004). Disposable assemblies in biopharmaceutical production: design, implementation and troubleshooting. BioProcess Int. 4 (9 Suppl): 36–38.</w:t>
      </w:r>
    </w:p>
    <w:p w:rsidR="00351F88" w:rsidRPr="00A5330F" w:rsidRDefault="00D31294" w:rsidP="0049328C">
      <w:pPr>
        <w:pStyle w:val="a7"/>
        <w:numPr>
          <w:ilvl w:val="0"/>
          <w:numId w:val="32"/>
        </w:numPr>
        <w:spacing w:line="360" w:lineRule="auto"/>
        <w:ind w:left="0" w:firstLine="142"/>
        <w:jc w:val="both"/>
        <w:rPr>
          <w:rFonts w:ascii="Times New Roman" w:hAnsi="Times New Roman" w:cs="Times New Roman"/>
          <w:sz w:val="28"/>
          <w:szCs w:val="28"/>
        </w:rPr>
      </w:pPr>
      <w:r w:rsidRPr="00A5330F">
        <w:rPr>
          <w:rFonts w:ascii="Times New Roman" w:hAnsi="Times New Roman" w:cs="Times New Roman"/>
          <w:sz w:val="28"/>
          <w:szCs w:val="28"/>
        </w:rPr>
        <w:t>Eibl, R. and Eibl, D. (2009). Application of disposable bag bioreactors in tissue engineering and for the production of therapeutic proteins. Adv. Biochem. Engin. Biotechnol. 112: 183–207.</w:t>
      </w:r>
    </w:p>
    <w:p w:rsidR="00351F88" w:rsidRPr="00A5330F" w:rsidRDefault="00D31294" w:rsidP="0049328C">
      <w:pPr>
        <w:pStyle w:val="a7"/>
        <w:numPr>
          <w:ilvl w:val="0"/>
          <w:numId w:val="32"/>
        </w:numPr>
        <w:spacing w:line="360" w:lineRule="auto"/>
        <w:ind w:left="0" w:firstLine="142"/>
        <w:jc w:val="both"/>
        <w:rPr>
          <w:rFonts w:ascii="Times New Roman" w:hAnsi="Times New Roman" w:cs="Times New Roman"/>
          <w:sz w:val="28"/>
          <w:szCs w:val="28"/>
        </w:rPr>
      </w:pPr>
      <w:r w:rsidRPr="00A5330F">
        <w:rPr>
          <w:rFonts w:ascii="Times New Roman" w:hAnsi="Times New Roman" w:cs="Times New Roman"/>
          <w:sz w:val="28"/>
          <w:szCs w:val="28"/>
        </w:rPr>
        <w:t>Barbaroux, M. and Sette, A. (2006). Properties of materials used in single‐use flexible containers: requirements and analysis. http://biopharminternational. findpharma.com/biopharm/article/articleDetail.jsp?id= 423541&amp;sk=&amp;date=&amp;pageID=7 (accessed 28 December 2</w:t>
      </w:r>
      <w:r w:rsidR="00351F88" w:rsidRPr="00A5330F">
        <w:rPr>
          <w:rFonts w:ascii="Times New Roman" w:hAnsi="Times New Roman" w:cs="Times New Roman"/>
          <w:sz w:val="28"/>
          <w:szCs w:val="28"/>
        </w:rPr>
        <w:t>009).</w:t>
      </w:r>
    </w:p>
    <w:p w:rsidR="00351F88" w:rsidRPr="00A5330F" w:rsidRDefault="00D31294" w:rsidP="0049328C">
      <w:pPr>
        <w:pStyle w:val="a7"/>
        <w:numPr>
          <w:ilvl w:val="0"/>
          <w:numId w:val="32"/>
        </w:numPr>
        <w:spacing w:line="360" w:lineRule="auto"/>
        <w:ind w:left="0" w:firstLine="142"/>
        <w:jc w:val="both"/>
        <w:rPr>
          <w:rFonts w:ascii="Times New Roman" w:hAnsi="Times New Roman" w:cs="Times New Roman"/>
          <w:sz w:val="28"/>
          <w:szCs w:val="28"/>
        </w:rPr>
      </w:pPr>
      <w:r w:rsidRPr="00A5330F">
        <w:rPr>
          <w:rFonts w:ascii="Times New Roman" w:hAnsi="Times New Roman" w:cs="Times New Roman"/>
          <w:sz w:val="28"/>
          <w:szCs w:val="28"/>
        </w:rPr>
        <w:t>ThermoFisher Scientific. (2018). Powdertainer II BioProcess Container (BPC). https://www. thermofisher.com/us/en/home/life‐science/ bioproduction/single‐use‐bioprocessing/flexible‐ containment/standard‐bioprocess‐containers/ powdertainer‐II‐bioprocess‐container.html (accessed 21 December 2018).</w:t>
      </w:r>
    </w:p>
    <w:p w:rsidR="00351F88" w:rsidRPr="00A5330F" w:rsidRDefault="00D31294" w:rsidP="0049328C">
      <w:pPr>
        <w:pStyle w:val="a7"/>
        <w:numPr>
          <w:ilvl w:val="0"/>
          <w:numId w:val="32"/>
        </w:numPr>
        <w:spacing w:line="360" w:lineRule="auto"/>
        <w:ind w:left="0" w:firstLine="142"/>
        <w:jc w:val="both"/>
        <w:rPr>
          <w:rFonts w:ascii="Times New Roman" w:hAnsi="Times New Roman" w:cs="Times New Roman"/>
          <w:sz w:val="28"/>
          <w:szCs w:val="28"/>
        </w:rPr>
      </w:pPr>
      <w:r w:rsidRPr="00A5330F">
        <w:rPr>
          <w:rFonts w:ascii="Times New Roman" w:hAnsi="Times New Roman" w:cs="Times New Roman"/>
          <w:sz w:val="28"/>
          <w:szCs w:val="28"/>
        </w:rPr>
        <w:t>ATMI. (2009). ATMI Products. Catalog.</w:t>
      </w:r>
    </w:p>
    <w:p w:rsidR="00351F88" w:rsidRPr="00A5330F" w:rsidRDefault="00D31294" w:rsidP="0049328C">
      <w:pPr>
        <w:pStyle w:val="a7"/>
        <w:numPr>
          <w:ilvl w:val="0"/>
          <w:numId w:val="32"/>
        </w:numPr>
        <w:spacing w:line="360" w:lineRule="auto"/>
        <w:ind w:left="0" w:firstLine="142"/>
        <w:jc w:val="both"/>
        <w:rPr>
          <w:rFonts w:ascii="Times New Roman" w:hAnsi="Times New Roman" w:cs="Times New Roman"/>
          <w:sz w:val="28"/>
          <w:szCs w:val="28"/>
        </w:rPr>
      </w:pPr>
      <w:r w:rsidRPr="00A5330F">
        <w:rPr>
          <w:rFonts w:ascii="Times New Roman" w:hAnsi="Times New Roman" w:cs="Times New Roman"/>
          <w:sz w:val="28"/>
          <w:szCs w:val="28"/>
        </w:rPr>
        <w:t>Sartorius Stedim Biotech. (2009). Products process: bags, containers &amp; fluid management systems. http:// www.sartorius‐stedim.com/index.php?id=6495 (accessed 8 December 2009).</w:t>
      </w:r>
    </w:p>
    <w:p w:rsidR="00351F88" w:rsidRPr="00A5330F" w:rsidRDefault="00D31294" w:rsidP="0049328C">
      <w:pPr>
        <w:pStyle w:val="a7"/>
        <w:numPr>
          <w:ilvl w:val="0"/>
          <w:numId w:val="32"/>
        </w:numPr>
        <w:spacing w:line="360" w:lineRule="auto"/>
        <w:ind w:left="0" w:firstLine="142"/>
        <w:jc w:val="both"/>
        <w:rPr>
          <w:rFonts w:ascii="Times New Roman" w:hAnsi="Times New Roman" w:cs="Times New Roman"/>
          <w:sz w:val="28"/>
          <w:szCs w:val="28"/>
        </w:rPr>
      </w:pPr>
      <w:r w:rsidRPr="00A5330F">
        <w:rPr>
          <w:rFonts w:ascii="Times New Roman" w:hAnsi="Times New Roman" w:cs="Times New Roman"/>
          <w:sz w:val="28"/>
          <w:szCs w:val="28"/>
        </w:rPr>
        <w:lastRenderedPageBreak/>
        <w:t>Dover Corporation. (2009). DoverPac® SF. http://www. doverpac.com/products_doverpac_sf.cfm (accessed 28 December 2009).</w:t>
      </w:r>
    </w:p>
    <w:p w:rsidR="00351F88" w:rsidRPr="00A5330F" w:rsidRDefault="00D31294" w:rsidP="0049328C">
      <w:pPr>
        <w:pStyle w:val="a7"/>
        <w:numPr>
          <w:ilvl w:val="0"/>
          <w:numId w:val="32"/>
        </w:numPr>
        <w:spacing w:line="360" w:lineRule="auto"/>
        <w:ind w:left="0" w:firstLine="142"/>
        <w:jc w:val="both"/>
        <w:rPr>
          <w:rFonts w:ascii="Times New Roman" w:hAnsi="Times New Roman" w:cs="Times New Roman"/>
          <w:sz w:val="28"/>
          <w:szCs w:val="28"/>
        </w:rPr>
      </w:pPr>
      <w:r w:rsidRPr="00A5330F">
        <w:rPr>
          <w:rFonts w:ascii="Times New Roman" w:hAnsi="Times New Roman" w:cs="Times New Roman"/>
          <w:sz w:val="28"/>
          <w:szCs w:val="28"/>
        </w:rPr>
        <w:t>Bean, B., Matthews, T., Daniel, N. et al. (2008). Guided wave radar at genentech: a novel technique for non‐ invasive volume measurement in disposable bioprocess bags: GWR may be a cheaper, more practical alternative to traditional methods. http://www. pharmamanufacturing.com/articles/2008/185.html (accessed 8 December 2009).</w:t>
      </w:r>
    </w:p>
    <w:p w:rsidR="00351F88" w:rsidRPr="00A5330F" w:rsidRDefault="00D31294" w:rsidP="0049328C">
      <w:pPr>
        <w:pStyle w:val="a7"/>
        <w:numPr>
          <w:ilvl w:val="0"/>
          <w:numId w:val="32"/>
        </w:numPr>
        <w:spacing w:line="360" w:lineRule="auto"/>
        <w:ind w:left="0" w:firstLine="142"/>
        <w:jc w:val="both"/>
        <w:rPr>
          <w:rFonts w:ascii="Times New Roman" w:hAnsi="Times New Roman" w:cs="Times New Roman"/>
          <w:sz w:val="28"/>
          <w:szCs w:val="28"/>
        </w:rPr>
      </w:pPr>
      <w:r w:rsidRPr="00A5330F">
        <w:rPr>
          <w:rFonts w:ascii="Times New Roman" w:hAnsi="Times New Roman" w:cs="Times New Roman"/>
          <w:sz w:val="28"/>
          <w:szCs w:val="28"/>
        </w:rPr>
        <w:t>Wang, E. (2006). Cryopreservation, storage and transportation of biological process intermediates. BioProcess Int. Ind. Yearbook 2006: 78–79.</w:t>
      </w:r>
    </w:p>
    <w:p w:rsidR="00351F88" w:rsidRPr="00A5330F" w:rsidRDefault="00D31294" w:rsidP="0049328C">
      <w:pPr>
        <w:pStyle w:val="a7"/>
        <w:numPr>
          <w:ilvl w:val="0"/>
          <w:numId w:val="32"/>
        </w:numPr>
        <w:spacing w:line="360" w:lineRule="auto"/>
        <w:ind w:left="0" w:firstLine="142"/>
        <w:jc w:val="both"/>
        <w:rPr>
          <w:rFonts w:ascii="Times New Roman" w:hAnsi="Times New Roman" w:cs="Times New Roman"/>
          <w:sz w:val="28"/>
          <w:szCs w:val="28"/>
        </w:rPr>
      </w:pPr>
      <w:r w:rsidRPr="00A5330F">
        <w:rPr>
          <w:rFonts w:ascii="Times New Roman" w:hAnsi="Times New Roman" w:cs="Times New Roman"/>
          <w:sz w:val="28"/>
          <w:szCs w:val="28"/>
        </w:rPr>
        <w:t>Thermo Fisher Scientific. (2009). Thermo scientific nalgene bioprocess bag management system. http:// www.nalgenelabware.com/features/featureDetail. asp?featureID=70 (accessed 28 December 2009).</w:t>
      </w:r>
    </w:p>
    <w:p w:rsidR="00351F88" w:rsidRPr="00A5330F" w:rsidRDefault="00D31294" w:rsidP="0049328C">
      <w:pPr>
        <w:pStyle w:val="a7"/>
        <w:numPr>
          <w:ilvl w:val="0"/>
          <w:numId w:val="32"/>
        </w:numPr>
        <w:spacing w:line="360" w:lineRule="auto"/>
        <w:ind w:left="0" w:firstLine="142"/>
        <w:jc w:val="both"/>
        <w:rPr>
          <w:rFonts w:ascii="Times New Roman" w:hAnsi="Times New Roman" w:cs="Times New Roman"/>
          <w:sz w:val="28"/>
          <w:szCs w:val="28"/>
        </w:rPr>
      </w:pPr>
      <w:r w:rsidRPr="00A5330F">
        <w:rPr>
          <w:rFonts w:ascii="Times New Roman" w:hAnsi="Times New Roman" w:cs="Times New Roman"/>
          <w:sz w:val="28"/>
          <w:szCs w:val="28"/>
        </w:rPr>
        <w:t>UFP Technologies. (2009). BioShell™. http://www. bio‐shell.com/gall</w:t>
      </w:r>
      <w:r w:rsidR="00351F88" w:rsidRPr="00A5330F">
        <w:rPr>
          <w:rFonts w:ascii="Times New Roman" w:hAnsi="Times New Roman" w:cs="Times New Roman"/>
          <w:sz w:val="28"/>
          <w:szCs w:val="28"/>
        </w:rPr>
        <w:t xml:space="preserve">ery.html (accessed 28 December </w:t>
      </w:r>
      <w:r w:rsidRPr="00A5330F">
        <w:rPr>
          <w:rFonts w:ascii="Times New Roman" w:hAnsi="Times New Roman" w:cs="Times New Roman"/>
          <w:sz w:val="28"/>
          <w:szCs w:val="28"/>
        </w:rPr>
        <w:t>2009).</w:t>
      </w:r>
    </w:p>
    <w:p w:rsidR="00351F88" w:rsidRPr="00A5330F" w:rsidRDefault="00D31294" w:rsidP="0049328C">
      <w:pPr>
        <w:pStyle w:val="a7"/>
        <w:numPr>
          <w:ilvl w:val="0"/>
          <w:numId w:val="32"/>
        </w:numPr>
        <w:spacing w:line="360" w:lineRule="auto"/>
        <w:ind w:left="0" w:firstLine="142"/>
        <w:jc w:val="both"/>
        <w:rPr>
          <w:rFonts w:ascii="Times New Roman" w:hAnsi="Times New Roman" w:cs="Times New Roman"/>
          <w:sz w:val="28"/>
          <w:szCs w:val="28"/>
        </w:rPr>
      </w:pPr>
      <w:r w:rsidRPr="00A5330F">
        <w:rPr>
          <w:rFonts w:ascii="Times New Roman" w:hAnsi="Times New Roman" w:cs="Times New Roman"/>
          <w:sz w:val="28"/>
          <w:szCs w:val="28"/>
        </w:rPr>
        <w:t>Sartorius Stedim Biotech. (2009). Products process: freeze and thaw systems. http://www.sartorius‐stedim. com/index.php?id=9547. (accessed 28 December 2009).</w:t>
      </w:r>
    </w:p>
    <w:p w:rsidR="00351F88" w:rsidRPr="00A5330F" w:rsidRDefault="00D31294" w:rsidP="0049328C">
      <w:pPr>
        <w:pStyle w:val="a7"/>
        <w:numPr>
          <w:ilvl w:val="0"/>
          <w:numId w:val="32"/>
        </w:numPr>
        <w:spacing w:line="360" w:lineRule="auto"/>
        <w:ind w:left="0" w:firstLine="142"/>
        <w:jc w:val="both"/>
        <w:rPr>
          <w:rFonts w:ascii="Times New Roman" w:hAnsi="Times New Roman" w:cs="Times New Roman"/>
          <w:sz w:val="28"/>
          <w:szCs w:val="28"/>
        </w:rPr>
      </w:pPr>
      <w:r w:rsidRPr="00A5330F">
        <w:rPr>
          <w:rFonts w:ascii="Times New Roman" w:hAnsi="Times New Roman" w:cs="Times New Roman"/>
          <w:sz w:val="28"/>
          <w:szCs w:val="28"/>
        </w:rPr>
        <w:t>Lok, M. and Blumenblat, S. (2007). Critical design aspects of single‐use systems: some points to consider for successful implementation. BioProcess Int. 5 (5 Suppl.): 28–31.</w:t>
      </w:r>
    </w:p>
    <w:p w:rsidR="00351F88" w:rsidRPr="00A5330F" w:rsidRDefault="00D31294" w:rsidP="0049328C">
      <w:pPr>
        <w:pStyle w:val="a7"/>
        <w:numPr>
          <w:ilvl w:val="0"/>
          <w:numId w:val="32"/>
        </w:numPr>
        <w:spacing w:line="360" w:lineRule="auto"/>
        <w:ind w:left="0" w:firstLine="142"/>
        <w:jc w:val="both"/>
        <w:rPr>
          <w:rFonts w:ascii="Times New Roman" w:hAnsi="Times New Roman" w:cs="Times New Roman"/>
          <w:sz w:val="28"/>
          <w:szCs w:val="28"/>
        </w:rPr>
      </w:pPr>
      <w:r w:rsidRPr="00A5330F">
        <w:rPr>
          <w:rFonts w:ascii="Times New Roman" w:hAnsi="Times New Roman" w:cs="Times New Roman"/>
          <w:sz w:val="28"/>
          <w:szCs w:val="28"/>
        </w:rPr>
        <w:t>ASTM (2016). ASTM D4169. Prüfung der Gebrauchseigenschaften von Versandbehältern und ‐ systemen. Beuth.</w:t>
      </w:r>
    </w:p>
    <w:p w:rsidR="00351F88" w:rsidRPr="00A5330F" w:rsidRDefault="00D31294" w:rsidP="0049328C">
      <w:pPr>
        <w:pStyle w:val="a7"/>
        <w:numPr>
          <w:ilvl w:val="0"/>
          <w:numId w:val="32"/>
        </w:numPr>
        <w:spacing w:line="360" w:lineRule="auto"/>
        <w:ind w:left="0" w:firstLine="142"/>
        <w:jc w:val="both"/>
        <w:rPr>
          <w:rFonts w:ascii="Times New Roman" w:hAnsi="Times New Roman" w:cs="Times New Roman"/>
          <w:sz w:val="28"/>
          <w:szCs w:val="28"/>
        </w:rPr>
      </w:pPr>
      <w:r w:rsidRPr="00A5330F">
        <w:rPr>
          <w:rFonts w:ascii="Times New Roman" w:hAnsi="Times New Roman" w:cs="Times New Roman"/>
          <w:sz w:val="28"/>
          <w:szCs w:val="28"/>
        </w:rPr>
        <w:t>Singh, S.K. (2007). Storage considerations as part of the formulation development program for biologics. Am. Pharm. Rev. 10 (3): 26–33.</w:t>
      </w:r>
    </w:p>
    <w:p w:rsidR="00351F88" w:rsidRPr="00A5330F" w:rsidRDefault="00D31294" w:rsidP="0049328C">
      <w:pPr>
        <w:pStyle w:val="a7"/>
        <w:numPr>
          <w:ilvl w:val="0"/>
          <w:numId w:val="32"/>
        </w:numPr>
        <w:spacing w:line="360" w:lineRule="auto"/>
        <w:ind w:left="0" w:firstLine="142"/>
        <w:jc w:val="both"/>
        <w:rPr>
          <w:rFonts w:ascii="Times New Roman" w:hAnsi="Times New Roman" w:cs="Times New Roman"/>
          <w:sz w:val="28"/>
          <w:szCs w:val="28"/>
        </w:rPr>
      </w:pPr>
      <w:r w:rsidRPr="00A5330F">
        <w:rPr>
          <w:rFonts w:ascii="Times New Roman" w:hAnsi="Times New Roman" w:cs="Times New Roman"/>
          <w:sz w:val="28"/>
          <w:szCs w:val="28"/>
        </w:rPr>
        <w:t>Goldstein, A., Loesch, J., Mazzarella, K. et al. (2009). Freeze bulk bags: a case study in disposables implementation: Genentech’s evaluation of single‐use technologies for bulk freeze‐thaw, storage, and transportation. http://biopharminternational. findpharma.com/biopharm/Disposables+Articles/ Freeze‐Bulk‐Bags‐A‐Case‐Study‐in‐Disposables‐Imple/ ArticleStandard/Article/detail/637583 (accessed 28 December 2009).</w:t>
      </w:r>
    </w:p>
    <w:p w:rsidR="00351F88" w:rsidRPr="00A5330F" w:rsidRDefault="00D31294" w:rsidP="0049328C">
      <w:pPr>
        <w:pStyle w:val="a7"/>
        <w:numPr>
          <w:ilvl w:val="0"/>
          <w:numId w:val="32"/>
        </w:numPr>
        <w:spacing w:line="360" w:lineRule="auto"/>
        <w:ind w:left="0" w:firstLine="142"/>
        <w:jc w:val="both"/>
        <w:rPr>
          <w:rFonts w:ascii="Times New Roman" w:hAnsi="Times New Roman" w:cs="Times New Roman"/>
          <w:sz w:val="28"/>
          <w:szCs w:val="28"/>
        </w:rPr>
      </w:pPr>
      <w:r w:rsidRPr="00A5330F">
        <w:rPr>
          <w:rFonts w:ascii="Times New Roman" w:hAnsi="Times New Roman" w:cs="Times New Roman"/>
          <w:sz w:val="28"/>
          <w:szCs w:val="28"/>
        </w:rPr>
        <w:t>Zeta. (2009). FreezeContainer®. http://www.zeta.com/ DE/Produkte/Freeze‐Thaw‐Systeme (accessed 28 December 2009).</w:t>
      </w:r>
    </w:p>
    <w:p w:rsidR="00351F88" w:rsidRPr="00A5330F" w:rsidRDefault="00D31294" w:rsidP="0049328C">
      <w:pPr>
        <w:pStyle w:val="a7"/>
        <w:numPr>
          <w:ilvl w:val="0"/>
          <w:numId w:val="32"/>
        </w:numPr>
        <w:spacing w:line="360" w:lineRule="auto"/>
        <w:ind w:left="0" w:firstLine="142"/>
        <w:jc w:val="both"/>
        <w:rPr>
          <w:rFonts w:ascii="Times New Roman" w:hAnsi="Times New Roman" w:cs="Times New Roman"/>
          <w:sz w:val="28"/>
          <w:szCs w:val="28"/>
        </w:rPr>
      </w:pPr>
      <w:r w:rsidRPr="00A5330F">
        <w:rPr>
          <w:rFonts w:ascii="Times New Roman" w:hAnsi="Times New Roman" w:cs="Times New Roman"/>
          <w:sz w:val="28"/>
          <w:szCs w:val="28"/>
        </w:rPr>
        <w:t>Singh, S.K., Kolhe, P., Wang, W., and Nema, S. (2009). Large‐scale freezing of biologics: a practitioner’s review, part 1: fundamental aspects. BioProcess Int. 7 (9): 32–44.</w:t>
      </w:r>
    </w:p>
    <w:p w:rsidR="00351F88" w:rsidRPr="00A5330F" w:rsidRDefault="00D31294" w:rsidP="0049328C">
      <w:pPr>
        <w:pStyle w:val="a7"/>
        <w:numPr>
          <w:ilvl w:val="0"/>
          <w:numId w:val="32"/>
        </w:numPr>
        <w:spacing w:line="360" w:lineRule="auto"/>
        <w:ind w:left="0" w:firstLine="142"/>
        <w:jc w:val="both"/>
        <w:rPr>
          <w:rFonts w:ascii="Times New Roman" w:hAnsi="Times New Roman" w:cs="Times New Roman"/>
          <w:sz w:val="28"/>
          <w:szCs w:val="28"/>
        </w:rPr>
      </w:pPr>
      <w:r w:rsidRPr="00A5330F">
        <w:rPr>
          <w:rFonts w:ascii="Times New Roman" w:hAnsi="Times New Roman" w:cs="Times New Roman"/>
          <w:sz w:val="28"/>
          <w:szCs w:val="28"/>
        </w:rPr>
        <w:lastRenderedPageBreak/>
        <w:t>Singh, S.K., Kolhe, P., Wang, W., and Nema, S. (2009). Large‐scale freezing of biologics: a practitioner’s review, part 2: practical advice. BioProcess Int. 7 (10): 34–42.</w:t>
      </w:r>
    </w:p>
    <w:p w:rsidR="00351F88" w:rsidRPr="00A5330F" w:rsidRDefault="00D31294" w:rsidP="0049328C">
      <w:pPr>
        <w:pStyle w:val="a7"/>
        <w:numPr>
          <w:ilvl w:val="0"/>
          <w:numId w:val="32"/>
        </w:numPr>
        <w:spacing w:line="360" w:lineRule="auto"/>
        <w:ind w:left="0" w:firstLine="142"/>
        <w:jc w:val="both"/>
        <w:rPr>
          <w:rFonts w:ascii="Times New Roman" w:hAnsi="Times New Roman" w:cs="Times New Roman"/>
          <w:sz w:val="28"/>
          <w:szCs w:val="28"/>
        </w:rPr>
      </w:pPr>
      <w:r w:rsidRPr="00A5330F">
        <w:rPr>
          <w:rFonts w:ascii="Times New Roman" w:hAnsi="Times New Roman" w:cs="Times New Roman"/>
          <w:sz w:val="28"/>
          <w:szCs w:val="28"/>
        </w:rPr>
        <w:t>Rathore, N. and Rajan, R.S. (2008). Current perspectives on stability of protein drug products during formulation, fill and finish operations. Biotechnol. Prog. 24 (3): 504–514.</w:t>
      </w:r>
    </w:p>
    <w:p w:rsidR="00351F88" w:rsidRPr="00A5330F" w:rsidRDefault="00D31294" w:rsidP="0049328C">
      <w:pPr>
        <w:pStyle w:val="a7"/>
        <w:numPr>
          <w:ilvl w:val="0"/>
          <w:numId w:val="32"/>
        </w:numPr>
        <w:spacing w:line="360" w:lineRule="auto"/>
        <w:ind w:left="0" w:firstLine="142"/>
        <w:jc w:val="both"/>
        <w:rPr>
          <w:rFonts w:ascii="Times New Roman" w:hAnsi="Times New Roman" w:cs="Times New Roman"/>
          <w:sz w:val="28"/>
          <w:szCs w:val="28"/>
        </w:rPr>
      </w:pPr>
      <w:r w:rsidRPr="00A5330F">
        <w:rPr>
          <w:rFonts w:ascii="Times New Roman" w:hAnsi="Times New Roman" w:cs="Times New Roman"/>
          <w:sz w:val="28"/>
          <w:szCs w:val="28"/>
        </w:rPr>
        <w:t>Wolfgram, I., Lombriser, R., Neubauer, P. et al. (2017). Perfusion‐based production of inoculum cultures for large‐volume cell banks. Continuous Biomanufacturing (26–28 June). Oxford, UK.</w:t>
      </w:r>
    </w:p>
    <w:p w:rsidR="00351F88" w:rsidRPr="00A5330F" w:rsidRDefault="00D31294" w:rsidP="0049328C">
      <w:pPr>
        <w:pStyle w:val="a7"/>
        <w:numPr>
          <w:ilvl w:val="0"/>
          <w:numId w:val="32"/>
        </w:numPr>
        <w:spacing w:line="360" w:lineRule="auto"/>
        <w:ind w:left="0" w:firstLine="142"/>
        <w:jc w:val="both"/>
        <w:rPr>
          <w:rFonts w:ascii="Times New Roman" w:hAnsi="Times New Roman" w:cs="Times New Roman"/>
          <w:sz w:val="28"/>
          <w:szCs w:val="28"/>
        </w:rPr>
      </w:pPr>
      <w:r w:rsidRPr="00A5330F">
        <w:rPr>
          <w:rFonts w:ascii="Times New Roman" w:hAnsi="Times New Roman" w:cs="Times New Roman"/>
          <w:sz w:val="28"/>
          <w:szCs w:val="28"/>
        </w:rPr>
        <w:t>Lam, P. and Sane, S. (2007). Design and testing of a prototype large‐scale bag freeze‐thaw system: the development of a large‐scale bag freeze‐thaw system will have many benefits for the biopharmaceutical industry. http://biopharminternational.findpharma. com/biopharm/Disposables/Design‐and‐Testing‐of‐a‐ Prototype‐Large‐Scale‐Bag‐/ArticleStandard/Article/ detail/473322 (accessed 28 December 2009).</w:t>
      </w:r>
    </w:p>
    <w:p w:rsidR="00351F88" w:rsidRPr="00A5330F" w:rsidRDefault="00D31294" w:rsidP="0049328C">
      <w:pPr>
        <w:pStyle w:val="a7"/>
        <w:numPr>
          <w:ilvl w:val="0"/>
          <w:numId w:val="32"/>
        </w:numPr>
        <w:spacing w:line="360" w:lineRule="auto"/>
        <w:ind w:left="0" w:firstLine="142"/>
        <w:jc w:val="both"/>
        <w:rPr>
          <w:rFonts w:ascii="Times New Roman" w:hAnsi="Times New Roman" w:cs="Times New Roman"/>
          <w:sz w:val="28"/>
          <w:szCs w:val="28"/>
        </w:rPr>
      </w:pPr>
      <w:r w:rsidRPr="00A5330F">
        <w:rPr>
          <w:rFonts w:ascii="Times New Roman" w:hAnsi="Times New Roman" w:cs="Times New Roman"/>
          <w:sz w:val="28"/>
          <w:szCs w:val="28"/>
        </w:rPr>
        <w:t>Weidner, J. and Jimenez, F. (2008). Scale‐up case study for long term storage of a process intermediate in bags. http://www.americanpharmaceuticalreview.com/ ViewArticle.aspx?ContentID=3486 (accessed 13 January 2010).</w:t>
      </w:r>
    </w:p>
    <w:p w:rsidR="00351F88" w:rsidRPr="00A5330F" w:rsidRDefault="00D31294" w:rsidP="0049328C">
      <w:pPr>
        <w:pStyle w:val="a7"/>
        <w:numPr>
          <w:ilvl w:val="0"/>
          <w:numId w:val="32"/>
        </w:numPr>
        <w:spacing w:line="360" w:lineRule="auto"/>
        <w:ind w:left="0" w:firstLine="142"/>
        <w:jc w:val="both"/>
        <w:rPr>
          <w:rFonts w:ascii="Times New Roman" w:hAnsi="Times New Roman" w:cs="Times New Roman"/>
          <w:sz w:val="28"/>
          <w:szCs w:val="28"/>
        </w:rPr>
      </w:pPr>
      <w:r w:rsidRPr="00A5330F">
        <w:rPr>
          <w:rFonts w:ascii="Times New Roman" w:hAnsi="Times New Roman" w:cs="Times New Roman"/>
          <w:sz w:val="28"/>
          <w:szCs w:val="28"/>
        </w:rPr>
        <w:t>ASTM International. (2013). ASTM F2095 standard test methods for pressure decay leak test for flexible packages with and without restraining plates.</w:t>
      </w:r>
    </w:p>
    <w:p w:rsidR="00351F88" w:rsidRPr="00A5330F" w:rsidRDefault="00D31294" w:rsidP="0049328C">
      <w:pPr>
        <w:pStyle w:val="a7"/>
        <w:numPr>
          <w:ilvl w:val="0"/>
          <w:numId w:val="32"/>
        </w:numPr>
        <w:spacing w:line="360" w:lineRule="auto"/>
        <w:ind w:left="0" w:firstLine="142"/>
        <w:jc w:val="both"/>
        <w:rPr>
          <w:rFonts w:ascii="Times New Roman" w:hAnsi="Times New Roman" w:cs="Times New Roman"/>
          <w:sz w:val="28"/>
          <w:szCs w:val="28"/>
        </w:rPr>
      </w:pPr>
      <w:r w:rsidRPr="00A5330F">
        <w:rPr>
          <w:rFonts w:ascii="Times New Roman" w:hAnsi="Times New Roman" w:cs="Times New Roman"/>
          <w:sz w:val="28"/>
          <w:szCs w:val="28"/>
        </w:rPr>
        <w:t>Parenteral Drug Association. (1998). PDA TR27 pharmaceutical package integrity.</w:t>
      </w:r>
    </w:p>
    <w:p w:rsidR="00351F88" w:rsidRPr="00A5330F" w:rsidRDefault="00D31294" w:rsidP="0049328C">
      <w:pPr>
        <w:pStyle w:val="a7"/>
        <w:numPr>
          <w:ilvl w:val="0"/>
          <w:numId w:val="32"/>
        </w:numPr>
        <w:spacing w:line="360" w:lineRule="auto"/>
        <w:ind w:left="0" w:firstLine="142"/>
        <w:jc w:val="both"/>
        <w:rPr>
          <w:rFonts w:ascii="Times New Roman" w:hAnsi="Times New Roman" w:cs="Times New Roman"/>
          <w:sz w:val="28"/>
          <w:szCs w:val="28"/>
        </w:rPr>
      </w:pPr>
      <w:r w:rsidRPr="00A5330F">
        <w:rPr>
          <w:rFonts w:ascii="Times New Roman" w:hAnsi="Times New Roman" w:cs="Times New Roman"/>
          <w:sz w:val="28"/>
          <w:szCs w:val="28"/>
        </w:rPr>
        <w:t>Bio‐Process Systems Alliance. (2017). Design, control, and monitoring of SUS for integrity assurance. http:// bpsalliance.org (accessed 26 November 2018).</w:t>
      </w:r>
    </w:p>
    <w:p w:rsidR="00351F88" w:rsidRPr="00A5330F" w:rsidRDefault="00D31294" w:rsidP="0049328C">
      <w:pPr>
        <w:pStyle w:val="a7"/>
        <w:numPr>
          <w:ilvl w:val="0"/>
          <w:numId w:val="32"/>
        </w:numPr>
        <w:spacing w:line="360" w:lineRule="auto"/>
        <w:ind w:left="0" w:firstLine="142"/>
        <w:jc w:val="both"/>
        <w:rPr>
          <w:rFonts w:ascii="Times New Roman" w:hAnsi="Times New Roman" w:cs="Times New Roman"/>
          <w:sz w:val="28"/>
          <w:szCs w:val="28"/>
        </w:rPr>
      </w:pPr>
      <w:r w:rsidRPr="00A5330F">
        <w:rPr>
          <w:rFonts w:ascii="Times New Roman" w:hAnsi="Times New Roman" w:cs="Times New Roman"/>
          <w:sz w:val="28"/>
          <w:szCs w:val="28"/>
        </w:rPr>
        <w:t>Keller, S. (1998). Determination of the leak size critical to package sterility Maintenance. PhD Thesis. Virginia Polytechnic Institute and State University, VA.</w:t>
      </w:r>
    </w:p>
    <w:p w:rsidR="00351F88" w:rsidRPr="00A5330F" w:rsidRDefault="00D31294" w:rsidP="0049328C">
      <w:pPr>
        <w:pStyle w:val="a7"/>
        <w:numPr>
          <w:ilvl w:val="0"/>
          <w:numId w:val="32"/>
        </w:numPr>
        <w:spacing w:line="360" w:lineRule="auto"/>
        <w:ind w:left="0" w:firstLine="142"/>
        <w:jc w:val="both"/>
        <w:rPr>
          <w:rFonts w:ascii="Times New Roman" w:hAnsi="Times New Roman" w:cs="Times New Roman"/>
          <w:sz w:val="28"/>
          <w:szCs w:val="28"/>
        </w:rPr>
      </w:pPr>
      <w:r w:rsidRPr="00A5330F">
        <w:rPr>
          <w:rFonts w:ascii="Times New Roman" w:hAnsi="Times New Roman" w:cs="Times New Roman"/>
          <w:sz w:val="28"/>
          <w:szCs w:val="28"/>
        </w:rPr>
        <w:t>Gibney, M. (2000). Predicting package defects: quantification of critical leak size. Master Thesis. Virginia Polytechnic Institute and State University, VA.</w:t>
      </w:r>
    </w:p>
    <w:p w:rsidR="00351F88" w:rsidRPr="00A5330F" w:rsidRDefault="00D31294" w:rsidP="0049328C">
      <w:pPr>
        <w:pStyle w:val="a7"/>
        <w:numPr>
          <w:ilvl w:val="0"/>
          <w:numId w:val="32"/>
        </w:numPr>
        <w:spacing w:line="360" w:lineRule="auto"/>
        <w:ind w:left="0" w:firstLine="142"/>
        <w:jc w:val="both"/>
        <w:rPr>
          <w:rFonts w:ascii="Times New Roman" w:hAnsi="Times New Roman" w:cs="Times New Roman"/>
          <w:sz w:val="28"/>
          <w:szCs w:val="28"/>
        </w:rPr>
      </w:pPr>
      <w:r w:rsidRPr="00A5330F">
        <w:rPr>
          <w:rFonts w:ascii="Times New Roman" w:hAnsi="Times New Roman" w:cs="Times New Roman"/>
          <w:sz w:val="28"/>
          <w:szCs w:val="28"/>
        </w:rPr>
        <w:t>U.S. Pharmacopeia. (2015). USP &lt;1207&gt; Sterile product – package integrity evaluation.</w:t>
      </w:r>
    </w:p>
    <w:p w:rsidR="00351F88" w:rsidRPr="00A5330F" w:rsidRDefault="00D31294" w:rsidP="0049328C">
      <w:pPr>
        <w:pStyle w:val="a7"/>
        <w:numPr>
          <w:ilvl w:val="0"/>
          <w:numId w:val="32"/>
        </w:numPr>
        <w:spacing w:line="360" w:lineRule="auto"/>
        <w:ind w:left="0" w:firstLine="142"/>
        <w:jc w:val="both"/>
        <w:rPr>
          <w:rFonts w:ascii="Times New Roman" w:hAnsi="Times New Roman" w:cs="Times New Roman"/>
          <w:sz w:val="28"/>
          <w:szCs w:val="28"/>
        </w:rPr>
      </w:pPr>
      <w:r w:rsidRPr="00A5330F">
        <w:rPr>
          <w:rFonts w:ascii="Times New Roman" w:hAnsi="Times New Roman" w:cs="Times New Roman"/>
          <w:sz w:val="28"/>
          <w:szCs w:val="28"/>
        </w:rPr>
        <w:t>Burell, L., Carver, M., Demuth, G., and Lambert, W. (2000). Development of a dye ingress method to assess container‐ closure integrity: correlation to microbial ingress. PDA J. Pharm. Sci. Tech. 54 (6): 449–455.</w:t>
      </w:r>
    </w:p>
    <w:p w:rsidR="00351F88" w:rsidRPr="00A5330F" w:rsidRDefault="00D31294" w:rsidP="0049328C">
      <w:pPr>
        <w:pStyle w:val="a7"/>
        <w:numPr>
          <w:ilvl w:val="0"/>
          <w:numId w:val="32"/>
        </w:numPr>
        <w:spacing w:line="360" w:lineRule="auto"/>
        <w:ind w:left="0" w:firstLine="142"/>
        <w:jc w:val="both"/>
        <w:rPr>
          <w:rFonts w:ascii="Times New Roman" w:hAnsi="Times New Roman" w:cs="Times New Roman"/>
          <w:sz w:val="28"/>
          <w:szCs w:val="28"/>
        </w:rPr>
      </w:pPr>
      <w:r w:rsidRPr="00A5330F">
        <w:rPr>
          <w:rFonts w:ascii="Times New Roman" w:hAnsi="Times New Roman" w:cs="Times New Roman"/>
          <w:sz w:val="28"/>
          <w:szCs w:val="28"/>
        </w:rPr>
        <w:lastRenderedPageBreak/>
        <w:t>Post, E. (2011). Container closure integrity test (CCIT): cross‐validation of the microbiological vs a physico‐ chemical CCIT. PDA Europe Conference (15–18 March). Berlin, Germany.</w:t>
      </w:r>
    </w:p>
    <w:p w:rsidR="00351F88" w:rsidRPr="00A5330F" w:rsidRDefault="00D31294" w:rsidP="0049328C">
      <w:pPr>
        <w:pStyle w:val="a7"/>
        <w:numPr>
          <w:ilvl w:val="0"/>
          <w:numId w:val="32"/>
        </w:numPr>
        <w:spacing w:line="360" w:lineRule="auto"/>
        <w:ind w:left="0" w:firstLine="142"/>
        <w:jc w:val="both"/>
        <w:rPr>
          <w:rFonts w:ascii="Times New Roman" w:hAnsi="Times New Roman" w:cs="Times New Roman"/>
          <w:sz w:val="28"/>
          <w:szCs w:val="28"/>
        </w:rPr>
      </w:pPr>
      <w:r w:rsidRPr="00A5330F">
        <w:rPr>
          <w:rFonts w:ascii="Times New Roman" w:hAnsi="Times New Roman" w:cs="Times New Roman"/>
          <w:sz w:val="28"/>
          <w:szCs w:val="28"/>
        </w:rPr>
        <w:t>Morton, D.K., Lordi, N.G., Troutman, L.H., and Ambrosio, T.J. (1989). Quantitative and mechanistic measurements of container/closure integrity: bubble, liquid, and microbial leakage tests. J. Parenter. Sci. Technol. 43 (4): 104–108.</w:t>
      </w:r>
    </w:p>
    <w:p w:rsidR="00351F88" w:rsidRPr="00A5330F" w:rsidRDefault="00D31294" w:rsidP="0049328C">
      <w:pPr>
        <w:pStyle w:val="a7"/>
        <w:numPr>
          <w:ilvl w:val="0"/>
          <w:numId w:val="32"/>
        </w:numPr>
        <w:spacing w:line="360" w:lineRule="auto"/>
        <w:ind w:left="0" w:firstLine="142"/>
        <w:jc w:val="both"/>
        <w:rPr>
          <w:rFonts w:ascii="Times New Roman" w:hAnsi="Times New Roman" w:cs="Times New Roman"/>
          <w:sz w:val="28"/>
          <w:szCs w:val="28"/>
        </w:rPr>
      </w:pPr>
      <w:r w:rsidRPr="00A5330F">
        <w:rPr>
          <w:rFonts w:ascii="Times New Roman" w:hAnsi="Times New Roman" w:cs="Times New Roman"/>
          <w:sz w:val="28"/>
          <w:szCs w:val="28"/>
        </w:rPr>
        <w:t>DePalma, A. (2006). Bright sky for single‐use bioprocess products. GEN 26 (3): 50–57.</w:t>
      </w:r>
    </w:p>
    <w:p w:rsidR="00351F88" w:rsidRPr="00A5330F" w:rsidRDefault="00D31294" w:rsidP="0049328C">
      <w:pPr>
        <w:pStyle w:val="a7"/>
        <w:numPr>
          <w:ilvl w:val="0"/>
          <w:numId w:val="32"/>
        </w:numPr>
        <w:spacing w:line="360" w:lineRule="auto"/>
        <w:ind w:left="0" w:firstLine="142"/>
        <w:jc w:val="both"/>
        <w:rPr>
          <w:rFonts w:ascii="Times New Roman" w:hAnsi="Times New Roman" w:cs="Times New Roman"/>
          <w:sz w:val="28"/>
          <w:szCs w:val="28"/>
        </w:rPr>
      </w:pPr>
      <w:r w:rsidRPr="00A5330F">
        <w:rPr>
          <w:rFonts w:ascii="Times New Roman" w:hAnsi="Times New Roman" w:cs="Times New Roman"/>
          <w:sz w:val="28"/>
          <w:szCs w:val="28"/>
        </w:rPr>
        <w:t>Langer, E.S. and Price, B.J. (2007). Biopharmaceutical disposables as a disruptive future technology. BioPharm Int. 20 (6): 48–56.</w:t>
      </w:r>
    </w:p>
    <w:p w:rsidR="00351F88" w:rsidRPr="00A5330F" w:rsidRDefault="00D31294" w:rsidP="0049328C">
      <w:pPr>
        <w:pStyle w:val="a7"/>
        <w:numPr>
          <w:ilvl w:val="0"/>
          <w:numId w:val="32"/>
        </w:numPr>
        <w:spacing w:line="360" w:lineRule="auto"/>
        <w:ind w:left="0" w:firstLine="142"/>
        <w:jc w:val="both"/>
        <w:rPr>
          <w:rFonts w:ascii="Times New Roman" w:hAnsi="Times New Roman" w:cs="Times New Roman"/>
          <w:sz w:val="28"/>
          <w:szCs w:val="28"/>
        </w:rPr>
      </w:pPr>
      <w:r w:rsidRPr="00A5330F">
        <w:rPr>
          <w:rFonts w:ascii="Times New Roman" w:hAnsi="Times New Roman" w:cs="Times New Roman"/>
          <w:sz w:val="28"/>
          <w:szCs w:val="28"/>
        </w:rPr>
        <w:t>Williamson, C., Fitzgerald, R., and Shukla, A.A. (2009). Strategies for implementing a BPC in commercial biologics manufacturing. BioProcess Int. 7 (10): 24–33.</w:t>
      </w:r>
    </w:p>
    <w:p w:rsidR="00351F88" w:rsidRPr="00A5330F" w:rsidRDefault="00D31294" w:rsidP="0049328C">
      <w:pPr>
        <w:pStyle w:val="a7"/>
        <w:numPr>
          <w:ilvl w:val="0"/>
          <w:numId w:val="32"/>
        </w:numPr>
        <w:spacing w:line="360" w:lineRule="auto"/>
        <w:ind w:left="0" w:firstLine="142"/>
        <w:jc w:val="both"/>
        <w:rPr>
          <w:rFonts w:ascii="Times New Roman" w:hAnsi="Times New Roman" w:cs="Times New Roman"/>
          <w:sz w:val="28"/>
          <w:szCs w:val="28"/>
        </w:rPr>
      </w:pPr>
      <w:r w:rsidRPr="00A5330F">
        <w:rPr>
          <w:rFonts w:ascii="Times New Roman" w:hAnsi="Times New Roman" w:cs="Times New Roman"/>
          <w:sz w:val="28"/>
          <w:szCs w:val="28"/>
        </w:rPr>
        <w:t>DePalma, A. (2005). Liquid mixing: solid challenges. http://www.pharmamanufacturing.com/ articles/2005/297.html (accessed 25 January 2010).</w:t>
      </w:r>
    </w:p>
    <w:p w:rsidR="00351F88" w:rsidRPr="00A5330F" w:rsidRDefault="00D31294" w:rsidP="0049328C">
      <w:pPr>
        <w:pStyle w:val="a7"/>
        <w:numPr>
          <w:ilvl w:val="0"/>
          <w:numId w:val="32"/>
        </w:numPr>
        <w:spacing w:line="360" w:lineRule="auto"/>
        <w:ind w:left="0" w:firstLine="142"/>
        <w:jc w:val="both"/>
        <w:rPr>
          <w:rFonts w:ascii="Times New Roman" w:hAnsi="Times New Roman" w:cs="Times New Roman"/>
          <w:sz w:val="28"/>
          <w:szCs w:val="28"/>
        </w:rPr>
      </w:pPr>
      <w:r w:rsidRPr="00A5330F">
        <w:rPr>
          <w:rFonts w:ascii="Times New Roman" w:hAnsi="Times New Roman" w:cs="Times New Roman"/>
          <w:sz w:val="28"/>
          <w:szCs w:val="28"/>
        </w:rPr>
        <w:t>Agalloco, J. and Akers, J. (2008). Sterile product manufacture. In: Pharmaceutical Manufacturing USP    United States Pharmacopeia 3D      Three‐dimensionalHandbook – Production and Processes (ed. S.C. Gad), 99–136. Hoboken: John Wiley &amp; Sons, Inc.</w:t>
      </w:r>
    </w:p>
    <w:p w:rsidR="00351F88" w:rsidRPr="00A5330F" w:rsidRDefault="00D31294" w:rsidP="0049328C">
      <w:pPr>
        <w:pStyle w:val="a7"/>
        <w:numPr>
          <w:ilvl w:val="0"/>
          <w:numId w:val="32"/>
        </w:numPr>
        <w:spacing w:line="360" w:lineRule="auto"/>
        <w:ind w:left="0" w:firstLine="142"/>
        <w:jc w:val="both"/>
        <w:rPr>
          <w:rFonts w:ascii="Times New Roman" w:hAnsi="Times New Roman" w:cs="Times New Roman"/>
          <w:sz w:val="28"/>
          <w:szCs w:val="28"/>
        </w:rPr>
      </w:pPr>
      <w:r w:rsidRPr="00A5330F">
        <w:rPr>
          <w:rFonts w:ascii="Times New Roman" w:hAnsi="Times New Roman" w:cs="Times New Roman"/>
          <w:sz w:val="28"/>
          <w:szCs w:val="28"/>
        </w:rPr>
        <w:t>Behme, S. (2009). Manufacturing of Pharmaceutical Proteins. Weinheim: Wiley‐VCH Verlag GmbH &amp; Co. KGaA.</w:t>
      </w:r>
    </w:p>
    <w:p w:rsidR="00351F88" w:rsidRPr="00A5330F" w:rsidRDefault="00D31294" w:rsidP="0049328C">
      <w:pPr>
        <w:pStyle w:val="a7"/>
        <w:numPr>
          <w:ilvl w:val="0"/>
          <w:numId w:val="32"/>
        </w:numPr>
        <w:spacing w:line="360" w:lineRule="auto"/>
        <w:ind w:left="0" w:firstLine="142"/>
        <w:jc w:val="both"/>
        <w:rPr>
          <w:rFonts w:ascii="Times New Roman" w:hAnsi="Times New Roman" w:cs="Times New Roman"/>
          <w:sz w:val="28"/>
          <w:szCs w:val="28"/>
        </w:rPr>
      </w:pPr>
      <w:r w:rsidRPr="00A5330F">
        <w:rPr>
          <w:rFonts w:ascii="Times New Roman" w:hAnsi="Times New Roman" w:cs="Times New Roman"/>
          <w:sz w:val="28"/>
          <w:szCs w:val="28"/>
        </w:rPr>
        <w:t>Heinzle, E., Biwer, A.P., and Cooney, C.L. (2006). Monoclonal antibodies. In: Development of Sustainable Bioprocesses – Modelling and Assessment (ed. E. Heinzle, A.P. Biwer and C.L. Cooney), 241–260. Chichester: John Wiley &amp; Sons Ltd.</w:t>
      </w:r>
    </w:p>
    <w:p w:rsidR="00351F88" w:rsidRPr="00A5330F" w:rsidRDefault="00D31294" w:rsidP="0049328C">
      <w:pPr>
        <w:pStyle w:val="a7"/>
        <w:numPr>
          <w:ilvl w:val="0"/>
          <w:numId w:val="32"/>
        </w:numPr>
        <w:spacing w:line="360" w:lineRule="auto"/>
        <w:ind w:left="0" w:firstLine="142"/>
        <w:jc w:val="both"/>
        <w:rPr>
          <w:rFonts w:ascii="Times New Roman" w:hAnsi="Times New Roman" w:cs="Times New Roman"/>
          <w:sz w:val="28"/>
          <w:szCs w:val="28"/>
        </w:rPr>
      </w:pPr>
      <w:r w:rsidRPr="00A5330F">
        <w:rPr>
          <w:rFonts w:ascii="Times New Roman" w:hAnsi="Times New Roman" w:cs="Times New Roman"/>
          <w:sz w:val="28"/>
          <w:szCs w:val="28"/>
        </w:rPr>
        <w:t>Morrow, K. (2006). Disposable bioreactors gaining favor. GEN 26 (12): 42–45.</w:t>
      </w:r>
    </w:p>
    <w:p w:rsidR="00351F88" w:rsidRPr="00A5330F" w:rsidRDefault="00D31294" w:rsidP="0049328C">
      <w:pPr>
        <w:pStyle w:val="a7"/>
        <w:numPr>
          <w:ilvl w:val="0"/>
          <w:numId w:val="32"/>
        </w:numPr>
        <w:spacing w:line="360" w:lineRule="auto"/>
        <w:ind w:left="0" w:firstLine="142"/>
        <w:jc w:val="both"/>
        <w:rPr>
          <w:rFonts w:ascii="Times New Roman" w:hAnsi="Times New Roman" w:cs="Times New Roman"/>
          <w:sz w:val="28"/>
          <w:szCs w:val="28"/>
        </w:rPr>
      </w:pPr>
      <w:r w:rsidRPr="00A5330F">
        <w:rPr>
          <w:rFonts w:ascii="Times New Roman" w:hAnsi="Times New Roman" w:cs="Times New Roman"/>
          <w:sz w:val="28"/>
          <w:szCs w:val="28"/>
        </w:rPr>
        <w:t>Rader, R.A. and Langer, E. (2018). Single‐use bioprocessing equipment trends and adoption by CMOs. BioPharm Int. 31 (11): 10–13.</w:t>
      </w:r>
    </w:p>
    <w:p w:rsidR="00351F88" w:rsidRPr="00A5330F" w:rsidRDefault="00D31294" w:rsidP="0049328C">
      <w:pPr>
        <w:pStyle w:val="a7"/>
        <w:numPr>
          <w:ilvl w:val="0"/>
          <w:numId w:val="32"/>
        </w:numPr>
        <w:spacing w:line="360" w:lineRule="auto"/>
        <w:ind w:left="0" w:firstLine="142"/>
        <w:jc w:val="both"/>
        <w:rPr>
          <w:rFonts w:ascii="Times New Roman" w:hAnsi="Times New Roman" w:cs="Times New Roman"/>
          <w:sz w:val="28"/>
          <w:szCs w:val="28"/>
        </w:rPr>
      </w:pPr>
      <w:r w:rsidRPr="00A5330F">
        <w:rPr>
          <w:rFonts w:ascii="Times New Roman" w:hAnsi="Times New Roman" w:cs="Times New Roman"/>
          <w:sz w:val="28"/>
          <w:szCs w:val="28"/>
        </w:rPr>
        <w:t>Charles, I., Lee, J., and Dasarathy, Y. (2007). Single‐use technologies – a contract biomanufacturer’s perspective. BioPharm Int. 9 (Suppl): 31–36.</w:t>
      </w:r>
    </w:p>
    <w:p w:rsidR="00351F88" w:rsidRPr="00A5330F" w:rsidRDefault="00D31294" w:rsidP="0049328C">
      <w:pPr>
        <w:pStyle w:val="a7"/>
        <w:numPr>
          <w:ilvl w:val="0"/>
          <w:numId w:val="32"/>
        </w:numPr>
        <w:spacing w:line="360" w:lineRule="auto"/>
        <w:ind w:left="0" w:firstLine="142"/>
        <w:jc w:val="both"/>
        <w:rPr>
          <w:rFonts w:ascii="Times New Roman" w:hAnsi="Times New Roman" w:cs="Times New Roman"/>
          <w:sz w:val="28"/>
          <w:szCs w:val="28"/>
        </w:rPr>
      </w:pPr>
      <w:r w:rsidRPr="00A5330F">
        <w:rPr>
          <w:rFonts w:ascii="Times New Roman" w:hAnsi="Times New Roman" w:cs="Times New Roman"/>
          <w:sz w:val="28"/>
          <w:szCs w:val="28"/>
        </w:rPr>
        <w:t>D’Aquino, R. (2006). Bioprocessing systems go disposable. Chem. Eng. Prog. 102 (5): 8–11.</w:t>
      </w:r>
    </w:p>
    <w:p w:rsidR="00351F88" w:rsidRPr="00A5330F" w:rsidRDefault="00D31294" w:rsidP="0049328C">
      <w:pPr>
        <w:pStyle w:val="a7"/>
        <w:numPr>
          <w:ilvl w:val="0"/>
          <w:numId w:val="32"/>
        </w:numPr>
        <w:spacing w:line="360" w:lineRule="auto"/>
        <w:ind w:left="0" w:firstLine="142"/>
        <w:jc w:val="both"/>
        <w:rPr>
          <w:rFonts w:ascii="Times New Roman" w:hAnsi="Times New Roman" w:cs="Times New Roman"/>
          <w:sz w:val="28"/>
          <w:szCs w:val="28"/>
        </w:rPr>
      </w:pPr>
      <w:r w:rsidRPr="00A5330F">
        <w:rPr>
          <w:rFonts w:ascii="Times New Roman" w:hAnsi="Times New Roman" w:cs="Times New Roman"/>
          <w:sz w:val="28"/>
          <w:szCs w:val="28"/>
        </w:rPr>
        <w:lastRenderedPageBreak/>
        <w:t>DePalma, A. (2004). Bioprocessing on the way to total‐disposability manufacture. GEN 24 (3): 40–41.</w:t>
      </w:r>
    </w:p>
    <w:p w:rsidR="00351F88" w:rsidRPr="00A5330F" w:rsidRDefault="00D31294" w:rsidP="0049328C">
      <w:pPr>
        <w:pStyle w:val="a7"/>
        <w:numPr>
          <w:ilvl w:val="0"/>
          <w:numId w:val="32"/>
        </w:numPr>
        <w:spacing w:line="360" w:lineRule="auto"/>
        <w:ind w:left="0" w:firstLine="142"/>
        <w:jc w:val="both"/>
        <w:rPr>
          <w:rFonts w:ascii="Times New Roman" w:hAnsi="Times New Roman" w:cs="Times New Roman"/>
          <w:sz w:val="28"/>
          <w:szCs w:val="28"/>
        </w:rPr>
      </w:pPr>
      <w:r w:rsidRPr="00A5330F">
        <w:rPr>
          <w:rFonts w:ascii="Times New Roman" w:hAnsi="Times New Roman" w:cs="Times New Roman"/>
          <w:sz w:val="28"/>
          <w:szCs w:val="28"/>
        </w:rPr>
        <w:t>Glaser, V. (2005). Disposable bioreactors become standard fare. GEN 25 (14): 80–81.</w:t>
      </w:r>
    </w:p>
    <w:p w:rsidR="00351F88" w:rsidRPr="00A5330F" w:rsidRDefault="00D31294" w:rsidP="0049328C">
      <w:pPr>
        <w:pStyle w:val="a7"/>
        <w:numPr>
          <w:ilvl w:val="0"/>
          <w:numId w:val="32"/>
        </w:numPr>
        <w:spacing w:line="360" w:lineRule="auto"/>
        <w:ind w:left="0" w:firstLine="142"/>
        <w:jc w:val="both"/>
        <w:rPr>
          <w:rFonts w:ascii="Times New Roman" w:hAnsi="Times New Roman" w:cs="Times New Roman"/>
          <w:sz w:val="28"/>
          <w:szCs w:val="28"/>
        </w:rPr>
      </w:pPr>
      <w:r w:rsidRPr="00A5330F">
        <w:rPr>
          <w:rFonts w:ascii="Times New Roman" w:hAnsi="Times New Roman" w:cs="Times New Roman"/>
          <w:sz w:val="28"/>
          <w:szCs w:val="28"/>
        </w:rPr>
        <w:t>Kranjac, D. (2004). Validation of bioreactors: disposable vs. reusable. BioProcess Int. Industry Yearbook 86.</w:t>
      </w:r>
    </w:p>
    <w:p w:rsidR="00351F88" w:rsidRPr="00A5330F" w:rsidRDefault="00D31294" w:rsidP="0049328C">
      <w:pPr>
        <w:pStyle w:val="a7"/>
        <w:numPr>
          <w:ilvl w:val="0"/>
          <w:numId w:val="32"/>
        </w:numPr>
        <w:spacing w:line="360" w:lineRule="auto"/>
        <w:ind w:left="0" w:firstLine="142"/>
        <w:jc w:val="both"/>
        <w:rPr>
          <w:rFonts w:ascii="Times New Roman" w:hAnsi="Times New Roman" w:cs="Times New Roman"/>
          <w:sz w:val="28"/>
          <w:szCs w:val="28"/>
        </w:rPr>
      </w:pPr>
      <w:r w:rsidRPr="00A5330F">
        <w:rPr>
          <w:rFonts w:ascii="Times New Roman" w:hAnsi="Times New Roman" w:cs="Times New Roman"/>
          <w:sz w:val="28"/>
          <w:szCs w:val="28"/>
        </w:rPr>
        <w:t>Lewcook, A. (2007). Disposables crucial in future of patient‐specific meds. http://www.in‐ pharmatechnologist.com/Processing‐QC/Disposables‐ crucial‐in‐future‐of‐patient‐specific‐meds (accessed 25 January 2010).</w:t>
      </w:r>
    </w:p>
    <w:p w:rsidR="00351F88" w:rsidRPr="00A5330F" w:rsidRDefault="00D31294" w:rsidP="0049328C">
      <w:pPr>
        <w:pStyle w:val="a7"/>
        <w:numPr>
          <w:ilvl w:val="0"/>
          <w:numId w:val="32"/>
        </w:numPr>
        <w:spacing w:line="360" w:lineRule="auto"/>
        <w:ind w:left="0" w:firstLine="142"/>
        <w:jc w:val="both"/>
        <w:rPr>
          <w:rFonts w:ascii="Times New Roman" w:hAnsi="Times New Roman" w:cs="Times New Roman"/>
          <w:sz w:val="28"/>
          <w:szCs w:val="28"/>
        </w:rPr>
      </w:pPr>
      <w:r w:rsidRPr="00A5330F">
        <w:rPr>
          <w:rFonts w:ascii="Times New Roman" w:hAnsi="Times New Roman" w:cs="Times New Roman"/>
          <w:sz w:val="28"/>
          <w:szCs w:val="28"/>
        </w:rPr>
        <w:t>Sinclair, A. and Monge, M. (2009). Evaluating disposable mixing systems. Biopharm Int. 22 (2): 24–29.</w:t>
      </w:r>
    </w:p>
    <w:p w:rsidR="00351F88" w:rsidRPr="00A5330F" w:rsidRDefault="00D31294" w:rsidP="0049328C">
      <w:pPr>
        <w:pStyle w:val="a7"/>
        <w:numPr>
          <w:ilvl w:val="0"/>
          <w:numId w:val="32"/>
        </w:numPr>
        <w:spacing w:line="360" w:lineRule="auto"/>
        <w:ind w:left="0" w:firstLine="142"/>
        <w:jc w:val="both"/>
        <w:rPr>
          <w:rFonts w:ascii="Times New Roman" w:hAnsi="Times New Roman" w:cs="Times New Roman"/>
          <w:sz w:val="28"/>
          <w:szCs w:val="28"/>
        </w:rPr>
      </w:pPr>
      <w:r w:rsidRPr="00A5330F">
        <w:rPr>
          <w:rFonts w:ascii="Times New Roman" w:hAnsi="Times New Roman" w:cs="Times New Roman"/>
          <w:sz w:val="28"/>
          <w:szCs w:val="28"/>
        </w:rPr>
        <w:t>Singh, V. (2004). Bioprocessing tutorial: mixing in large disposable containers. Gen. Eng. Biotechnol. News. 24 (3): 42–43.</w:t>
      </w:r>
    </w:p>
    <w:p w:rsidR="00351F88" w:rsidRPr="00A5330F" w:rsidRDefault="00D31294" w:rsidP="0049328C">
      <w:pPr>
        <w:pStyle w:val="a7"/>
        <w:numPr>
          <w:ilvl w:val="0"/>
          <w:numId w:val="32"/>
        </w:numPr>
        <w:spacing w:line="360" w:lineRule="auto"/>
        <w:ind w:left="0" w:firstLine="142"/>
        <w:jc w:val="both"/>
        <w:rPr>
          <w:rFonts w:ascii="Times New Roman" w:hAnsi="Times New Roman" w:cs="Times New Roman"/>
          <w:sz w:val="28"/>
          <w:szCs w:val="28"/>
        </w:rPr>
      </w:pPr>
      <w:r w:rsidRPr="00A5330F">
        <w:rPr>
          <w:rFonts w:ascii="Times New Roman" w:hAnsi="Times New Roman" w:cs="Times New Roman"/>
          <w:sz w:val="28"/>
          <w:szCs w:val="28"/>
        </w:rPr>
        <w:t>DeGrazio FL. (2006). The importance of leachables and extractables testing for a successful product launch. http://pharmtech.findpharma.com/pharmtech/Article/ The‐Importance‐of‐Leachables‐and‐Extractables‐Test/ ArticleStandard/Article/detail/482447 (accessed 25 January 2010).</w:t>
      </w:r>
    </w:p>
    <w:p w:rsidR="00351F88" w:rsidRPr="00A5330F" w:rsidRDefault="00D31294" w:rsidP="0049328C">
      <w:pPr>
        <w:pStyle w:val="a7"/>
        <w:numPr>
          <w:ilvl w:val="0"/>
          <w:numId w:val="32"/>
        </w:numPr>
        <w:spacing w:line="360" w:lineRule="auto"/>
        <w:ind w:left="0" w:firstLine="142"/>
        <w:jc w:val="both"/>
        <w:rPr>
          <w:rFonts w:ascii="Times New Roman" w:hAnsi="Times New Roman" w:cs="Times New Roman"/>
          <w:sz w:val="28"/>
          <w:szCs w:val="28"/>
        </w:rPr>
      </w:pPr>
      <w:r w:rsidRPr="00A5330F">
        <w:rPr>
          <w:rFonts w:ascii="Times New Roman" w:hAnsi="Times New Roman" w:cs="Times New Roman"/>
          <w:sz w:val="28"/>
          <w:szCs w:val="28"/>
        </w:rPr>
        <w:t>Pahl, M. (2003). Mischtechnik, Aufgaben und Bedeutung. In: Mischen und Rühren – Grundlagen und moderne Verfahren (ed. M. Kraume), 1–19. Weinheim: Wiley‐VCH Verlag GmbH &amp; Co. KGaA.</w:t>
      </w:r>
    </w:p>
    <w:p w:rsidR="00351F88" w:rsidRPr="00A5330F" w:rsidRDefault="00D31294" w:rsidP="0049328C">
      <w:pPr>
        <w:pStyle w:val="a7"/>
        <w:numPr>
          <w:ilvl w:val="0"/>
          <w:numId w:val="32"/>
        </w:numPr>
        <w:spacing w:line="360" w:lineRule="auto"/>
        <w:ind w:left="0" w:firstLine="142"/>
        <w:jc w:val="both"/>
        <w:rPr>
          <w:rFonts w:ascii="Times New Roman" w:hAnsi="Times New Roman" w:cs="Times New Roman"/>
          <w:sz w:val="28"/>
          <w:szCs w:val="28"/>
        </w:rPr>
      </w:pPr>
      <w:r w:rsidRPr="00A5330F">
        <w:rPr>
          <w:rFonts w:ascii="Times New Roman" w:hAnsi="Times New Roman" w:cs="Times New Roman"/>
          <w:sz w:val="28"/>
          <w:szCs w:val="28"/>
        </w:rPr>
        <w:t xml:space="preserve"> Paul, E.L., Atiemo‐Obeng, V.A., and Kresta, S.M. (2004). Introduction. In: Handbook of Industrial Mixing – Science and Practice (ed. E.L. Paul, V.A. Atiemo‐Obeng and S.M. Kresta), xxxiii–lviii. Hoboken: John Wiley &amp; Sons, Inc.</w:t>
      </w:r>
    </w:p>
    <w:p w:rsidR="00351F88" w:rsidRPr="00A5330F" w:rsidRDefault="00D31294" w:rsidP="0049328C">
      <w:pPr>
        <w:pStyle w:val="a7"/>
        <w:numPr>
          <w:ilvl w:val="0"/>
          <w:numId w:val="32"/>
        </w:numPr>
        <w:spacing w:line="360" w:lineRule="auto"/>
        <w:ind w:left="0" w:firstLine="142"/>
        <w:jc w:val="both"/>
        <w:rPr>
          <w:rFonts w:ascii="Times New Roman" w:hAnsi="Times New Roman" w:cs="Times New Roman"/>
          <w:sz w:val="28"/>
          <w:szCs w:val="28"/>
        </w:rPr>
      </w:pPr>
      <w:r w:rsidRPr="00A5330F">
        <w:rPr>
          <w:rFonts w:ascii="Times New Roman" w:hAnsi="Times New Roman" w:cs="Times New Roman"/>
          <w:sz w:val="28"/>
          <w:szCs w:val="28"/>
        </w:rPr>
        <w:t>Kresta, S.M. and Brodkey, R.S. (2004). Turbulence in mixing applications. In: Handbook of Industrial Mixing – Science and Practice (ed. E.L. Paul, V.A. Atiemo‐Obeng and S.M. Kresta), 19–88. Hoboken: John Wiley &amp; Sons, Inc.</w:t>
      </w:r>
    </w:p>
    <w:p w:rsidR="00351F88" w:rsidRPr="00A5330F" w:rsidRDefault="00D31294" w:rsidP="0049328C">
      <w:pPr>
        <w:pStyle w:val="a7"/>
        <w:numPr>
          <w:ilvl w:val="0"/>
          <w:numId w:val="32"/>
        </w:numPr>
        <w:spacing w:line="360" w:lineRule="auto"/>
        <w:ind w:left="0" w:firstLine="142"/>
        <w:jc w:val="both"/>
        <w:rPr>
          <w:rFonts w:ascii="Times New Roman" w:hAnsi="Times New Roman" w:cs="Times New Roman"/>
          <w:sz w:val="28"/>
          <w:szCs w:val="28"/>
        </w:rPr>
      </w:pPr>
      <w:r w:rsidRPr="00A5330F">
        <w:rPr>
          <w:rFonts w:ascii="Times New Roman" w:hAnsi="Times New Roman" w:cs="Times New Roman"/>
          <w:sz w:val="28"/>
          <w:szCs w:val="28"/>
        </w:rPr>
        <w:t>Szalai, E.S., Alvarez, M.M., and Muzzio, F.J. (2004). Laminar mixing: a dynamic systems approach. In: Handbook of Industrial Mixing – Science and Practice(ed. E.L. Paul, V.A. Atiemo‐Obeng and S.M. Kresta), 89–144. Hoboken: John Wiley &amp; Sons, Inc.</w:t>
      </w:r>
    </w:p>
    <w:p w:rsidR="00351F88" w:rsidRPr="00A5330F" w:rsidRDefault="00D31294" w:rsidP="0049328C">
      <w:pPr>
        <w:pStyle w:val="a7"/>
        <w:numPr>
          <w:ilvl w:val="0"/>
          <w:numId w:val="32"/>
        </w:numPr>
        <w:spacing w:line="360" w:lineRule="auto"/>
        <w:ind w:left="0" w:firstLine="142"/>
        <w:jc w:val="both"/>
        <w:rPr>
          <w:rFonts w:ascii="Times New Roman" w:hAnsi="Times New Roman" w:cs="Times New Roman"/>
          <w:sz w:val="28"/>
          <w:szCs w:val="28"/>
        </w:rPr>
      </w:pPr>
      <w:r w:rsidRPr="00A5330F">
        <w:rPr>
          <w:rFonts w:ascii="Times New Roman" w:hAnsi="Times New Roman" w:cs="Times New Roman"/>
          <w:sz w:val="28"/>
          <w:szCs w:val="28"/>
        </w:rPr>
        <w:lastRenderedPageBreak/>
        <w:t>Boss, J. (1986). Evaluation of the homogeneity degree of a mixture. Bulk Solids Handling 6 (6): 1207–1215.</w:t>
      </w:r>
    </w:p>
    <w:p w:rsidR="00351F88" w:rsidRPr="00A5330F" w:rsidRDefault="00D31294" w:rsidP="0049328C">
      <w:pPr>
        <w:pStyle w:val="a7"/>
        <w:numPr>
          <w:ilvl w:val="0"/>
          <w:numId w:val="32"/>
        </w:numPr>
        <w:spacing w:line="360" w:lineRule="auto"/>
        <w:ind w:left="0" w:firstLine="142"/>
        <w:jc w:val="both"/>
        <w:rPr>
          <w:rFonts w:ascii="Times New Roman" w:hAnsi="Times New Roman" w:cs="Times New Roman"/>
          <w:sz w:val="28"/>
          <w:szCs w:val="28"/>
        </w:rPr>
      </w:pPr>
      <w:r w:rsidRPr="00A5330F">
        <w:rPr>
          <w:rFonts w:ascii="Times New Roman" w:hAnsi="Times New Roman" w:cs="Times New Roman"/>
          <w:sz w:val="28"/>
          <w:szCs w:val="28"/>
        </w:rPr>
        <w:t>Kraume, M. (2003). Mischen und Rühren – Grundlagen und moderne Verfahren. Weinheim: Wiley‐VCH Verlag GmbH &amp; Co. KGaA.</w:t>
      </w:r>
    </w:p>
    <w:p w:rsidR="00351F88" w:rsidRPr="00A5330F" w:rsidRDefault="00D31294" w:rsidP="0049328C">
      <w:pPr>
        <w:pStyle w:val="a7"/>
        <w:numPr>
          <w:ilvl w:val="0"/>
          <w:numId w:val="32"/>
        </w:numPr>
        <w:spacing w:line="360" w:lineRule="auto"/>
        <w:ind w:left="0" w:firstLine="142"/>
        <w:jc w:val="both"/>
        <w:rPr>
          <w:rFonts w:ascii="Times New Roman" w:hAnsi="Times New Roman" w:cs="Times New Roman"/>
          <w:sz w:val="28"/>
          <w:szCs w:val="28"/>
        </w:rPr>
      </w:pPr>
      <w:r w:rsidRPr="00A5330F">
        <w:rPr>
          <w:rFonts w:ascii="Times New Roman" w:hAnsi="Times New Roman" w:cs="Times New Roman"/>
          <w:sz w:val="28"/>
          <w:szCs w:val="28"/>
        </w:rPr>
        <w:t>Zlokarnik, M. (2001). Stirring – Theory and Practice. Weinheim: Wiley‐VCH Verlag GmbH &amp; Co. KGaA.</w:t>
      </w:r>
    </w:p>
    <w:p w:rsidR="00351F88" w:rsidRPr="00A5330F" w:rsidRDefault="00D31294" w:rsidP="0049328C">
      <w:pPr>
        <w:pStyle w:val="a7"/>
        <w:numPr>
          <w:ilvl w:val="0"/>
          <w:numId w:val="32"/>
        </w:numPr>
        <w:spacing w:line="360" w:lineRule="auto"/>
        <w:ind w:left="0" w:firstLine="142"/>
        <w:jc w:val="both"/>
        <w:rPr>
          <w:rFonts w:ascii="Times New Roman" w:hAnsi="Times New Roman" w:cs="Times New Roman"/>
          <w:sz w:val="28"/>
          <w:szCs w:val="28"/>
        </w:rPr>
      </w:pPr>
      <w:r w:rsidRPr="00A5330F">
        <w:rPr>
          <w:rFonts w:ascii="Times New Roman" w:hAnsi="Times New Roman" w:cs="Times New Roman"/>
          <w:sz w:val="28"/>
          <w:szCs w:val="28"/>
        </w:rPr>
        <w:t xml:space="preserve">Meusel, W., Löffelholz, C., Husemann, U. et al. (2016). Recommendations for process engineering characterisation of single‐use bioreactors and mixing systems by using experimental methods. https://dechema. de/dechema_media/Downloads/Positionspapiere/ SingleUse_ProcessEngineeringCaracterisation_2016. </w:t>
      </w:r>
      <w:r w:rsidR="00351F88" w:rsidRPr="00A5330F">
        <w:rPr>
          <w:rFonts w:ascii="Times New Roman" w:hAnsi="Times New Roman" w:cs="Times New Roman"/>
          <w:sz w:val="28"/>
          <w:szCs w:val="28"/>
        </w:rPr>
        <w:t>pdf (accessed 18 November 2018).</w:t>
      </w:r>
    </w:p>
    <w:p w:rsidR="00351F88" w:rsidRPr="00A5330F" w:rsidRDefault="00D31294" w:rsidP="0049328C">
      <w:pPr>
        <w:pStyle w:val="a7"/>
        <w:numPr>
          <w:ilvl w:val="0"/>
          <w:numId w:val="32"/>
        </w:numPr>
        <w:spacing w:line="360" w:lineRule="auto"/>
        <w:ind w:left="0" w:firstLine="142"/>
        <w:jc w:val="both"/>
        <w:rPr>
          <w:rFonts w:ascii="Times New Roman" w:hAnsi="Times New Roman" w:cs="Times New Roman"/>
          <w:sz w:val="28"/>
          <w:szCs w:val="28"/>
        </w:rPr>
      </w:pPr>
      <w:r w:rsidRPr="00A5330F">
        <w:rPr>
          <w:rFonts w:ascii="Times New Roman" w:hAnsi="Times New Roman" w:cs="Times New Roman"/>
          <w:sz w:val="28"/>
          <w:szCs w:val="28"/>
        </w:rPr>
        <w:t>Danckwerts, P.V. (1953). Continuous flow systems: distribution of residence times. Chem. Eng. Sci. 2: 1–13.</w:t>
      </w:r>
    </w:p>
    <w:p w:rsidR="00351F88" w:rsidRPr="00A5330F" w:rsidRDefault="00D31294" w:rsidP="0049328C">
      <w:pPr>
        <w:pStyle w:val="a7"/>
        <w:numPr>
          <w:ilvl w:val="0"/>
          <w:numId w:val="32"/>
        </w:numPr>
        <w:spacing w:line="360" w:lineRule="auto"/>
        <w:ind w:left="0" w:firstLine="142"/>
        <w:jc w:val="both"/>
        <w:rPr>
          <w:rFonts w:ascii="Times New Roman" w:hAnsi="Times New Roman" w:cs="Times New Roman"/>
          <w:sz w:val="28"/>
          <w:szCs w:val="28"/>
        </w:rPr>
      </w:pPr>
      <w:r w:rsidRPr="00A5330F">
        <w:rPr>
          <w:rFonts w:ascii="Times New Roman" w:hAnsi="Times New Roman" w:cs="Times New Roman"/>
          <w:sz w:val="28"/>
          <w:szCs w:val="28"/>
        </w:rPr>
        <w:t>Nauman, E.B. (2004). Residence time distributions. In: Handbook of Industrial Mixing – Science and Practice (ed. E.L. Paul, V.A. Atiemo‐Obeng and S.M. Kresta), 1–18. Hoboken: John Wiley &amp; Sons, Inc.</w:t>
      </w:r>
    </w:p>
    <w:p w:rsidR="00351F88" w:rsidRPr="00A5330F" w:rsidRDefault="00D31294" w:rsidP="0049328C">
      <w:pPr>
        <w:pStyle w:val="a7"/>
        <w:numPr>
          <w:ilvl w:val="0"/>
          <w:numId w:val="32"/>
        </w:numPr>
        <w:spacing w:line="360" w:lineRule="auto"/>
        <w:ind w:left="0" w:firstLine="142"/>
        <w:jc w:val="both"/>
        <w:rPr>
          <w:rFonts w:ascii="Times New Roman" w:hAnsi="Times New Roman" w:cs="Times New Roman"/>
          <w:sz w:val="28"/>
          <w:szCs w:val="28"/>
        </w:rPr>
      </w:pPr>
      <w:r w:rsidRPr="00A5330F">
        <w:rPr>
          <w:rFonts w:ascii="Times New Roman" w:hAnsi="Times New Roman" w:cs="Times New Roman"/>
          <w:sz w:val="28"/>
          <w:szCs w:val="28"/>
        </w:rPr>
        <w:t>Zlokarnik, M. (2006). Scale‐up in Chemical Engineering. Weinheim: Wiley‐VCH Verlag GmbH &amp; Co. KGaA.</w:t>
      </w:r>
    </w:p>
    <w:p w:rsidR="00351F88" w:rsidRPr="00A5330F" w:rsidRDefault="00D31294" w:rsidP="0049328C">
      <w:pPr>
        <w:pStyle w:val="a7"/>
        <w:numPr>
          <w:ilvl w:val="0"/>
          <w:numId w:val="32"/>
        </w:numPr>
        <w:spacing w:line="360" w:lineRule="auto"/>
        <w:ind w:left="0" w:firstLine="142"/>
        <w:jc w:val="both"/>
        <w:rPr>
          <w:rFonts w:ascii="Times New Roman" w:hAnsi="Times New Roman" w:cs="Times New Roman"/>
          <w:sz w:val="28"/>
          <w:szCs w:val="28"/>
        </w:rPr>
      </w:pPr>
      <w:r w:rsidRPr="00A5330F">
        <w:rPr>
          <w:rFonts w:ascii="Times New Roman" w:hAnsi="Times New Roman" w:cs="Times New Roman"/>
          <w:sz w:val="28"/>
          <w:szCs w:val="28"/>
        </w:rPr>
        <w:t>Pall. (2018). Webpage. https://shop.pall.com/us/en/ biotech/single‐use‐solutions/mixers (accessed 22 February 2019).</w:t>
      </w:r>
    </w:p>
    <w:p w:rsidR="00351F88" w:rsidRPr="00A5330F" w:rsidRDefault="00D31294" w:rsidP="0049328C">
      <w:pPr>
        <w:pStyle w:val="a7"/>
        <w:numPr>
          <w:ilvl w:val="0"/>
          <w:numId w:val="32"/>
        </w:numPr>
        <w:spacing w:line="360" w:lineRule="auto"/>
        <w:ind w:left="0" w:firstLine="142"/>
        <w:jc w:val="both"/>
        <w:rPr>
          <w:rFonts w:ascii="Times New Roman" w:hAnsi="Times New Roman" w:cs="Times New Roman"/>
          <w:sz w:val="28"/>
          <w:szCs w:val="28"/>
        </w:rPr>
      </w:pPr>
      <w:r w:rsidRPr="00A5330F">
        <w:rPr>
          <w:rFonts w:ascii="Times New Roman" w:hAnsi="Times New Roman" w:cs="Times New Roman"/>
          <w:sz w:val="28"/>
          <w:szCs w:val="28"/>
        </w:rPr>
        <w:t>Sartorius Stedim Biotech. (2018). Webpage. https:// www.sartorius.com/en/products/fluid‐management/ mixing (accessed 22 February 2019).</w:t>
      </w:r>
    </w:p>
    <w:p w:rsidR="00351F88" w:rsidRPr="00A5330F" w:rsidRDefault="00D31294" w:rsidP="0049328C">
      <w:pPr>
        <w:pStyle w:val="a7"/>
        <w:numPr>
          <w:ilvl w:val="0"/>
          <w:numId w:val="32"/>
        </w:numPr>
        <w:spacing w:line="360" w:lineRule="auto"/>
        <w:ind w:left="0" w:firstLine="142"/>
        <w:jc w:val="both"/>
        <w:rPr>
          <w:rFonts w:ascii="Times New Roman" w:hAnsi="Times New Roman" w:cs="Times New Roman"/>
          <w:sz w:val="28"/>
          <w:szCs w:val="28"/>
        </w:rPr>
      </w:pPr>
      <w:r w:rsidRPr="00A5330F">
        <w:rPr>
          <w:rFonts w:ascii="Times New Roman" w:hAnsi="Times New Roman" w:cs="Times New Roman"/>
          <w:sz w:val="28"/>
          <w:szCs w:val="28"/>
        </w:rPr>
        <w:t>Ecell. (2018). Webpage.http://www.ecellprocess.com/ bbs/content.php?co_id=sub0304 (accessed 22 February 2019).</w:t>
      </w:r>
    </w:p>
    <w:p w:rsidR="00351F88" w:rsidRPr="00A5330F" w:rsidRDefault="00D31294" w:rsidP="0049328C">
      <w:pPr>
        <w:pStyle w:val="a7"/>
        <w:numPr>
          <w:ilvl w:val="0"/>
          <w:numId w:val="32"/>
        </w:numPr>
        <w:spacing w:line="360" w:lineRule="auto"/>
        <w:ind w:left="0" w:firstLine="142"/>
        <w:jc w:val="both"/>
        <w:rPr>
          <w:rFonts w:ascii="Times New Roman" w:hAnsi="Times New Roman" w:cs="Times New Roman"/>
          <w:sz w:val="28"/>
          <w:szCs w:val="28"/>
        </w:rPr>
      </w:pPr>
      <w:r w:rsidRPr="00A5330F">
        <w:rPr>
          <w:rFonts w:ascii="Times New Roman" w:hAnsi="Times New Roman" w:cs="Times New Roman"/>
          <w:sz w:val="28"/>
          <w:szCs w:val="28"/>
        </w:rPr>
        <w:t>GE Healthcare. (2018). Webpage. https://www. gelifesciences.com/en/us/shop/liquid‐preparation‐and‐ management/single‐use‐mixers/mixing‐systems (accessed 22 February 2019).</w:t>
      </w:r>
    </w:p>
    <w:p w:rsidR="00351F88" w:rsidRPr="00A5330F" w:rsidRDefault="00D31294" w:rsidP="0049328C">
      <w:pPr>
        <w:pStyle w:val="a7"/>
        <w:numPr>
          <w:ilvl w:val="0"/>
          <w:numId w:val="32"/>
        </w:numPr>
        <w:spacing w:line="360" w:lineRule="auto"/>
        <w:ind w:left="0" w:firstLine="142"/>
        <w:jc w:val="both"/>
        <w:rPr>
          <w:rFonts w:ascii="Times New Roman" w:hAnsi="Times New Roman" w:cs="Times New Roman"/>
          <w:sz w:val="28"/>
          <w:szCs w:val="28"/>
        </w:rPr>
      </w:pPr>
      <w:r w:rsidRPr="00A5330F">
        <w:rPr>
          <w:rFonts w:ascii="Times New Roman" w:hAnsi="Times New Roman" w:cs="Times New Roman"/>
          <w:sz w:val="28"/>
          <w:szCs w:val="28"/>
        </w:rPr>
        <w:t>JM BioConnect. (2018). Webpage. http://www. jmbioconnect.com/jetmixing/ (accessed 22 February 2019).</w:t>
      </w:r>
    </w:p>
    <w:p w:rsidR="00351F88" w:rsidRPr="00A5330F" w:rsidRDefault="00D31294" w:rsidP="0049328C">
      <w:pPr>
        <w:pStyle w:val="a7"/>
        <w:numPr>
          <w:ilvl w:val="0"/>
          <w:numId w:val="32"/>
        </w:numPr>
        <w:spacing w:line="360" w:lineRule="auto"/>
        <w:ind w:left="0" w:firstLine="142"/>
        <w:jc w:val="both"/>
        <w:rPr>
          <w:rFonts w:ascii="Times New Roman" w:hAnsi="Times New Roman" w:cs="Times New Roman"/>
          <w:sz w:val="28"/>
          <w:szCs w:val="28"/>
        </w:rPr>
      </w:pPr>
      <w:r w:rsidRPr="00A5330F">
        <w:rPr>
          <w:rFonts w:ascii="Times New Roman" w:hAnsi="Times New Roman" w:cs="Times New Roman"/>
          <w:sz w:val="28"/>
          <w:szCs w:val="28"/>
        </w:rPr>
        <w:t xml:space="preserve">Merck. (2018). Webpage. http://www.merckmillipore. com/CH/de/products/biopharmaceutical‐ manufacturing/upstream‐processing/single‐use‐ </w:t>
      </w:r>
      <w:r w:rsidRPr="00A5330F">
        <w:rPr>
          <w:rFonts w:ascii="Times New Roman" w:hAnsi="Times New Roman" w:cs="Times New Roman"/>
          <w:sz w:val="28"/>
          <w:szCs w:val="28"/>
        </w:rPr>
        <w:lastRenderedPageBreak/>
        <w:t>manufacturing/mobius‐mixing‐systems/GBGb.qB. RM4AAAFDBEdUTxI9,nav (accessed 22 February 2019).</w:t>
      </w:r>
    </w:p>
    <w:p w:rsidR="00351F88" w:rsidRPr="00A5330F" w:rsidRDefault="00D31294" w:rsidP="0049328C">
      <w:pPr>
        <w:pStyle w:val="a7"/>
        <w:numPr>
          <w:ilvl w:val="0"/>
          <w:numId w:val="32"/>
        </w:numPr>
        <w:spacing w:line="360" w:lineRule="auto"/>
        <w:ind w:left="0" w:firstLine="142"/>
        <w:jc w:val="both"/>
        <w:rPr>
          <w:rFonts w:ascii="Times New Roman" w:hAnsi="Times New Roman" w:cs="Times New Roman"/>
          <w:sz w:val="28"/>
          <w:szCs w:val="28"/>
        </w:rPr>
      </w:pPr>
      <w:r w:rsidRPr="00A5330F">
        <w:rPr>
          <w:rFonts w:ascii="Times New Roman" w:hAnsi="Times New Roman" w:cs="Times New Roman"/>
          <w:sz w:val="28"/>
          <w:szCs w:val="28"/>
        </w:rPr>
        <w:t>ABEC. (2018). Webpage. http://abec.com/single‐use/ (accessed 22 February 2019).</w:t>
      </w:r>
    </w:p>
    <w:p w:rsidR="00351F88" w:rsidRPr="00A5330F" w:rsidRDefault="00D31294" w:rsidP="0049328C">
      <w:pPr>
        <w:pStyle w:val="a7"/>
        <w:numPr>
          <w:ilvl w:val="0"/>
          <w:numId w:val="32"/>
        </w:numPr>
        <w:spacing w:line="360" w:lineRule="auto"/>
        <w:ind w:left="0" w:firstLine="142"/>
        <w:jc w:val="both"/>
        <w:rPr>
          <w:rFonts w:ascii="Times New Roman" w:hAnsi="Times New Roman" w:cs="Times New Roman"/>
          <w:sz w:val="28"/>
          <w:szCs w:val="28"/>
        </w:rPr>
      </w:pPr>
      <w:r w:rsidRPr="00A5330F">
        <w:rPr>
          <w:rFonts w:ascii="Times New Roman" w:hAnsi="Times New Roman" w:cs="Times New Roman"/>
          <w:sz w:val="28"/>
          <w:szCs w:val="28"/>
        </w:rPr>
        <w:t>Thermo Fischer Scientific. (2018). Webpage. https:// www.thermofisher.com/ch/en/home/life‐science/ bioproduction/single‐use‐bioprocessing/single‐use‐ equipment/single‐use‐mixers.html (accessed 22 February 2019).</w:t>
      </w:r>
    </w:p>
    <w:p w:rsidR="00351F88" w:rsidRPr="00A5330F" w:rsidRDefault="00D31294" w:rsidP="0049328C">
      <w:pPr>
        <w:pStyle w:val="a7"/>
        <w:numPr>
          <w:ilvl w:val="0"/>
          <w:numId w:val="32"/>
        </w:numPr>
        <w:spacing w:line="360" w:lineRule="auto"/>
        <w:ind w:left="0" w:firstLine="142"/>
        <w:jc w:val="both"/>
        <w:rPr>
          <w:rFonts w:ascii="Times New Roman" w:hAnsi="Times New Roman" w:cs="Times New Roman"/>
          <w:sz w:val="28"/>
          <w:szCs w:val="28"/>
        </w:rPr>
      </w:pPr>
      <w:r w:rsidRPr="00A5330F">
        <w:rPr>
          <w:rFonts w:ascii="Times New Roman" w:hAnsi="Times New Roman" w:cs="Times New Roman"/>
          <w:sz w:val="28"/>
          <w:szCs w:val="28"/>
        </w:rPr>
        <w:t>CerCell. (2018). Webpage. https://cercell.com/ products/configurable‐product/cellmiscelatore‐sum/ (accessed 22 February 2019).</w:t>
      </w:r>
    </w:p>
    <w:p w:rsidR="00351F88" w:rsidRPr="00A5330F" w:rsidRDefault="00D31294" w:rsidP="0049328C">
      <w:pPr>
        <w:pStyle w:val="a7"/>
        <w:numPr>
          <w:ilvl w:val="0"/>
          <w:numId w:val="32"/>
        </w:numPr>
        <w:spacing w:line="360" w:lineRule="auto"/>
        <w:ind w:left="0" w:firstLine="142"/>
        <w:jc w:val="both"/>
        <w:rPr>
          <w:rFonts w:ascii="Times New Roman" w:hAnsi="Times New Roman" w:cs="Times New Roman"/>
          <w:sz w:val="28"/>
          <w:szCs w:val="28"/>
        </w:rPr>
      </w:pPr>
      <w:r w:rsidRPr="00A5330F">
        <w:rPr>
          <w:rFonts w:ascii="Times New Roman" w:hAnsi="Times New Roman" w:cs="Times New Roman"/>
          <w:sz w:val="28"/>
          <w:szCs w:val="28"/>
        </w:rPr>
        <w:t>Parker. (2018). Webpage. https://www.parker.com/ literature/Domnick%20Hunter%20Process%20 Filtration%20Division/PAFD_literature/Life%20 Sciences%20Literature/Life%20Sciences%20 Product%20Datasheets/DS_P_SpinBag.pdf (accessed 22 February 2019).</w:t>
      </w:r>
    </w:p>
    <w:p w:rsidR="00351F88" w:rsidRPr="00A5330F" w:rsidRDefault="00D31294" w:rsidP="0049328C">
      <w:pPr>
        <w:pStyle w:val="a7"/>
        <w:numPr>
          <w:ilvl w:val="0"/>
          <w:numId w:val="32"/>
        </w:numPr>
        <w:spacing w:line="360" w:lineRule="auto"/>
        <w:ind w:left="0" w:firstLine="142"/>
        <w:jc w:val="both"/>
        <w:rPr>
          <w:rFonts w:ascii="Times New Roman" w:hAnsi="Times New Roman" w:cs="Times New Roman"/>
          <w:sz w:val="28"/>
          <w:szCs w:val="28"/>
        </w:rPr>
      </w:pPr>
      <w:r w:rsidRPr="00A5330F">
        <w:rPr>
          <w:rFonts w:ascii="Times New Roman" w:hAnsi="Times New Roman" w:cs="Times New Roman"/>
          <w:sz w:val="28"/>
          <w:szCs w:val="28"/>
        </w:rPr>
        <w:t>Romynox. (2018). Webpage. https://sanisure.com/ product/mixed4sure‐carboy‐mixing‐system/ (accessed 22 February 2019).</w:t>
      </w:r>
    </w:p>
    <w:p w:rsidR="00351F88" w:rsidRPr="00A5330F" w:rsidRDefault="00D31294" w:rsidP="0049328C">
      <w:pPr>
        <w:pStyle w:val="a7"/>
        <w:numPr>
          <w:ilvl w:val="0"/>
          <w:numId w:val="32"/>
        </w:numPr>
        <w:spacing w:line="360" w:lineRule="auto"/>
        <w:ind w:left="0" w:firstLine="142"/>
        <w:jc w:val="both"/>
        <w:rPr>
          <w:rFonts w:ascii="Times New Roman" w:hAnsi="Times New Roman" w:cs="Times New Roman"/>
          <w:sz w:val="28"/>
          <w:szCs w:val="28"/>
        </w:rPr>
      </w:pPr>
      <w:r w:rsidRPr="00A5330F">
        <w:rPr>
          <w:rFonts w:ascii="Times New Roman" w:hAnsi="Times New Roman" w:cs="Times New Roman"/>
          <w:sz w:val="28"/>
          <w:szCs w:val="28"/>
        </w:rPr>
        <w:t>DrM. (2018). Webpage. https://drm.ch/de/portfolio‐ item/single‐use‐mischer/ (accessed 22 February 2019).</w:t>
      </w:r>
    </w:p>
    <w:p w:rsidR="00351F88" w:rsidRPr="00A5330F" w:rsidRDefault="00D31294" w:rsidP="0049328C">
      <w:pPr>
        <w:pStyle w:val="a7"/>
        <w:numPr>
          <w:ilvl w:val="0"/>
          <w:numId w:val="32"/>
        </w:numPr>
        <w:spacing w:line="360" w:lineRule="auto"/>
        <w:ind w:left="0" w:firstLine="142"/>
        <w:jc w:val="both"/>
        <w:rPr>
          <w:rFonts w:ascii="Times New Roman" w:hAnsi="Times New Roman" w:cs="Times New Roman"/>
          <w:sz w:val="28"/>
          <w:szCs w:val="28"/>
        </w:rPr>
      </w:pPr>
      <w:r w:rsidRPr="00A5330F">
        <w:rPr>
          <w:rFonts w:ascii="Times New Roman" w:hAnsi="Times New Roman" w:cs="Times New Roman"/>
          <w:sz w:val="28"/>
          <w:szCs w:val="28"/>
        </w:rPr>
        <w:t>Meissner Filtration. (2018). Webpage https://www. meissner.com/de/produkte/saltus‐single‐use‐mixing‐ system (accessed 22 February 2019).</w:t>
      </w:r>
    </w:p>
    <w:p w:rsidR="00351F88" w:rsidRPr="00A5330F" w:rsidRDefault="00D31294" w:rsidP="0049328C">
      <w:pPr>
        <w:pStyle w:val="a7"/>
        <w:numPr>
          <w:ilvl w:val="0"/>
          <w:numId w:val="32"/>
        </w:numPr>
        <w:spacing w:line="360" w:lineRule="auto"/>
        <w:ind w:left="0" w:firstLine="142"/>
        <w:jc w:val="both"/>
        <w:rPr>
          <w:rFonts w:ascii="Times New Roman" w:hAnsi="Times New Roman" w:cs="Times New Roman"/>
          <w:sz w:val="28"/>
          <w:szCs w:val="28"/>
        </w:rPr>
      </w:pPr>
      <w:r w:rsidRPr="00A5330F">
        <w:rPr>
          <w:rFonts w:ascii="Times New Roman" w:hAnsi="Times New Roman" w:cs="Times New Roman"/>
          <w:sz w:val="28"/>
          <w:szCs w:val="28"/>
        </w:rPr>
        <w:t>Saint‐Gobain. (2018). Webpage. https://www. biopharm.saint‐gobain.com/single‐use‐ bioprocess‐recirculating‐mixing‐system (accessed 22 February 2019).</w:t>
      </w:r>
    </w:p>
    <w:p w:rsidR="00351F88" w:rsidRPr="00A5330F" w:rsidRDefault="00CC51C5" w:rsidP="0049328C">
      <w:pPr>
        <w:pStyle w:val="a7"/>
        <w:numPr>
          <w:ilvl w:val="0"/>
          <w:numId w:val="32"/>
        </w:numPr>
        <w:spacing w:line="360" w:lineRule="auto"/>
        <w:ind w:left="0" w:firstLine="142"/>
        <w:jc w:val="both"/>
        <w:rPr>
          <w:rFonts w:ascii="Times New Roman" w:hAnsi="Times New Roman" w:cs="Times New Roman"/>
          <w:sz w:val="28"/>
          <w:szCs w:val="28"/>
        </w:rPr>
      </w:pPr>
      <w:r w:rsidRPr="00A5330F">
        <w:rPr>
          <w:rFonts w:ascii="Times New Roman" w:hAnsi="Times New Roman" w:cs="Times New Roman"/>
          <w:sz w:val="28"/>
          <w:szCs w:val="28"/>
        </w:rPr>
        <w:t>Юридична енциклопедія : [у 6 т.] / ред. кол. Ю. С. Шемшученко (відп. ред.) [та ін.]. — К. : Українська енциклопедія ім. М. П. Бажана, 2004. — Т. 6 : Т — Я. — 768 с. — ISBN 966-7492-06-0.</w:t>
      </w:r>
    </w:p>
    <w:p w:rsidR="00351F88" w:rsidRPr="00A5330F" w:rsidRDefault="00CC51C5" w:rsidP="0049328C">
      <w:pPr>
        <w:pStyle w:val="a7"/>
        <w:numPr>
          <w:ilvl w:val="0"/>
          <w:numId w:val="32"/>
        </w:numPr>
        <w:spacing w:line="360" w:lineRule="auto"/>
        <w:ind w:left="0" w:firstLine="142"/>
        <w:jc w:val="both"/>
        <w:rPr>
          <w:rFonts w:ascii="Times New Roman" w:hAnsi="Times New Roman" w:cs="Times New Roman"/>
          <w:sz w:val="28"/>
          <w:szCs w:val="28"/>
        </w:rPr>
      </w:pPr>
      <w:r w:rsidRPr="00A5330F">
        <w:rPr>
          <w:rFonts w:ascii="Times New Roman" w:hAnsi="Times New Roman" w:cs="Times New Roman"/>
          <w:sz w:val="28"/>
          <w:szCs w:val="28"/>
        </w:rPr>
        <w:t>Мнушко З.Н., Дихтярева Н.Н. Менеджмент и маркетинг в фармации. Ч. II. Маркетинг в фармации / Под ред. З.Н. Мнушко. — Х., 2008;</w:t>
      </w:r>
    </w:p>
    <w:p w:rsidR="00351F88" w:rsidRPr="00A5330F" w:rsidRDefault="00CC51C5" w:rsidP="0049328C">
      <w:pPr>
        <w:pStyle w:val="a7"/>
        <w:numPr>
          <w:ilvl w:val="0"/>
          <w:numId w:val="32"/>
        </w:numPr>
        <w:spacing w:line="360" w:lineRule="auto"/>
        <w:ind w:left="0" w:firstLine="142"/>
        <w:jc w:val="both"/>
        <w:rPr>
          <w:rStyle w:val="af8"/>
          <w:rFonts w:ascii="Times New Roman" w:hAnsi="Times New Roman" w:cs="Times New Roman"/>
          <w:color w:val="auto"/>
          <w:sz w:val="28"/>
          <w:szCs w:val="28"/>
          <w:u w:val="none"/>
        </w:rPr>
      </w:pPr>
      <w:r w:rsidRPr="00A5330F">
        <w:rPr>
          <w:rFonts w:ascii="Times New Roman" w:hAnsi="Times New Roman" w:cs="Times New Roman"/>
          <w:sz w:val="28"/>
          <w:szCs w:val="28"/>
        </w:rPr>
        <w:t>Ів Піньє, Алан Сміт, Александер Остервальдер, Тріш Пападакос, Ґреґ Бернарда. Розробляємо ціннісні пропозиції. Як створити продукти та послуги, яких хочуть клієнти / пер. Роман Корнута. К.: Наш Формат, 2018. — 324 с. — </w:t>
      </w:r>
      <w:hyperlink r:id="rId102" w:history="1">
        <w:r w:rsidRPr="00A5330F">
          <w:rPr>
            <w:rStyle w:val="af8"/>
            <w:rFonts w:ascii="Times New Roman" w:hAnsi="Times New Roman" w:cs="Times New Roman"/>
            <w:color w:val="auto"/>
            <w:sz w:val="28"/>
            <w:szCs w:val="28"/>
          </w:rPr>
          <w:t>ISBN 978-617-7388-69-1</w:t>
        </w:r>
      </w:hyperlink>
    </w:p>
    <w:p w:rsidR="00351F88" w:rsidRPr="00A5330F" w:rsidRDefault="00CC51C5" w:rsidP="0049328C">
      <w:pPr>
        <w:pStyle w:val="a7"/>
        <w:numPr>
          <w:ilvl w:val="0"/>
          <w:numId w:val="32"/>
        </w:numPr>
        <w:spacing w:line="360" w:lineRule="auto"/>
        <w:ind w:left="0" w:firstLine="142"/>
        <w:jc w:val="both"/>
        <w:rPr>
          <w:rFonts w:ascii="Times New Roman" w:hAnsi="Times New Roman" w:cs="Times New Roman"/>
          <w:sz w:val="28"/>
          <w:szCs w:val="28"/>
        </w:rPr>
      </w:pPr>
      <w:r w:rsidRPr="00A5330F">
        <w:rPr>
          <w:rFonts w:ascii="Times New Roman" w:hAnsi="Times New Roman" w:cs="Times New Roman"/>
          <w:sz w:val="28"/>
          <w:szCs w:val="28"/>
        </w:rPr>
        <w:lastRenderedPageBreak/>
        <w:t>Воронкова В. Г. Основи підприємництва: теорія і практикум: навч. посібник / В. Г. Воронкова, А. Г. Беліченко, В. О. Желябін, М. А. Ажажа. – Львів: «Магнолія 2006», 2009. – 232 с.</w:t>
      </w:r>
    </w:p>
    <w:p w:rsidR="00351F88" w:rsidRPr="00A5330F" w:rsidRDefault="00DA42EA" w:rsidP="0049328C">
      <w:pPr>
        <w:pStyle w:val="a7"/>
        <w:numPr>
          <w:ilvl w:val="0"/>
          <w:numId w:val="32"/>
        </w:numPr>
        <w:spacing w:line="360" w:lineRule="auto"/>
        <w:ind w:left="0" w:firstLine="142"/>
        <w:jc w:val="both"/>
        <w:rPr>
          <w:rStyle w:val="af8"/>
          <w:rFonts w:ascii="Times New Roman" w:hAnsi="Times New Roman" w:cs="Times New Roman"/>
          <w:color w:val="auto"/>
          <w:sz w:val="28"/>
          <w:szCs w:val="28"/>
          <w:u w:val="none"/>
        </w:rPr>
      </w:pPr>
      <w:hyperlink r:id="rId103" w:history="1">
        <w:r w:rsidR="00CC51C5" w:rsidRPr="00A5330F">
          <w:rPr>
            <w:rStyle w:val="af8"/>
            <w:rFonts w:ascii="Times New Roman" w:hAnsi="Times New Roman" w:cs="Times New Roman"/>
            <w:color w:val="auto"/>
            <w:sz w:val="28"/>
            <w:szCs w:val="28"/>
          </w:rPr>
          <w:t>Конкуренция: сущность и структура взаимосвязанных категорий // Научное обозрение. — 2014. — № 12 — С. 229—236</w:t>
        </w:r>
      </w:hyperlink>
    </w:p>
    <w:p w:rsidR="00351F88" w:rsidRPr="00A5330F" w:rsidRDefault="00CC51C5" w:rsidP="0049328C">
      <w:pPr>
        <w:pStyle w:val="a7"/>
        <w:numPr>
          <w:ilvl w:val="0"/>
          <w:numId w:val="32"/>
        </w:numPr>
        <w:spacing w:line="360" w:lineRule="auto"/>
        <w:ind w:left="0" w:firstLine="142"/>
        <w:jc w:val="both"/>
        <w:rPr>
          <w:rFonts w:ascii="Times New Roman" w:hAnsi="Times New Roman" w:cs="Times New Roman"/>
          <w:sz w:val="28"/>
          <w:szCs w:val="28"/>
        </w:rPr>
      </w:pPr>
      <w:r w:rsidRPr="00A5330F">
        <w:rPr>
          <w:rFonts w:ascii="Times New Roman" w:hAnsi="Times New Roman" w:cs="Times New Roman"/>
          <w:sz w:val="28"/>
          <w:szCs w:val="28"/>
        </w:rPr>
        <w:t>Постанова правління Національного банку України. Інструкція з бухгалтерського обліку основних засобів та нематеріальних активів комерційних банків України (Інструкція, Розд.2) N 155 від 21 квітня 1998 року</w:t>
      </w:r>
    </w:p>
    <w:p w:rsidR="00351F88" w:rsidRPr="00A5330F" w:rsidRDefault="00DA42EA" w:rsidP="0049328C">
      <w:pPr>
        <w:pStyle w:val="a7"/>
        <w:numPr>
          <w:ilvl w:val="0"/>
          <w:numId w:val="32"/>
        </w:numPr>
        <w:spacing w:line="360" w:lineRule="auto"/>
        <w:ind w:left="0" w:firstLine="142"/>
        <w:jc w:val="both"/>
        <w:rPr>
          <w:rStyle w:val="af8"/>
          <w:rFonts w:ascii="Times New Roman" w:hAnsi="Times New Roman" w:cs="Times New Roman"/>
          <w:color w:val="auto"/>
          <w:sz w:val="28"/>
          <w:szCs w:val="28"/>
          <w:u w:val="none"/>
        </w:rPr>
      </w:pPr>
      <w:hyperlink r:id="rId104" w:history="1">
        <w:r w:rsidR="00CC51C5" w:rsidRPr="00A5330F">
          <w:rPr>
            <w:rStyle w:val="af8"/>
            <w:rFonts w:ascii="Times New Roman" w:hAnsi="Times New Roman" w:cs="Times New Roman"/>
            <w:color w:val="auto"/>
            <w:sz w:val="28"/>
            <w:szCs w:val="28"/>
          </w:rPr>
          <w:t>ЗАКОН УКРАЇНИ "Про стандартизацію"(Відомості Верховної Ради (ВВР), 2014, № 31, ст.1058). Верховна Рада України. 2014</w:t>
        </w:r>
      </w:hyperlink>
    </w:p>
    <w:p w:rsidR="00351F88" w:rsidRPr="00A5330F" w:rsidRDefault="00CC51C5" w:rsidP="0049328C">
      <w:pPr>
        <w:pStyle w:val="a7"/>
        <w:numPr>
          <w:ilvl w:val="0"/>
          <w:numId w:val="32"/>
        </w:numPr>
        <w:spacing w:line="360" w:lineRule="auto"/>
        <w:ind w:left="0" w:firstLine="142"/>
        <w:jc w:val="both"/>
        <w:rPr>
          <w:rFonts w:ascii="Times New Roman" w:hAnsi="Times New Roman" w:cs="Times New Roman"/>
          <w:sz w:val="28"/>
          <w:szCs w:val="28"/>
        </w:rPr>
      </w:pPr>
      <w:r w:rsidRPr="00A5330F">
        <w:rPr>
          <w:rFonts w:ascii="Times New Roman" w:hAnsi="Times New Roman" w:cs="Times New Roman"/>
          <w:sz w:val="28"/>
          <w:szCs w:val="28"/>
        </w:rPr>
        <w:t>Розроблення стартап-проекту [Еле</w:t>
      </w:r>
      <w:r w:rsidR="00351F88" w:rsidRPr="00A5330F">
        <w:rPr>
          <w:rFonts w:ascii="Times New Roman" w:hAnsi="Times New Roman" w:cs="Times New Roman"/>
          <w:sz w:val="28"/>
          <w:szCs w:val="28"/>
        </w:rPr>
        <w:t>ктронний ресурс] : Методичні ре</w:t>
      </w:r>
      <w:r w:rsidRPr="00A5330F">
        <w:rPr>
          <w:rFonts w:ascii="Times New Roman" w:hAnsi="Times New Roman" w:cs="Times New Roman"/>
          <w:sz w:val="28"/>
          <w:szCs w:val="28"/>
        </w:rPr>
        <w:t>комендації до виконання розділу магіст</w:t>
      </w:r>
      <w:r w:rsidR="00351F88" w:rsidRPr="00A5330F">
        <w:rPr>
          <w:rFonts w:ascii="Times New Roman" w:hAnsi="Times New Roman" w:cs="Times New Roman"/>
          <w:sz w:val="28"/>
          <w:szCs w:val="28"/>
        </w:rPr>
        <w:t xml:space="preserve">ерських дисертацій для студенті </w:t>
      </w:r>
      <w:r w:rsidRPr="00A5330F">
        <w:rPr>
          <w:rFonts w:ascii="Times New Roman" w:hAnsi="Times New Roman" w:cs="Times New Roman"/>
          <w:sz w:val="28"/>
          <w:szCs w:val="28"/>
        </w:rPr>
        <w:t>інженерних спеціальностей / За заг. ред. О.А. Гавриша. – Київ : НТУУ «КПІ»,</w:t>
      </w:r>
      <w:r w:rsidR="00351F88" w:rsidRPr="00A5330F">
        <w:rPr>
          <w:rFonts w:ascii="Times New Roman" w:hAnsi="Times New Roman" w:cs="Times New Roman"/>
          <w:sz w:val="28"/>
          <w:szCs w:val="28"/>
          <w:lang w:val="ru-RU"/>
        </w:rPr>
        <w:t xml:space="preserve"> </w:t>
      </w:r>
      <w:r w:rsidR="00351F88" w:rsidRPr="00A5330F">
        <w:rPr>
          <w:rFonts w:ascii="Times New Roman" w:hAnsi="Times New Roman" w:cs="Times New Roman"/>
          <w:sz w:val="28"/>
          <w:szCs w:val="28"/>
        </w:rPr>
        <w:t>2016. – 28 с.</w:t>
      </w:r>
    </w:p>
    <w:p w:rsidR="00CC51C5" w:rsidRPr="00A5330F" w:rsidRDefault="00CC51C5" w:rsidP="0049328C">
      <w:pPr>
        <w:pStyle w:val="a7"/>
        <w:numPr>
          <w:ilvl w:val="0"/>
          <w:numId w:val="32"/>
        </w:numPr>
        <w:spacing w:line="360" w:lineRule="auto"/>
        <w:ind w:left="0" w:firstLine="142"/>
        <w:jc w:val="both"/>
        <w:rPr>
          <w:rFonts w:ascii="Times New Roman" w:hAnsi="Times New Roman" w:cs="Times New Roman"/>
          <w:sz w:val="28"/>
          <w:szCs w:val="28"/>
        </w:rPr>
      </w:pPr>
      <w:r w:rsidRPr="00A5330F">
        <w:rPr>
          <w:rFonts w:ascii="Times New Roman" w:hAnsi="Times New Roman" w:cs="Times New Roman"/>
          <w:sz w:val="28"/>
          <w:szCs w:val="28"/>
          <w:shd w:val="clear" w:color="auto" w:fill="FFFFFF"/>
        </w:rPr>
        <w:t>Підлісна, О. А. Розроблення стартап-проекту. Практикум [Електронний ресурс] : навчальний посібник для студентів спеціальності 151 «Автоматизація та комп’ютерно-інтегровані технології» та спеціальності 161 «Хімічні технології та інженерія» / О. А. Підлісна, Ю. В. Тюленєва ; КПІ ім. Ігоря Сікорського. – Електронні текстові дані (1 файл: 836,93 Кбайт). – Київ : КПІ ім. Ігоря Сікорського, 2019. – 46 с. – Назва з екрана. -</w:t>
      </w:r>
      <w:r w:rsidRPr="00A5330F">
        <w:rPr>
          <w:rFonts w:ascii="Times New Roman" w:hAnsi="Times New Roman" w:cs="Times New Roman"/>
          <w:sz w:val="28"/>
          <w:szCs w:val="28"/>
        </w:rPr>
        <w:br/>
      </w:r>
      <w:hyperlink r:id="rId105" w:tgtFrame="_blank" w:history="1">
        <w:r w:rsidRPr="00A5330F">
          <w:rPr>
            <w:rFonts w:ascii="Times New Roman" w:hAnsi="Times New Roman" w:cs="Times New Roman"/>
            <w:sz w:val="28"/>
            <w:szCs w:val="28"/>
            <w:shd w:val="clear" w:color="auto" w:fill="FFFFFF"/>
          </w:rPr>
          <w:t>http://ela.kpi.ua/handle/123456789/28628</w:t>
        </w:r>
      </w:hyperlink>
    </w:p>
    <w:p w:rsidR="00705072" w:rsidRPr="00A5330F" w:rsidRDefault="00705072" w:rsidP="0049328C">
      <w:pPr>
        <w:spacing w:after="0" w:line="360" w:lineRule="auto"/>
        <w:ind w:right="-5611"/>
        <w:jc w:val="both"/>
        <w:rPr>
          <w:rFonts w:ascii="Times New Roman" w:hAnsi="Times New Roman" w:cs="Times New Roman"/>
          <w:sz w:val="28"/>
          <w:szCs w:val="28"/>
        </w:rPr>
      </w:pPr>
    </w:p>
    <w:sectPr w:rsidR="00705072" w:rsidRPr="00A5330F" w:rsidSect="00F9753E">
      <w:pgSz w:w="11906" w:h="16838"/>
      <w:pgMar w:top="1134" w:right="567"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DA42EA" w:rsidRDefault="00DA42EA" w:rsidP="00543C1D">
      <w:pPr>
        <w:spacing w:after="0" w:line="240" w:lineRule="auto"/>
      </w:pPr>
      <w:r>
        <w:separator/>
      </w:r>
    </w:p>
  </w:endnote>
  <w:endnote w:type="continuationSeparator" w:id="0">
    <w:p w:rsidR="00DA42EA" w:rsidRDefault="00DA42EA" w:rsidP="00543C1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Tahoma">
    <w:panose1 w:val="020B0604030504040204"/>
    <w:charset w:val="CC"/>
    <w:family w:val="swiss"/>
    <w:pitch w:val="variable"/>
    <w:sig w:usb0="E1002EFF" w:usb1="C000605B" w:usb2="00000029" w:usb3="00000000" w:csb0="000101FF" w:csb1="00000000"/>
  </w:font>
  <w:font w:name="ISOCPEUR">
    <w:altName w:val="Arial"/>
    <w:panose1 w:val="020B0604020202020204"/>
    <w:charset w:val="CC"/>
    <w:family w:val="swiss"/>
    <w:pitch w:val="variable"/>
    <w:sig w:usb0="00000001" w:usb1="00000000" w:usb2="00000000" w:usb3="00000000" w:csb0="0000009F" w:csb1="00000000"/>
  </w:font>
  <w:font w:name="Arial Narrow">
    <w:panose1 w:val="020B0606020202030204"/>
    <w:charset w:val="CC"/>
    <w:family w:val="swiss"/>
    <w:pitch w:val="variable"/>
    <w:sig w:usb0="00000287" w:usb1="00000800" w:usb2="00000000" w:usb3="00000000" w:csb0="0000009F" w:csb1="00000000"/>
  </w:font>
  <w:font w:name="Arial">
    <w:panose1 w:val="020B0604020202020204"/>
    <w:charset w:val="CC"/>
    <w:family w:val="swiss"/>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Cambria Math">
    <w:panose1 w:val="02040503050406030204"/>
    <w:charset w:val="CC"/>
    <w:family w:val="roman"/>
    <w:pitch w:val="variable"/>
    <w:sig w:usb0="E00006FF" w:usb1="420024FF" w:usb2="02000000" w:usb3="00000000" w:csb0="0000019F" w:csb1="00000000"/>
  </w:font>
  <w:font w:name="TimesNewRomanPS-ItalicMT">
    <w:altName w:val="MS Mincho"/>
    <w:panose1 w:val="00000000000000000000"/>
    <w:charset w:val="80"/>
    <w:family w:val="auto"/>
    <w:notTrueType/>
    <w:pitch w:val="default"/>
    <w:sig w:usb0="00000000" w:usb1="08070000" w:usb2="00000010" w:usb3="00000000" w:csb0="00020000"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DA42EA" w:rsidRDefault="00DA42EA" w:rsidP="00543C1D">
      <w:pPr>
        <w:spacing w:after="0" w:line="240" w:lineRule="auto"/>
      </w:pPr>
      <w:r>
        <w:separator/>
      </w:r>
    </w:p>
  </w:footnote>
  <w:footnote w:type="continuationSeparator" w:id="0">
    <w:p w:rsidR="00DA42EA" w:rsidRDefault="00DA42EA" w:rsidP="00543C1D">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EB62AC"/>
    <w:multiLevelType w:val="multilevel"/>
    <w:tmpl w:val="7AD260F0"/>
    <w:lvl w:ilvl="0">
      <w:start w:val="6"/>
      <w:numFmt w:val="decimal"/>
      <w:lvlText w:val="%1"/>
      <w:lvlJc w:val="left"/>
      <w:pPr>
        <w:ind w:left="375" w:hanging="375"/>
      </w:pPr>
      <w:rPr>
        <w:rFonts w:hint="default"/>
      </w:rPr>
    </w:lvl>
    <w:lvl w:ilvl="1">
      <w:start w:val="3"/>
      <w:numFmt w:val="decimal"/>
      <w:lvlText w:val="%1.%2"/>
      <w:lvlJc w:val="left"/>
      <w:pPr>
        <w:ind w:left="735" w:hanging="375"/>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1">
    <w:nsid w:val="01861158"/>
    <w:multiLevelType w:val="multilevel"/>
    <w:tmpl w:val="68F035C8"/>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2">
    <w:nsid w:val="04153A99"/>
    <w:multiLevelType w:val="hybridMultilevel"/>
    <w:tmpl w:val="1F6E26D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nsid w:val="07877755"/>
    <w:multiLevelType w:val="hybridMultilevel"/>
    <w:tmpl w:val="609A7DA4"/>
    <w:lvl w:ilvl="0" w:tplc="6B02CBC2">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4">
    <w:nsid w:val="09DA2646"/>
    <w:multiLevelType w:val="multilevel"/>
    <w:tmpl w:val="80DE5E66"/>
    <w:lvl w:ilvl="0">
      <w:start w:val="4"/>
      <w:numFmt w:val="decimal"/>
      <w:pStyle w:val="7"/>
      <w:lvlText w:val="%1"/>
      <w:lvlJc w:val="left"/>
      <w:pPr>
        <w:tabs>
          <w:tab w:val="num" w:pos="1005"/>
        </w:tabs>
        <w:ind w:left="1005" w:hanging="360"/>
      </w:pPr>
      <w:rPr>
        <w:rFonts w:hint="default"/>
      </w:rPr>
    </w:lvl>
    <w:lvl w:ilvl="1">
      <w:start w:val="1"/>
      <w:numFmt w:val="decimal"/>
      <w:isLgl/>
      <w:lvlText w:val="%1.%2"/>
      <w:lvlJc w:val="left"/>
      <w:pPr>
        <w:tabs>
          <w:tab w:val="num" w:pos="1005"/>
        </w:tabs>
        <w:ind w:left="1005" w:hanging="360"/>
      </w:pPr>
      <w:rPr>
        <w:rFonts w:hint="default"/>
      </w:rPr>
    </w:lvl>
    <w:lvl w:ilvl="2">
      <w:start w:val="1"/>
      <w:numFmt w:val="decimal"/>
      <w:isLgl/>
      <w:lvlText w:val="%1.%2.%3"/>
      <w:lvlJc w:val="left"/>
      <w:pPr>
        <w:tabs>
          <w:tab w:val="num" w:pos="1365"/>
        </w:tabs>
        <w:ind w:left="1365" w:hanging="720"/>
      </w:pPr>
      <w:rPr>
        <w:rFonts w:hint="default"/>
      </w:rPr>
    </w:lvl>
    <w:lvl w:ilvl="3">
      <w:start w:val="1"/>
      <w:numFmt w:val="decimal"/>
      <w:isLgl/>
      <w:lvlText w:val="%1.%2.%3.%4"/>
      <w:lvlJc w:val="left"/>
      <w:pPr>
        <w:tabs>
          <w:tab w:val="num" w:pos="1725"/>
        </w:tabs>
        <w:ind w:left="1725" w:hanging="1080"/>
      </w:pPr>
      <w:rPr>
        <w:rFonts w:hint="default"/>
      </w:rPr>
    </w:lvl>
    <w:lvl w:ilvl="4">
      <w:start w:val="1"/>
      <w:numFmt w:val="decimal"/>
      <w:isLgl/>
      <w:lvlText w:val="%1.%2.%3.%4.%5"/>
      <w:lvlJc w:val="left"/>
      <w:pPr>
        <w:tabs>
          <w:tab w:val="num" w:pos="1725"/>
        </w:tabs>
        <w:ind w:left="1725" w:hanging="1080"/>
      </w:pPr>
      <w:rPr>
        <w:rFonts w:hint="default"/>
      </w:rPr>
    </w:lvl>
    <w:lvl w:ilvl="5">
      <w:start w:val="1"/>
      <w:numFmt w:val="decimal"/>
      <w:isLgl/>
      <w:lvlText w:val="%1.%2.%3.%4.%5.%6"/>
      <w:lvlJc w:val="left"/>
      <w:pPr>
        <w:tabs>
          <w:tab w:val="num" w:pos="2085"/>
        </w:tabs>
        <w:ind w:left="2085" w:hanging="1440"/>
      </w:pPr>
      <w:rPr>
        <w:rFonts w:hint="default"/>
      </w:rPr>
    </w:lvl>
    <w:lvl w:ilvl="6">
      <w:start w:val="1"/>
      <w:numFmt w:val="decimal"/>
      <w:isLgl/>
      <w:lvlText w:val="%1.%2.%3.%4.%5.%6.%7"/>
      <w:lvlJc w:val="left"/>
      <w:pPr>
        <w:tabs>
          <w:tab w:val="num" w:pos="2085"/>
        </w:tabs>
        <w:ind w:left="2085" w:hanging="1440"/>
      </w:pPr>
      <w:rPr>
        <w:rFonts w:hint="default"/>
      </w:rPr>
    </w:lvl>
    <w:lvl w:ilvl="7">
      <w:start w:val="1"/>
      <w:numFmt w:val="decimal"/>
      <w:isLgl/>
      <w:lvlText w:val="%1.%2.%3.%4.%5.%6.%7.%8"/>
      <w:lvlJc w:val="left"/>
      <w:pPr>
        <w:tabs>
          <w:tab w:val="num" w:pos="2445"/>
        </w:tabs>
        <w:ind w:left="2445" w:hanging="1800"/>
      </w:pPr>
      <w:rPr>
        <w:rFonts w:hint="default"/>
      </w:rPr>
    </w:lvl>
    <w:lvl w:ilvl="8">
      <w:start w:val="1"/>
      <w:numFmt w:val="decimal"/>
      <w:isLgl/>
      <w:lvlText w:val="%1.%2.%3.%4.%5.%6.%7.%8.%9"/>
      <w:lvlJc w:val="left"/>
      <w:pPr>
        <w:tabs>
          <w:tab w:val="num" w:pos="2805"/>
        </w:tabs>
        <w:ind w:left="2805" w:hanging="2160"/>
      </w:pPr>
      <w:rPr>
        <w:rFonts w:hint="default"/>
      </w:rPr>
    </w:lvl>
  </w:abstractNum>
  <w:abstractNum w:abstractNumId="5">
    <w:nsid w:val="0B474908"/>
    <w:multiLevelType w:val="multilevel"/>
    <w:tmpl w:val="FDC8953A"/>
    <w:lvl w:ilvl="0">
      <w:start w:val="1"/>
      <w:numFmt w:val="decimal"/>
      <w:lvlText w:val="%1"/>
      <w:lvlJc w:val="left"/>
      <w:pPr>
        <w:ind w:left="375" w:hanging="375"/>
      </w:pPr>
      <w:rPr>
        <w:rFonts w:hint="default"/>
      </w:rPr>
    </w:lvl>
    <w:lvl w:ilvl="1">
      <w:start w:val="1"/>
      <w:numFmt w:val="decimal"/>
      <w:lvlText w:val="%1.%2"/>
      <w:lvlJc w:val="left"/>
      <w:pPr>
        <w:ind w:left="942" w:hanging="375"/>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781" w:hanging="108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4275" w:hanging="144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769" w:hanging="1800"/>
      </w:pPr>
      <w:rPr>
        <w:rFonts w:hint="default"/>
      </w:rPr>
    </w:lvl>
    <w:lvl w:ilvl="8">
      <w:start w:val="1"/>
      <w:numFmt w:val="decimal"/>
      <w:lvlText w:val="%1.%2.%3.%4.%5.%6.%7.%8.%9"/>
      <w:lvlJc w:val="left"/>
      <w:pPr>
        <w:ind w:left="6696" w:hanging="2160"/>
      </w:pPr>
      <w:rPr>
        <w:rFonts w:hint="default"/>
      </w:rPr>
    </w:lvl>
  </w:abstractNum>
  <w:abstractNum w:abstractNumId="6">
    <w:nsid w:val="0FF5563E"/>
    <w:multiLevelType w:val="hybridMultilevel"/>
    <w:tmpl w:val="A6E647E6"/>
    <w:lvl w:ilvl="0" w:tplc="8BBAE2C8">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7">
    <w:nsid w:val="15121561"/>
    <w:multiLevelType w:val="hybridMultilevel"/>
    <w:tmpl w:val="98BE5358"/>
    <w:lvl w:ilvl="0" w:tplc="AC26CE7C">
      <w:start w:val="1"/>
      <w:numFmt w:val="bullet"/>
      <w:lvlText w:val=""/>
      <w:lvlJc w:val="left"/>
      <w:pPr>
        <w:ind w:left="1440" w:hanging="360"/>
      </w:pPr>
      <w:rPr>
        <w:rFonts w:ascii="Symbol" w:hAnsi="Symbol" w:hint="default"/>
      </w:rPr>
    </w:lvl>
    <w:lvl w:ilvl="1" w:tplc="26724C8C">
      <w:start w:val="2"/>
      <w:numFmt w:val="bullet"/>
      <w:lvlText w:val=""/>
      <w:lvlJc w:val="left"/>
      <w:pPr>
        <w:ind w:left="1637" w:hanging="360"/>
      </w:pPr>
      <w:rPr>
        <w:rFonts w:ascii="Symbol" w:eastAsiaTheme="majorEastAsia" w:hAnsi="Symbol" w:cstheme="majorBidi"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8">
    <w:nsid w:val="16BB3702"/>
    <w:multiLevelType w:val="hybridMultilevel"/>
    <w:tmpl w:val="A926B286"/>
    <w:lvl w:ilvl="0" w:tplc="0419000F">
      <w:start w:val="6"/>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nsid w:val="193955E4"/>
    <w:multiLevelType w:val="hybridMultilevel"/>
    <w:tmpl w:val="B2700594"/>
    <w:lvl w:ilvl="0" w:tplc="85CE9718">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0">
    <w:nsid w:val="1B221966"/>
    <w:multiLevelType w:val="hybridMultilevel"/>
    <w:tmpl w:val="2468139C"/>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1">
    <w:nsid w:val="2A456478"/>
    <w:multiLevelType w:val="hybridMultilevel"/>
    <w:tmpl w:val="4ED0DEB6"/>
    <w:lvl w:ilvl="0" w:tplc="26724C8C">
      <w:start w:val="2"/>
      <w:numFmt w:val="bullet"/>
      <w:lvlText w:val=""/>
      <w:lvlJc w:val="left"/>
      <w:pPr>
        <w:ind w:left="2160" w:hanging="360"/>
      </w:pPr>
      <w:rPr>
        <w:rFonts w:ascii="Symbol" w:eastAsiaTheme="majorEastAsia" w:hAnsi="Symbol" w:cstheme="majorBidi" w:hint="default"/>
      </w:rPr>
    </w:lvl>
    <w:lvl w:ilvl="1" w:tplc="26724C8C">
      <w:start w:val="2"/>
      <w:numFmt w:val="bullet"/>
      <w:lvlText w:val=""/>
      <w:lvlJc w:val="left"/>
      <w:pPr>
        <w:ind w:left="2880" w:hanging="360"/>
      </w:pPr>
      <w:rPr>
        <w:rFonts w:ascii="Symbol" w:eastAsiaTheme="majorEastAsia" w:hAnsi="Symbol" w:cstheme="majorBidi" w:hint="default"/>
      </w:rPr>
    </w:lvl>
    <w:lvl w:ilvl="2" w:tplc="04190005" w:tentative="1">
      <w:start w:val="1"/>
      <w:numFmt w:val="bullet"/>
      <w:lvlText w:val=""/>
      <w:lvlJc w:val="left"/>
      <w:pPr>
        <w:ind w:left="3600" w:hanging="360"/>
      </w:pPr>
      <w:rPr>
        <w:rFonts w:ascii="Wingdings" w:hAnsi="Wingdings" w:hint="default"/>
      </w:rPr>
    </w:lvl>
    <w:lvl w:ilvl="3" w:tplc="04190001" w:tentative="1">
      <w:start w:val="1"/>
      <w:numFmt w:val="bullet"/>
      <w:lvlText w:val=""/>
      <w:lvlJc w:val="left"/>
      <w:pPr>
        <w:ind w:left="4320" w:hanging="360"/>
      </w:pPr>
      <w:rPr>
        <w:rFonts w:ascii="Symbol" w:hAnsi="Symbol" w:hint="default"/>
      </w:rPr>
    </w:lvl>
    <w:lvl w:ilvl="4" w:tplc="04190003" w:tentative="1">
      <w:start w:val="1"/>
      <w:numFmt w:val="bullet"/>
      <w:lvlText w:val="o"/>
      <w:lvlJc w:val="left"/>
      <w:pPr>
        <w:ind w:left="5040" w:hanging="360"/>
      </w:pPr>
      <w:rPr>
        <w:rFonts w:ascii="Courier New" w:hAnsi="Courier New" w:cs="Courier New" w:hint="default"/>
      </w:rPr>
    </w:lvl>
    <w:lvl w:ilvl="5" w:tplc="04190005" w:tentative="1">
      <w:start w:val="1"/>
      <w:numFmt w:val="bullet"/>
      <w:lvlText w:val=""/>
      <w:lvlJc w:val="left"/>
      <w:pPr>
        <w:ind w:left="5760" w:hanging="360"/>
      </w:pPr>
      <w:rPr>
        <w:rFonts w:ascii="Wingdings" w:hAnsi="Wingdings" w:hint="default"/>
      </w:rPr>
    </w:lvl>
    <w:lvl w:ilvl="6" w:tplc="04190001" w:tentative="1">
      <w:start w:val="1"/>
      <w:numFmt w:val="bullet"/>
      <w:lvlText w:val=""/>
      <w:lvlJc w:val="left"/>
      <w:pPr>
        <w:ind w:left="6480" w:hanging="360"/>
      </w:pPr>
      <w:rPr>
        <w:rFonts w:ascii="Symbol" w:hAnsi="Symbol" w:hint="default"/>
      </w:rPr>
    </w:lvl>
    <w:lvl w:ilvl="7" w:tplc="04190003" w:tentative="1">
      <w:start w:val="1"/>
      <w:numFmt w:val="bullet"/>
      <w:lvlText w:val="o"/>
      <w:lvlJc w:val="left"/>
      <w:pPr>
        <w:ind w:left="7200" w:hanging="360"/>
      </w:pPr>
      <w:rPr>
        <w:rFonts w:ascii="Courier New" w:hAnsi="Courier New" w:cs="Courier New" w:hint="default"/>
      </w:rPr>
    </w:lvl>
    <w:lvl w:ilvl="8" w:tplc="04190005" w:tentative="1">
      <w:start w:val="1"/>
      <w:numFmt w:val="bullet"/>
      <w:lvlText w:val=""/>
      <w:lvlJc w:val="left"/>
      <w:pPr>
        <w:ind w:left="7920" w:hanging="360"/>
      </w:pPr>
      <w:rPr>
        <w:rFonts w:ascii="Wingdings" w:hAnsi="Wingdings" w:hint="default"/>
      </w:rPr>
    </w:lvl>
  </w:abstractNum>
  <w:abstractNum w:abstractNumId="12">
    <w:nsid w:val="2CB606E7"/>
    <w:multiLevelType w:val="hybridMultilevel"/>
    <w:tmpl w:val="0E541C90"/>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3">
    <w:nsid w:val="2CFC6DB2"/>
    <w:multiLevelType w:val="hybridMultilevel"/>
    <w:tmpl w:val="371EFB26"/>
    <w:lvl w:ilvl="0" w:tplc="CB4486FE">
      <w:start w:val="6"/>
      <w:numFmt w:val="bullet"/>
      <w:lvlText w:val="–"/>
      <w:lvlJc w:val="left"/>
      <w:pPr>
        <w:tabs>
          <w:tab w:val="num" w:pos="900"/>
        </w:tabs>
        <w:ind w:left="900" w:hanging="360"/>
      </w:pPr>
      <w:rPr>
        <w:rFonts w:ascii="Times New Roman" w:eastAsia="Times New Roman" w:hAnsi="Times New Roman" w:cs="Times New Roman" w:hint="default"/>
      </w:rPr>
    </w:lvl>
    <w:lvl w:ilvl="1" w:tplc="04190003">
      <w:start w:val="1"/>
      <w:numFmt w:val="bullet"/>
      <w:lvlText w:val="o"/>
      <w:lvlJc w:val="left"/>
      <w:pPr>
        <w:tabs>
          <w:tab w:val="num" w:pos="1620"/>
        </w:tabs>
        <w:ind w:left="1620" w:hanging="360"/>
      </w:pPr>
      <w:rPr>
        <w:rFonts w:ascii="Courier New" w:hAnsi="Courier New" w:cs="Courier New" w:hint="default"/>
      </w:rPr>
    </w:lvl>
    <w:lvl w:ilvl="2" w:tplc="04190005" w:tentative="1">
      <w:start w:val="1"/>
      <w:numFmt w:val="bullet"/>
      <w:lvlText w:val=""/>
      <w:lvlJc w:val="left"/>
      <w:pPr>
        <w:tabs>
          <w:tab w:val="num" w:pos="2340"/>
        </w:tabs>
        <w:ind w:left="2340" w:hanging="360"/>
      </w:pPr>
      <w:rPr>
        <w:rFonts w:ascii="Wingdings" w:hAnsi="Wingdings" w:hint="default"/>
      </w:rPr>
    </w:lvl>
    <w:lvl w:ilvl="3" w:tplc="04190001" w:tentative="1">
      <w:start w:val="1"/>
      <w:numFmt w:val="bullet"/>
      <w:lvlText w:val=""/>
      <w:lvlJc w:val="left"/>
      <w:pPr>
        <w:tabs>
          <w:tab w:val="num" w:pos="3060"/>
        </w:tabs>
        <w:ind w:left="3060" w:hanging="360"/>
      </w:pPr>
      <w:rPr>
        <w:rFonts w:ascii="Symbol" w:hAnsi="Symbol" w:hint="default"/>
      </w:rPr>
    </w:lvl>
    <w:lvl w:ilvl="4" w:tplc="04190003" w:tentative="1">
      <w:start w:val="1"/>
      <w:numFmt w:val="bullet"/>
      <w:lvlText w:val="o"/>
      <w:lvlJc w:val="left"/>
      <w:pPr>
        <w:tabs>
          <w:tab w:val="num" w:pos="3780"/>
        </w:tabs>
        <w:ind w:left="3780" w:hanging="360"/>
      </w:pPr>
      <w:rPr>
        <w:rFonts w:ascii="Courier New" w:hAnsi="Courier New" w:cs="Courier New" w:hint="default"/>
      </w:rPr>
    </w:lvl>
    <w:lvl w:ilvl="5" w:tplc="04190005" w:tentative="1">
      <w:start w:val="1"/>
      <w:numFmt w:val="bullet"/>
      <w:lvlText w:val=""/>
      <w:lvlJc w:val="left"/>
      <w:pPr>
        <w:tabs>
          <w:tab w:val="num" w:pos="4500"/>
        </w:tabs>
        <w:ind w:left="4500" w:hanging="360"/>
      </w:pPr>
      <w:rPr>
        <w:rFonts w:ascii="Wingdings" w:hAnsi="Wingdings" w:hint="default"/>
      </w:rPr>
    </w:lvl>
    <w:lvl w:ilvl="6" w:tplc="04190001" w:tentative="1">
      <w:start w:val="1"/>
      <w:numFmt w:val="bullet"/>
      <w:lvlText w:val=""/>
      <w:lvlJc w:val="left"/>
      <w:pPr>
        <w:tabs>
          <w:tab w:val="num" w:pos="5220"/>
        </w:tabs>
        <w:ind w:left="5220" w:hanging="360"/>
      </w:pPr>
      <w:rPr>
        <w:rFonts w:ascii="Symbol" w:hAnsi="Symbol" w:hint="default"/>
      </w:rPr>
    </w:lvl>
    <w:lvl w:ilvl="7" w:tplc="04190003" w:tentative="1">
      <w:start w:val="1"/>
      <w:numFmt w:val="bullet"/>
      <w:lvlText w:val="o"/>
      <w:lvlJc w:val="left"/>
      <w:pPr>
        <w:tabs>
          <w:tab w:val="num" w:pos="5940"/>
        </w:tabs>
        <w:ind w:left="5940" w:hanging="360"/>
      </w:pPr>
      <w:rPr>
        <w:rFonts w:ascii="Courier New" w:hAnsi="Courier New" w:cs="Courier New" w:hint="default"/>
      </w:rPr>
    </w:lvl>
    <w:lvl w:ilvl="8" w:tplc="04190005" w:tentative="1">
      <w:start w:val="1"/>
      <w:numFmt w:val="bullet"/>
      <w:lvlText w:val=""/>
      <w:lvlJc w:val="left"/>
      <w:pPr>
        <w:tabs>
          <w:tab w:val="num" w:pos="6660"/>
        </w:tabs>
        <w:ind w:left="6660" w:hanging="360"/>
      </w:pPr>
      <w:rPr>
        <w:rFonts w:ascii="Wingdings" w:hAnsi="Wingdings" w:hint="default"/>
      </w:rPr>
    </w:lvl>
  </w:abstractNum>
  <w:abstractNum w:abstractNumId="14">
    <w:nsid w:val="2D4D1918"/>
    <w:multiLevelType w:val="hybridMultilevel"/>
    <w:tmpl w:val="D7789122"/>
    <w:lvl w:ilvl="0" w:tplc="AC26CE7C">
      <w:start w:val="1"/>
      <w:numFmt w:val="bullet"/>
      <w:lvlText w:val=""/>
      <w:lvlJc w:val="left"/>
      <w:pPr>
        <w:ind w:left="2160" w:hanging="360"/>
      </w:pPr>
      <w:rPr>
        <w:rFonts w:ascii="Symbol" w:hAnsi="Symbol" w:hint="default"/>
      </w:rPr>
    </w:lvl>
    <w:lvl w:ilvl="1" w:tplc="26724C8C">
      <w:start w:val="2"/>
      <w:numFmt w:val="bullet"/>
      <w:lvlText w:val=""/>
      <w:lvlJc w:val="left"/>
      <w:pPr>
        <w:ind w:left="2160" w:hanging="360"/>
      </w:pPr>
      <w:rPr>
        <w:rFonts w:ascii="Symbol" w:eastAsiaTheme="majorEastAsia" w:hAnsi="Symbol" w:cstheme="majorBidi"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15">
    <w:nsid w:val="33DF28CF"/>
    <w:multiLevelType w:val="hybridMultilevel"/>
    <w:tmpl w:val="6C0804CE"/>
    <w:lvl w:ilvl="0" w:tplc="7FA2EA24">
      <w:start w:val="6"/>
      <w:numFmt w:val="bullet"/>
      <w:lvlText w:val="-"/>
      <w:lvlJc w:val="left"/>
      <w:pPr>
        <w:tabs>
          <w:tab w:val="num" w:pos="1099"/>
        </w:tabs>
        <w:ind w:left="1099" w:hanging="390"/>
      </w:pPr>
      <w:rPr>
        <w:rFonts w:ascii="Times New Roman" w:eastAsia="Times New Roman" w:hAnsi="Times New Roman" w:hint="default"/>
      </w:rPr>
    </w:lvl>
    <w:lvl w:ilvl="1" w:tplc="04190003" w:tentative="1">
      <w:start w:val="1"/>
      <w:numFmt w:val="bullet"/>
      <w:lvlText w:val="o"/>
      <w:lvlJc w:val="left"/>
      <w:pPr>
        <w:tabs>
          <w:tab w:val="num" w:pos="1440"/>
        </w:tabs>
        <w:ind w:left="1440" w:hanging="360"/>
      </w:pPr>
      <w:rPr>
        <w:rFonts w:ascii="Courier New" w:hAnsi="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16">
    <w:nsid w:val="352B7786"/>
    <w:multiLevelType w:val="hybridMultilevel"/>
    <w:tmpl w:val="BF1E7EFC"/>
    <w:lvl w:ilvl="0" w:tplc="36D8545C">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7">
    <w:nsid w:val="37255215"/>
    <w:multiLevelType w:val="hybridMultilevel"/>
    <w:tmpl w:val="070215BC"/>
    <w:lvl w:ilvl="0" w:tplc="0419000F">
      <w:start w:val="1"/>
      <w:numFmt w:val="decimal"/>
      <w:lvlText w:val="%1."/>
      <w:lvlJc w:val="left"/>
      <w:pPr>
        <w:ind w:left="928" w:hanging="360"/>
      </w:pPr>
      <w:rPr>
        <w:rFonts w:hint="default"/>
        <w:i/>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8">
    <w:nsid w:val="37E76225"/>
    <w:multiLevelType w:val="hybridMultilevel"/>
    <w:tmpl w:val="22022F0A"/>
    <w:lvl w:ilvl="0" w:tplc="85CE9718">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9">
    <w:nsid w:val="3CE263E2"/>
    <w:multiLevelType w:val="hybridMultilevel"/>
    <w:tmpl w:val="2A381E7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0">
    <w:nsid w:val="451E522F"/>
    <w:multiLevelType w:val="hybridMultilevel"/>
    <w:tmpl w:val="14FEB2FC"/>
    <w:lvl w:ilvl="0" w:tplc="85CE9718">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1">
    <w:nsid w:val="454A7753"/>
    <w:multiLevelType w:val="hybridMultilevel"/>
    <w:tmpl w:val="2B90C142"/>
    <w:lvl w:ilvl="0" w:tplc="03ECB50C">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22">
    <w:nsid w:val="45B86BB3"/>
    <w:multiLevelType w:val="hybridMultilevel"/>
    <w:tmpl w:val="EA12495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3">
    <w:nsid w:val="4B8C0107"/>
    <w:multiLevelType w:val="multilevel"/>
    <w:tmpl w:val="4E80ECA0"/>
    <w:lvl w:ilvl="0">
      <w:start w:val="1"/>
      <w:numFmt w:val="decimal"/>
      <w:lvlText w:val="%1."/>
      <w:lvlJc w:val="left"/>
      <w:pPr>
        <w:ind w:left="916" w:hanging="284"/>
      </w:pPr>
      <w:rPr>
        <w:rFonts w:ascii="Times New Roman" w:eastAsia="Times New Roman" w:hAnsi="Times New Roman" w:cs="Times New Roman" w:hint="default"/>
        <w:b w:val="0"/>
        <w:bCs w:val="0"/>
        <w:i w:val="0"/>
        <w:iCs w:val="0"/>
        <w:w w:val="99"/>
        <w:sz w:val="28"/>
        <w:szCs w:val="28"/>
        <w:lang w:val="uk-UA" w:eastAsia="en-US" w:bidi="ar-SA"/>
      </w:rPr>
    </w:lvl>
    <w:lvl w:ilvl="1">
      <w:start w:val="1"/>
      <w:numFmt w:val="decimal"/>
      <w:lvlText w:val="%2."/>
      <w:lvlJc w:val="left"/>
      <w:pPr>
        <w:ind w:left="2293" w:hanging="611"/>
      </w:pPr>
      <w:rPr>
        <w:rFonts w:ascii="Times New Roman" w:eastAsia="Times New Roman" w:hAnsi="Times New Roman" w:cs="Times New Roman" w:hint="default"/>
        <w:b w:val="0"/>
        <w:bCs w:val="0"/>
        <w:i w:val="0"/>
        <w:iCs w:val="0"/>
        <w:w w:val="99"/>
        <w:sz w:val="28"/>
        <w:szCs w:val="28"/>
        <w:lang w:val="uk-UA" w:eastAsia="en-US" w:bidi="ar-SA"/>
      </w:rPr>
    </w:lvl>
    <w:lvl w:ilvl="2">
      <w:start w:val="1"/>
      <w:numFmt w:val="decimal"/>
      <w:lvlText w:val="%2.%3."/>
      <w:lvlJc w:val="left"/>
      <w:pPr>
        <w:ind w:left="2293" w:hanging="611"/>
      </w:pPr>
      <w:rPr>
        <w:rFonts w:ascii="Times New Roman" w:eastAsia="Times New Roman" w:hAnsi="Times New Roman" w:cs="Times New Roman" w:hint="default"/>
        <w:b w:val="0"/>
        <w:bCs w:val="0"/>
        <w:i w:val="0"/>
        <w:iCs w:val="0"/>
        <w:spacing w:val="-1"/>
        <w:w w:val="99"/>
        <w:sz w:val="28"/>
        <w:szCs w:val="28"/>
        <w:lang w:val="uk-UA" w:eastAsia="en-US" w:bidi="ar-SA"/>
      </w:rPr>
    </w:lvl>
    <w:lvl w:ilvl="3">
      <w:start w:val="1"/>
      <w:numFmt w:val="decimal"/>
      <w:lvlText w:val="%2.%3.%4"/>
      <w:lvlJc w:val="left"/>
      <w:pPr>
        <w:ind w:left="2322" w:hanging="631"/>
      </w:pPr>
      <w:rPr>
        <w:rFonts w:ascii="Times New Roman" w:eastAsia="Times New Roman" w:hAnsi="Times New Roman" w:cs="Times New Roman" w:hint="default"/>
        <w:b w:val="0"/>
        <w:bCs w:val="0"/>
        <w:i w:val="0"/>
        <w:iCs w:val="0"/>
        <w:spacing w:val="-1"/>
        <w:w w:val="99"/>
        <w:sz w:val="28"/>
        <w:szCs w:val="28"/>
        <w:lang w:val="uk-UA" w:eastAsia="en-US" w:bidi="ar-SA"/>
      </w:rPr>
    </w:lvl>
    <w:lvl w:ilvl="4">
      <w:numFmt w:val="bullet"/>
      <w:lvlText w:val="•"/>
      <w:lvlJc w:val="left"/>
      <w:pPr>
        <w:ind w:left="3586" w:hanging="631"/>
      </w:pPr>
      <w:rPr>
        <w:rFonts w:hint="default"/>
        <w:lang w:val="uk-UA" w:eastAsia="en-US" w:bidi="ar-SA"/>
      </w:rPr>
    </w:lvl>
    <w:lvl w:ilvl="5">
      <w:numFmt w:val="bullet"/>
      <w:lvlText w:val="•"/>
      <w:lvlJc w:val="left"/>
      <w:pPr>
        <w:ind w:left="4853" w:hanging="631"/>
      </w:pPr>
      <w:rPr>
        <w:rFonts w:hint="default"/>
        <w:lang w:val="uk-UA" w:eastAsia="en-US" w:bidi="ar-SA"/>
      </w:rPr>
    </w:lvl>
    <w:lvl w:ilvl="6">
      <w:numFmt w:val="bullet"/>
      <w:lvlText w:val="•"/>
      <w:lvlJc w:val="left"/>
      <w:pPr>
        <w:ind w:left="6119" w:hanging="631"/>
      </w:pPr>
      <w:rPr>
        <w:rFonts w:hint="default"/>
        <w:lang w:val="uk-UA" w:eastAsia="en-US" w:bidi="ar-SA"/>
      </w:rPr>
    </w:lvl>
    <w:lvl w:ilvl="7">
      <w:numFmt w:val="bullet"/>
      <w:lvlText w:val="•"/>
      <w:lvlJc w:val="left"/>
      <w:pPr>
        <w:ind w:left="7386" w:hanging="631"/>
      </w:pPr>
      <w:rPr>
        <w:rFonts w:hint="default"/>
        <w:lang w:val="uk-UA" w:eastAsia="en-US" w:bidi="ar-SA"/>
      </w:rPr>
    </w:lvl>
    <w:lvl w:ilvl="8">
      <w:numFmt w:val="bullet"/>
      <w:lvlText w:val="•"/>
      <w:lvlJc w:val="left"/>
      <w:pPr>
        <w:ind w:left="8653" w:hanging="631"/>
      </w:pPr>
      <w:rPr>
        <w:rFonts w:hint="default"/>
        <w:lang w:val="uk-UA" w:eastAsia="en-US" w:bidi="ar-SA"/>
      </w:rPr>
    </w:lvl>
  </w:abstractNum>
  <w:abstractNum w:abstractNumId="24">
    <w:nsid w:val="4F5A68EC"/>
    <w:multiLevelType w:val="hybridMultilevel"/>
    <w:tmpl w:val="EF52BB2A"/>
    <w:lvl w:ilvl="0" w:tplc="C3FE9DB8">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25">
    <w:nsid w:val="58EC119E"/>
    <w:multiLevelType w:val="hybridMultilevel"/>
    <w:tmpl w:val="C13CA4A2"/>
    <w:lvl w:ilvl="0" w:tplc="45645D8C">
      <w:start w:val="1"/>
      <w:numFmt w:val="decimal"/>
      <w:lvlText w:val="%1."/>
      <w:lvlJc w:val="left"/>
      <w:pPr>
        <w:ind w:left="720" w:hanging="360"/>
      </w:pPr>
      <w:rPr>
        <w:rFonts w:ascii="Times New Roman" w:hAnsi="Times New Roman" w:cs="Times New Roman" w:hint="default"/>
        <w:sz w:val="28"/>
        <w:szCs w:val="28"/>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6">
    <w:nsid w:val="5F87022D"/>
    <w:multiLevelType w:val="hybridMultilevel"/>
    <w:tmpl w:val="4FE20256"/>
    <w:lvl w:ilvl="0" w:tplc="26724C8C">
      <w:start w:val="2"/>
      <w:numFmt w:val="bullet"/>
      <w:lvlText w:val=""/>
      <w:lvlJc w:val="left"/>
      <w:pPr>
        <w:ind w:left="2160" w:hanging="360"/>
      </w:pPr>
      <w:rPr>
        <w:rFonts w:ascii="Symbol" w:eastAsiaTheme="majorEastAsia" w:hAnsi="Symbol" w:cstheme="majorBidi" w:hint="default"/>
      </w:rPr>
    </w:lvl>
    <w:lvl w:ilvl="1" w:tplc="26724C8C">
      <w:start w:val="2"/>
      <w:numFmt w:val="bullet"/>
      <w:lvlText w:val=""/>
      <w:lvlJc w:val="left"/>
      <w:pPr>
        <w:ind w:left="2880" w:hanging="360"/>
      </w:pPr>
      <w:rPr>
        <w:rFonts w:ascii="Symbol" w:eastAsiaTheme="majorEastAsia" w:hAnsi="Symbol" w:cstheme="majorBidi" w:hint="default"/>
      </w:rPr>
    </w:lvl>
    <w:lvl w:ilvl="2" w:tplc="04190005" w:tentative="1">
      <w:start w:val="1"/>
      <w:numFmt w:val="bullet"/>
      <w:lvlText w:val=""/>
      <w:lvlJc w:val="left"/>
      <w:pPr>
        <w:ind w:left="3600" w:hanging="360"/>
      </w:pPr>
      <w:rPr>
        <w:rFonts w:ascii="Wingdings" w:hAnsi="Wingdings" w:hint="default"/>
      </w:rPr>
    </w:lvl>
    <w:lvl w:ilvl="3" w:tplc="04190001" w:tentative="1">
      <w:start w:val="1"/>
      <w:numFmt w:val="bullet"/>
      <w:lvlText w:val=""/>
      <w:lvlJc w:val="left"/>
      <w:pPr>
        <w:ind w:left="4320" w:hanging="360"/>
      </w:pPr>
      <w:rPr>
        <w:rFonts w:ascii="Symbol" w:hAnsi="Symbol" w:hint="default"/>
      </w:rPr>
    </w:lvl>
    <w:lvl w:ilvl="4" w:tplc="04190003" w:tentative="1">
      <w:start w:val="1"/>
      <w:numFmt w:val="bullet"/>
      <w:lvlText w:val="o"/>
      <w:lvlJc w:val="left"/>
      <w:pPr>
        <w:ind w:left="5040" w:hanging="360"/>
      </w:pPr>
      <w:rPr>
        <w:rFonts w:ascii="Courier New" w:hAnsi="Courier New" w:cs="Courier New" w:hint="default"/>
      </w:rPr>
    </w:lvl>
    <w:lvl w:ilvl="5" w:tplc="04190005" w:tentative="1">
      <w:start w:val="1"/>
      <w:numFmt w:val="bullet"/>
      <w:lvlText w:val=""/>
      <w:lvlJc w:val="left"/>
      <w:pPr>
        <w:ind w:left="5760" w:hanging="360"/>
      </w:pPr>
      <w:rPr>
        <w:rFonts w:ascii="Wingdings" w:hAnsi="Wingdings" w:hint="default"/>
      </w:rPr>
    </w:lvl>
    <w:lvl w:ilvl="6" w:tplc="04190001" w:tentative="1">
      <w:start w:val="1"/>
      <w:numFmt w:val="bullet"/>
      <w:lvlText w:val=""/>
      <w:lvlJc w:val="left"/>
      <w:pPr>
        <w:ind w:left="6480" w:hanging="360"/>
      </w:pPr>
      <w:rPr>
        <w:rFonts w:ascii="Symbol" w:hAnsi="Symbol" w:hint="default"/>
      </w:rPr>
    </w:lvl>
    <w:lvl w:ilvl="7" w:tplc="04190003" w:tentative="1">
      <w:start w:val="1"/>
      <w:numFmt w:val="bullet"/>
      <w:lvlText w:val="o"/>
      <w:lvlJc w:val="left"/>
      <w:pPr>
        <w:ind w:left="7200" w:hanging="360"/>
      </w:pPr>
      <w:rPr>
        <w:rFonts w:ascii="Courier New" w:hAnsi="Courier New" w:cs="Courier New" w:hint="default"/>
      </w:rPr>
    </w:lvl>
    <w:lvl w:ilvl="8" w:tplc="04190005" w:tentative="1">
      <w:start w:val="1"/>
      <w:numFmt w:val="bullet"/>
      <w:lvlText w:val=""/>
      <w:lvlJc w:val="left"/>
      <w:pPr>
        <w:ind w:left="7920" w:hanging="360"/>
      </w:pPr>
      <w:rPr>
        <w:rFonts w:ascii="Wingdings" w:hAnsi="Wingdings" w:hint="default"/>
      </w:rPr>
    </w:lvl>
  </w:abstractNum>
  <w:abstractNum w:abstractNumId="27">
    <w:nsid w:val="6C0C60BE"/>
    <w:multiLevelType w:val="multilevel"/>
    <w:tmpl w:val="E5B6379A"/>
    <w:lvl w:ilvl="0">
      <w:start w:val="1"/>
      <w:numFmt w:val="decimal"/>
      <w:lvlText w:val="%1"/>
      <w:lvlJc w:val="left"/>
      <w:pPr>
        <w:ind w:left="720" w:hanging="360"/>
      </w:pPr>
      <w:rPr>
        <w:rFonts w:hint="default"/>
        <w:b w:val="0"/>
      </w:rPr>
    </w:lvl>
    <w:lvl w:ilvl="1">
      <w:start w:val="1"/>
      <w:numFmt w:val="decimal"/>
      <w:isLgl/>
      <w:lvlText w:val="%1.%2"/>
      <w:lvlJc w:val="left"/>
      <w:pPr>
        <w:ind w:left="1095" w:hanging="375"/>
      </w:pPr>
      <w:rPr>
        <w:rFonts w:eastAsia="Times New Roman" w:hint="default"/>
        <w:b w:val="0"/>
      </w:rPr>
    </w:lvl>
    <w:lvl w:ilvl="2">
      <w:start w:val="1"/>
      <w:numFmt w:val="decimal"/>
      <w:isLgl/>
      <w:lvlText w:val="%1.%2.%3"/>
      <w:lvlJc w:val="left"/>
      <w:pPr>
        <w:ind w:left="1800" w:hanging="720"/>
      </w:pPr>
      <w:rPr>
        <w:rFonts w:eastAsia="Times New Roman" w:hint="default"/>
        <w:b w:val="0"/>
      </w:rPr>
    </w:lvl>
    <w:lvl w:ilvl="3">
      <w:start w:val="1"/>
      <w:numFmt w:val="decimal"/>
      <w:isLgl/>
      <w:lvlText w:val="%1.%2.%3.%4"/>
      <w:lvlJc w:val="left"/>
      <w:pPr>
        <w:ind w:left="2520" w:hanging="1080"/>
      </w:pPr>
      <w:rPr>
        <w:rFonts w:eastAsia="Times New Roman" w:hint="default"/>
        <w:b w:val="0"/>
      </w:rPr>
    </w:lvl>
    <w:lvl w:ilvl="4">
      <w:start w:val="1"/>
      <w:numFmt w:val="decimal"/>
      <w:isLgl/>
      <w:lvlText w:val="%1.%2.%3.%4.%5"/>
      <w:lvlJc w:val="left"/>
      <w:pPr>
        <w:ind w:left="2880" w:hanging="1080"/>
      </w:pPr>
      <w:rPr>
        <w:rFonts w:eastAsia="Times New Roman" w:hint="default"/>
        <w:b w:val="0"/>
      </w:rPr>
    </w:lvl>
    <w:lvl w:ilvl="5">
      <w:start w:val="1"/>
      <w:numFmt w:val="decimal"/>
      <w:isLgl/>
      <w:lvlText w:val="%1.%2.%3.%4.%5.%6"/>
      <w:lvlJc w:val="left"/>
      <w:pPr>
        <w:ind w:left="3600" w:hanging="1440"/>
      </w:pPr>
      <w:rPr>
        <w:rFonts w:eastAsia="Times New Roman" w:hint="default"/>
        <w:b w:val="0"/>
      </w:rPr>
    </w:lvl>
    <w:lvl w:ilvl="6">
      <w:start w:val="1"/>
      <w:numFmt w:val="decimal"/>
      <w:isLgl/>
      <w:lvlText w:val="%1.%2.%3.%4.%5.%6.%7"/>
      <w:lvlJc w:val="left"/>
      <w:pPr>
        <w:ind w:left="3960" w:hanging="1440"/>
      </w:pPr>
      <w:rPr>
        <w:rFonts w:eastAsia="Times New Roman" w:hint="default"/>
        <w:b w:val="0"/>
      </w:rPr>
    </w:lvl>
    <w:lvl w:ilvl="7">
      <w:start w:val="1"/>
      <w:numFmt w:val="decimal"/>
      <w:isLgl/>
      <w:lvlText w:val="%1.%2.%3.%4.%5.%6.%7.%8"/>
      <w:lvlJc w:val="left"/>
      <w:pPr>
        <w:ind w:left="4680" w:hanging="1800"/>
      </w:pPr>
      <w:rPr>
        <w:rFonts w:eastAsia="Times New Roman" w:hint="default"/>
        <w:b w:val="0"/>
      </w:rPr>
    </w:lvl>
    <w:lvl w:ilvl="8">
      <w:start w:val="1"/>
      <w:numFmt w:val="decimal"/>
      <w:isLgl/>
      <w:lvlText w:val="%1.%2.%3.%4.%5.%6.%7.%8.%9"/>
      <w:lvlJc w:val="left"/>
      <w:pPr>
        <w:ind w:left="5400" w:hanging="2160"/>
      </w:pPr>
      <w:rPr>
        <w:rFonts w:eastAsia="Times New Roman" w:hint="default"/>
        <w:b w:val="0"/>
      </w:rPr>
    </w:lvl>
  </w:abstractNum>
  <w:abstractNum w:abstractNumId="28">
    <w:nsid w:val="6C5D6FE4"/>
    <w:multiLevelType w:val="multilevel"/>
    <w:tmpl w:val="9918D33E"/>
    <w:lvl w:ilvl="0">
      <w:start w:val="1"/>
      <w:numFmt w:val="decimal"/>
      <w:lvlText w:val="%1"/>
      <w:lvlJc w:val="left"/>
      <w:pPr>
        <w:ind w:left="375" w:hanging="375"/>
      </w:pPr>
      <w:rPr>
        <w:rFonts w:hint="default"/>
      </w:rPr>
    </w:lvl>
    <w:lvl w:ilvl="1">
      <w:start w:val="1"/>
      <w:numFmt w:val="decimal"/>
      <w:lvlText w:val="%1.%2"/>
      <w:lvlJc w:val="left"/>
      <w:pPr>
        <w:ind w:left="942" w:hanging="375"/>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781" w:hanging="108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4275" w:hanging="144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769" w:hanging="1800"/>
      </w:pPr>
      <w:rPr>
        <w:rFonts w:hint="default"/>
      </w:rPr>
    </w:lvl>
    <w:lvl w:ilvl="8">
      <w:start w:val="1"/>
      <w:numFmt w:val="decimal"/>
      <w:lvlText w:val="%1.%2.%3.%4.%5.%6.%7.%8.%9"/>
      <w:lvlJc w:val="left"/>
      <w:pPr>
        <w:ind w:left="6696" w:hanging="2160"/>
      </w:pPr>
      <w:rPr>
        <w:rFonts w:hint="default"/>
      </w:rPr>
    </w:lvl>
  </w:abstractNum>
  <w:abstractNum w:abstractNumId="29">
    <w:nsid w:val="6F2A69B3"/>
    <w:multiLevelType w:val="hybridMultilevel"/>
    <w:tmpl w:val="227413DE"/>
    <w:lvl w:ilvl="0" w:tplc="7FA2EA24">
      <w:start w:val="6"/>
      <w:numFmt w:val="bullet"/>
      <w:lvlText w:val="-"/>
      <w:lvlJc w:val="left"/>
      <w:pPr>
        <w:tabs>
          <w:tab w:val="num" w:pos="1099"/>
        </w:tabs>
        <w:ind w:left="1099" w:hanging="390"/>
      </w:pPr>
      <w:rPr>
        <w:rFonts w:ascii="Times New Roman" w:eastAsia="Times New Roman" w:hAnsi="Times New Roman" w:hint="default"/>
      </w:rPr>
    </w:lvl>
    <w:lvl w:ilvl="1" w:tplc="04190003" w:tentative="1">
      <w:start w:val="1"/>
      <w:numFmt w:val="bullet"/>
      <w:lvlText w:val="o"/>
      <w:lvlJc w:val="left"/>
      <w:pPr>
        <w:tabs>
          <w:tab w:val="num" w:pos="1789"/>
        </w:tabs>
        <w:ind w:left="1789" w:hanging="360"/>
      </w:pPr>
      <w:rPr>
        <w:rFonts w:ascii="Courier New" w:hAnsi="Courier New" w:hint="default"/>
      </w:rPr>
    </w:lvl>
    <w:lvl w:ilvl="2" w:tplc="04190005" w:tentative="1">
      <w:start w:val="1"/>
      <w:numFmt w:val="bullet"/>
      <w:lvlText w:val=""/>
      <w:lvlJc w:val="left"/>
      <w:pPr>
        <w:tabs>
          <w:tab w:val="num" w:pos="2509"/>
        </w:tabs>
        <w:ind w:left="2509" w:hanging="360"/>
      </w:pPr>
      <w:rPr>
        <w:rFonts w:ascii="Wingdings" w:hAnsi="Wingdings" w:hint="default"/>
      </w:rPr>
    </w:lvl>
    <w:lvl w:ilvl="3" w:tplc="04190001" w:tentative="1">
      <w:start w:val="1"/>
      <w:numFmt w:val="bullet"/>
      <w:lvlText w:val=""/>
      <w:lvlJc w:val="left"/>
      <w:pPr>
        <w:tabs>
          <w:tab w:val="num" w:pos="3229"/>
        </w:tabs>
        <w:ind w:left="3229" w:hanging="360"/>
      </w:pPr>
      <w:rPr>
        <w:rFonts w:ascii="Symbol" w:hAnsi="Symbol" w:hint="default"/>
      </w:rPr>
    </w:lvl>
    <w:lvl w:ilvl="4" w:tplc="04190003" w:tentative="1">
      <w:start w:val="1"/>
      <w:numFmt w:val="bullet"/>
      <w:lvlText w:val="o"/>
      <w:lvlJc w:val="left"/>
      <w:pPr>
        <w:tabs>
          <w:tab w:val="num" w:pos="3949"/>
        </w:tabs>
        <w:ind w:left="3949" w:hanging="360"/>
      </w:pPr>
      <w:rPr>
        <w:rFonts w:ascii="Courier New" w:hAnsi="Courier New" w:hint="default"/>
      </w:rPr>
    </w:lvl>
    <w:lvl w:ilvl="5" w:tplc="04190005" w:tentative="1">
      <w:start w:val="1"/>
      <w:numFmt w:val="bullet"/>
      <w:lvlText w:val=""/>
      <w:lvlJc w:val="left"/>
      <w:pPr>
        <w:tabs>
          <w:tab w:val="num" w:pos="4669"/>
        </w:tabs>
        <w:ind w:left="4669" w:hanging="360"/>
      </w:pPr>
      <w:rPr>
        <w:rFonts w:ascii="Wingdings" w:hAnsi="Wingdings" w:hint="default"/>
      </w:rPr>
    </w:lvl>
    <w:lvl w:ilvl="6" w:tplc="04190001" w:tentative="1">
      <w:start w:val="1"/>
      <w:numFmt w:val="bullet"/>
      <w:lvlText w:val=""/>
      <w:lvlJc w:val="left"/>
      <w:pPr>
        <w:tabs>
          <w:tab w:val="num" w:pos="5389"/>
        </w:tabs>
        <w:ind w:left="5389" w:hanging="360"/>
      </w:pPr>
      <w:rPr>
        <w:rFonts w:ascii="Symbol" w:hAnsi="Symbol" w:hint="default"/>
      </w:rPr>
    </w:lvl>
    <w:lvl w:ilvl="7" w:tplc="04190003" w:tentative="1">
      <w:start w:val="1"/>
      <w:numFmt w:val="bullet"/>
      <w:lvlText w:val="o"/>
      <w:lvlJc w:val="left"/>
      <w:pPr>
        <w:tabs>
          <w:tab w:val="num" w:pos="6109"/>
        </w:tabs>
        <w:ind w:left="6109" w:hanging="360"/>
      </w:pPr>
      <w:rPr>
        <w:rFonts w:ascii="Courier New" w:hAnsi="Courier New" w:hint="default"/>
      </w:rPr>
    </w:lvl>
    <w:lvl w:ilvl="8" w:tplc="04190005" w:tentative="1">
      <w:start w:val="1"/>
      <w:numFmt w:val="bullet"/>
      <w:lvlText w:val=""/>
      <w:lvlJc w:val="left"/>
      <w:pPr>
        <w:tabs>
          <w:tab w:val="num" w:pos="6829"/>
        </w:tabs>
        <w:ind w:left="6829" w:hanging="360"/>
      </w:pPr>
      <w:rPr>
        <w:rFonts w:ascii="Wingdings" w:hAnsi="Wingdings" w:hint="default"/>
      </w:rPr>
    </w:lvl>
  </w:abstractNum>
  <w:abstractNum w:abstractNumId="30">
    <w:nsid w:val="6F5D2090"/>
    <w:multiLevelType w:val="multilevel"/>
    <w:tmpl w:val="0D52458E"/>
    <w:lvl w:ilvl="0">
      <w:start w:val="1"/>
      <w:numFmt w:val="decimal"/>
      <w:lvlText w:val="%1."/>
      <w:lvlJc w:val="left"/>
      <w:pPr>
        <w:ind w:left="720" w:hanging="360"/>
      </w:pPr>
      <w:rPr>
        <w:rFonts w:hint="default"/>
      </w:rPr>
    </w:lvl>
    <w:lvl w:ilvl="1">
      <w:start w:val="1"/>
      <w:numFmt w:val="decimal"/>
      <w:isLgl/>
      <w:lvlText w:val="%1.%2."/>
      <w:lvlJc w:val="left"/>
      <w:pPr>
        <w:ind w:left="1440" w:hanging="72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520" w:hanging="108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600" w:hanging="1440"/>
      </w:pPr>
      <w:rPr>
        <w:rFonts w:hint="default"/>
      </w:rPr>
    </w:lvl>
    <w:lvl w:ilvl="6">
      <w:start w:val="1"/>
      <w:numFmt w:val="decimal"/>
      <w:isLgl/>
      <w:lvlText w:val="%1.%2.%3.%4.%5.%6.%7."/>
      <w:lvlJc w:val="left"/>
      <w:pPr>
        <w:ind w:left="4320" w:hanging="1800"/>
      </w:pPr>
      <w:rPr>
        <w:rFonts w:hint="default"/>
      </w:rPr>
    </w:lvl>
    <w:lvl w:ilvl="7">
      <w:start w:val="1"/>
      <w:numFmt w:val="decimal"/>
      <w:isLgl/>
      <w:lvlText w:val="%1.%2.%3.%4.%5.%6.%7.%8."/>
      <w:lvlJc w:val="left"/>
      <w:pPr>
        <w:ind w:left="4680" w:hanging="1800"/>
      </w:pPr>
      <w:rPr>
        <w:rFonts w:hint="default"/>
      </w:rPr>
    </w:lvl>
    <w:lvl w:ilvl="8">
      <w:start w:val="1"/>
      <w:numFmt w:val="decimal"/>
      <w:isLgl/>
      <w:lvlText w:val="%1.%2.%3.%4.%5.%6.%7.%8.%9."/>
      <w:lvlJc w:val="left"/>
      <w:pPr>
        <w:ind w:left="5400" w:hanging="2160"/>
      </w:pPr>
      <w:rPr>
        <w:rFonts w:hint="default"/>
      </w:rPr>
    </w:lvl>
  </w:abstractNum>
  <w:abstractNum w:abstractNumId="31">
    <w:nsid w:val="73153A88"/>
    <w:multiLevelType w:val="hybridMultilevel"/>
    <w:tmpl w:val="4936F8E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2">
    <w:nsid w:val="7AA8504D"/>
    <w:multiLevelType w:val="hybridMultilevel"/>
    <w:tmpl w:val="4C78FA1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3">
    <w:nsid w:val="7BAC559B"/>
    <w:multiLevelType w:val="multilevel"/>
    <w:tmpl w:val="AEEE5208"/>
    <w:lvl w:ilvl="0">
      <w:start w:val="1"/>
      <w:numFmt w:val="decimal"/>
      <w:lvlText w:val="%1."/>
      <w:lvlJc w:val="left"/>
      <w:pPr>
        <w:ind w:left="927" w:hanging="360"/>
      </w:pPr>
      <w:rPr>
        <w:rFonts w:hint="default"/>
      </w:rPr>
    </w:lvl>
    <w:lvl w:ilvl="1">
      <w:start w:val="4"/>
      <w:numFmt w:val="decimal"/>
      <w:isLgl/>
      <w:lvlText w:val="%1.%2"/>
      <w:lvlJc w:val="left"/>
      <w:pPr>
        <w:ind w:left="1017" w:hanging="450"/>
      </w:pPr>
      <w:rPr>
        <w:rFonts w:hint="default"/>
      </w:rPr>
    </w:lvl>
    <w:lvl w:ilvl="2">
      <w:start w:val="1"/>
      <w:numFmt w:val="decimal"/>
      <w:isLgl/>
      <w:lvlText w:val="%1.%2.%3"/>
      <w:lvlJc w:val="left"/>
      <w:pPr>
        <w:ind w:left="1287" w:hanging="720"/>
      </w:pPr>
      <w:rPr>
        <w:rFonts w:hint="default"/>
      </w:rPr>
    </w:lvl>
    <w:lvl w:ilvl="3">
      <w:start w:val="1"/>
      <w:numFmt w:val="decimal"/>
      <w:isLgl/>
      <w:lvlText w:val="%1.%2.%3.%4"/>
      <w:lvlJc w:val="left"/>
      <w:pPr>
        <w:ind w:left="1647" w:hanging="1080"/>
      </w:pPr>
      <w:rPr>
        <w:rFonts w:hint="default"/>
      </w:rPr>
    </w:lvl>
    <w:lvl w:ilvl="4">
      <w:start w:val="1"/>
      <w:numFmt w:val="decimal"/>
      <w:isLgl/>
      <w:lvlText w:val="%1.%2.%3.%4.%5"/>
      <w:lvlJc w:val="left"/>
      <w:pPr>
        <w:ind w:left="1647" w:hanging="1080"/>
      </w:pPr>
      <w:rPr>
        <w:rFonts w:hint="default"/>
      </w:rPr>
    </w:lvl>
    <w:lvl w:ilvl="5">
      <w:start w:val="1"/>
      <w:numFmt w:val="decimal"/>
      <w:isLgl/>
      <w:lvlText w:val="%1.%2.%3.%4.%5.%6"/>
      <w:lvlJc w:val="left"/>
      <w:pPr>
        <w:ind w:left="2007" w:hanging="1440"/>
      </w:pPr>
      <w:rPr>
        <w:rFonts w:hint="default"/>
      </w:rPr>
    </w:lvl>
    <w:lvl w:ilvl="6">
      <w:start w:val="1"/>
      <w:numFmt w:val="decimal"/>
      <w:isLgl/>
      <w:lvlText w:val="%1.%2.%3.%4.%5.%6.%7"/>
      <w:lvlJc w:val="left"/>
      <w:pPr>
        <w:ind w:left="2007" w:hanging="1440"/>
      </w:pPr>
      <w:rPr>
        <w:rFonts w:hint="default"/>
      </w:rPr>
    </w:lvl>
    <w:lvl w:ilvl="7">
      <w:start w:val="1"/>
      <w:numFmt w:val="decimal"/>
      <w:isLgl/>
      <w:lvlText w:val="%1.%2.%3.%4.%5.%6.%7.%8"/>
      <w:lvlJc w:val="left"/>
      <w:pPr>
        <w:ind w:left="2367" w:hanging="1800"/>
      </w:pPr>
      <w:rPr>
        <w:rFonts w:hint="default"/>
      </w:rPr>
    </w:lvl>
    <w:lvl w:ilvl="8">
      <w:start w:val="1"/>
      <w:numFmt w:val="decimal"/>
      <w:isLgl/>
      <w:lvlText w:val="%1.%2.%3.%4.%5.%6.%7.%8.%9"/>
      <w:lvlJc w:val="left"/>
      <w:pPr>
        <w:ind w:left="2727" w:hanging="2160"/>
      </w:pPr>
      <w:rPr>
        <w:rFonts w:hint="default"/>
      </w:rPr>
    </w:lvl>
  </w:abstractNum>
  <w:abstractNum w:abstractNumId="34">
    <w:nsid w:val="7EB838FE"/>
    <w:multiLevelType w:val="hybridMultilevel"/>
    <w:tmpl w:val="2006FC6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5">
    <w:nsid w:val="7FEE3013"/>
    <w:multiLevelType w:val="hybridMultilevel"/>
    <w:tmpl w:val="CE2ACDAA"/>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num w:numId="1">
    <w:abstractNumId w:val="4"/>
  </w:num>
  <w:num w:numId="2">
    <w:abstractNumId w:val="13"/>
  </w:num>
  <w:num w:numId="3">
    <w:abstractNumId w:val="6"/>
  </w:num>
  <w:num w:numId="4">
    <w:abstractNumId w:val="27"/>
  </w:num>
  <w:num w:numId="5">
    <w:abstractNumId w:val="18"/>
  </w:num>
  <w:num w:numId="6">
    <w:abstractNumId w:val="1"/>
  </w:num>
  <w:num w:numId="7">
    <w:abstractNumId w:val="2"/>
  </w:num>
  <w:num w:numId="8">
    <w:abstractNumId w:val="3"/>
  </w:num>
  <w:num w:numId="9">
    <w:abstractNumId w:val="17"/>
  </w:num>
  <w:num w:numId="10">
    <w:abstractNumId w:val="32"/>
  </w:num>
  <w:num w:numId="11">
    <w:abstractNumId w:val="34"/>
  </w:num>
  <w:num w:numId="12">
    <w:abstractNumId w:val="22"/>
  </w:num>
  <w:num w:numId="13">
    <w:abstractNumId w:val="10"/>
  </w:num>
  <w:num w:numId="14">
    <w:abstractNumId w:val="12"/>
  </w:num>
  <w:num w:numId="15">
    <w:abstractNumId w:val="20"/>
  </w:num>
  <w:num w:numId="16">
    <w:abstractNumId w:val="9"/>
  </w:num>
  <w:num w:numId="17">
    <w:abstractNumId w:val="7"/>
  </w:num>
  <w:num w:numId="18">
    <w:abstractNumId w:val="14"/>
  </w:num>
  <w:num w:numId="19">
    <w:abstractNumId w:val="11"/>
  </w:num>
  <w:num w:numId="20">
    <w:abstractNumId w:val="26"/>
  </w:num>
  <w:num w:numId="21">
    <w:abstractNumId w:val="31"/>
  </w:num>
  <w:num w:numId="22">
    <w:abstractNumId w:val="35"/>
  </w:num>
  <w:num w:numId="23">
    <w:abstractNumId w:val="25"/>
  </w:num>
  <w:num w:numId="24">
    <w:abstractNumId w:val="24"/>
  </w:num>
  <w:num w:numId="25">
    <w:abstractNumId w:val="33"/>
  </w:num>
  <w:num w:numId="26">
    <w:abstractNumId w:val="28"/>
  </w:num>
  <w:num w:numId="27">
    <w:abstractNumId w:val="15"/>
  </w:num>
  <w:num w:numId="28">
    <w:abstractNumId w:val="29"/>
  </w:num>
  <w:num w:numId="29">
    <w:abstractNumId w:val="30"/>
  </w:num>
  <w:num w:numId="30">
    <w:abstractNumId w:val="21"/>
  </w:num>
  <w:num w:numId="31">
    <w:abstractNumId w:val="16"/>
  </w:num>
  <w:num w:numId="32">
    <w:abstractNumId w:val="23"/>
  </w:num>
  <w:num w:numId="33">
    <w:abstractNumId w:val="5"/>
  </w:num>
  <w:num w:numId="34">
    <w:abstractNumId w:val="0"/>
  </w:num>
  <w:num w:numId="35">
    <w:abstractNumId w:val="8"/>
  </w:num>
  <w:num w:numId="36">
    <w:abstractNumId w:val="19"/>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80"/>
  <w:hideSpellingErrors/>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B3E96"/>
    <w:rsid w:val="00010086"/>
    <w:rsid w:val="00023117"/>
    <w:rsid w:val="00036CB6"/>
    <w:rsid w:val="000438F2"/>
    <w:rsid w:val="00054120"/>
    <w:rsid w:val="0007375B"/>
    <w:rsid w:val="0007526F"/>
    <w:rsid w:val="000A6082"/>
    <w:rsid w:val="000B6CBA"/>
    <w:rsid w:val="000C4A02"/>
    <w:rsid w:val="001109BA"/>
    <w:rsid w:val="001531A5"/>
    <w:rsid w:val="0017303C"/>
    <w:rsid w:val="00177B81"/>
    <w:rsid w:val="001A310C"/>
    <w:rsid w:val="001C40F5"/>
    <w:rsid w:val="00216435"/>
    <w:rsid w:val="002B2D10"/>
    <w:rsid w:val="002C4A32"/>
    <w:rsid w:val="002C6F45"/>
    <w:rsid w:val="002F7959"/>
    <w:rsid w:val="003115D5"/>
    <w:rsid w:val="00316FF3"/>
    <w:rsid w:val="00350C7A"/>
    <w:rsid w:val="00351F88"/>
    <w:rsid w:val="003752B6"/>
    <w:rsid w:val="0037734D"/>
    <w:rsid w:val="003904F6"/>
    <w:rsid w:val="003A12B7"/>
    <w:rsid w:val="00420BC7"/>
    <w:rsid w:val="004719FB"/>
    <w:rsid w:val="00482166"/>
    <w:rsid w:val="0049328C"/>
    <w:rsid w:val="004B5FF2"/>
    <w:rsid w:val="004C5F54"/>
    <w:rsid w:val="004D4F9D"/>
    <w:rsid w:val="004D7831"/>
    <w:rsid w:val="004E0760"/>
    <w:rsid w:val="004E08FB"/>
    <w:rsid w:val="00501D5B"/>
    <w:rsid w:val="00505457"/>
    <w:rsid w:val="00512F9B"/>
    <w:rsid w:val="0051705F"/>
    <w:rsid w:val="00543C1D"/>
    <w:rsid w:val="0056395A"/>
    <w:rsid w:val="005649BA"/>
    <w:rsid w:val="005672CE"/>
    <w:rsid w:val="006148C9"/>
    <w:rsid w:val="00633417"/>
    <w:rsid w:val="00633F56"/>
    <w:rsid w:val="00686E46"/>
    <w:rsid w:val="006A6248"/>
    <w:rsid w:val="006B252C"/>
    <w:rsid w:val="006B3E96"/>
    <w:rsid w:val="006E1D3F"/>
    <w:rsid w:val="006F4567"/>
    <w:rsid w:val="00705072"/>
    <w:rsid w:val="00713348"/>
    <w:rsid w:val="00717DE8"/>
    <w:rsid w:val="00816F1A"/>
    <w:rsid w:val="00835335"/>
    <w:rsid w:val="00842CD8"/>
    <w:rsid w:val="00845791"/>
    <w:rsid w:val="0089519E"/>
    <w:rsid w:val="008B61C0"/>
    <w:rsid w:val="008D7301"/>
    <w:rsid w:val="008F44A8"/>
    <w:rsid w:val="009002EB"/>
    <w:rsid w:val="009752EA"/>
    <w:rsid w:val="00977439"/>
    <w:rsid w:val="009919D0"/>
    <w:rsid w:val="009A4DA9"/>
    <w:rsid w:val="00A00ADD"/>
    <w:rsid w:val="00A22BE6"/>
    <w:rsid w:val="00A317FD"/>
    <w:rsid w:val="00A46431"/>
    <w:rsid w:val="00A517A2"/>
    <w:rsid w:val="00A523F0"/>
    <w:rsid w:val="00A5330F"/>
    <w:rsid w:val="00A571ED"/>
    <w:rsid w:val="00A647A3"/>
    <w:rsid w:val="00B02CDB"/>
    <w:rsid w:val="00B04143"/>
    <w:rsid w:val="00B37B18"/>
    <w:rsid w:val="00BB011B"/>
    <w:rsid w:val="00BB0F9D"/>
    <w:rsid w:val="00BB33EF"/>
    <w:rsid w:val="00BF541A"/>
    <w:rsid w:val="00C07F21"/>
    <w:rsid w:val="00C57E85"/>
    <w:rsid w:val="00C83E89"/>
    <w:rsid w:val="00CC51C5"/>
    <w:rsid w:val="00CF3C4E"/>
    <w:rsid w:val="00CF3E79"/>
    <w:rsid w:val="00D21E6F"/>
    <w:rsid w:val="00D31294"/>
    <w:rsid w:val="00D31338"/>
    <w:rsid w:val="00DA42EA"/>
    <w:rsid w:val="00DD7E15"/>
    <w:rsid w:val="00DE5571"/>
    <w:rsid w:val="00DF38D7"/>
    <w:rsid w:val="00E46C1B"/>
    <w:rsid w:val="00E50413"/>
    <w:rsid w:val="00E5654D"/>
    <w:rsid w:val="00E60724"/>
    <w:rsid w:val="00E608B1"/>
    <w:rsid w:val="00E62F9A"/>
    <w:rsid w:val="00E87979"/>
    <w:rsid w:val="00EC5098"/>
    <w:rsid w:val="00EC56BA"/>
    <w:rsid w:val="00ED5353"/>
    <w:rsid w:val="00F02FC2"/>
    <w:rsid w:val="00F07C35"/>
    <w:rsid w:val="00F623EC"/>
    <w:rsid w:val="00F75DEE"/>
    <w:rsid w:val="00F9753E"/>
    <w:rsid w:val="00FB54FE"/>
    <w:rsid w:val="00FB5984"/>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D3728A42-F5B0-4C7A-84DE-CC73D9B62A6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9"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iPriority="0"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Pr>
      <w:lang w:val="uk-UA"/>
    </w:rPr>
  </w:style>
  <w:style w:type="paragraph" w:styleId="1">
    <w:name w:val="heading 1"/>
    <w:basedOn w:val="a"/>
    <w:next w:val="a"/>
    <w:link w:val="10"/>
    <w:qFormat/>
    <w:rsid w:val="00A00ADD"/>
    <w:pPr>
      <w:keepNext/>
      <w:keepLines/>
      <w:spacing w:before="120" w:after="120" w:line="360" w:lineRule="auto"/>
      <w:ind w:firstLine="709"/>
      <w:jc w:val="center"/>
      <w:outlineLvl w:val="0"/>
    </w:pPr>
    <w:rPr>
      <w:rFonts w:ascii="Times New Roman" w:eastAsiaTheme="majorEastAsia" w:hAnsi="Times New Roman" w:cs="Times New Roman"/>
      <w:bCs/>
      <w:sz w:val="28"/>
      <w:szCs w:val="28"/>
      <w:lang w:eastAsia="ru-RU"/>
    </w:rPr>
  </w:style>
  <w:style w:type="paragraph" w:styleId="2">
    <w:name w:val="heading 2"/>
    <w:basedOn w:val="a"/>
    <w:next w:val="a"/>
    <w:link w:val="20"/>
    <w:qFormat/>
    <w:rsid w:val="00A00ADD"/>
    <w:pPr>
      <w:keepNext/>
      <w:keepLines/>
      <w:spacing w:after="0" w:line="360" w:lineRule="auto"/>
      <w:jc w:val="center"/>
      <w:outlineLvl w:val="1"/>
    </w:pPr>
    <w:rPr>
      <w:rFonts w:ascii="Times New Roman" w:eastAsia="Times New Roman" w:hAnsi="Times New Roman" w:cs="Times New Roman"/>
      <w:bCs/>
      <w:sz w:val="28"/>
      <w:szCs w:val="26"/>
      <w:lang w:val="ru-RU" w:eastAsia="ru-RU"/>
    </w:rPr>
  </w:style>
  <w:style w:type="paragraph" w:styleId="3">
    <w:name w:val="heading 3"/>
    <w:basedOn w:val="a"/>
    <w:next w:val="a"/>
    <w:link w:val="30"/>
    <w:qFormat/>
    <w:rsid w:val="00A00ADD"/>
    <w:pPr>
      <w:keepNext/>
      <w:tabs>
        <w:tab w:val="left" w:pos="6240"/>
      </w:tabs>
      <w:spacing w:after="0" w:line="360" w:lineRule="auto"/>
      <w:jc w:val="center"/>
      <w:outlineLvl w:val="2"/>
    </w:pPr>
    <w:rPr>
      <w:rFonts w:ascii="Times New Roman" w:eastAsia="Times New Roman" w:hAnsi="Times New Roman" w:cs="Times New Roman"/>
      <w:sz w:val="28"/>
      <w:szCs w:val="24"/>
      <w:lang w:eastAsia="ru-RU"/>
    </w:rPr>
  </w:style>
  <w:style w:type="paragraph" w:styleId="4">
    <w:name w:val="heading 4"/>
    <w:basedOn w:val="a"/>
    <w:next w:val="a"/>
    <w:link w:val="40"/>
    <w:uiPriority w:val="9"/>
    <w:qFormat/>
    <w:rsid w:val="00A00ADD"/>
    <w:pPr>
      <w:keepNext/>
      <w:keepLines/>
      <w:spacing w:before="200" w:after="0" w:line="240" w:lineRule="auto"/>
      <w:outlineLvl w:val="3"/>
    </w:pPr>
    <w:rPr>
      <w:rFonts w:ascii="Cambria" w:eastAsia="Times New Roman" w:hAnsi="Cambria" w:cs="Times New Roman"/>
      <w:b/>
      <w:bCs/>
      <w:i/>
      <w:iCs/>
      <w:color w:val="4F81BD"/>
      <w:sz w:val="24"/>
      <w:szCs w:val="24"/>
      <w:lang w:val="ru-RU" w:eastAsia="ru-RU"/>
    </w:rPr>
  </w:style>
  <w:style w:type="paragraph" w:styleId="5">
    <w:name w:val="heading 5"/>
    <w:basedOn w:val="a"/>
    <w:next w:val="a"/>
    <w:link w:val="50"/>
    <w:qFormat/>
    <w:rsid w:val="00A00ADD"/>
    <w:pPr>
      <w:keepNext/>
      <w:spacing w:after="0" w:line="240" w:lineRule="auto"/>
      <w:jc w:val="center"/>
      <w:outlineLvl w:val="4"/>
    </w:pPr>
    <w:rPr>
      <w:rFonts w:ascii="Times New Roman" w:eastAsia="Times New Roman" w:hAnsi="Times New Roman" w:cs="Times New Roman"/>
      <w:sz w:val="28"/>
      <w:szCs w:val="20"/>
      <w:u w:val="single"/>
      <w:lang w:eastAsia="ru-RU"/>
    </w:rPr>
  </w:style>
  <w:style w:type="paragraph" w:styleId="6">
    <w:name w:val="heading 6"/>
    <w:basedOn w:val="a"/>
    <w:next w:val="a"/>
    <w:link w:val="60"/>
    <w:qFormat/>
    <w:rsid w:val="00A00ADD"/>
    <w:pPr>
      <w:keepNext/>
      <w:spacing w:after="0" w:line="240" w:lineRule="auto"/>
      <w:ind w:left="34" w:right="176"/>
      <w:jc w:val="both"/>
      <w:outlineLvl w:val="5"/>
    </w:pPr>
    <w:rPr>
      <w:rFonts w:ascii="Times New Roman" w:eastAsia="Times New Roman" w:hAnsi="Times New Roman" w:cs="Times New Roman"/>
      <w:sz w:val="28"/>
      <w:szCs w:val="20"/>
      <w:lang w:val="ru-RU" w:eastAsia="uk-UA"/>
    </w:rPr>
  </w:style>
  <w:style w:type="paragraph" w:styleId="7">
    <w:name w:val="heading 7"/>
    <w:basedOn w:val="a"/>
    <w:next w:val="a"/>
    <w:link w:val="70"/>
    <w:qFormat/>
    <w:rsid w:val="00A00ADD"/>
    <w:pPr>
      <w:keepNext/>
      <w:numPr>
        <w:numId w:val="1"/>
      </w:numPr>
      <w:spacing w:after="0" w:line="240" w:lineRule="auto"/>
      <w:outlineLvl w:val="6"/>
    </w:pPr>
    <w:rPr>
      <w:rFonts w:ascii="Times New Roman" w:eastAsia="Times New Roman" w:hAnsi="Times New Roman" w:cs="Times New Roman"/>
      <w:sz w:val="32"/>
      <w:szCs w:val="20"/>
      <w:lang w:eastAsia="ru-RU"/>
    </w:rPr>
  </w:style>
  <w:style w:type="paragraph" w:styleId="8">
    <w:name w:val="heading 8"/>
    <w:basedOn w:val="a"/>
    <w:next w:val="a"/>
    <w:link w:val="80"/>
    <w:qFormat/>
    <w:rsid w:val="00A00ADD"/>
    <w:pPr>
      <w:keepNext/>
      <w:spacing w:after="0" w:line="240" w:lineRule="auto"/>
      <w:jc w:val="center"/>
      <w:outlineLvl w:val="7"/>
    </w:pPr>
    <w:rPr>
      <w:rFonts w:ascii="Times New Roman" w:eastAsia="Times New Roman" w:hAnsi="Times New Roman" w:cs="Times New Roman"/>
      <w:sz w:val="24"/>
      <w:szCs w:val="20"/>
      <w:lang w:val="ru-RU" w:eastAsia="uk-UA"/>
    </w:rPr>
  </w:style>
  <w:style w:type="paragraph" w:styleId="9">
    <w:name w:val="heading 9"/>
    <w:basedOn w:val="a"/>
    <w:next w:val="a"/>
    <w:link w:val="90"/>
    <w:qFormat/>
    <w:rsid w:val="00A00ADD"/>
    <w:pPr>
      <w:keepNext/>
      <w:spacing w:after="0" w:line="240" w:lineRule="auto"/>
      <w:ind w:left="601" w:right="176"/>
      <w:jc w:val="both"/>
      <w:outlineLvl w:val="8"/>
    </w:pPr>
    <w:rPr>
      <w:rFonts w:ascii="Times New Roman" w:eastAsia="Times New Roman" w:hAnsi="Times New Roman" w:cs="Times New Roman"/>
      <w:sz w:val="28"/>
      <w:szCs w:val="20"/>
      <w:lang w:val="ru-RU" w:eastAsia="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543C1D"/>
    <w:pPr>
      <w:tabs>
        <w:tab w:val="center" w:pos="4677"/>
        <w:tab w:val="right" w:pos="9355"/>
      </w:tabs>
      <w:spacing w:after="0" w:line="240" w:lineRule="auto"/>
    </w:pPr>
  </w:style>
  <w:style w:type="character" w:customStyle="1" w:styleId="a4">
    <w:name w:val="Верхний колонтитул Знак"/>
    <w:basedOn w:val="a0"/>
    <w:link w:val="a3"/>
    <w:uiPriority w:val="99"/>
    <w:rsid w:val="00543C1D"/>
    <w:rPr>
      <w:lang w:val="uk-UA"/>
    </w:rPr>
  </w:style>
  <w:style w:type="paragraph" w:styleId="a5">
    <w:name w:val="footer"/>
    <w:basedOn w:val="a"/>
    <w:link w:val="a6"/>
    <w:uiPriority w:val="99"/>
    <w:unhideWhenUsed/>
    <w:rsid w:val="00543C1D"/>
    <w:pPr>
      <w:tabs>
        <w:tab w:val="center" w:pos="4677"/>
        <w:tab w:val="right" w:pos="9355"/>
      </w:tabs>
      <w:spacing w:after="0" w:line="240" w:lineRule="auto"/>
    </w:pPr>
  </w:style>
  <w:style w:type="character" w:customStyle="1" w:styleId="a6">
    <w:name w:val="Нижний колонтитул Знак"/>
    <w:basedOn w:val="a0"/>
    <w:link w:val="a5"/>
    <w:uiPriority w:val="99"/>
    <w:rsid w:val="00543C1D"/>
    <w:rPr>
      <w:lang w:val="uk-UA"/>
    </w:rPr>
  </w:style>
  <w:style w:type="paragraph" w:styleId="a7">
    <w:name w:val="List Paragraph"/>
    <w:basedOn w:val="a"/>
    <w:uiPriority w:val="34"/>
    <w:qFormat/>
    <w:rsid w:val="004C5F54"/>
    <w:pPr>
      <w:ind w:left="720"/>
      <w:contextualSpacing/>
    </w:pPr>
  </w:style>
  <w:style w:type="character" w:customStyle="1" w:styleId="10">
    <w:name w:val="Заголовок 1 Знак"/>
    <w:basedOn w:val="a0"/>
    <w:link w:val="1"/>
    <w:rsid w:val="00A00ADD"/>
    <w:rPr>
      <w:rFonts w:ascii="Times New Roman" w:eastAsiaTheme="majorEastAsia" w:hAnsi="Times New Roman" w:cs="Times New Roman"/>
      <w:bCs/>
      <w:sz w:val="28"/>
      <w:szCs w:val="28"/>
      <w:lang w:val="uk-UA" w:eastAsia="ru-RU"/>
    </w:rPr>
  </w:style>
  <w:style w:type="character" w:customStyle="1" w:styleId="20">
    <w:name w:val="Заголовок 2 Знак"/>
    <w:basedOn w:val="a0"/>
    <w:link w:val="2"/>
    <w:rsid w:val="00A00ADD"/>
    <w:rPr>
      <w:rFonts w:ascii="Times New Roman" w:eastAsia="Times New Roman" w:hAnsi="Times New Roman" w:cs="Times New Roman"/>
      <w:bCs/>
      <w:sz w:val="28"/>
      <w:szCs w:val="26"/>
      <w:lang w:eastAsia="ru-RU"/>
    </w:rPr>
  </w:style>
  <w:style w:type="character" w:customStyle="1" w:styleId="30">
    <w:name w:val="Заголовок 3 Знак"/>
    <w:basedOn w:val="a0"/>
    <w:link w:val="3"/>
    <w:rsid w:val="00A00ADD"/>
    <w:rPr>
      <w:rFonts w:ascii="Times New Roman" w:eastAsia="Times New Roman" w:hAnsi="Times New Roman" w:cs="Times New Roman"/>
      <w:sz w:val="28"/>
      <w:szCs w:val="24"/>
      <w:lang w:val="uk-UA" w:eastAsia="ru-RU"/>
    </w:rPr>
  </w:style>
  <w:style w:type="character" w:customStyle="1" w:styleId="40">
    <w:name w:val="Заголовок 4 Знак"/>
    <w:basedOn w:val="a0"/>
    <w:link w:val="4"/>
    <w:uiPriority w:val="9"/>
    <w:rsid w:val="00A00ADD"/>
    <w:rPr>
      <w:rFonts w:ascii="Cambria" w:eastAsia="Times New Roman" w:hAnsi="Cambria" w:cs="Times New Roman"/>
      <w:b/>
      <w:bCs/>
      <w:i/>
      <w:iCs/>
      <w:color w:val="4F81BD"/>
      <w:sz w:val="24"/>
      <w:szCs w:val="24"/>
      <w:lang w:eastAsia="ru-RU"/>
    </w:rPr>
  </w:style>
  <w:style w:type="character" w:customStyle="1" w:styleId="50">
    <w:name w:val="Заголовок 5 Знак"/>
    <w:basedOn w:val="a0"/>
    <w:link w:val="5"/>
    <w:rsid w:val="00A00ADD"/>
    <w:rPr>
      <w:rFonts w:ascii="Times New Roman" w:eastAsia="Times New Roman" w:hAnsi="Times New Roman" w:cs="Times New Roman"/>
      <w:sz w:val="28"/>
      <w:szCs w:val="20"/>
      <w:u w:val="single"/>
      <w:lang w:val="uk-UA" w:eastAsia="ru-RU"/>
    </w:rPr>
  </w:style>
  <w:style w:type="character" w:customStyle="1" w:styleId="60">
    <w:name w:val="Заголовок 6 Знак"/>
    <w:basedOn w:val="a0"/>
    <w:link w:val="6"/>
    <w:rsid w:val="00A00ADD"/>
    <w:rPr>
      <w:rFonts w:ascii="Times New Roman" w:eastAsia="Times New Roman" w:hAnsi="Times New Roman" w:cs="Times New Roman"/>
      <w:sz w:val="28"/>
      <w:szCs w:val="20"/>
      <w:lang w:eastAsia="uk-UA"/>
    </w:rPr>
  </w:style>
  <w:style w:type="character" w:customStyle="1" w:styleId="70">
    <w:name w:val="Заголовок 7 Знак"/>
    <w:basedOn w:val="a0"/>
    <w:link w:val="7"/>
    <w:rsid w:val="00A00ADD"/>
    <w:rPr>
      <w:rFonts w:ascii="Times New Roman" w:eastAsia="Times New Roman" w:hAnsi="Times New Roman" w:cs="Times New Roman"/>
      <w:sz w:val="32"/>
      <w:szCs w:val="20"/>
      <w:lang w:val="uk-UA" w:eastAsia="ru-RU"/>
    </w:rPr>
  </w:style>
  <w:style w:type="character" w:customStyle="1" w:styleId="80">
    <w:name w:val="Заголовок 8 Знак"/>
    <w:basedOn w:val="a0"/>
    <w:link w:val="8"/>
    <w:rsid w:val="00A00ADD"/>
    <w:rPr>
      <w:rFonts w:ascii="Times New Roman" w:eastAsia="Times New Roman" w:hAnsi="Times New Roman" w:cs="Times New Roman"/>
      <w:sz w:val="24"/>
      <w:szCs w:val="20"/>
      <w:lang w:eastAsia="uk-UA"/>
    </w:rPr>
  </w:style>
  <w:style w:type="character" w:customStyle="1" w:styleId="90">
    <w:name w:val="Заголовок 9 Знак"/>
    <w:basedOn w:val="a0"/>
    <w:link w:val="9"/>
    <w:rsid w:val="00A00ADD"/>
    <w:rPr>
      <w:rFonts w:ascii="Times New Roman" w:eastAsia="Times New Roman" w:hAnsi="Times New Roman" w:cs="Times New Roman"/>
      <w:sz w:val="28"/>
      <w:szCs w:val="20"/>
      <w:lang w:eastAsia="uk-UA"/>
    </w:rPr>
  </w:style>
  <w:style w:type="numbering" w:customStyle="1" w:styleId="11">
    <w:name w:val="Нет списка1"/>
    <w:next w:val="a2"/>
    <w:uiPriority w:val="99"/>
    <w:semiHidden/>
    <w:unhideWhenUsed/>
    <w:rsid w:val="00A00ADD"/>
  </w:style>
  <w:style w:type="paragraph" w:styleId="a8">
    <w:name w:val="Balloon Text"/>
    <w:basedOn w:val="a"/>
    <w:link w:val="a9"/>
    <w:uiPriority w:val="99"/>
    <w:semiHidden/>
    <w:unhideWhenUsed/>
    <w:rsid w:val="00A00ADD"/>
    <w:pPr>
      <w:spacing w:after="0" w:line="240" w:lineRule="auto"/>
    </w:pPr>
    <w:rPr>
      <w:rFonts w:ascii="Tahoma" w:eastAsiaTheme="minorEastAsia" w:hAnsi="Tahoma" w:cs="Tahoma"/>
      <w:sz w:val="16"/>
      <w:szCs w:val="16"/>
      <w:lang w:eastAsia="uk-UA"/>
    </w:rPr>
  </w:style>
  <w:style w:type="character" w:customStyle="1" w:styleId="a9">
    <w:name w:val="Текст выноски Знак"/>
    <w:basedOn w:val="a0"/>
    <w:link w:val="a8"/>
    <w:uiPriority w:val="99"/>
    <w:semiHidden/>
    <w:rsid w:val="00A00ADD"/>
    <w:rPr>
      <w:rFonts w:ascii="Tahoma" w:eastAsiaTheme="minorEastAsia" w:hAnsi="Tahoma" w:cs="Tahoma"/>
      <w:sz w:val="16"/>
      <w:szCs w:val="16"/>
      <w:lang w:val="uk-UA" w:eastAsia="uk-UA"/>
    </w:rPr>
  </w:style>
  <w:style w:type="paragraph" w:customStyle="1" w:styleId="aa">
    <w:name w:val="Чертежный"/>
    <w:link w:val="ab"/>
    <w:rsid w:val="00A00ADD"/>
    <w:pPr>
      <w:spacing w:after="0" w:line="240" w:lineRule="auto"/>
      <w:jc w:val="both"/>
    </w:pPr>
    <w:rPr>
      <w:rFonts w:ascii="ISOCPEUR" w:eastAsia="Times New Roman" w:hAnsi="ISOCPEUR" w:cs="Times New Roman"/>
      <w:i/>
      <w:sz w:val="28"/>
      <w:szCs w:val="20"/>
      <w:lang w:val="uk-UA" w:eastAsia="ru-RU"/>
    </w:rPr>
  </w:style>
  <w:style w:type="character" w:customStyle="1" w:styleId="apple-style-span">
    <w:name w:val="apple-style-span"/>
    <w:basedOn w:val="a0"/>
    <w:rsid w:val="00A00ADD"/>
  </w:style>
  <w:style w:type="paragraph" w:customStyle="1" w:styleId="31">
    <w:name w:val="Стиль3"/>
    <w:basedOn w:val="21"/>
    <w:qFormat/>
    <w:rsid w:val="00A00ADD"/>
    <w:pPr>
      <w:spacing w:line="360" w:lineRule="auto"/>
      <w:ind w:firstLine="426"/>
    </w:pPr>
    <w:rPr>
      <w:rFonts w:eastAsiaTheme="minorHAnsi" w:cstheme="minorBidi"/>
      <w:color w:val="000000"/>
      <w:szCs w:val="28"/>
      <w:lang w:val="ru-RU" w:eastAsia="en-US"/>
    </w:rPr>
  </w:style>
  <w:style w:type="paragraph" w:styleId="21">
    <w:name w:val="Body Text Indent 2"/>
    <w:basedOn w:val="a"/>
    <w:link w:val="22"/>
    <w:unhideWhenUsed/>
    <w:rsid w:val="00A00ADD"/>
    <w:pPr>
      <w:spacing w:after="120" w:line="480" w:lineRule="auto"/>
      <w:ind w:left="283"/>
      <w:jc w:val="both"/>
    </w:pPr>
    <w:rPr>
      <w:rFonts w:ascii="Times New Roman" w:eastAsia="Times New Roman" w:hAnsi="Times New Roman" w:cs="Times New Roman"/>
      <w:sz w:val="28"/>
      <w:szCs w:val="20"/>
      <w:lang w:eastAsia="ru-RU"/>
    </w:rPr>
  </w:style>
  <w:style w:type="character" w:customStyle="1" w:styleId="22">
    <w:name w:val="Основной текст с отступом 2 Знак"/>
    <w:basedOn w:val="a0"/>
    <w:link w:val="21"/>
    <w:rsid w:val="00A00ADD"/>
    <w:rPr>
      <w:rFonts w:ascii="Times New Roman" w:eastAsia="Times New Roman" w:hAnsi="Times New Roman" w:cs="Times New Roman"/>
      <w:sz w:val="28"/>
      <w:szCs w:val="20"/>
      <w:lang w:val="uk-UA" w:eastAsia="ru-RU"/>
    </w:rPr>
  </w:style>
  <w:style w:type="paragraph" w:styleId="ac">
    <w:name w:val="No Spacing"/>
    <w:uiPriority w:val="1"/>
    <w:qFormat/>
    <w:rsid w:val="00A00ADD"/>
    <w:pPr>
      <w:spacing w:after="0" w:line="240" w:lineRule="auto"/>
      <w:jc w:val="both"/>
    </w:pPr>
    <w:rPr>
      <w:rFonts w:ascii="Times New Roman" w:eastAsia="Times New Roman" w:hAnsi="Times New Roman" w:cs="Times New Roman"/>
      <w:sz w:val="28"/>
      <w:szCs w:val="20"/>
      <w:lang w:val="uk-UA" w:eastAsia="ru-RU"/>
    </w:rPr>
  </w:style>
  <w:style w:type="paragraph" w:styleId="ad">
    <w:name w:val="Body Text Indent"/>
    <w:basedOn w:val="a"/>
    <w:link w:val="ae"/>
    <w:rsid w:val="00A00ADD"/>
    <w:pPr>
      <w:spacing w:after="120" w:line="240" w:lineRule="auto"/>
      <w:ind w:left="283"/>
      <w:jc w:val="both"/>
    </w:pPr>
    <w:rPr>
      <w:rFonts w:ascii="Times New Roman" w:eastAsia="Times New Roman" w:hAnsi="Times New Roman" w:cs="Times New Roman"/>
      <w:sz w:val="28"/>
      <w:szCs w:val="20"/>
      <w:lang w:eastAsia="ru-RU"/>
    </w:rPr>
  </w:style>
  <w:style w:type="character" w:customStyle="1" w:styleId="ae">
    <w:name w:val="Основной текст с отступом Знак"/>
    <w:basedOn w:val="a0"/>
    <w:link w:val="ad"/>
    <w:rsid w:val="00A00ADD"/>
    <w:rPr>
      <w:rFonts w:ascii="Times New Roman" w:eastAsia="Times New Roman" w:hAnsi="Times New Roman" w:cs="Times New Roman"/>
      <w:sz w:val="28"/>
      <w:szCs w:val="20"/>
      <w:lang w:val="uk-UA" w:eastAsia="ru-RU"/>
    </w:rPr>
  </w:style>
  <w:style w:type="paragraph" w:styleId="af">
    <w:name w:val="caption"/>
    <w:basedOn w:val="a"/>
    <w:next w:val="a"/>
    <w:qFormat/>
    <w:rsid w:val="00A00ADD"/>
    <w:pPr>
      <w:spacing w:after="0" w:line="360" w:lineRule="auto"/>
      <w:ind w:firstLine="561"/>
    </w:pPr>
    <w:rPr>
      <w:rFonts w:ascii="Times New Roman" w:eastAsia="Times New Roman" w:hAnsi="Times New Roman" w:cs="Times New Roman"/>
      <w:sz w:val="28"/>
      <w:szCs w:val="28"/>
      <w:lang w:eastAsia="uk-UA"/>
    </w:rPr>
  </w:style>
  <w:style w:type="table" w:styleId="af0">
    <w:name w:val="Table Grid"/>
    <w:basedOn w:val="a1"/>
    <w:rsid w:val="00A00ADD"/>
    <w:pPr>
      <w:spacing w:after="0" w:line="240" w:lineRule="auto"/>
    </w:pPr>
    <w:rPr>
      <w:rFonts w:ascii="Times New Roman" w:eastAsia="Times New Roman" w:hAnsi="Times New Roman" w:cs="Times New Roman"/>
      <w:sz w:val="20"/>
      <w:szCs w:val="20"/>
      <w:lang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1">
    <w:name w:val="Body Text"/>
    <w:basedOn w:val="a"/>
    <w:link w:val="af2"/>
    <w:unhideWhenUsed/>
    <w:rsid w:val="00A00ADD"/>
    <w:pPr>
      <w:spacing w:after="120" w:line="240" w:lineRule="auto"/>
      <w:jc w:val="both"/>
    </w:pPr>
    <w:rPr>
      <w:rFonts w:ascii="Times New Roman" w:eastAsia="Times New Roman" w:hAnsi="Times New Roman" w:cs="Times New Roman"/>
      <w:sz w:val="28"/>
      <w:szCs w:val="20"/>
      <w:lang w:eastAsia="ru-RU"/>
    </w:rPr>
  </w:style>
  <w:style w:type="character" w:customStyle="1" w:styleId="af2">
    <w:name w:val="Основной текст Знак"/>
    <w:basedOn w:val="a0"/>
    <w:link w:val="af1"/>
    <w:rsid w:val="00A00ADD"/>
    <w:rPr>
      <w:rFonts w:ascii="Times New Roman" w:eastAsia="Times New Roman" w:hAnsi="Times New Roman" w:cs="Times New Roman"/>
      <w:sz w:val="28"/>
      <w:szCs w:val="20"/>
      <w:lang w:val="uk-UA" w:eastAsia="ru-RU"/>
    </w:rPr>
  </w:style>
  <w:style w:type="paragraph" w:styleId="af3">
    <w:name w:val="Subtitle"/>
    <w:basedOn w:val="a"/>
    <w:link w:val="af4"/>
    <w:qFormat/>
    <w:rsid w:val="00A00ADD"/>
    <w:pPr>
      <w:spacing w:after="0" w:line="240" w:lineRule="auto"/>
      <w:jc w:val="center"/>
    </w:pPr>
    <w:rPr>
      <w:rFonts w:ascii="Times New Roman" w:eastAsia="Times New Roman" w:hAnsi="Times New Roman" w:cs="Times New Roman"/>
      <w:sz w:val="32"/>
      <w:szCs w:val="24"/>
      <w:lang w:eastAsia="ru-RU"/>
    </w:rPr>
  </w:style>
  <w:style w:type="character" w:customStyle="1" w:styleId="af4">
    <w:name w:val="Подзаголовок Знак"/>
    <w:basedOn w:val="a0"/>
    <w:link w:val="af3"/>
    <w:rsid w:val="00A00ADD"/>
    <w:rPr>
      <w:rFonts w:ascii="Times New Roman" w:eastAsia="Times New Roman" w:hAnsi="Times New Roman" w:cs="Times New Roman"/>
      <w:sz w:val="32"/>
      <w:szCs w:val="24"/>
      <w:lang w:val="uk-UA" w:eastAsia="ru-RU"/>
    </w:rPr>
  </w:style>
  <w:style w:type="paragraph" w:styleId="af5">
    <w:name w:val="Title"/>
    <w:basedOn w:val="a"/>
    <w:link w:val="af6"/>
    <w:qFormat/>
    <w:rsid w:val="00A00ADD"/>
    <w:pPr>
      <w:spacing w:after="0" w:line="240" w:lineRule="auto"/>
      <w:jc w:val="center"/>
    </w:pPr>
    <w:rPr>
      <w:rFonts w:ascii="Times New Roman" w:eastAsia="Times New Roman" w:hAnsi="Times New Roman" w:cs="Times New Roman"/>
      <w:b/>
      <w:caps/>
      <w:sz w:val="28"/>
      <w:szCs w:val="24"/>
      <w:lang w:eastAsia="ru-RU"/>
    </w:rPr>
  </w:style>
  <w:style w:type="character" w:customStyle="1" w:styleId="af6">
    <w:name w:val="Название Знак"/>
    <w:basedOn w:val="a0"/>
    <w:link w:val="af5"/>
    <w:rsid w:val="00A00ADD"/>
    <w:rPr>
      <w:rFonts w:ascii="Times New Roman" w:eastAsia="Times New Roman" w:hAnsi="Times New Roman" w:cs="Times New Roman"/>
      <w:b/>
      <w:caps/>
      <w:sz w:val="28"/>
      <w:szCs w:val="24"/>
      <w:lang w:val="uk-UA" w:eastAsia="ru-RU"/>
    </w:rPr>
  </w:style>
  <w:style w:type="paragraph" w:styleId="af7">
    <w:name w:val="Block Text"/>
    <w:basedOn w:val="a"/>
    <w:rsid w:val="00A00ADD"/>
    <w:pPr>
      <w:tabs>
        <w:tab w:val="left" w:pos="9498"/>
      </w:tabs>
      <w:spacing w:after="0" w:line="240" w:lineRule="auto"/>
      <w:ind w:left="480" w:right="-38" w:hanging="360"/>
    </w:pPr>
    <w:rPr>
      <w:rFonts w:ascii="Times New Roman" w:eastAsia="Times New Roman" w:hAnsi="Times New Roman" w:cs="Times New Roman"/>
      <w:sz w:val="26"/>
      <w:szCs w:val="24"/>
      <w:lang w:eastAsia="ru-RU"/>
    </w:rPr>
  </w:style>
  <w:style w:type="paragraph" w:customStyle="1" w:styleId="Style1">
    <w:name w:val="Style1"/>
    <w:basedOn w:val="a"/>
    <w:rsid w:val="00A00ADD"/>
    <w:pPr>
      <w:widowControl w:val="0"/>
      <w:autoSpaceDE w:val="0"/>
      <w:autoSpaceDN w:val="0"/>
      <w:adjustRightInd w:val="0"/>
      <w:spacing w:after="0" w:line="240" w:lineRule="auto"/>
    </w:pPr>
    <w:rPr>
      <w:rFonts w:ascii="Arial Narrow" w:eastAsia="Times New Roman" w:hAnsi="Arial Narrow" w:cs="Times New Roman"/>
      <w:sz w:val="24"/>
      <w:szCs w:val="24"/>
      <w:lang w:val="ru-RU" w:eastAsia="ru-RU"/>
    </w:rPr>
  </w:style>
  <w:style w:type="paragraph" w:customStyle="1" w:styleId="Style5">
    <w:name w:val="Style5"/>
    <w:basedOn w:val="a"/>
    <w:rsid w:val="00A00ADD"/>
    <w:pPr>
      <w:widowControl w:val="0"/>
      <w:autoSpaceDE w:val="0"/>
      <w:autoSpaceDN w:val="0"/>
      <w:adjustRightInd w:val="0"/>
      <w:spacing w:after="0" w:line="388" w:lineRule="exact"/>
      <w:jc w:val="center"/>
    </w:pPr>
    <w:rPr>
      <w:rFonts w:ascii="Arial Narrow" w:eastAsia="Times New Roman" w:hAnsi="Arial Narrow" w:cs="Times New Roman"/>
      <w:sz w:val="24"/>
      <w:szCs w:val="24"/>
      <w:lang w:val="ru-RU" w:eastAsia="ru-RU"/>
    </w:rPr>
  </w:style>
  <w:style w:type="character" w:customStyle="1" w:styleId="FontStyle31">
    <w:name w:val="Font Style31"/>
    <w:basedOn w:val="a0"/>
    <w:rsid w:val="00A00ADD"/>
    <w:rPr>
      <w:rFonts w:ascii="Arial Narrow" w:hAnsi="Arial Narrow" w:cs="Arial Narrow"/>
      <w:b/>
      <w:bCs/>
      <w:sz w:val="32"/>
      <w:szCs w:val="32"/>
    </w:rPr>
  </w:style>
  <w:style w:type="paragraph" w:customStyle="1" w:styleId="Style11">
    <w:name w:val="Style11"/>
    <w:basedOn w:val="a"/>
    <w:rsid w:val="00A00ADD"/>
    <w:pPr>
      <w:widowControl w:val="0"/>
      <w:autoSpaceDE w:val="0"/>
      <w:autoSpaceDN w:val="0"/>
      <w:adjustRightInd w:val="0"/>
      <w:spacing w:after="0" w:line="240" w:lineRule="auto"/>
    </w:pPr>
    <w:rPr>
      <w:rFonts w:ascii="Arial Narrow" w:eastAsia="Times New Roman" w:hAnsi="Arial Narrow" w:cs="Times New Roman"/>
      <w:sz w:val="24"/>
      <w:szCs w:val="24"/>
      <w:lang w:val="ru-RU" w:eastAsia="ru-RU"/>
    </w:rPr>
  </w:style>
  <w:style w:type="paragraph" w:customStyle="1" w:styleId="Style15">
    <w:name w:val="Style15"/>
    <w:basedOn w:val="a"/>
    <w:rsid w:val="00A00ADD"/>
    <w:pPr>
      <w:widowControl w:val="0"/>
      <w:autoSpaceDE w:val="0"/>
      <w:autoSpaceDN w:val="0"/>
      <w:adjustRightInd w:val="0"/>
      <w:spacing w:after="0" w:line="240" w:lineRule="auto"/>
    </w:pPr>
    <w:rPr>
      <w:rFonts w:ascii="Arial Narrow" w:eastAsia="Times New Roman" w:hAnsi="Arial Narrow" w:cs="Times New Roman"/>
      <w:sz w:val="24"/>
      <w:szCs w:val="24"/>
      <w:lang w:val="ru-RU" w:eastAsia="ru-RU"/>
    </w:rPr>
  </w:style>
  <w:style w:type="paragraph" w:customStyle="1" w:styleId="Style14">
    <w:name w:val="Style14"/>
    <w:basedOn w:val="a"/>
    <w:rsid w:val="00A00ADD"/>
    <w:pPr>
      <w:widowControl w:val="0"/>
      <w:autoSpaceDE w:val="0"/>
      <w:autoSpaceDN w:val="0"/>
      <w:adjustRightInd w:val="0"/>
      <w:spacing w:after="0" w:line="226" w:lineRule="exact"/>
      <w:ind w:firstLine="384"/>
      <w:jc w:val="both"/>
    </w:pPr>
    <w:rPr>
      <w:rFonts w:ascii="Arial Narrow" w:eastAsia="Times New Roman" w:hAnsi="Arial Narrow" w:cs="Times New Roman"/>
      <w:sz w:val="24"/>
      <w:szCs w:val="24"/>
      <w:lang w:val="ru-RU" w:eastAsia="ru-RU"/>
    </w:rPr>
  </w:style>
  <w:style w:type="character" w:customStyle="1" w:styleId="FontStyle24">
    <w:name w:val="Font Style24"/>
    <w:basedOn w:val="a0"/>
    <w:rsid w:val="00A00ADD"/>
    <w:rPr>
      <w:rFonts w:ascii="Times New Roman" w:hAnsi="Times New Roman" w:cs="Times New Roman"/>
      <w:b/>
      <w:bCs/>
      <w:sz w:val="20"/>
      <w:szCs w:val="20"/>
    </w:rPr>
  </w:style>
  <w:style w:type="character" w:customStyle="1" w:styleId="FontStyle28">
    <w:name w:val="Font Style28"/>
    <w:basedOn w:val="a0"/>
    <w:rsid w:val="00A00ADD"/>
    <w:rPr>
      <w:rFonts w:ascii="Times New Roman" w:hAnsi="Times New Roman" w:cs="Times New Roman"/>
      <w:sz w:val="20"/>
      <w:szCs w:val="20"/>
    </w:rPr>
  </w:style>
  <w:style w:type="numbering" w:customStyle="1" w:styleId="110">
    <w:name w:val="Нет списка11"/>
    <w:next w:val="a2"/>
    <w:uiPriority w:val="99"/>
    <w:semiHidden/>
    <w:unhideWhenUsed/>
    <w:rsid w:val="00A00ADD"/>
  </w:style>
  <w:style w:type="numbering" w:customStyle="1" w:styleId="23">
    <w:name w:val="Нет списка2"/>
    <w:next w:val="a2"/>
    <w:uiPriority w:val="99"/>
    <w:semiHidden/>
    <w:unhideWhenUsed/>
    <w:rsid w:val="00A00ADD"/>
  </w:style>
  <w:style w:type="character" w:styleId="af8">
    <w:name w:val="Hyperlink"/>
    <w:basedOn w:val="a0"/>
    <w:uiPriority w:val="99"/>
    <w:rsid w:val="00A00ADD"/>
    <w:rPr>
      <w:color w:val="0000FF"/>
      <w:u w:val="single"/>
    </w:rPr>
  </w:style>
  <w:style w:type="character" w:styleId="af9">
    <w:name w:val="FollowedHyperlink"/>
    <w:basedOn w:val="a0"/>
    <w:rsid w:val="00A00ADD"/>
    <w:rPr>
      <w:color w:val="800080"/>
      <w:u w:val="single"/>
    </w:rPr>
  </w:style>
  <w:style w:type="paragraph" w:styleId="24">
    <w:name w:val="Body Text 2"/>
    <w:basedOn w:val="a"/>
    <w:link w:val="25"/>
    <w:uiPriority w:val="99"/>
    <w:rsid w:val="00A00ADD"/>
    <w:pPr>
      <w:spacing w:after="0" w:line="240" w:lineRule="auto"/>
    </w:pPr>
    <w:rPr>
      <w:rFonts w:ascii="Times New Roman" w:eastAsia="Times New Roman" w:hAnsi="Times New Roman" w:cs="Times New Roman"/>
      <w:sz w:val="28"/>
      <w:szCs w:val="20"/>
      <w:lang w:val="ru-RU" w:eastAsia="uk-UA"/>
    </w:rPr>
  </w:style>
  <w:style w:type="character" w:customStyle="1" w:styleId="25">
    <w:name w:val="Основной текст 2 Знак"/>
    <w:basedOn w:val="a0"/>
    <w:link w:val="24"/>
    <w:uiPriority w:val="99"/>
    <w:rsid w:val="00A00ADD"/>
    <w:rPr>
      <w:rFonts w:ascii="Times New Roman" w:eastAsia="Times New Roman" w:hAnsi="Times New Roman" w:cs="Times New Roman"/>
      <w:sz w:val="28"/>
      <w:szCs w:val="20"/>
      <w:lang w:eastAsia="uk-UA"/>
    </w:rPr>
  </w:style>
  <w:style w:type="paragraph" w:styleId="32">
    <w:name w:val="Body Text 3"/>
    <w:basedOn w:val="a"/>
    <w:link w:val="33"/>
    <w:uiPriority w:val="99"/>
    <w:rsid w:val="00A00ADD"/>
    <w:pPr>
      <w:spacing w:after="0" w:line="240" w:lineRule="auto"/>
      <w:jc w:val="center"/>
    </w:pPr>
    <w:rPr>
      <w:rFonts w:ascii="Times New Roman" w:eastAsia="Times New Roman" w:hAnsi="Times New Roman" w:cs="Times New Roman"/>
      <w:sz w:val="20"/>
      <w:szCs w:val="20"/>
      <w:lang w:val="ru-RU" w:eastAsia="uk-UA"/>
    </w:rPr>
  </w:style>
  <w:style w:type="character" w:customStyle="1" w:styleId="33">
    <w:name w:val="Основной текст 3 Знак"/>
    <w:basedOn w:val="a0"/>
    <w:link w:val="32"/>
    <w:uiPriority w:val="99"/>
    <w:rsid w:val="00A00ADD"/>
    <w:rPr>
      <w:rFonts w:ascii="Times New Roman" w:eastAsia="Times New Roman" w:hAnsi="Times New Roman" w:cs="Times New Roman"/>
      <w:sz w:val="20"/>
      <w:szCs w:val="20"/>
      <w:lang w:eastAsia="uk-UA"/>
    </w:rPr>
  </w:style>
  <w:style w:type="paragraph" w:styleId="34">
    <w:name w:val="Body Text Indent 3"/>
    <w:basedOn w:val="a"/>
    <w:link w:val="35"/>
    <w:rsid w:val="00A00ADD"/>
    <w:pPr>
      <w:spacing w:after="0"/>
      <w:ind w:right="424" w:firstLine="380"/>
    </w:pPr>
    <w:rPr>
      <w:rFonts w:ascii="Times New Roman" w:eastAsia="Times New Roman" w:hAnsi="Times New Roman" w:cs="Times New Roman"/>
      <w:sz w:val="28"/>
      <w:szCs w:val="20"/>
      <w:lang w:val="ru-RU" w:eastAsia="uk-UA"/>
    </w:rPr>
  </w:style>
  <w:style w:type="character" w:customStyle="1" w:styleId="35">
    <w:name w:val="Основной текст с отступом 3 Знак"/>
    <w:basedOn w:val="a0"/>
    <w:link w:val="34"/>
    <w:rsid w:val="00A00ADD"/>
    <w:rPr>
      <w:rFonts w:ascii="Times New Roman" w:eastAsia="Times New Roman" w:hAnsi="Times New Roman" w:cs="Times New Roman"/>
      <w:sz w:val="28"/>
      <w:szCs w:val="20"/>
      <w:lang w:eastAsia="uk-UA"/>
    </w:rPr>
  </w:style>
  <w:style w:type="paragraph" w:customStyle="1" w:styleId="12">
    <w:name w:val="Обычный1"/>
    <w:rsid w:val="00A00ADD"/>
    <w:pPr>
      <w:widowControl w:val="0"/>
      <w:snapToGrid w:val="0"/>
      <w:spacing w:after="0" w:line="360" w:lineRule="auto"/>
    </w:pPr>
    <w:rPr>
      <w:rFonts w:ascii="Times New Roman" w:eastAsia="Times New Roman" w:hAnsi="Times New Roman" w:cs="Times New Roman"/>
      <w:sz w:val="24"/>
      <w:szCs w:val="20"/>
      <w:lang w:val="uk-UA" w:eastAsia="uk-UA"/>
    </w:rPr>
  </w:style>
  <w:style w:type="paragraph" w:customStyle="1" w:styleId="FR5">
    <w:name w:val="FR5"/>
    <w:rsid w:val="00A00ADD"/>
    <w:pPr>
      <w:widowControl w:val="0"/>
      <w:snapToGrid w:val="0"/>
      <w:spacing w:after="0" w:line="300" w:lineRule="auto"/>
      <w:ind w:left="200" w:firstLine="720"/>
    </w:pPr>
    <w:rPr>
      <w:rFonts w:ascii="Times New Roman" w:eastAsia="Times New Roman" w:hAnsi="Times New Roman" w:cs="Times New Roman"/>
      <w:sz w:val="28"/>
      <w:szCs w:val="20"/>
      <w:lang w:val="uk-UA" w:eastAsia="uk-UA"/>
    </w:rPr>
  </w:style>
  <w:style w:type="paragraph" w:customStyle="1" w:styleId="FR2">
    <w:name w:val="FR2"/>
    <w:rsid w:val="00A00ADD"/>
    <w:pPr>
      <w:widowControl w:val="0"/>
      <w:snapToGrid w:val="0"/>
      <w:spacing w:after="0" w:line="300" w:lineRule="auto"/>
      <w:ind w:firstLine="760"/>
    </w:pPr>
    <w:rPr>
      <w:rFonts w:ascii="Arial" w:eastAsia="Times New Roman" w:hAnsi="Arial" w:cs="Times New Roman"/>
      <w:sz w:val="28"/>
      <w:szCs w:val="20"/>
      <w:lang w:val="uk-UA" w:eastAsia="uk-UA"/>
    </w:rPr>
  </w:style>
  <w:style w:type="paragraph" w:customStyle="1" w:styleId="FR1">
    <w:name w:val="FR1"/>
    <w:rsid w:val="00A00ADD"/>
    <w:pPr>
      <w:widowControl w:val="0"/>
      <w:snapToGrid w:val="0"/>
      <w:spacing w:after="0" w:line="240" w:lineRule="auto"/>
      <w:ind w:left="800"/>
    </w:pPr>
    <w:rPr>
      <w:rFonts w:ascii="Arial" w:eastAsia="Times New Roman" w:hAnsi="Arial" w:cs="Times New Roman"/>
      <w:i/>
      <w:sz w:val="36"/>
      <w:szCs w:val="20"/>
      <w:lang w:val="uk-UA" w:eastAsia="uk-UA"/>
    </w:rPr>
  </w:style>
  <w:style w:type="paragraph" w:customStyle="1" w:styleId="FR3">
    <w:name w:val="FR3"/>
    <w:rsid w:val="00A00ADD"/>
    <w:pPr>
      <w:widowControl w:val="0"/>
      <w:snapToGrid w:val="0"/>
      <w:spacing w:after="0" w:line="300" w:lineRule="auto"/>
      <w:ind w:firstLine="720"/>
      <w:jc w:val="both"/>
    </w:pPr>
    <w:rPr>
      <w:rFonts w:ascii="Times New Roman" w:eastAsia="Times New Roman" w:hAnsi="Times New Roman" w:cs="Times New Roman"/>
      <w:sz w:val="24"/>
      <w:szCs w:val="20"/>
      <w:lang w:val="uk-UA" w:eastAsia="uk-UA"/>
    </w:rPr>
  </w:style>
  <w:style w:type="paragraph" w:styleId="afa">
    <w:name w:val="annotation text"/>
    <w:basedOn w:val="a"/>
    <w:link w:val="afb"/>
    <w:uiPriority w:val="99"/>
    <w:semiHidden/>
    <w:unhideWhenUsed/>
    <w:rsid w:val="00A00ADD"/>
    <w:pPr>
      <w:spacing w:after="200" w:line="240" w:lineRule="auto"/>
    </w:pPr>
    <w:rPr>
      <w:rFonts w:ascii="Times New Roman" w:eastAsia="Times New Roman" w:hAnsi="Times New Roman" w:cs="Times New Roman"/>
      <w:sz w:val="20"/>
      <w:szCs w:val="20"/>
      <w:lang w:val="ru-RU" w:eastAsia="ru-RU"/>
    </w:rPr>
  </w:style>
  <w:style w:type="character" w:customStyle="1" w:styleId="afb">
    <w:name w:val="Текст примечания Знак"/>
    <w:basedOn w:val="a0"/>
    <w:link w:val="afa"/>
    <w:uiPriority w:val="99"/>
    <w:semiHidden/>
    <w:rsid w:val="00A00ADD"/>
    <w:rPr>
      <w:rFonts w:ascii="Times New Roman" w:eastAsia="Times New Roman" w:hAnsi="Times New Roman" w:cs="Times New Roman"/>
      <w:sz w:val="20"/>
      <w:szCs w:val="20"/>
      <w:lang w:eastAsia="ru-RU"/>
    </w:rPr>
  </w:style>
  <w:style w:type="character" w:customStyle="1" w:styleId="afc">
    <w:name w:val="Тема примечания Знак"/>
    <w:basedOn w:val="afb"/>
    <w:link w:val="afd"/>
    <w:uiPriority w:val="99"/>
    <w:semiHidden/>
    <w:rsid w:val="00A00ADD"/>
    <w:rPr>
      <w:rFonts w:ascii="Times New Roman" w:eastAsia="Times New Roman" w:hAnsi="Times New Roman" w:cs="Times New Roman"/>
      <w:b/>
      <w:bCs/>
      <w:sz w:val="20"/>
      <w:szCs w:val="20"/>
      <w:lang w:eastAsia="ru-RU"/>
    </w:rPr>
  </w:style>
  <w:style w:type="paragraph" w:styleId="afd">
    <w:name w:val="annotation subject"/>
    <w:basedOn w:val="afa"/>
    <w:next w:val="afa"/>
    <w:link w:val="afc"/>
    <w:uiPriority w:val="99"/>
    <w:semiHidden/>
    <w:unhideWhenUsed/>
    <w:rsid w:val="00A00ADD"/>
    <w:rPr>
      <w:b/>
      <w:bCs/>
    </w:rPr>
  </w:style>
  <w:style w:type="character" w:customStyle="1" w:styleId="13">
    <w:name w:val="Тема примечания Знак1"/>
    <w:basedOn w:val="afb"/>
    <w:uiPriority w:val="99"/>
    <w:semiHidden/>
    <w:rsid w:val="00A00ADD"/>
    <w:rPr>
      <w:rFonts w:ascii="Times New Roman" w:eastAsia="Times New Roman" w:hAnsi="Times New Roman" w:cs="Times New Roman"/>
      <w:b/>
      <w:bCs/>
      <w:sz w:val="20"/>
      <w:szCs w:val="20"/>
      <w:lang w:eastAsia="ru-RU"/>
    </w:rPr>
  </w:style>
  <w:style w:type="table" w:customStyle="1" w:styleId="14">
    <w:name w:val="Сетка таблицы1"/>
    <w:basedOn w:val="a1"/>
    <w:next w:val="af0"/>
    <w:uiPriority w:val="59"/>
    <w:rsid w:val="00A00ADD"/>
    <w:pPr>
      <w:spacing w:after="0" w:line="240" w:lineRule="auto"/>
    </w:pPr>
    <w:rPr>
      <w:rFonts w:eastAsia="Times New Roman"/>
      <w:lang w:val="uk-UA" w:eastAsia="ru-RU"/>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character" w:styleId="afe">
    <w:name w:val="Placeholder Text"/>
    <w:basedOn w:val="a0"/>
    <w:uiPriority w:val="99"/>
    <w:semiHidden/>
    <w:rsid w:val="00A00ADD"/>
    <w:rPr>
      <w:color w:val="808080"/>
    </w:rPr>
  </w:style>
  <w:style w:type="paragraph" w:customStyle="1" w:styleId="15">
    <w:name w:val="Стиль1"/>
    <w:basedOn w:val="a"/>
    <w:qFormat/>
    <w:rsid w:val="00A00ADD"/>
    <w:pPr>
      <w:spacing w:after="200" w:line="276" w:lineRule="auto"/>
    </w:pPr>
    <w:rPr>
      <w:rFonts w:ascii="Times New Roman" w:eastAsia="Times New Roman" w:hAnsi="Times New Roman" w:cs="Times New Roman"/>
      <w:sz w:val="28"/>
    </w:rPr>
  </w:style>
  <w:style w:type="paragraph" w:customStyle="1" w:styleId="26">
    <w:name w:val="Стиль2"/>
    <w:basedOn w:val="1"/>
    <w:qFormat/>
    <w:rsid w:val="00A00ADD"/>
    <w:pPr>
      <w:keepLines w:val="0"/>
      <w:ind w:left="-142" w:right="-40" w:firstLine="426"/>
    </w:pPr>
    <w:rPr>
      <w:rFonts w:eastAsia="Times New Roman"/>
      <w:lang w:eastAsia="uk-UA"/>
    </w:rPr>
  </w:style>
  <w:style w:type="character" w:customStyle="1" w:styleId="st">
    <w:name w:val="st"/>
    <w:basedOn w:val="a0"/>
    <w:rsid w:val="00A00ADD"/>
  </w:style>
  <w:style w:type="character" w:styleId="aff">
    <w:name w:val="Emphasis"/>
    <w:basedOn w:val="a0"/>
    <w:uiPriority w:val="20"/>
    <w:qFormat/>
    <w:rsid w:val="00A00ADD"/>
    <w:rPr>
      <w:i/>
      <w:iCs/>
    </w:rPr>
  </w:style>
  <w:style w:type="table" w:customStyle="1" w:styleId="27">
    <w:name w:val="Сетка таблицы2"/>
    <w:basedOn w:val="a1"/>
    <w:next w:val="af0"/>
    <w:uiPriority w:val="59"/>
    <w:rsid w:val="00A00ADD"/>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f0">
    <w:name w:val="Plain Text"/>
    <w:basedOn w:val="a"/>
    <w:link w:val="aff1"/>
    <w:rsid w:val="00A00ADD"/>
    <w:pPr>
      <w:spacing w:after="0" w:line="240" w:lineRule="auto"/>
    </w:pPr>
    <w:rPr>
      <w:rFonts w:ascii="Courier New" w:eastAsia="Times New Roman" w:hAnsi="Courier New" w:cs="Courier New"/>
      <w:sz w:val="20"/>
      <w:szCs w:val="20"/>
      <w:lang w:val="ru-RU" w:eastAsia="ru-RU"/>
    </w:rPr>
  </w:style>
  <w:style w:type="character" w:customStyle="1" w:styleId="aff1">
    <w:name w:val="Текст Знак"/>
    <w:basedOn w:val="a0"/>
    <w:link w:val="aff0"/>
    <w:rsid w:val="00A00ADD"/>
    <w:rPr>
      <w:rFonts w:ascii="Courier New" w:eastAsia="Times New Roman" w:hAnsi="Courier New" w:cs="Courier New"/>
      <w:sz w:val="20"/>
      <w:szCs w:val="20"/>
      <w:lang w:eastAsia="ru-RU"/>
    </w:rPr>
  </w:style>
  <w:style w:type="paragraph" w:customStyle="1" w:styleId="16">
    <w:name w:val="Без интервала1"/>
    <w:rsid w:val="00A00ADD"/>
    <w:pPr>
      <w:spacing w:after="0" w:line="240" w:lineRule="auto"/>
    </w:pPr>
    <w:rPr>
      <w:rFonts w:ascii="Calibri" w:eastAsia="Times New Roman" w:hAnsi="Calibri" w:cs="Times New Roman"/>
    </w:rPr>
  </w:style>
  <w:style w:type="numbering" w:customStyle="1" w:styleId="36">
    <w:name w:val="Нет списка3"/>
    <w:next w:val="a2"/>
    <w:semiHidden/>
    <w:rsid w:val="00A00ADD"/>
  </w:style>
  <w:style w:type="character" w:styleId="aff2">
    <w:name w:val="page number"/>
    <w:basedOn w:val="a0"/>
    <w:rsid w:val="00A00ADD"/>
  </w:style>
  <w:style w:type="table" w:customStyle="1" w:styleId="37">
    <w:name w:val="Сетка таблицы3"/>
    <w:basedOn w:val="a1"/>
    <w:next w:val="af0"/>
    <w:rsid w:val="00A00ADD"/>
    <w:pPr>
      <w:spacing w:after="0" w:line="240" w:lineRule="auto"/>
    </w:pPr>
    <w:rPr>
      <w:rFonts w:ascii="Times New Roman" w:eastAsia="Times New Roman" w:hAnsi="Times New Roman" w:cs="Times New Roman"/>
      <w:sz w:val="20"/>
      <w:szCs w:val="20"/>
      <w:lang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grame">
    <w:name w:val="grame"/>
    <w:basedOn w:val="a0"/>
    <w:rsid w:val="00A00ADD"/>
  </w:style>
  <w:style w:type="character" w:customStyle="1" w:styleId="spelle">
    <w:name w:val="spelle"/>
    <w:basedOn w:val="a0"/>
    <w:rsid w:val="00A00ADD"/>
  </w:style>
  <w:style w:type="character" w:styleId="aff3">
    <w:name w:val="Strong"/>
    <w:uiPriority w:val="22"/>
    <w:qFormat/>
    <w:rsid w:val="00A00ADD"/>
    <w:rPr>
      <w:b/>
      <w:bCs/>
    </w:rPr>
  </w:style>
  <w:style w:type="paragraph" w:styleId="HTML">
    <w:name w:val="HTML Preformatted"/>
    <w:basedOn w:val="a"/>
    <w:link w:val="HTML0"/>
    <w:uiPriority w:val="99"/>
    <w:unhideWhenUsed/>
    <w:rsid w:val="00A00AD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pPr>
    <w:rPr>
      <w:rFonts w:ascii="Courier New" w:eastAsia="Times New Roman" w:hAnsi="Courier New" w:cs="Courier New"/>
      <w:sz w:val="28"/>
      <w:szCs w:val="20"/>
      <w:lang w:val="ru-RU" w:eastAsia="ru-RU"/>
    </w:rPr>
  </w:style>
  <w:style w:type="character" w:customStyle="1" w:styleId="HTML0">
    <w:name w:val="Стандартный HTML Знак"/>
    <w:basedOn w:val="a0"/>
    <w:link w:val="HTML"/>
    <w:uiPriority w:val="99"/>
    <w:rsid w:val="00A00ADD"/>
    <w:rPr>
      <w:rFonts w:ascii="Courier New" w:eastAsia="Times New Roman" w:hAnsi="Courier New" w:cs="Courier New"/>
      <w:sz w:val="28"/>
      <w:szCs w:val="20"/>
      <w:lang w:eastAsia="ru-RU"/>
    </w:rPr>
  </w:style>
  <w:style w:type="character" w:customStyle="1" w:styleId="longtext">
    <w:name w:val="long_text"/>
    <w:basedOn w:val="a0"/>
    <w:rsid w:val="00A00ADD"/>
  </w:style>
  <w:style w:type="character" w:customStyle="1" w:styleId="mediumtext">
    <w:name w:val="medium_text"/>
    <w:basedOn w:val="a0"/>
    <w:rsid w:val="00A00ADD"/>
  </w:style>
  <w:style w:type="character" w:styleId="aff4">
    <w:name w:val="Intense Emphasis"/>
    <w:uiPriority w:val="21"/>
    <w:qFormat/>
    <w:rsid w:val="00A00ADD"/>
    <w:rPr>
      <w:b/>
      <w:bCs/>
      <w:i/>
      <w:iCs/>
      <w:color w:val="4F81BD"/>
    </w:rPr>
  </w:style>
  <w:style w:type="paragraph" w:styleId="aff5">
    <w:name w:val="Normal (Web)"/>
    <w:basedOn w:val="a"/>
    <w:uiPriority w:val="99"/>
    <w:rsid w:val="00A00ADD"/>
    <w:pPr>
      <w:spacing w:before="100" w:beforeAutospacing="1" w:after="100" w:afterAutospacing="1" w:line="360" w:lineRule="auto"/>
      <w:ind w:firstLine="567"/>
      <w:jc w:val="both"/>
    </w:pPr>
    <w:rPr>
      <w:rFonts w:ascii="Times New Roman" w:eastAsia="Times New Roman" w:hAnsi="Times New Roman" w:cs="Times New Roman"/>
      <w:sz w:val="24"/>
      <w:szCs w:val="24"/>
      <w:lang w:val="ru-RU" w:eastAsia="ru-RU"/>
    </w:rPr>
  </w:style>
  <w:style w:type="paragraph" w:customStyle="1" w:styleId="28">
    <w:name w:val="Зпголовок 2"/>
    <w:basedOn w:val="HTML"/>
    <w:qFormat/>
    <w:rsid w:val="00A00ADD"/>
    <w:pPr>
      <w:tabs>
        <w:tab w:val="clear" w:pos="916"/>
        <w:tab w:val="clear" w:pos="1832"/>
        <w:tab w:val="clear" w:pos="2748"/>
        <w:tab w:val="clear" w:pos="3664"/>
        <w:tab w:val="clear" w:pos="4580"/>
        <w:tab w:val="clear" w:pos="5496"/>
        <w:tab w:val="clear" w:pos="6412"/>
        <w:tab w:val="clear" w:pos="7328"/>
        <w:tab w:val="clear" w:pos="8244"/>
        <w:tab w:val="clear" w:pos="9160"/>
        <w:tab w:val="clear" w:pos="10076"/>
      </w:tabs>
      <w:ind w:firstLine="600"/>
    </w:pPr>
    <w:rPr>
      <w:rFonts w:ascii="Times New Roman" w:hAnsi="Times New Roman" w:cs="Times New Roman"/>
      <w:b/>
      <w:bCs/>
      <w:lang w:val="uk-UA"/>
    </w:rPr>
  </w:style>
  <w:style w:type="character" w:customStyle="1" w:styleId="cit-auth">
    <w:name w:val="cit-auth"/>
    <w:basedOn w:val="a0"/>
    <w:rsid w:val="00A00ADD"/>
  </w:style>
  <w:style w:type="character" w:customStyle="1" w:styleId="cit-sep">
    <w:name w:val="cit-sep"/>
    <w:basedOn w:val="a0"/>
    <w:rsid w:val="00A00ADD"/>
  </w:style>
  <w:style w:type="paragraph" w:styleId="aff6">
    <w:name w:val="TOC Heading"/>
    <w:basedOn w:val="1"/>
    <w:next w:val="a"/>
    <w:uiPriority w:val="39"/>
    <w:unhideWhenUsed/>
    <w:qFormat/>
    <w:rsid w:val="00A00ADD"/>
    <w:pPr>
      <w:spacing w:before="480" w:line="276" w:lineRule="auto"/>
      <w:jc w:val="left"/>
      <w:outlineLvl w:val="9"/>
    </w:pPr>
    <w:rPr>
      <w:rFonts w:asciiTheme="majorHAnsi" w:hAnsiTheme="majorHAnsi"/>
      <w:b/>
      <w:color w:val="2E74B5" w:themeColor="accent1" w:themeShade="BF"/>
      <w:lang w:val="ru-RU"/>
    </w:rPr>
  </w:style>
  <w:style w:type="paragraph" w:styleId="17">
    <w:name w:val="toc 1"/>
    <w:basedOn w:val="a"/>
    <w:next w:val="a"/>
    <w:autoRedefine/>
    <w:uiPriority w:val="39"/>
    <w:unhideWhenUsed/>
    <w:rsid w:val="00A5330F"/>
    <w:pPr>
      <w:tabs>
        <w:tab w:val="left" w:pos="284"/>
        <w:tab w:val="right" w:leader="dot" w:pos="9627"/>
      </w:tabs>
      <w:spacing w:after="100" w:line="360" w:lineRule="auto"/>
      <w:jc w:val="both"/>
    </w:pPr>
    <w:rPr>
      <w:rFonts w:ascii="Times New Roman" w:eastAsia="Times New Roman" w:hAnsi="Times New Roman" w:cs="Times New Roman"/>
      <w:sz w:val="28"/>
      <w:szCs w:val="20"/>
      <w:lang w:eastAsia="ru-RU"/>
    </w:rPr>
  </w:style>
  <w:style w:type="paragraph" w:styleId="29">
    <w:name w:val="toc 2"/>
    <w:basedOn w:val="a"/>
    <w:next w:val="a"/>
    <w:autoRedefine/>
    <w:uiPriority w:val="39"/>
    <w:unhideWhenUsed/>
    <w:rsid w:val="00A00ADD"/>
    <w:pPr>
      <w:spacing w:after="100" w:line="240" w:lineRule="auto"/>
      <w:ind w:left="280"/>
      <w:jc w:val="both"/>
    </w:pPr>
    <w:rPr>
      <w:rFonts w:ascii="Times New Roman" w:eastAsia="Times New Roman" w:hAnsi="Times New Roman" w:cs="Times New Roman"/>
      <w:sz w:val="28"/>
      <w:szCs w:val="20"/>
      <w:lang w:eastAsia="ru-RU"/>
    </w:rPr>
  </w:style>
  <w:style w:type="paragraph" w:styleId="38">
    <w:name w:val="toc 3"/>
    <w:basedOn w:val="a"/>
    <w:next w:val="a"/>
    <w:autoRedefine/>
    <w:uiPriority w:val="39"/>
    <w:unhideWhenUsed/>
    <w:rsid w:val="00A00ADD"/>
    <w:pPr>
      <w:spacing w:after="100" w:line="240" w:lineRule="auto"/>
      <w:ind w:left="560"/>
      <w:jc w:val="both"/>
    </w:pPr>
    <w:rPr>
      <w:rFonts w:ascii="Times New Roman" w:eastAsia="Times New Roman" w:hAnsi="Times New Roman" w:cs="Times New Roman"/>
      <w:sz w:val="28"/>
      <w:szCs w:val="20"/>
      <w:lang w:eastAsia="ru-RU"/>
    </w:rPr>
  </w:style>
  <w:style w:type="paragraph" w:styleId="41">
    <w:name w:val="toc 4"/>
    <w:basedOn w:val="a"/>
    <w:next w:val="a"/>
    <w:autoRedefine/>
    <w:uiPriority w:val="39"/>
    <w:unhideWhenUsed/>
    <w:rsid w:val="00A00ADD"/>
    <w:pPr>
      <w:spacing w:after="100" w:line="276" w:lineRule="auto"/>
      <w:ind w:left="660"/>
    </w:pPr>
    <w:rPr>
      <w:rFonts w:eastAsiaTheme="minorEastAsia"/>
      <w:lang w:val="ru-RU" w:eastAsia="ru-RU"/>
    </w:rPr>
  </w:style>
  <w:style w:type="paragraph" w:styleId="51">
    <w:name w:val="toc 5"/>
    <w:basedOn w:val="a"/>
    <w:next w:val="a"/>
    <w:autoRedefine/>
    <w:uiPriority w:val="39"/>
    <w:unhideWhenUsed/>
    <w:rsid w:val="00A00ADD"/>
    <w:pPr>
      <w:spacing w:after="100" w:line="276" w:lineRule="auto"/>
      <w:ind w:left="880"/>
    </w:pPr>
    <w:rPr>
      <w:rFonts w:eastAsiaTheme="minorEastAsia"/>
      <w:lang w:val="ru-RU" w:eastAsia="ru-RU"/>
    </w:rPr>
  </w:style>
  <w:style w:type="paragraph" w:styleId="61">
    <w:name w:val="toc 6"/>
    <w:basedOn w:val="a"/>
    <w:next w:val="a"/>
    <w:autoRedefine/>
    <w:uiPriority w:val="39"/>
    <w:unhideWhenUsed/>
    <w:rsid w:val="00A00ADD"/>
    <w:pPr>
      <w:spacing w:after="100" w:line="276" w:lineRule="auto"/>
      <w:ind w:left="1100"/>
    </w:pPr>
    <w:rPr>
      <w:rFonts w:eastAsiaTheme="minorEastAsia"/>
      <w:lang w:val="ru-RU" w:eastAsia="ru-RU"/>
    </w:rPr>
  </w:style>
  <w:style w:type="paragraph" w:styleId="71">
    <w:name w:val="toc 7"/>
    <w:basedOn w:val="a"/>
    <w:next w:val="a"/>
    <w:autoRedefine/>
    <w:uiPriority w:val="39"/>
    <w:unhideWhenUsed/>
    <w:rsid w:val="00A00ADD"/>
    <w:pPr>
      <w:spacing w:after="100" w:line="276" w:lineRule="auto"/>
      <w:ind w:left="1320"/>
    </w:pPr>
    <w:rPr>
      <w:rFonts w:eastAsiaTheme="minorEastAsia"/>
      <w:lang w:val="ru-RU" w:eastAsia="ru-RU"/>
    </w:rPr>
  </w:style>
  <w:style w:type="paragraph" w:styleId="81">
    <w:name w:val="toc 8"/>
    <w:basedOn w:val="a"/>
    <w:next w:val="a"/>
    <w:autoRedefine/>
    <w:uiPriority w:val="39"/>
    <w:unhideWhenUsed/>
    <w:rsid w:val="00A00ADD"/>
    <w:pPr>
      <w:spacing w:after="100" w:line="276" w:lineRule="auto"/>
      <w:ind w:left="1540"/>
    </w:pPr>
    <w:rPr>
      <w:rFonts w:eastAsiaTheme="minorEastAsia"/>
      <w:lang w:val="ru-RU" w:eastAsia="ru-RU"/>
    </w:rPr>
  </w:style>
  <w:style w:type="paragraph" w:styleId="91">
    <w:name w:val="toc 9"/>
    <w:basedOn w:val="a"/>
    <w:next w:val="a"/>
    <w:autoRedefine/>
    <w:uiPriority w:val="39"/>
    <w:unhideWhenUsed/>
    <w:rsid w:val="00A00ADD"/>
    <w:pPr>
      <w:spacing w:after="100" w:line="276" w:lineRule="auto"/>
      <w:ind w:left="1760"/>
    </w:pPr>
    <w:rPr>
      <w:rFonts w:eastAsiaTheme="minorEastAsia"/>
      <w:lang w:val="ru-RU" w:eastAsia="ru-RU"/>
    </w:rPr>
  </w:style>
  <w:style w:type="paragraph" w:styleId="aff7">
    <w:name w:val="Document Map"/>
    <w:basedOn w:val="a"/>
    <w:link w:val="aff8"/>
    <w:uiPriority w:val="99"/>
    <w:semiHidden/>
    <w:unhideWhenUsed/>
    <w:rsid w:val="00A00ADD"/>
    <w:pPr>
      <w:spacing w:after="0" w:line="240" w:lineRule="auto"/>
      <w:jc w:val="both"/>
    </w:pPr>
    <w:rPr>
      <w:rFonts w:ascii="Tahoma" w:eastAsia="Times New Roman" w:hAnsi="Tahoma" w:cs="Tahoma"/>
      <w:sz w:val="16"/>
      <w:szCs w:val="16"/>
      <w:lang w:eastAsia="ru-RU"/>
    </w:rPr>
  </w:style>
  <w:style w:type="character" w:customStyle="1" w:styleId="aff8">
    <w:name w:val="Схема документа Знак"/>
    <w:basedOn w:val="a0"/>
    <w:link w:val="aff7"/>
    <w:uiPriority w:val="99"/>
    <w:semiHidden/>
    <w:rsid w:val="00A00ADD"/>
    <w:rPr>
      <w:rFonts w:ascii="Tahoma" w:eastAsia="Times New Roman" w:hAnsi="Tahoma" w:cs="Tahoma"/>
      <w:sz w:val="16"/>
      <w:szCs w:val="16"/>
      <w:lang w:val="uk-UA" w:eastAsia="ru-RU"/>
    </w:rPr>
  </w:style>
  <w:style w:type="character" w:customStyle="1" w:styleId="apple-converted-space">
    <w:name w:val="apple-converted-space"/>
    <w:rsid w:val="00A00ADD"/>
  </w:style>
  <w:style w:type="character" w:customStyle="1" w:styleId="i">
    <w:name w:val="i"/>
    <w:rsid w:val="00A00ADD"/>
  </w:style>
  <w:style w:type="paragraph" w:customStyle="1" w:styleId="140">
    <w:name w:val="Обычный + 14 пт"/>
    <w:aliases w:val="По ширине,Междустр.интервал:  полуторный,Узор: Нет (Белый),Первая строка:  0,95 см,Справа:  -0,07 см,Между..."/>
    <w:basedOn w:val="a"/>
    <w:link w:val="141"/>
    <w:rsid w:val="00A00ADD"/>
    <w:pPr>
      <w:spacing w:after="0" w:line="240" w:lineRule="auto"/>
    </w:pPr>
    <w:rPr>
      <w:rFonts w:ascii="Times New Roman" w:eastAsia="Times New Roman" w:hAnsi="Times New Roman" w:cs="Times New Roman"/>
      <w:sz w:val="24"/>
      <w:szCs w:val="24"/>
      <w:lang w:val="ru-RU" w:eastAsia="ru-RU"/>
    </w:rPr>
  </w:style>
  <w:style w:type="character" w:customStyle="1" w:styleId="141">
    <w:name w:val="Обычный + 14 пт Знак"/>
    <w:aliases w:val="По ширине Знак,Междустр.интервал:  полуторный Знак,Узор: Нет (Белый) Знак"/>
    <w:link w:val="140"/>
    <w:rsid w:val="00A00ADD"/>
    <w:rPr>
      <w:rFonts w:ascii="Times New Roman" w:eastAsia="Times New Roman" w:hAnsi="Times New Roman" w:cs="Times New Roman"/>
      <w:sz w:val="24"/>
      <w:szCs w:val="24"/>
      <w:lang w:eastAsia="ru-RU"/>
    </w:rPr>
  </w:style>
  <w:style w:type="paragraph" w:customStyle="1" w:styleId="MTDisplayEquation">
    <w:name w:val="MTDisplayEquation"/>
    <w:basedOn w:val="a"/>
    <w:next w:val="a"/>
    <w:rsid w:val="00A00ADD"/>
    <w:pPr>
      <w:tabs>
        <w:tab w:val="center" w:pos="5100"/>
        <w:tab w:val="right" w:pos="10200"/>
      </w:tabs>
      <w:spacing w:after="0" w:line="360" w:lineRule="auto"/>
    </w:pPr>
    <w:rPr>
      <w:rFonts w:ascii="Times New Roman" w:eastAsia="Times New Roman" w:hAnsi="Times New Roman" w:cs="Times New Roman"/>
      <w:sz w:val="28"/>
      <w:szCs w:val="28"/>
      <w:lang w:val="ru-RU" w:eastAsia="uk-UA"/>
    </w:rPr>
  </w:style>
  <w:style w:type="character" w:customStyle="1" w:styleId="ab">
    <w:name w:val="Чертежный Знак"/>
    <w:link w:val="aa"/>
    <w:rsid w:val="00A00ADD"/>
    <w:rPr>
      <w:rFonts w:ascii="ISOCPEUR" w:eastAsia="Times New Roman" w:hAnsi="ISOCPEUR" w:cs="Times New Roman"/>
      <w:i/>
      <w:sz w:val="28"/>
      <w:szCs w:val="20"/>
      <w:lang w:val="uk-UA" w:eastAsia="ru-RU"/>
    </w:rPr>
  </w:style>
  <w:style w:type="character" w:customStyle="1" w:styleId="ref-lnk">
    <w:name w:val="ref-lnk"/>
    <w:basedOn w:val="a0"/>
    <w:rsid w:val="00A00ADD"/>
  </w:style>
  <w:style w:type="character" w:customStyle="1" w:styleId="captionlabel">
    <w:name w:val="captionlabel"/>
    <w:basedOn w:val="a0"/>
    <w:rsid w:val="00A00ADD"/>
  </w:style>
  <w:style w:type="character" w:customStyle="1" w:styleId="2a">
    <w:name w:val="Заголовок2 Знак"/>
    <w:basedOn w:val="a0"/>
    <w:link w:val="2b"/>
    <w:locked/>
    <w:rsid w:val="00A00ADD"/>
    <w:rPr>
      <w:rFonts w:ascii="Times New Roman" w:eastAsia="Calibri" w:hAnsi="Times New Roman" w:cs="Times New Roman"/>
      <w:sz w:val="28"/>
      <w:szCs w:val="28"/>
      <w:lang w:eastAsia="uk-UA"/>
    </w:rPr>
  </w:style>
  <w:style w:type="paragraph" w:customStyle="1" w:styleId="2b">
    <w:name w:val="Заголовок2"/>
    <w:basedOn w:val="a"/>
    <w:link w:val="2a"/>
    <w:qFormat/>
    <w:rsid w:val="00A00ADD"/>
    <w:pPr>
      <w:spacing w:after="0" w:line="360" w:lineRule="auto"/>
      <w:ind w:firstLine="720"/>
      <w:jc w:val="both"/>
    </w:pPr>
    <w:rPr>
      <w:rFonts w:ascii="Times New Roman" w:eastAsia="Calibri" w:hAnsi="Times New Roman" w:cs="Times New Roman"/>
      <w:sz w:val="28"/>
      <w:szCs w:val="28"/>
      <w:lang w:val="ru-RU" w:eastAsia="uk-UA"/>
    </w:rPr>
  </w:style>
  <w:style w:type="numbering" w:customStyle="1" w:styleId="42">
    <w:name w:val="Нет списка4"/>
    <w:next w:val="a2"/>
    <w:uiPriority w:val="99"/>
    <w:semiHidden/>
    <w:unhideWhenUsed/>
    <w:rsid w:val="00CC51C5"/>
  </w:style>
  <w:style w:type="table" w:customStyle="1" w:styleId="43">
    <w:name w:val="Сетка таблицы4"/>
    <w:basedOn w:val="a1"/>
    <w:next w:val="af0"/>
    <w:uiPriority w:val="59"/>
    <w:rsid w:val="00CC51C5"/>
    <w:pPr>
      <w:spacing w:after="0" w:line="240" w:lineRule="auto"/>
    </w:pPr>
    <w:rPr>
      <w:lang w:val="uk-U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yvvgbb">
    <w:name w:val="yvvgbb"/>
    <w:basedOn w:val="a0"/>
    <w:rsid w:val="00CC51C5"/>
  </w:style>
  <w:style w:type="table" w:customStyle="1" w:styleId="18">
    <w:name w:val="Сетка таблицы светлая1"/>
    <w:basedOn w:val="a1"/>
    <w:next w:val="aff9"/>
    <w:uiPriority w:val="40"/>
    <w:rsid w:val="00CC51C5"/>
    <w:pPr>
      <w:spacing w:after="0" w:line="240" w:lineRule="auto"/>
    </w:pPr>
    <w:rPr>
      <w:rFonts w:ascii="Times New Roman" w:hAnsi="Times New Roman" w:cs="Times New Roman"/>
      <w:sz w:val="28"/>
    </w:rPr>
    <w:tblPr>
      <w:tblInd w:w="0" w:type="dxa"/>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CellMar>
        <w:top w:w="0" w:type="dxa"/>
        <w:left w:w="108" w:type="dxa"/>
        <w:bottom w:w="0" w:type="dxa"/>
        <w:right w:w="108" w:type="dxa"/>
      </w:tblCellMar>
    </w:tblPr>
  </w:style>
  <w:style w:type="table" w:customStyle="1" w:styleId="111">
    <w:name w:val="Таблица простая 11"/>
    <w:basedOn w:val="a1"/>
    <w:next w:val="19"/>
    <w:uiPriority w:val="41"/>
    <w:rsid w:val="00CC51C5"/>
    <w:pPr>
      <w:spacing w:after="0" w:line="240" w:lineRule="auto"/>
    </w:pPr>
    <w:rPr>
      <w:rFonts w:ascii="Times New Roman" w:hAnsi="Times New Roman" w:cs="Times New Roman"/>
      <w:sz w:val="28"/>
    </w:rPr>
    <w:tblPr>
      <w:tblStyleRowBandSize w:val="1"/>
      <w:tblStyleColBandSize w:val="1"/>
      <w:tblInd w:w="0" w:type="dxa"/>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CellMar>
        <w:top w:w="0" w:type="dxa"/>
        <w:left w:w="108" w:type="dxa"/>
        <w:bottom w:w="0" w:type="dxa"/>
        <w:right w:w="108" w:type="dxa"/>
      </w:tblCellMar>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210">
    <w:name w:val="Таблица простая 21"/>
    <w:basedOn w:val="a1"/>
    <w:next w:val="2c"/>
    <w:uiPriority w:val="42"/>
    <w:rsid w:val="00CC51C5"/>
    <w:pPr>
      <w:spacing w:after="0" w:line="240" w:lineRule="auto"/>
    </w:pPr>
    <w:rPr>
      <w:rFonts w:ascii="Times New Roman" w:hAnsi="Times New Roman" w:cs="Times New Roman"/>
      <w:sz w:val="28"/>
    </w:rPr>
    <w:tblPr>
      <w:tblStyleRowBandSize w:val="1"/>
      <w:tblStyleColBandSize w:val="1"/>
      <w:tblInd w:w="0" w:type="dxa"/>
      <w:tblBorders>
        <w:top w:val="single" w:sz="4" w:space="0" w:color="7F7F7F"/>
        <w:bottom w:val="single" w:sz="4" w:space="0" w:color="7F7F7F"/>
      </w:tblBorders>
      <w:tblCellMar>
        <w:top w:w="0" w:type="dxa"/>
        <w:left w:w="108" w:type="dxa"/>
        <w:bottom w:w="0" w:type="dxa"/>
        <w:right w:w="108" w:type="dxa"/>
      </w:tblCellMar>
    </w:tblPr>
    <w:tblStylePr w:type="firstRow">
      <w:rPr>
        <w:b/>
        <w:bCs/>
      </w:rPr>
      <w:tblPr/>
      <w:tcPr>
        <w:tcBorders>
          <w:bottom w:val="single" w:sz="4" w:space="0" w:color="7F7F7F"/>
        </w:tcBorders>
      </w:tcPr>
    </w:tblStylePr>
    <w:tblStylePr w:type="lastRow">
      <w:rPr>
        <w:b/>
        <w:bCs/>
      </w:rPr>
      <w:tblPr/>
      <w:tcPr>
        <w:tcBorders>
          <w:top w:val="single" w:sz="4" w:space="0" w:color="7F7F7F"/>
        </w:tcBorders>
      </w:tcPr>
    </w:tblStylePr>
    <w:tblStylePr w:type="firstCol">
      <w:rPr>
        <w:b/>
        <w:bCs/>
      </w:rPr>
    </w:tblStylePr>
    <w:tblStylePr w:type="lastCol">
      <w:rPr>
        <w:b/>
        <w:bCs/>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table" w:customStyle="1" w:styleId="-451">
    <w:name w:val="Таблица-сетка 4 — акцент 51"/>
    <w:basedOn w:val="a1"/>
    <w:next w:val="-45"/>
    <w:uiPriority w:val="49"/>
    <w:rsid w:val="00CC51C5"/>
    <w:pPr>
      <w:spacing w:after="0" w:line="240" w:lineRule="auto"/>
    </w:pPr>
    <w:tblPr>
      <w:tblStyleRowBandSize w:val="1"/>
      <w:tblStyleColBandSize w:val="1"/>
      <w:tblInd w:w="0" w:type="dxa"/>
      <w:tblBorders>
        <w:top w:val="single" w:sz="4" w:space="0" w:color="92CDDC"/>
        <w:left w:val="single" w:sz="4" w:space="0" w:color="92CDDC"/>
        <w:bottom w:val="single" w:sz="4" w:space="0" w:color="92CDDC"/>
        <w:right w:val="single" w:sz="4" w:space="0" w:color="92CDDC"/>
        <w:insideH w:val="single" w:sz="4" w:space="0" w:color="92CDDC"/>
        <w:insideV w:val="single" w:sz="4" w:space="0" w:color="92CDDC"/>
      </w:tblBorders>
      <w:tblCellMar>
        <w:top w:w="0" w:type="dxa"/>
        <w:left w:w="108" w:type="dxa"/>
        <w:bottom w:w="0" w:type="dxa"/>
        <w:right w:w="108" w:type="dxa"/>
      </w:tblCellMar>
    </w:tblPr>
    <w:tblStylePr w:type="firstRow">
      <w:rPr>
        <w:b/>
        <w:bCs/>
        <w:color w:val="FFFFFF"/>
      </w:rPr>
      <w:tblPr/>
      <w:tcPr>
        <w:tcBorders>
          <w:top w:val="single" w:sz="4" w:space="0" w:color="4BACC6"/>
          <w:left w:val="single" w:sz="4" w:space="0" w:color="4BACC6"/>
          <w:bottom w:val="single" w:sz="4" w:space="0" w:color="4BACC6"/>
          <w:right w:val="single" w:sz="4" w:space="0" w:color="4BACC6"/>
          <w:insideH w:val="nil"/>
          <w:insideV w:val="nil"/>
        </w:tcBorders>
        <w:shd w:val="clear" w:color="auto" w:fill="4BACC6"/>
      </w:tcPr>
    </w:tblStylePr>
    <w:tblStylePr w:type="lastRow">
      <w:rPr>
        <w:b/>
        <w:bCs/>
      </w:rPr>
      <w:tblPr/>
      <w:tcPr>
        <w:tcBorders>
          <w:top w:val="double" w:sz="4" w:space="0" w:color="4BACC6"/>
        </w:tcBorders>
      </w:tcPr>
    </w:tblStylePr>
    <w:tblStylePr w:type="firstCol">
      <w:rPr>
        <w:b/>
        <w:bCs/>
      </w:rPr>
    </w:tblStylePr>
    <w:tblStylePr w:type="lastCol">
      <w:rPr>
        <w:b/>
        <w:bCs/>
      </w:rPr>
    </w:tblStylePr>
    <w:tblStylePr w:type="band1Vert">
      <w:tblPr/>
      <w:tcPr>
        <w:shd w:val="clear" w:color="auto" w:fill="DAEEF3"/>
      </w:tcPr>
    </w:tblStylePr>
    <w:tblStylePr w:type="band1Horz">
      <w:tblPr/>
      <w:tcPr>
        <w:shd w:val="clear" w:color="auto" w:fill="DAEEF3"/>
      </w:tcPr>
    </w:tblStylePr>
  </w:style>
  <w:style w:type="paragraph" w:customStyle="1" w:styleId="cont-hed">
    <w:name w:val="cont-hed"/>
    <w:basedOn w:val="a"/>
    <w:rsid w:val="00CC51C5"/>
    <w:pPr>
      <w:spacing w:before="100" w:beforeAutospacing="1" w:after="100" w:afterAutospacing="1" w:line="240" w:lineRule="auto"/>
    </w:pPr>
    <w:rPr>
      <w:rFonts w:ascii="Times New Roman" w:eastAsia="Times New Roman" w:hAnsi="Times New Roman" w:cs="Times New Roman"/>
      <w:sz w:val="24"/>
      <w:szCs w:val="24"/>
      <w:lang w:val="ru-RU" w:eastAsia="ru-RU"/>
    </w:rPr>
  </w:style>
  <w:style w:type="paragraph" w:customStyle="1" w:styleId="email-cont-hed">
    <w:name w:val="email-cont-hed"/>
    <w:basedOn w:val="a"/>
    <w:rsid w:val="00CC51C5"/>
    <w:pPr>
      <w:spacing w:before="100" w:beforeAutospacing="1" w:after="100" w:afterAutospacing="1" w:line="240" w:lineRule="auto"/>
    </w:pPr>
    <w:rPr>
      <w:rFonts w:ascii="Times New Roman" w:eastAsia="Times New Roman" w:hAnsi="Times New Roman" w:cs="Times New Roman"/>
      <w:sz w:val="24"/>
      <w:szCs w:val="24"/>
      <w:lang w:val="ru-RU" w:eastAsia="ru-RU"/>
    </w:rPr>
  </w:style>
  <w:style w:type="paragraph" w:customStyle="1" w:styleId="phone-cont-hed">
    <w:name w:val="phone-cont-hed"/>
    <w:basedOn w:val="a"/>
    <w:rsid w:val="00CC51C5"/>
    <w:pPr>
      <w:spacing w:before="100" w:beforeAutospacing="1" w:after="100" w:afterAutospacing="1" w:line="240" w:lineRule="auto"/>
    </w:pPr>
    <w:rPr>
      <w:rFonts w:ascii="Times New Roman" w:eastAsia="Times New Roman" w:hAnsi="Times New Roman" w:cs="Times New Roman"/>
      <w:sz w:val="24"/>
      <w:szCs w:val="24"/>
      <w:lang w:val="ru-RU" w:eastAsia="ru-RU"/>
    </w:rPr>
  </w:style>
  <w:style w:type="table" w:customStyle="1" w:styleId="112">
    <w:name w:val="Сетка таблицы11"/>
    <w:basedOn w:val="a1"/>
    <w:next w:val="af0"/>
    <w:uiPriority w:val="59"/>
    <w:rsid w:val="00CC51C5"/>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rvps2">
    <w:name w:val="rvps2"/>
    <w:basedOn w:val="a"/>
    <w:rsid w:val="00CC51C5"/>
    <w:pPr>
      <w:spacing w:before="100" w:beforeAutospacing="1" w:after="100" w:afterAutospacing="1" w:line="240" w:lineRule="auto"/>
    </w:pPr>
    <w:rPr>
      <w:rFonts w:ascii="Times New Roman" w:eastAsia="Times New Roman" w:hAnsi="Times New Roman" w:cs="Times New Roman"/>
      <w:sz w:val="24"/>
      <w:szCs w:val="24"/>
      <w:lang w:val="ru-RU" w:eastAsia="ru-RU"/>
    </w:rPr>
  </w:style>
  <w:style w:type="character" w:customStyle="1" w:styleId="citation">
    <w:name w:val="citation"/>
    <w:basedOn w:val="a0"/>
    <w:rsid w:val="00CC51C5"/>
  </w:style>
  <w:style w:type="character" w:customStyle="1" w:styleId="ts-comment-commentedtext">
    <w:name w:val="ts-comment-commentedtext"/>
    <w:basedOn w:val="a0"/>
    <w:rsid w:val="00CC51C5"/>
  </w:style>
  <w:style w:type="table" w:styleId="aff9">
    <w:name w:val="Grid Table Light"/>
    <w:basedOn w:val="a1"/>
    <w:uiPriority w:val="40"/>
    <w:rsid w:val="00CC51C5"/>
    <w:pPr>
      <w:spacing w:after="0" w:line="240" w:lineRule="auto"/>
    </w:pPr>
    <w:tblPr>
      <w:tblInd w:w="0" w:type="dxa"/>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CellMar>
        <w:top w:w="0" w:type="dxa"/>
        <w:left w:w="108" w:type="dxa"/>
        <w:bottom w:w="0" w:type="dxa"/>
        <w:right w:w="108" w:type="dxa"/>
      </w:tblCellMar>
    </w:tblPr>
  </w:style>
  <w:style w:type="table" w:styleId="19">
    <w:name w:val="Plain Table 1"/>
    <w:basedOn w:val="a1"/>
    <w:uiPriority w:val="41"/>
    <w:rsid w:val="00CC51C5"/>
    <w:pPr>
      <w:spacing w:after="0" w:line="240" w:lineRule="auto"/>
    </w:pPr>
    <w:tblPr>
      <w:tblStyleRowBandSize w:val="1"/>
      <w:tblStyleColBandSize w:val="1"/>
      <w:tblInd w:w="0" w:type="dxa"/>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CellMar>
        <w:top w:w="0" w:type="dxa"/>
        <w:left w:w="108" w:type="dxa"/>
        <w:bottom w:w="0" w:type="dxa"/>
        <w:right w:w="108" w:type="dxa"/>
      </w:tblCellMar>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2c">
    <w:name w:val="Plain Table 2"/>
    <w:basedOn w:val="a1"/>
    <w:uiPriority w:val="42"/>
    <w:rsid w:val="00CC51C5"/>
    <w:pPr>
      <w:spacing w:after="0" w:line="240" w:lineRule="auto"/>
    </w:pPr>
    <w:tblPr>
      <w:tblStyleRowBandSize w:val="1"/>
      <w:tblStyleColBandSize w:val="1"/>
      <w:tblInd w:w="0" w:type="dxa"/>
      <w:tblBorders>
        <w:top w:val="single" w:sz="4" w:space="0" w:color="7F7F7F" w:themeColor="text1" w:themeTint="80"/>
        <w:bottom w:val="single" w:sz="4" w:space="0" w:color="7F7F7F" w:themeColor="text1" w:themeTint="80"/>
      </w:tblBorders>
      <w:tblCellMar>
        <w:top w:w="0" w:type="dxa"/>
        <w:left w:w="108" w:type="dxa"/>
        <w:bottom w:w="0" w:type="dxa"/>
        <w:right w:w="108" w:type="dxa"/>
      </w:tblCellMar>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styleId="-45">
    <w:name w:val="Grid Table 4 Accent 5"/>
    <w:basedOn w:val="a1"/>
    <w:uiPriority w:val="49"/>
    <w:rsid w:val="00CC51C5"/>
    <w:pPr>
      <w:spacing w:after="0" w:line="240" w:lineRule="auto"/>
    </w:pPr>
    <w:tblPr>
      <w:tblStyleRowBandSize w:val="1"/>
      <w:tblStyleColBandSize w:val="1"/>
      <w:tblInd w:w="0" w:type="dxa"/>
      <w:tblBorders>
        <w:top w:val="single" w:sz="4" w:space="0" w:color="8EAADB" w:themeColor="accent5" w:themeTint="99"/>
        <w:left w:val="single" w:sz="4" w:space="0" w:color="8EAADB" w:themeColor="accent5" w:themeTint="99"/>
        <w:bottom w:val="single" w:sz="4" w:space="0" w:color="8EAADB" w:themeColor="accent5" w:themeTint="99"/>
        <w:right w:val="single" w:sz="4" w:space="0" w:color="8EAADB" w:themeColor="accent5" w:themeTint="99"/>
        <w:insideH w:val="single" w:sz="4" w:space="0" w:color="8EAADB" w:themeColor="accent5" w:themeTint="99"/>
        <w:insideV w:val="single" w:sz="4" w:space="0" w:color="8EAADB" w:themeColor="accent5" w:themeTint="99"/>
      </w:tblBorders>
      <w:tblCellMar>
        <w:top w:w="0" w:type="dxa"/>
        <w:left w:w="108" w:type="dxa"/>
        <w:bottom w:w="0" w:type="dxa"/>
        <w:right w:w="108" w:type="dxa"/>
      </w:tblCellMar>
    </w:tblPr>
    <w:tblStylePr w:type="firstRow">
      <w:rPr>
        <w:b/>
        <w:bCs/>
        <w:color w:val="FFFFFF" w:themeColor="background1"/>
      </w:rPr>
      <w:tblPr/>
      <w:tcPr>
        <w:tcBorders>
          <w:top w:val="single" w:sz="4" w:space="0" w:color="4472C4" w:themeColor="accent5"/>
          <w:left w:val="single" w:sz="4" w:space="0" w:color="4472C4" w:themeColor="accent5"/>
          <w:bottom w:val="single" w:sz="4" w:space="0" w:color="4472C4" w:themeColor="accent5"/>
          <w:right w:val="single" w:sz="4" w:space="0" w:color="4472C4" w:themeColor="accent5"/>
          <w:insideH w:val="nil"/>
          <w:insideV w:val="nil"/>
        </w:tcBorders>
        <w:shd w:val="clear" w:color="auto" w:fill="4472C4" w:themeFill="accent5"/>
      </w:tcPr>
    </w:tblStylePr>
    <w:tblStylePr w:type="lastRow">
      <w:rPr>
        <w:b/>
        <w:bCs/>
      </w:rPr>
      <w:tblPr/>
      <w:tcPr>
        <w:tcBorders>
          <w:top w:val="double" w:sz="4" w:space="0" w:color="4472C4" w:themeColor="accent5"/>
        </w:tcBorders>
      </w:tcPr>
    </w:tblStylePr>
    <w:tblStylePr w:type="firstCol">
      <w:rPr>
        <w:b/>
        <w:bCs/>
      </w:rPr>
    </w:tblStylePr>
    <w:tblStylePr w:type="lastCol">
      <w:rPr>
        <w:b/>
        <w:bCs/>
      </w:rPr>
    </w:tblStylePr>
    <w:tblStylePr w:type="band1Vert">
      <w:tblPr/>
      <w:tcPr>
        <w:shd w:val="clear" w:color="auto" w:fill="D9E2F3" w:themeFill="accent5" w:themeFillTint="33"/>
      </w:tcPr>
    </w:tblStylePr>
    <w:tblStylePr w:type="band1Horz">
      <w:tblPr/>
      <w:tcPr>
        <w:shd w:val="clear" w:color="auto" w:fill="D9E2F3" w:themeFill="accent5" w:themeFillTint="33"/>
      </w:tcPr>
    </w:tblStylePr>
  </w:style>
  <w:style w:type="numbering" w:customStyle="1" w:styleId="52">
    <w:name w:val="Нет списка5"/>
    <w:next w:val="a2"/>
    <w:uiPriority w:val="99"/>
    <w:semiHidden/>
    <w:unhideWhenUsed/>
    <w:rsid w:val="00633F56"/>
  </w:style>
  <w:style w:type="numbering" w:customStyle="1" w:styleId="120">
    <w:name w:val="Нет списка12"/>
    <w:next w:val="a2"/>
    <w:uiPriority w:val="99"/>
    <w:semiHidden/>
    <w:unhideWhenUsed/>
    <w:rsid w:val="00633F56"/>
  </w:style>
  <w:style w:type="numbering" w:customStyle="1" w:styleId="211">
    <w:name w:val="Нет списка21"/>
    <w:next w:val="a2"/>
    <w:uiPriority w:val="99"/>
    <w:semiHidden/>
    <w:unhideWhenUsed/>
    <w:rsid w:val="00633F56"/>
  </w:style>
  <w:style w:type="numbering" w:customStyle="1" w:styleId="310">
    <w:name w:val="Нет списка31"/>
    <w:next w:val="a2"/>
    <w:semiHidden/>
    <w:rsid w:val="00633F5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0.wmf"/><Relationship Id="rId21" Type="http://schemas.openxmlformats.org/officeDocument/2006/relationships/oleObject" Target="embeddings/oleObject7.bin"/><Relationship Id="rId42" Type="http://schemas.openxmlformats.org/officeDocument/2006/relationships/image" Target="media/image19.png"/><Relationship Id="rId47" Type="http://schemas.openxmlformats.org/officeDocument/2006/relationships/image" Target="media/image24.png"/><Relationship Id="rId63" Type="http://schemas.openxmlformats.org/officeDocument/2006/relationships/oleObject" Target="embeddings/oleObject19.bin"/><Relationship Id="rId68" Type="http://schemas.openxmlformats.org/officeDocument/2006/relationships/hyperlink" Target="https://uk.wikipedia.org/wiki/%D0%9F%D1%80%D0%B8%D1%80%D0%BE%D0%B4%D0%B0" TargetMode="External"/><Relationship Id="rId84" Type="http://schemas.openxmlformats.org/officeDocument/2006/relationships/hyperlink" Target="https://uk.wikipedia.org/wiki/%D0%A4%D1%96%D0%B7%D0%B8%D1%87%D0%BD%D0%B0_%D0%BE%D1%81%D0%BE%D0%B1%D0%B0" TargetMode="External"/><Relationship Id="rId89" Type="http://schemas.openxmlformats.org/officeDocument/2006/relationships/hyperlink" Target="https://uk.wikipedia.org/wiki/%D0%9F%D1%80%D0%B0%D1%86%D1%96%D0%B2%D0%BD%D0%B8%D0%BA" TargetMode="External"/><Relationship Id="rId7" Type="http://schemas.openxmlformats.org/officeDocument/2006/relationships/endnotes" Target="endnotes.xml"/><Relationship Id="rId71" Type="http://schemas.openxmlformats.org/officeDocument/2006/relationships/hyperlink" Target="https://uk.wikipedia.org/wiki/%D0%9F%D0%BE%D1%82%D1%80%D0%B5%D0%B1%D0%B0" TargetMode="External"/><Relationship Id="rId92" Type="http://schemas.openxmlformats.org/officeDocument/2006/relationships/hyperlink" Target="https://uk.wikipedia.org/wiki/%D0%93%D0%BE%D1%81%D0%BF%D0%BE%D0%B4%D0%B0%D1%80%D1%81%D1%8C%D0%BA%D0%B0_%D0%B4%D1%96%D1%8F%D0%BB%D1%8C%D0%BD%D1%96%D1%81%D1%82%D1%8C" TargetMode="External"/><Relationship Id="rId2" Type="http://schemas.openxmlformats.org/officeDocument/2006/relationships/numbering" Target="numbering.xml"/><Relationship Id="rId16" Type="http://schemas.openxmlformats.org/officeDocument/2006/relationships/image" Target="media/image5.wmf"/><Relationship Id="rId29" Type="http://schemas.openxmlformats.org/officeDocument/2006/relationships/oleObject" Target="embeddings/oleObject11.bin"/><Relationship Id="rId107" Type="http://schemas.openxmlformats.org/officeDocument/2006/relationships/theme" Target="theme/theme1.xml"/><Relationship Id="rId11" Type="http://schemas.openxmlformats.org/officeDocument/2006/relationships/oleObject" Target="embeddings/oleObject2.bin"/><Relationship Id="rId24" Type="http://schemas.openxmlformats.org/officeDocument/2006/relationships/image" Target="media/image9.wmf"/><Relationship Id="rId32" Type="http://schemas.openxmlformats.org/officeDocument/2006/relationships/image" Target="media/image13.wmf"/><Relationship Id="rId37" Type="http://schemas.openxmlformats.org/officeDocument/2006/relationships/oleObject" Target="embeddings/oleObject15.bin"/><Relationship Id="rId40" Type="http://schemas.openxmlformats.org/officeDocument/2006/relationships/image" Target="media/image17.png"/><Relationship Id="rId45" Type="http://schemas.openxmlformats.org/officeDocument/2006/relationships/image" Target="media/image22.png"/><Relationship Id="rId53" Type="http://schemas.openxmlformats.org/officeDocument/2006/relationships/image" Target="media/image30.png"/><Relationship Id="rId58" Type="http://schemas.openxmlformats.org/officeDocument/2006/relationships/image" Target="media/image35.wmf"/><Relationship Id="rId66" Type="http://schemas.openxmlformats.org/officeDocument/2006/relationships/hyperlink" Target="https://uk.wikipedia.org/wiki/%D0%94%D1%96%D0%B5%D1%82%D0%B8%D0%BB%D0%BE%D0%B2%D0%B8%D0%B9_%D0%B5%D1%82%D0%B5%D1%80" TargetMode="External"/><Relationship Id="rId74" Type="http://schemas.openxmlformats.org/officeDocument/2006/relationships/hyperlink" Target="https://uk.wikipedia.org/wiki/%D0%A1%D0%BF%D0%BE%D0%B6%D0%B8%D0%B2%D0%B0%D0%BD%D0%BD%D1%8F" TargetMode="External"/><Relationship Id="rId79" Type="http://schemas.openxmlformats.org/officeDocument/2006/relationships/hyperlink" Target="https://uk.wikipedia.org/wiki/%D0%95%D0%BC%D1%96%D1%81%D1%96%D1%8F_(%D0%B5%D0%BA%D0%BE%D0%BD%D0%BE%D0%BC%D1%96%D0%BA%D0%B0)" TargetMode="External"/><Relationship Id="rId87" Type="http://schemas.openxmlformats.org/officeDocument/2006/relationships/hyperlink" Target="https://uk.wikipedia.org/wiki/%D0%9F%D1%96%D0%B4%D0%BF%D1%80%D0%B8%D1%94%D0%BC%D0%BD%D0%B8%D1%86%D1%8C%D0%BA%D0%B0_%D0%B4%D1%96%D1%8F%D0%BB%D1%8C%D0%BD%D1%96%D1%81%D1%82%D1%8C" TargetMode="External"/><Relationship Id="rId102" Type="http://schemas.openxmlformats.org/officeDocument/2006/relationships/hyperlink" Target="https://uk.wikipedia.org/wiki/%D0%A1%D0%BF%D0%B5%D1%86%D1%96%D0%B0%D0%BB%D1%8C%D0%BD%D0%B0:%D0%94%D0%B6%D0%B5%D1%80%D0%B5%D0%BB%D0%B0_%D0%BA%D0%BD%D0%B8%D0%B3/9786177388691" TargetMode="External"/><Relationship Id="rId5" Type="http://schemas.openxmlformats.org/officeDocument/2006/relationships/webSettings" Target="webSettings.xml"/><Relationship Id="rId61" Type="http://schemas.openxmlformats.org/officeDocument/2006/relationships/oleObject" Target="embeddings/oleObject18.bin"/><Relationship Id="rId82" Type="http://schemas.openxmlformats.org/officeDocument/2006/relationships/hyperlink" Target="https://uk.wikipedia.org/wiki/%D0%A2%D0%BE%D0%B2%D0%B0%D1%80" TargetMode="External"/><Relationship Id="rId90" Type="http://schemas.openxmlformats.org/officeDocument/2006/relationships/hyperlink" Target="https://uk.wikipedia.org/wiki/%D0%A2%D0%BE%D0%B2%D0%B0%D1%80" TargetMode="External"/><Relationship Id="rId95" Type="http://schemas.openxmlformats.org/officeDocument/2006/relationships/hyperlink" Target="https://uk.wikipedia.org/wiki/%D0%9F%D1%80%D0%BE%D0%B4%D1%83%D0%BA%D1%86%D1%96%D1%8F" TargetMode="External"/><Relationship Id="rId19" Type="http://schemas.openxmlformats.org/officeDocument/2006/relationships/oleObject" Target="embeddings/oleObject6.bin"/><Relationship Id="rId14" Type="http://schemas.openxmlformats.org/officeDocument/2006/relationships/image" Target="media/image4.wmf"/><Relationship Id="rId22" Type="http://schemas.openxmlformats.org/officeDocument/2006/relationships/image" Target="media/image8.wmf"/><Relationship Id="rId27" Type="http://schemas.openxmlformats.org/officeDocument/2006/relationships/oleObject" Target="embeddings/oleObject10.bin"/><Relationship Id="rId30" Type="http://schemas.openxmlformats.org/officeDocument/2006/relationships/image" Target="media/image12.wmf"/><Relationship Id="rId35" Type="http://schemas.openxmlformats.org/officeDocument/2006/relationships/oleObject" Target="embeddings/oleObject14.bin"/><Relationship Id="rId43" Type="http://schemas.openxmlformats.org/officeDocument/2006/relationships/image" Target="media/image20.png"/><Relationship Id="rId48" Type="http://schemas.openxmlformats.org/officeDocument/2006/relationships/image" Target="media/image25.png"/><Relationship Id="rId56" Type="http://schemas.openxmlformats.org/officeDocument/2006/relationships/image" Target="media/image33.png"/><Relationship Id="rId64" Type="http://schemas.openxmlformats.org/officeDocument/2006/relationships/hyperlink" Target="https://uk.wikipedia.org/wiki/%D0%92%D0%BE%D0%B4%D0%B0" TargetMode="External"/><Relationship Id="rId69" Type="http://schemas.openxmlformats.org/officeDocument/2006/relationships/hyperlink" Target="https://uk.wikipedia.org/wiki/%D0%9F%D1%80%D0%B0%D1%86%D1%8F" TargetMode="External"/><Relationship Id="rId77" Type="http://schemas.openxmlformats.org/officeDocument/2006/relationships/hyperlink" Target="https://uk.wikipedia.org/wiki/%D0%A6%D1%96%D0%BD%D0%BD%D1%96_%D0%BF%D0%B0%D0%BF%D0%B5%D1%80%D0%B8" TargetMode="External"/><Relationship Id="rId100" Type="http://schemas.openxmlformats.org/officeDocument/2006/relationships/hyperlink" Target="https://uk.wikipedia.org/wiki/%D0%9F%D0%BE%D0%BA%D1%83%D0%BF%D0%B5%D1%86%D1%8C" TargetMode="External"/><Relationship Id="rId105" Type="http://schemas.openxmlformats.org/officeDocument/2006/relationships/hyperlink" Target="http://ela.kpi.ua/handle/123456789/28628" TargetMode="External"/><Relationship Id="rId8" Type="http://schemas.openxmlformats.org/officeDocument/2006/relationships/image" Target="media/image1.wmf"/><Relationship Id="rId51" Type="http://schemas.openxmlformats.org/officeDocument/2006/relationships/image" Target="media/image28.png"/><Relationship Id="rId72" Type="http://schemas.openxmlformats.org/officeDocument/2006/relationships/hyperlink" Target="https://uk.wikipedia.org/wiki/%D0%9A%D1%83%D0%BF%D1%96%D0%B2%D0%BB%D1%8F-%D0%BF%D1%80%D0%BE%D0%B4%D0%B0%D0%B6" TargetMode="External"/><Relationship Id="rId80" Type="http://schemas.openxmlformats.org/officeDocument/2006/relationships/hyperlink" Target="https://uk.wikipedia.org/wiki/%D0%9F%D1%80%D0%B0%D1%86%D1%8F" TargetMode="External"/><Relationship Id="rId85" Type="http://schemas.openxmlformats.org/officeDocument/2006/relationships/hyperlink" Target="https://uk.wikipedia.org/wiki/%D0%9F%D1%80%D0%BE%D0%B4%D1%83%D0%BA%D1%86%D1%96%D1%8F" TargetMode="External"/><Relationship Id="rId93" Type="http://schemas.openxmlformats.org/officeDocument/2006/relationships/hyperlink" Target="https://uk.wikipedia.org/wiki/%D0%9A%D0%BE%D0%BD%D0%BA%D1%83%D1%80%D0%B5%D0%BD%D1%82" TargetMode="External"/><Relationship Id="rId98" Type="http://schemas.openxmlformats.org/officeDocument/2006/relationships/hyperlink" Target="https://uk.wikipedia.org/wiki/%D0%9F%D0%BE%D1%81%D0%BB%D1%83%D0%B3%D0%B8" TargetMode="External"/><Relationship Id="rId3" Type="http://schemas.openxmlformats.org/officeDocument/2006/relationships/styles" Target="styles.xml"/><Relationship Id="rId12" Type="http://schemas.openxmlformats.org/officeDocument/2006/relationships/image" Target="media/image3.wmf"/><Relationship Id="rId17" Type="http://schemas.openxmlformats.org/officeDocument/2006/relationships/oleObject" Target="embeddings/oleObject5.bin"/><Relationship Id="rId25" Type="http://schemas.openxmlformats.org/officeDocument/2006/relationships/oleObject" Target="embeddings/oleObject9.bin"/><Relationship Id="rId33" Type="http://schemas.openxmlformats.org/officeDocument/2006/relationships/oleObject" Target="embeddings/oleObject13.bin"/><Relationship Id="rId38" Type="http://schemas.openxmlformats.org/officeDocument/2006/relationships/image" Target="media/image16.wmf"/><Relationship Id="rId46" Type="http://schemas.openxmlformats.org/officeDocument/2006/relationships/image" Target="media/image23.png"/><Relationship Id="rId59" Type="http://schemas.openxmlformats.org/officeDocument/2006/relationships/oleObject" Target="embeddings/oleObject17.bin"/><Relationship Id="rId67" Type="http://schemas.openxmlformats.org/officeDocument/2006/relationships/hyperlink" Target="https://uk.wikipedia.org/wiki/%D0%9F%D1%80%D0%BE%D0%B4%D1%83%D0%BA%D1%82_(%D0%B5%D0%BA%D0%BE%D0%BD%D0%BE%D0%BC%D1%96%D0%BA%D0%B0)" TargetMode="External"/><Relationship Id="rId103" Type="http://schemas.openxmlformats.org/officeDocument/2006/relationships/hyperlink" Target="http://penza365.ru/ruws-content/uploads/2015/06/02.-Gulyaev-G.YU.-Konkurenciya.-Sushhnost-i-struktura-vzaimosvyazannykh-ponyatiy.-Nauchnoe-obozrenie.-2014.-N12.-S.-234-241.pdf" TargetMode="External"/><Relationship Id="rId20" Type="http://schemas.openxmlformats.org/officeDocument/2006/relationships/image" Target="media/image7.wmf"/><Relationship Id="rId41" Type="http://schemas.openxmlformats.org/officeDocument/2006/relationships/image" Target="media/image18.png"/><Relationship Id="rId54" Type="http://schemas.openxmlformats.org/officeDocument/2006/relationships/image" Target="media/image31.png"/><Relationship Id="rId62" Type="http://schemas.openxmlformats.org/officeDocument/2006/relationships/image" Target="media/image37.wmf"/><Relationship Id="rId70" Type="http://schemas.openxmlformats.org/officeDocument/2006/relationships/hyperlink" Target="https://uk.wikipedia.org/wiki/%D0%9F%D0%BE%D1%81%D0%BB%D1%83%D0%B3%D0%B0" TargetMode="External"/><Relationship Id="rId75" Type="http://schemas.openxmlformats.org/officeDocument/2006/relationships/hyperlink" Target="https://uk.wikipedia.org/wiki/%D0%9C%D0%B0%D1%82%D0%B5%D1%80%D1%96%D0%B0%D0%BB%D1%8C%D0%BD%D1%96_%D0%B0%D0%BA%D1%82%D0%B8%D0%B2%D0%B8" TargetMode="External"/><Relationship Id="rId83" Type="http://schemas.openxmlformats.org/officeDocument/2006/relationships/hyperlink" Target="https://uk.wikipedia.org/wiki/%D0%A0%D0%B8%D0%BD%D0%BE%D0%BA" TargetMode="External"/><Relationship Id="rId88" Type="http://schemas.openxmlformats.org/officeDocument/2006/relationships/hyperlink" Target="https://uk.wikipedia.org/wiki/%D0%9D%D0%B0%D0%B9%D0%BC%D0%B0%D0%BD%D0%B0_%D0%BF%D1%80%D0%B0%D1%86%D1%8F" TargetMode="External"/><Relationship Id="rId91" Type="http://schemas.openxmlformats.org/officeDocument/2006/relationships/hyperlink" Target="https://uk.wikipedia.org/wiki/%D0%9F%D0%BE%D1%81%D0%BB%D1%83%D0%B3%D0%B0" TargetMode="External"/><Relationship Id="rId96" Type="http://schemas.openxmlformats.org/officeDocument/2006/relationships/hyperlink" Target="https://uk.wikipedia.org/wiki/%D0%A6%D1%96%D0%BD%D0%B0"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oleObject" Target="embeddings/oleObject4.bin"/><Relationship Id="rId23" Type="http://schemas.openxmlformats.org/officeDocument/2006/relationships/oleObject" Target="embeddings/oleObject8.bin"/><Relationship Id="rId28" Type="http://schemas.openxmlformats.org/officeDocument/2006/relationships/image" Target="media/image11.wmf"/><Relationship Id="rId36" Type="http://schemas.openxmlformats.org/officeDocument/2006/relationships/image" Target="media/image15.wmf"/><Relationship Id="rId49" Type="http://schemas.openxmlformats.org/officeDocument/2006/relationships/image" Target="media/image26.png"/><Relationship Id="rId57" Type="http://schemas.openxmlformats.org/officeDocument/2006/relationships/image" Target="media/image34.png"/><Relationship Id="rId106" Type="http://schemas.openxmlformats.org/officeDocument/2006/relationships/fontTable" Target="fontTable.xml"/><Relationship Id="rId10" Type="http://schemas.openxmlformats.org/officeDocument/2006/relationships/image" Target="media/image2.wmf"/><Relationship Id="rId31" Type="http://schemas.openxmlformats.org/officeDocument/2006/relationships/oleObject" Target="embeddings/oleObject12.bin"/><Relationship Id="rId44" Type="http://schemas.openxmlformats.org/officeDocument/2006/relationships/image" Target="media/image21.png"/><Relationship Id="rId52" Type="http://schemas.openxmlformats.org/officeDocument/2006/relationships/image" Target="media/image29.png"/><Relationship Id="rId60" Type="http://schemas.openxmlformats.org/officeDocument/2006/relationships/image" Target="media/image36.wmf"/><Relationship Id="rId65" Type="http://schemas.openxmlformats.org/officeDocument/2006/relationships/hyperlink" Target="https://uk.wikipedia.org/wiki/%D0%95%D1%82%D0%B0%D0%BD%D0%BE%D0%BB" TargetMode="External"/><Relationship Id="rId73" Type="http://schemas.openxmlformats.org/officeDocument/2006/relationships/hyperlink" Target="https://uk.wikipedia.org/wiki/%D0%9F%D1%80%D0%BE%D0%B4%D1%83%D0%BA%D1%82%D0%B8_%D0%BF%D1%80%D0%B0%D1%86%D1%96" TargetMode="External"/><Relationship Id="rId78" Type="http://schemas.openxmlformats.org/officeDocument/2006/relationships/hyperlink" Target="https://uk.wikipedia.org/wiki/%D0%94%D0%B5%D1%80%D0%B8%D0%B2%D0%B0%D1%82%D0%B8%D0%B2" TargetMode="External"/><Relationship Id="rId81" Type="http://schemas.openxmlformats.org/officeDocument/2006/relationships/hyperlink" Target="https://uk.wikipedia.org/wiki/%D0%A0%D0%B5%D1%87%D0%BE%D0%B2%D0%B8%D0%BD%D0%B0" TargetMode="External"/><Relationship Id="rId86" Type="http://schemas.openxmlformats.org/officeDocument/2006/relationships/hyperlink" Target="https://uk.wikipedia.org/wiki/%D0%9F%D0%BE%D1%82%D1%80%D0%B5%D0%B1%D0%B0" TargetMode="External"/><Relationship Id="rId94" Type="http://schemas.openxmlformats.org/officeDocument/2006/relationships/hyperlink" Target="https://uk.wikipedia.org/wiki/%D0%92%D0%B8%D1%80%D0%BE%D0%B1%D0%BD%D0%B8%D1%86%D1%82%D0%B2%D0%BE" TargetMode="External"/><Relationship Id="rId99" Type="http://schemas.openxmlformats.org/officeDocument/2006/relationships/hyperlink" Target="https://uk.wikipedia.org/wiki/%D0%9F%D1%80%D0%BE%D0%B4%D0%B0%D0%B2%D0%B5%D1%86%D1%8C" TargetMode="External"/><Relationship Id="rId101" Type="http://schemas.openxmlformats.org/officeDocument/2006/relationships/chart" Target="charts/chart1.xml"/><Relationship Id="rId4" Type="http://schemas.openxmlformats.org/officeDocument/2006/relationships/settings" Target="settings.xml"/><Relationship Id="rId9" Type="http://schemas.openxmlformats.org/officeDocument/2006/relationships/oleObject" Target="embeddings/oleObject1.bin"/><Relationship Id="rId13" Type="http://schemas.openxmlformats.org/officeDocument/2006/relationships/oleObject" Target="embeddings/oleObject3.bin"/><Relationship Id="rId18" Type="http://schemas.openxmlformats.org/officeDocument/2006/relationships/image" Target="media/image6.wmf"/><Relationship Id="rId39" Type="http://schemas.openxmlformats.org/officeDocument/2006/relationships/oleObject" Target="embeddings/oleObject16.bin"/><Relationship Id="rId34" Type="http://schemas.openxmlformats.org/officeDocument/2006/relationships/image" Target="media/image14.wmf"/><Relationship Id="rId50" Type="http://schemas.openxmlformats.org/officeDocument/2006/relationships/image" Target="media/image27.png"/><Relationship Id="rId55" Type="http://schemas.openxmlformats.org/officeDocument/2006/relationships/image" Target="media/image32.png"/><Relationship Id="rId76" Type="http://schemas.openxmlformats.org/officeDocument/2006/relationships/hyperlink" Target="https://uk.wikipedia.org/wiki/%D0%9D%D0%B5%D0%BC%D0%B0%D1%82%D0%B5%D1%80%D1%96%D0%B0%D0%BB%D1%8C%D0%BD%D1%96_%D0%B0%D0%BA%D1%82%D0%B8%D0%B2%D0%B8" TargetMode="External"/><Relationship Id="rId97" Type="http://schemas.openxmlformats.org/officeDocument/2006/relationships/hyperlink" Target="https://uk.wikipedia.org/wiki/%D0%A2%D0%BE%D0%B2%D0%B0%D1%80%D0%B8" TargetMode="External"/><Relationship Id="rId104" Type="http://schemas.openxmlformats.org/officeDocument/2006/relationships/hyperlink" Target="https://xn--80aagahqwyibe8an.com/ukrajiny-zakony/zakon-ukrajini-pro-standartizatsiyu-vidomosti-2014-750.html" TargetMode="External"/></Relationships>
</file>

<file path=word/charts/_rels/chart1.xml.rels><?xml version="1.0" encoding="UTF-8" standalone="yes"?>
<Relationships xmlns="http://schemas.openxmlformats.org/package/2006/relationships"><Relationship Id="rId3" Type="http://schemas.openxmlformats.org/officeDocument/2006/relationships/themeOverride" Target="../theme/themeOverride1.xml"/><Relationship Id="rId2" Type="http://schemas.microsoft.com/office/2011/relationships/chartColorStyle" Target="colors1.xml"/><Relationship Id="rId1" Type="http://schemas.microsoft.com/office/2011/relationships/chartStyle" Target="style1.xml"/><Relationship Id="rId4" Type="http://schemas.openxmlformats.org/officeDocument/2006/relationships/package" Target="../embeddings/_____Microsoft_Excel1.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lineChart>
        <c:grouping val="standard"/>
        <c:varyColors val="0"/>
        <c:ser>
          <c:idx val="0"/>
          <c:order val="0"/>
          <c:tx>
            <c:strRef>
              <c:f>Лист1!$B$1</c:f>
              <c:strCache>
                <c:ptCount val="1"/>
                <c:pt idx="0">
                  <c:v>Власний стартап</c:v>
                </c:pt>
              </c:strCache>
            </c:strRef>
          </c:tx>
          <c:spPr>
            <a:ln w="28575" cap="rnd">
              <a:solidFill>
                <a:schemeClr val="accent6"/>
              </a:solidFill>
              <a:round/>
            </a:ln>
            <a:effectLst/>
          </c:spPr>
          <c:marker>
            <c:symbol val="circle"/>
            <c:size val="5"/>
            <c:spPr>
              <a:solidFill>
                <a:schemeClr val="accent6"/>
              </a:solidFill>
              <a:ln w="9525">
                <a:solidFill>
                  <a:schemeClr val="accent6"/>
                </a:solidFill>
              </a:ln>
              <a:effectLst/>
            </c:spPr>
          </c:marker>
          <c:cat>
            <c:numRef>
              <c:f>Лист1!$A$2:$A$9</c:f>
              <c:numCache>
                <c:formatCode>General</c:formatCode>
                <c:ptCount val="8"/>
                <c:pt idx="0">
                  <c:v>1</c:v>
                </c:pt>
                <c:pt idx="1">
                  <c:v>2</c:v>
                </c:pt>
                <c:pt idx="2">
                  <c:v>3</c:v>
                </c:pt>
                <c:pt idx="3">
                  <c:v>4</c:v>
                </c:pt>
                <c:pt idx="4">
                  <c:v>5</c:v>
                </c:pt>
                <c:pt idx="5">
                  <c:v>6</c:v>
                </c:pt>
                <c:pt idx="6">
                  <c:v>7</c:v>
                </c:pt>
                <c:pt idx="7">
                  <c:v>8</c:v>
                </c:pt>
              </c:numCache>
            </c:numRef>
          </c:cat>
          <c:val>
            <c:numRef>
              <c:f>Лист1!$B$2:$B$9</c:f>
              <c:numCache>
                <c:formatCode>General</c:formatCode>
                <c:ptCount val="8"/>
                <c:pt idx="0">
                  <c:v>0.42</c:v>
                </c:pt>
                <c:pt idx="1">
                  <c:v>0.33</c:v>
                </c:pt>
                <c:pt idx="2">
                  <c:v>0.69</c:v>
                </c:pt>
                <c:pt idx="3">
                  <c:v>0.16</c:v>
                </c:pt>
                <c:pt idx="4">
                  <c:v>0.92</c:v>
                </c:pt>
                <c:pt idx="5">
                  <c:v>0.55000000000000004</c:v>
                </c:pt>
                <c:pt idx="6">
                  <c:v>0.19</c:v>
                </c:pt>
                <c:pt idx="7">
                  <c:v>0.92</c:v>
                </c:pt>
              </c:numCache>
            </c:numRef>
          </c:val>
          <c:smooth val="0"/>
          <c:extLst xmlns:c16r2="http://schemas.microsoft.com/office/drawing/2015/06/chart">
            <c:ext xmlns:c16="http://schemas.microsoft.com/office/drawing/2014/chart" uri="{C3380CC4-5D6E-409C-BE32-E72D297353CC}">
              <c16:uniqueId val="{00000000-5A6B-4981-AB76-A068E1426B52}"/>
            </c:ext>
          </c:extLst>
        </c:ser>
        <c:ser>
          <c:idx val="1"/>
          <c:order val="1"/>
          <c:tx>
            <c:strRef>
              <c:f>Лист1!$C$1</c:f>
              <c:strCache>
                <c:ptCount val="1"/>
                <c:pt idx="0">
                  <c:v>infors-ht</c:v>
                </c:pt>
              </c:strCache>
            </c:strRef>
          </c:tx>
          <c:spPr>
            <a:ln w="28575" cap="rnd">
              <a:solidFill>
                <a:schemeClr val="accent5"/>
              </a:solidFill>
              <a:round/>
            </a:ln>
            <a:effectLst/>
          </c:spPr>
          <c:marker>
            <c:symbol val="circle"/>
            <c:size val="5"/>
            <c:spPr>
              <a:solidFill>
                <a:schemeClr val="accent5"/>
              </a:solidFill>
              <a:ln w="9525">
                <a:solidFill>
                  <a:schemeClr val="accent5"/>
                </a:solidFill>
              </a:ln>
              <a:effectLst/>
            </c:spPr>
          </c:marker>
          <c:cat>
            <c:numRef>
              <c:f>Лист1!$A$2:$A$9</c:f>
              <c:numCache>
                <c:formatCode>General</c:formatCode>
                <c:ptCount val="8"/>
                <c:pt idx="0">
                  <c:v>1</c:v>
                </c:pt>
                <c:pt idx="1">
                  <c:v>2</c:v>
                </c:pt>
                <c:pt idx="2">
                  <c:v>3</c:v>
                </c:pt>
                <c:pt idx="3">
                  <c:v>4</c:v>
                </c:pt>
                <c:pt idx="4">
                  <c:v>5</c:v>
                </c:pt>
                <c:pt idx="5">
                  <c:v>6</c:v>
                </c:pt>
                <c:pt idx="6">
                  <c:v>7</c:v>
                </c:pt>
                <c:pt idx="7">
                  <c:v>8</c:v>
                </c:pt>
              </c:numCache>
            </c:numRef>
          </c:cat>
          <c:val>
            <c:numRef>
              <c:f>Лист1!$C$2:$C$9</c:f>
              <c:numCache>
                <c:formatCode>General</c:formatCode>
                <c:ptCount val="8"/>
                <c:pt idx="0">
                  <c:v>0.36</c:v>
                </c:pt>
                <c:pt idx="1">
                  <c:v>0.4</c:v>
                </c:pt>
                <c:pt idx="2">
                  <c:v>0.53</c:v>
                </c:pt>
                <c:pt idx="3">
                  <c:v>0.21</c:v>
                </c:pt>
                <c:pt idx="4">
                  <c:v>1.07</c:v>
                </c:pt>
                <c:pt idx="5">
                  <c:v>0.4</c:v>
                </c:pt>
                <c:pt idx="6">
                  <c:v>0.33</c:v>
                </c:pt>
                <c:pt idx="7">
                  <c:v>0.3</c:v>
                </c:pt>
              </c:numCache>
            </c:numRef>
          </c:val>
          <c:smooth val="0"/>
          <c:extLst xmlns:c16r2="http://schemas.microsoft.com/office/drawing/2015/06/chart">
            <c:ext xmlns:c16="http://schemas.microsoft.com/office/drawing/2014/chart" uri="{C3380CC4-5D6E-409C-BE32-E72D297353CC}">
              <c16:uniqueId val="{00000001-5A6B-4981-AB76-A068E1426B52}"/>
            </c:ext>
          </c:extLst>
        </c:ser>
        <c:ser>
          <c:idx val="2"/>
          <c:order val="2"/>
          <c:tx>
            <c:strRef>
              <c:f>Лист1!$D$1</c:f>
              <c:strCache>
                <c:ptCount val="1"/>
                <c:pt idx="0">
                  <c:v>electrolabtech </c:v>
                </c:pt>
              </c:strCache>
            </c:strRef>
          </c:tx>
          <c:spPr>
            <a:ln w="28575" cap="rnd">
              <a:solidFill>
                <a:schemeClr val="accent4"/>
              </a:solidFill>
              <a:round/>
            </a:ln>
            <a:effectLst/>
          </c:spPr>
          <c:marker>
            <c:symbol val="circle"/>
            <c:size val="5"/>
            <c:spPr>
              <a:solidFill>
                <a:schemeClr val="accent4"/>
              </a:solidFill>
              <a:ln w="9525">
                <a:solidFill>
                  <a:schemeClr val="accent4"/>
                </a:solidFill>
              </a:ln>
              <a:effectLst/>
            </c:spPr>
          </c:marker>
          <c:cat>
            <c:numRef>
              <c:f>Лист1!$A$2:$A$9</c:f>
              <c:numCache>
                <c:formatCode>General</c:formatCode>
                <c:ptCount val="8"/>
                <c:pt idx="0">
                  <c:v>1</c:v>
                </c:pt>
                <c:pt idx="1">
                  <c:v>2</c:v>
                </c:pt>
                <c:pt idx="2">
                  <c:v>3</c:v>
                </c:pt>
                <c:pt idx="3">
                  <c:v>4</c:v>
                </c:pt>
                <c:pt idx="4">
                  <c:v>5</c:v>
                </c:pt>
                <c:pt idx="5">
                  <c:v>6</c:v>
                </c:pt>
                <c:pt idx="6">
                  <c:v>7</c:v>
                </c:pt>
                <c:pt idx="7">
                  <c:v>8</c:v>
                </c:pt>
              </c:numCache>
            </c:numRef>
          </c:cat>
          <c:val>
            <c:numRef>
              <c:f>Лист1!$D$2:$D$9</c:f>
              <c:numCache>
                <c:formatCode>General</c:formatCode>
                <c:ptCount val="8"/>
                <c:pt idx="0">
                  <c:v>0.36</c:v>
                </c:pt>
                <c:pt idx="1">
                  <c:v>0.33</c:v>
                </c:pt>
                <c:pt idx="2">
                  <c:v>0.42</c:v>
                </c:pt>
                <c:pt idx="3">
                  <c:v>0.19</c:v>
                </c:pt>
                <c:pt idx="4">
                  <c:v>0.92</c:v>
                </c:pt>
                <c:pt idx="5">
                  <c:v>0.3</c:v>
                </c:pt>
                <c:pt idx="6">
                  <c:v>0.21</c:v>
                </c:pt>
                <c:pt idx="7">
                  <c:v>0.19</c:v>
                </c:pt>
              </c:numCache>
            </c:numRef>
          </c:val>
          <c:smooth val="0"/>
          <c:extLst xmlns:c16r2="http://schemas.microsoft.com/office/drawing/2015/06/chart">
            <c:ext xmlns:c16="http://schemas.microsoft.com/office/drawing/2014/chart" uri="{C3380CC4-5D6E-409C-BE32-E72D297353CC}">
              <c16:uniqueId val="{00000002-5A6B-4981-AB76-A068E1426B52}"/>
            </c:ext>
          </c:extLst>
        </c:ser>
        <c:ser>
          <c:idx val="3"/>
          <c:order val="3"/>
          <c:tx>
            <c:strRef>
              <c:f>Лист1!$E$1</c:f>
              <c:strCache>
                <c:ptCount val="1"/>
                <c:pt idx="0">
                  <c:v>HyPerform</c:v>
                </c:pt>
              </c:strCache>
            </c:strRef>
          </c:tx>
          <c:spPr>
            <a:ln w="28575" cap="rnd">
              <a:solidFill>
                <a:schemeClr val="accent6">
                  <a:lumMod val="60000"/>
                </a:schemeClr>
              </a:solidFill>
              <a:round/>
            </a:ln>
            <a:effectLst/>
          </c:spPr>
          <c:marker>
            <c:symbol val="circle"/>
            <c:size val="5"/>
            <c:spPr>
              <a:solidFill>
                <a:schemeClr val="accent6">
                  <a:lumMod val="60000"/>
                </a:schemeClr>
              </a:solidFill>
              <a:ln w="9525">
                <a:solidFill>
                  <a:schemeClr val="accent6">
                    <a:lumMod val="60000"/>
                  </a:schemeClr>
                </a:solidFill>
              </a:ln>
              <a:effectLst/>
            </c:spPr>
          </c:marker>
          <c:cat>
            <c:numRef>
              <c:f>Лист1!$A$2:$A$9</c:f>
              <c:numCache>
                <c:formatCode>General</c:formatCode>
                <c:ptCount val="8"/>
                <c:pt idx="0">
                  <c:v>1</c:v>
                </c:pt>
                <c:pt idx="1">
                  <c:v>2</c:v>
                </c:pt>
                <c:pt idx="2">
                  <c:v>3</c:v>
                </c:pt>
                <c:pt idx="3">
                  <c:v>4</c:v>
                </c:pt>
                <c:pt idx="4">
                  <c:v>5</c:v>
                </c:pt>
                <c:pt idx="5">
                  <c:v>6</c:v>
                </c:pt>
                <c:pt idx="6">
                  <c:v>7</c:v>
                </c:pt>
                <c:pt idx="7">
                  <c:v>8</c:v>
                </c:pt>
              </c:numCache>
            </c:numRef>
          </c:cat>
          <c:val>
            <c:numRef>
              <c:f>Лист1!$E$2:$E$9</c:f>
              <c:numCache>
                <c:formatCode>General</c:formatCode>
                <c:ptCount val="8"/>
                <c:pt idx="0">
                  <c:v>0.21</c:v>
                </c:pt>
                <c:pt idx="1">
                  <c:v>0.19</c:v>
                </c:pt>
                <c:pt idx="2">
                  <c:v>0.3</c:v>
                </c:pt>
                <c:pt idx="3">
                  <c:v>0.3</c:v>
                </c:pt>
                <c:pt idx="4">
                  <c:v>0.33</c:v>
                </c:pt>
                <c:pt idx="5">
                  <c:v>0.3</c:v>
                </c:pt>
                <c:pt idx="6">
                  <c:v>0.92</c:v>
                </c:pt>
                <c:pt idx="7">
                  <c:v>0.36</c:v>
                </c:pt>
              </c:numCache>
            </c:numRef>
          </c:val>
          <c:smooth val="0"/>
        </c:ser>
        <c:dLbls>
          <c:showLegendKey val="0"/>
          <c:showVal val="0"/>
          <c:showCatName val="0"/>
          <c:showSerName val="0"/>
          <c:showPercent val="0"/>
          <c:showBubbleSize val="0"/>
        </c:dLbls>
        <c:marker val="1"/>
        <c:smooth val="0"/>
        <c:axId val="450030064"/>
        <c:axId val="450029280"/>
      </c:lineChart>
      <c:catAx>
        <c:axId val="45003006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450029280"/>
        <c:crosses val="autoZero"/>
        <c:auto val="1"/>
        <c:lblAlgn val="ctr"/>
        <c:lblOffset val="100"/>
        <c:noMultiLvlLbl val="0"/>
      </c:catAx>
      <c:valAx>
        <c:axId val="45002928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45003006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4">
    <c:autoUpdate val="0"/>
  </c:externalData>
</c:chartSpace>
</file>

<file path=word/charts/colors1.xml><?xml version="1.0" encoding="utf-8"?>
<cs:colorStyle xmlns:cs="http://schemas.microsoft.com/office/drawing/2012/chartStyle" xmlns:a="http://schemas.openxmlformats.org/drawingml/2006/main" meth="cycle" id="13">
  <a:schemeClr val="accent6"/>
  <a:schemeClr val="accent5"/>
  <a:schemeClr val="accent4"/>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77A8E3A-A823-4A77-9161-E9C799DA41E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2623</TotalTime>
  <Pages>95</Pages>
  <Words>21908</Words>
  <Characters>124882</Characters>
  <Application>Microsoft Office Word</Application>
  <DocSecurity>0</DocSecurity>
  <Lines>1040</Lines>
  <Paragraphs>292</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146498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Stanislav</dc:creator>
  <cp:keywords/>
  <dc:description/>
  <cp:lastModifiedBy>Stanislav</cp:lastModifiedBy>
  <cp:revision>25</cp:revision>
  <dcterms:created xsi:type="dcterms:W3CDTF">2021-11-22T17:44:00Z</dcterms:created>
  <dcterms:modified xsi:type="dcterms:W3CDTF">2021-12-01T03:06:00Z</dcterms:modified>
</cp:coreProperties>
</file>