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174" w:rsidRPr="001B0C9A" w:rsidRDefault="00801174" w:rsidP="00801174">
      <w:pPr>
        <w:spacing w:after="0" w:line="240" w:lineRule="auto"/>
        <w:jc w:val="center"/>
        <w:rPr>
          <w:b/>
          <w:lang w:val="ru-RU"/>
        </w:rPr>
      </w:pPr>
      <w:bookmarkStart w:id="0" w:name="_Toc26517875"/>
      <w:bookmarkStart w:id="1" w:name="_Toc26957617"/>
      <w:bookmarkStart w:id="2" w:name="_Toc515034373"/>
      <w:r w:rsidRPr="001770F4">
        <w:rPr>
          <w:b/>
        </w:rPr>
        <w:t>НАЦІОНАЛЬНИЙ ТЕХНІЧНИЙ УНІВЕРСИТЕТ УКРАЇНИ</w:t>
      </w:r>
    </w:p>
    <w:p w:rsidR="00801174" w:rsidRDefault="00801174" w:rsidP="00801174">
      <w:pPr>
        <w:spacing w:after="0" w:line="240" w:lineRule="auto"/>
        <w:jc w:val="center"/>
        <w:rPr>
          <w:b/>
        </w:rPr>
      </w:pPr>
      <w:r w:rsidRPr="001770F4">
        <w:rPr>
          <w:b/>
        </w:rPr>
        <w:t>«КИЇВСЬКИЙ ПОЛІТЕХНІЧНИЙ ІНСТИТУТ</w:t>
      </w:r>
    </w:p>
    <w:p w:rsidR="00801174" w:rsidRPr="001770F4" w:rsidRDefault="00801174" w:rsidP="00801174">
      <w:pPr>
        <w:spacing w:after="0" w:line="240" w:lineRule="auto"/>
        <w:jc w:val="center"/>
        <w:rPr>
          <w:b/>
        </w:rPr>
      </w:pPr>
      <w:r>
        <w:rPr>
          <w:b/>
        </w:rPr>
        <w:t>імені ІГОРЯ СІКОРСЬКОГО</w:t>
      </w:r>
      <w:r w:rsidRPr="001770F4">
        <w:rPr>
          <w:b/>
        </w:rPr>
        <w:t>»</w:t>
      </w:r>
    </w:p>
    <w:p w:rsidR="00801174" w:rsidRPr="007C4CA1" w:rsidRDefault="00801174" w:rsidP="00801174">
      <w:pPr>
        <w:spacing w:after="0" w:line="240" w:lineRule="auto"/>
        <w:jc w:val="center"/>
      </w:pPr>
      <w:r w:rsidRPr="001770F4">
        <w:rPr>
          <w:b/>
        </w:rPr>
        <w:t>ФІЗИКО-ТЕХНІЧНИЙ ІНСТИТУТ</w:t>
      </w:r>
    </w:p>
    <w:p w:rsidR="00801174" w:rsidRPr="007C4CA1" w:rsidRDefault="00801174" w:rsidP="00801174">
      <w:pPr>
        <w:spacing w:after="0" w:line="240" w:lineRule="auto"/>
        <w:jc w:val="center"/>
      </w:pPr>
      <w:r>
        <w:t>К</w:t>
      </w:r>
      <w:r w:rsidRPr="007C4CA1">
        <w:t>афедра інформаційної безпеки</w:t>
      </w:r>
    </w:p>
    <w:p w:rsidR="00801174" w:rsidRDefault="00801174" w:rsidP="00801174">
      <w:pPr>
        <w:tabs>
          <w:tab w:val="left" w:pos="720"/>
          <w:tab w:val="left" w:pos="1440"/>
          <w:tab w:val="left" w:pos="1620"/>
        </w:tabs>
        <w:spacing w:line="360" w:lineRule="auto"/>
        <w:ind w:left="5672"/>
      </w:pPr>
    </w:p>
    <w:p w:rsidR="00801174" w:rsidRPr="00801174" w:rsidRDefault="00801174" w:rsidP="00801174">
      <w:pPr>
        <w:tabs>
          <w:tab w:val="left" w:pos="720"/>
          <w:tab w:val="left" w:pos="1440"/>
          <w:tab w:val="left" w:pos="1620"/>
        </w:tabs>
        <w:spacing w:after="0" w:line="360" w:lineRule="auto"/>
        <w:rPr>
          <w:sz w:val="26"/>
          <w:szCs w:val="26"/>
        </w:rPr>
      </w:pPr>
      <w:r w:rsidRPr="00801174">
        <w:rPr>
          <w:bCs/>
          <w:sz w:val="26"/>
          <w:szCs w:val="26"/>
        </w:rPr>
        <w:t xml:space="preserve">«На правах рукопису»                                 </w:t>
      </w:r>
      <w:r>
        <w:rPr>
          <w:bCs/>
          <w:sz w:val="26"/>
          <w:szCs w:val="26"/>
        </w:rPr>
        <w:t xml:space="preserve">    </w:t>
      </w:r>
      <w:r w:rsidRPr="00801174">
        <w:rPr>
          <w:bCs/>
          <w:sz w:val="26"/>
          <w:szCs w:val="26"/>
        </w:rPr>
        <w:t xml:space="preserve"> </w:t>
      </w:r>
      <w:r w:rsidRPr="00801174">
        <w:rPr>
          <w:sz w:val="26"/>
          <w:szCs w:val="26"/>
        </w:rPr>
        <w:t>«До захисту допущено»</w:t>
      </w:r>
    </w:p>
    <w:p w:rsidR="00801174" w:rsidRPr="00801174" w:rsidRDefault="00801174" w:rsidP="00801174">
      <w:pPr>
        <w:pStyle w:val="31"/>
        <w:tabs>
          <w:tab w:val="left" w:pos="720"/>
        </w:tabs>
        <w:spacing w:after="0" w:line="240" w:lineRule="auto"/>
        <w:ind w:left="0" w:firstLine="0"/>
        <w:rPr>
          <w:bCs/>
          <w:sz w:val="26"/>
          <w:szCs w:val="26"/>
        </w:rPr>
      </w:pPr>
      <w:r w:rsidRPr="00801174">
        <w:rPr>
          <w:bCs/>
          <w:sz w:val="26"/>
          <w:szCs w:val="26"/>
        </w:rPr>
        <w:t xml:space="preserve">    УДК 004.056                                                  В.о. завідувача кафедри</w:t>
      </w:r>
    </w:p>
    <w:p w:rsidR="00801174" w:rsidRPr="00801174" w:rsidRDefault="00801174" w:rsidP="00801174">
      <w:pPr>
        <w:pStyle w:val="31"/>
        <w:tabs>
          <w:tab w:val="left" w:pos="720"/>
        </w:tabs>
        <w:spacing w:after="0" w:line="240" w:lineRule="auto"/>
        <w:ind w:left="1417" w:firstLine="0"/>
        <w:rPr>
          <w:sz w:val="26"/>
          <w:szCs w:val="26"/>
          <w:vertAlign w:val="superscript"/>
        </w:rPr>
      </w:pPr>
      <w:r w:rsidRPr="00801174">
        <w:rPr>
          <w:sz w:val="26"/>
          <w:szCs w:val="26"/>
        </w:rPr>
        <w:tab/>
      </w:r>
      <w:r w:rsidRPr="00801174">
        <w:rPr>
          <w:sz w:val="26"/>
          <w:szCs w:val="26"/>
        </w:rPr>
        <w:tab/>
      </w:r>
      <w:r w:rsidRPr="00801174">
        <w:rPr>
          <w:sz w:val="26"/>
          <w:szCs w:val="26"/>
        </w:rPr>
        <w:tab/>
      </w:r>
      <w:r w:rsidRPr="00801174">
        <w:rPr>
          <w:sz w:val="26"/>
          <w:szCs w:val="26"/>
        </w:rPr>
        <w:tab/>
      </w:r>
      <w:r w:rsidRPr="00801174">
        <w:rPr>
          <w:sz w:val="26"/>
          <w:szCs w:val="26"/>
        </w:rPr>
        <w:tab/>
        <w:t xml:space="preserve"> __________  М.В.Грайворонський</w:t>
      </w:r>
      <w:r w:rsidRPr="00801174">
        <w:rPr>
          <w:sz w:val="26"/>
          <w:szCs w:val="26"/>
        </w:rPr>
        <w:tab/>
        <w:t xml:space="preserve">                           </w:t>
      </w:r>
    </w:p>
    <w:p w:rsidR="00801174" w:rsidRPr="00801174" w:rsidRDefault="00801174" w:rsidP="00801174">
      <w:pPr>
        <w:pStyle w:val="31"/>
        <w:tabs>
          <w:tab w:val="left" w:pos="720"/>
        </w:tabs>
        <w:spacing w:after="0" w:line="240" w:lineRule="auto"/>
        <w:ind w:left="1418" w:firstLine="0"/>
        <w:rPr>
          <w:sz w:val="26"/>
          <w:szCs w:val="26"/>
        </w:rPr>
      </w:pPr>
      <w:r w:rsidRPr="00801174">
        <w:rPr>
          <w:sz w:val="26"/>
          <w:szCs w:val="26"/>
        </w:rPr>
        <w:tab/>
      </w:r>
      <w:r w:rsidRPr="00801174">
        <w:rPr>
          <w:sz w:val="26"/>
          <w:szCs w:val="26"/>
        </w:rPr>
        <w:tab/>
      </w:r>
      <w:r w:rsidRPr="00801174">
        <w:rPr>
          <w:sz w:val="26"/>
          <w:szCs w:val="26"/>
        </w:rPr>
        <w:tab/>
      </w:r>
      <w:r w:rsidRPr="00801174">
        <w:rPr>
          <w:sz w:val="26"/>
          <w:szCs w:val="26"/>
        </w:rPr>
        <w:tab/>
      </w:r>
      <w:r w:rsidRPr="00801174">
        <w:rPr>
          <w:sz w:val="26"/>
          <w:szCs w:val="26"/>
        </w:rPr>
        <w:tab/>
        <w:t>“___”_____________2019 р.</w:t>
      </w:r>
    </w:p>
    <w:p w:rsidR="00801174" w:rsidRPr="00801174" w:rsidRDefault="00801174" w:rsidP="00801174">
      <w:pPr>
        <w:tabs>
          <w:tab w:val="left" w:leader="underscore" w:pos="9631"/>
        </w:tabs>
        <w:spacing w:line="240" w:lineRule="auto"/>
        <w:rPr>
          <w:bCs/>
        </w:rPr>
      </w:pPr>
      <w:r>
        <w:rPr>
          <w:bCs/>
        </w:rPr>
        <w:t xml:space="preserve">     </w:t>
      </w:r>
    </w:p>
    <w:p w:rsidR="00801174" w:rsidRDefault="00801174" w:rsidP="00801174">
      <w:pPr>
        <w:tabs>
          <w:tab w:val="right" w:leader="underscore" w:pos="8903"/>
        </w:tabs>
        <w:spacing w:after="0" w:line="240" w:lineRule="auto"/>
        <w:jc w:val="center"/>
        <w:rPr>
          <w:b/>
          <w:sz w:val="40"/>
          <w:szCs w:val="40"/>
        </w:rPr>
      </w:pPr>
    </w:p>
    <w:p w:rsidR="00801174" w:rsidRDefault="00801174" w:rsidP="00801174">
      <w:pPr>
        <w:tabs>
          <w:tab w:val="right" w:leader="underscore" w:pos="8903"/>
        </w:tabs>
        <w:spacing w:after="0" w:line="240" w:lineRule="auto"/>
        <w:jc w:val="center"/>
        <w:rPr>
          <w:b/>
          <w:sz w:val="40"/>
          <w:szCs w:val="40"/>
        </w:rPr>
      </w:pPr>
      <w:r>
        <w:rPr>
          <w:b/>
          <w:sz w:val="40"/>
          <w:szCs w:val="40"/>
        </w:rPr>
        <w:t>Магістерська дисертація</w:t>
      </w:r>
    </w:p>
    <w:p w:rsidR="00801174" w:rsidRDefault="00801174" w:rsidP="00801174">
      <w:pPr>
        <w:spacing w:before="120" w:after="0" w:line="240" w:lineRule="auto"/>
        <w:jc w:val="center"/>
        <w:rPr>
          <w:b/>
        </w:rPr>
      </w:pPr>
      <w:r w:rsidRPr="00706FA5">
        <w:rPr>
          <w:b/>
        </w:rPr>
        <w:t>на здобуття ступеня магістра</w:t>
      </w:r>
    </w:p>
    <w:p w:rsidR="00801174" w:rsidRPr="00706FA5" w:rsidRDefault="00801174" w:rsidP="00801174">
      <w:pPr>
        <w:spacing w:before="120" w:after="0" w:line="240" w:lineRule="auto"/>
        <w:jc w:val="center"/>
        <w:rPr>
          <w:b/>
        </w:rPr>
      </w:pPr>
    </w:p>
    <w:p w:rsidR="00801174" w:rsidRPr="00801174" w:rsidRDefault="00801174" w:rsidP="00801174">
      <w:pPr>
        <w:tabs>
          <w:tab w:val="left" w:leader="underscore" w:pos="8931"/>
        </w:tabs>
        <w:spacing w:after="0" w:line="240" w:lineRule="auto"/>
        <w:rPr>
          <w:sz w:val="26"/>
          <w:szCs w:val="26"/>
        </w:rPr>
      </w:pPr>
      <w:r w:rsidRPr="00801174">
        <w:rPr>
          <w:sz w:val="26"/>
          <w:szCs w:val="26"/>
        </w:rPr>
        <w:t>зі спеціальності:     125       Кібербезпека</w:t>
      </w:r>
    </w:p>
    <w:p w:rsidR="00801174" w:rsidRPr="00801174" w:rsidRDefault="00801174" w:rsidP="00801174">
      <w:pPr>
        <w:tabs>
          <w:tab w:val="left" w:leader="underscore" w:pos="8931"/>
        </w:tabs>
        <w:spacing w:after="0" w:line="240" w:lineRule="auto"/>
        <w:rPr>
          <w:sz w:val="26"/>
          <w:szCs w:val="26"/>
          <w:vertAlign w:val="superscript"/>
        </w:rPr>
      </w:pPr>
    </w:p>
    <w:p w:rsidR="00801174" w:rsidRPr="00801174" w:rsidRDefault="00801174" w:rsidP="00801174">
      <w:pPr>
        <w:pStyle w:val="12"/>
        <w:spacing w:line="240" w:lineRule="auto"/>
        <w:rPr>
          <w:sz w:val="26"/>
          <w:szCs w:val="26"/>
          <w:lang w:val="uk-UA" w:eastAsia="en-US"/>
        </w:rPr>
      </w:pPr>
      <w:r w:rsidRPr="00801174">
        <w:rPr>
          <w:sz w:val="26"/>
          <w:szCs w:val="26"/>
        </w:rPr>
        <w:t>на тему:</w:t>
      </w:r>
      <w:r w:rsidRPr="00801174">
        <w:rPr>
          <w:sz w:val="26"/>
          <w:szCs w:val="26"/>
          <w:lang w:eastAsia="en-US"/>
        </w:rPr>
        <w:t xml:space="preserve"> </w:t>
      </w:r>
      <w:r w:rsidRPr="00801174">
        <w:rPr>
          <w:sz w:val="26"/>
          <w:szCs w:val="26"/>
          <w:lang w:val="uk-UA" w:eastAsia="en-US"/>
        </w:rPr>
        <w:t xml:space="preserve">Виявлення зловмисних повідомлень в соціальній мережі </w:t>
      </w:r>
      <w:r w:rsidRPr="00801174">
        <w:rPr>
          <w:sz w:val="26"/>
          <w:szCs w:val="26"/>
          <w:lang w:val="en-US" w:eastAsia="en-US"/>
        </w:rPr>
        <w:t>Twitter</w:t>
      </w:r>
      <w:r w:rsidRPr="00801174">
        <w:rPr>
          <w:sz w:val="26"/>
          <w:szCs w:val="26"/>
          <w:lang w:val="uk-UA" w:eastAsia="en-US"/>
        </w:rPr>
        <w:t xml:space="preserve"> на основі </w:t>
      </w:r>
      <w:r w:rsidRPr="00801174">
        <w:rPr>
          <w:sz w:val="26"/>
          <w:szCs w:val="26"/>
          <w:lang w:val="en-US" w:eastAsia="en-US"/>
        </w:rPr>
        <w:t>URL</w:t>
      </w:r>
      <w:r w:rsidRPr="00801174">
        <w:rPr>
          <w:sz w:val="26"/>
          <w:szCs w:val="26"/>
          <w:lang w:eastAsia="en-US"/>
        </w:rPr>
        <w:t>-</w:t>
      </w:r>
      <w:r w:rsidRPr="00801174">
        <w:rPr>
          <w:sz w:val="26"/>
          <w:szCs w:val="26"/>
          <w:lang w:val="uk-UA" w:eastAsia="en-US"/>
        </w:rPr>
        <w:t>посилань</w:t>
      </w:r>
    </w:p>
    <w:p w:rsidR="00801174" w:rsidRPr="00801174" w:rsidRDefault="00801174" w:rsidP="00801174">
      <w:pPr>
        <w:tabs>
          <w:tab w:val="left" w:leader="underscore" w:pos="8931"/>
        </w:tabs>
        <w:spacing w:before="120" w:after="0" w:line="240" w:lineRule="auto"/>
        <w:rPr>
          <w:sz w:val="26"/>
          <w:szCs w:val="26"/>
        </w:rPr>
      </w:pPr>
    </w:p>
    <w:p w:rsidR="00801174" w:rsidRPr="00801174" w:rsidRDefault="00801174" w:rsidP="00801174">
      <w:pPr>
        <w:spacing w:before="240" w:after="0" w:line="240" w:lineRule="auto"/>
        <w:rPr>
          <w:bCs/>
          <w:sz w:val="26"/>
          <w:szCs w:val="26"/>
        </w:rPr>
      </w:pPr>
      <w:r w:rsidRPr="00801174">
        <w:rPr>
          <w:bCs/>
          <w:sz w:val="26"/>
          <w:szCs w:val="26"/>
        </w:rPr>
        <w:t xml:space="preserve">Виконала: студентка  </w:t>
      </w:r>
      <w:r w:rsidRPr="00801174">
        <w:rPr>
          <w:bCs/>
          <w:sz w:val="26"/>
          <w:szCs w:val="26"/>
          <w:lang w:val="ru-RU"/>
        </w:rPr>
        <w:t>2</w:t>
      </w:r>
      <w:r w:rsidRPr="00801174">
        <w:rPr>
          <w:bCs/>
          <w:sz w:val="26"/>
          <w:szCs w:val="26"/>
        </w:rPr>
        <w:t xml:space="preserve">  курсу, групи  </w:t>
      </w:r>
      <w:r w:rsidRPr="00801174">
        <w:rPr>
          <w:bCs/>
          <w:sz w:val="26"/>
          <w:szCs w:val="26"/>
          <w:lang w:val="ru-RU"/>
        </w:rPr>
        <w:t>ФБ-81мп</w:t>
      </w:r>
      <w:r w:rsidRPr="00801174">
        <w:rPr>
          <w:bCs/>
          <w:sz w:val="26"/>
          <w:szCs w:val="26"/>
        </w:rPr>
        <w:t xml:space="preserve"> </w:t>
      </w:r>
    </w:p>
    <w:p w:rsidR="00801174" w:rsidRPr="00801174" w:rsidRDefault="00801174" w:rsidP="00801174">
      <w:pPr>
        <w:spacing w:before="240" w:after="0" w:line="240" w:lineRule="auto"/>
        <w:rPr>
          <w:bCs/>
          <w:sz w:val="26"/>
          <w:szCs w:val="26"/>
        </w:rPr>
      </w:pPr>
    </w:p>
    <w:p w:rsidR="00801174" w:rsidRPr="00801174" w:rsidRDefault="00801174" w:rsidP="00801174">
      <w:pPr>
        <w:tabs>
          <w:tab w:val="left" w:leader="underscore" w:pos="7371"/>
          <w:tab w:val="left" w:pos="7513"/>
          <w:tab w:val="left" w:leader="underscore" w:pos="8903"/>
        </w:tabs>
        <w:spacing w:after="0" w:line="240" w:lineRule="auto"/>
        <w:rPr>
          <w:bCs/>
          <w:sz w:val="26"/>
          <w:szCs w:val="26"/>
        </w:rPr>
      </w:pPr>
      <w:r w:rsidRPr="00801174">
        <w:rPr>
          <w:bCs/>
          <w:sz w:val="26"/>
          <w:szCs w:val="26"/>
        </w:rPr>
        <w:t xml:space="preserve">                                   </w:t>
      </w:r>
      <w:r w:rsidRPr="00801174">
        <w:rPr>
          <w:bCs/>
          <w:sz w:val="26"/>
          <w:szCs w:val="26"/>
          <w:lang w:val="ru-RU"/>
        </w:rPr>
        <w:t xml:space="preserve">   </w:t>
      </w:r>
      <w:r w:rsidRPr="00801174">
        <w:rPr>
          <w:bCs/>
          <w:sz w:val="26"/>
          <w:szCs w:val="26"/>
        </w:rPr>
        <w:t>Дешуніна Дарія Сергіївна</w:t>
      </w:r>
    </w:p>
    <w:p w:rsidR="00801174" w:rsidRPr="00801174" w:rsidRDefault="00801174" w:rsidP="00801174">
      <w:pPr>
        <w:tabs>
          <w:tab w:val="left" w:pos="7938"/>
        </w:tabs>
        <w:spacing w:after="0" w:line="240" w:lineRule="auto"/>
        <w:ind w:firstLine="2694"/>
        <w:rPr>
          <w:sz w:val="26"/>
          <w:szCs w:val="26"/>
          <w:vertAlign w:val="superscript"/>
        </w:rPr>
      </w:pPr>
      <w:r w:rsidRPr="00801174">
        <w:rPr>
          <w:sz w:val="26"/>
          <w:szCs w:val="26"/>
          <w:vertAlign w:val="superscript"/>
          <w:lang w:val="ru-RU"/>
        </w:rPr>
        <w:t xml:space="preserve">      </w:t>
      </w:r>
      <w:r w:rsidRPr="00801174">
        <w:rPr>
          <w:sz w:val="26"/>
          <w:szCs w:val="26"/>
          <w:vertAlign w:val="superscript"/>
        </w:rPr>
        <w:t>(прізвище, ім’я, по батькові)</w:t>
      </w:r>
      <w:r w:rsidRPr="00801174">
        <w:rPr>
          <w:sz w:val="26"/>
          <w:szCs w:val="26"/>
          <w:vertAlign w:val="superscript"/>
        </w:rPr>
        <w:tab/>
        <w:t xml:space="preserve">(підпис) </w:t>
      </w:r>
    </w:p>
    <w:p w:rsidR="00801174" w:rsidRPr="00801174" w:rsidRDefault="00801174" w:rsidP="00801174">
      <w:pPr>
        <w:tabs>
          <w:tab w:val="left" w:leader="underscore" w:pos="7371"/>
          <w:tab w:val="left" w:pos="7513"/>
          <w:tab w:val="left" w:leader="underscore" w:pos="8903"/>
        </w:tabs>
        <w:spacing w:before="120" w:after="0" w:line="240" w:lineRule="auto"/>
        <w:rPr>
          <w:bCs/>
          <w:sz w:val="26"/>
          <w:szCs w:val="26"/>
        </w:rPr>
      </w:pPr>
      <w:r w:rsidRPr="00801174">
        <w:rPr>
          <w:bCs/>
          <w:sz w:val="26"/>
          <w:szCs w:val="26"/>
        </w:rPr>
        <w:t xml:space="preserve">Науковий керівник </w:t>
      </w:r>
    </w:p>
    <w:p w:rsidR="00801174" w:rsidRPr="00801174" w:rsidRDefault="00801174" w:rsidP="00801174">
      <w:pPr>
        <w:tabs>
          <w:tab w:val="left" w:leader="underscore" w:pos="7371"/>
          <w:tab w:val="left" w:pos="7513"/>
          <w:tab w:val="left" w:leader="underscore" w:pos="8903"/>
        </w:tabs>
        <w:spacing w:before="120" w:after="0" w:line="240" w:lineRule="auto"/>
        <w:rPr>
          <w:bCs/>
          <w:sz w:val="26"/>
          <w:szCs w:val="26"/>
        </w:rPr>
      </w:pPr>
      <w:r w:rsidRPr="00801174">
        <w:rPr>
          <w:bCs/>
          <w:sz w:val="26"/>
          <w:szCs w:val="26"/>
          <w:lang w:val="ru-RU"/>
        </w:rPr>
        <w:t xml:space="preserve">          </w:t>
      </w:r>
      <w:r>
        <w:rPr>
          <w:bCs/>
          <w:sz w:val="26"/>
          <w:szCs w:val="26"/>
          <w:lang w:val="ru-RU"/>
        </w:rPr>
        <w:t xml:space="preserve">       </w:t>
      </w:r>
      <w:r w:rsidRPr="00801174">
        <w:rPr>
          <w:bCs/>
          <w:sz w:val="26"/>
          <w:szCs w:val="26"/>
          <w:lang w:val="ru-RU"/>
        </w:rPr>
        <w:t xml:space="preserve"> к.ф.-м.н., доцент, Микола Владленович Грайворонський</w:t>
      </w:r>
      <w:r w:rsidRPr="00801174">
        <w:rPr>
          <w:bCs/>
          <w:sz w:val="26"/>
          <w:szCs w:val="26"/>
        </w:rPr>
        <w:tab/>
      </w:r>
      <w:r w:rsidRPr="00801174">
        <w:rPr>
          <w:bCs/>
          <w:sz w:val="26"/>
          <w:szCs w:val="26"/>
        </w:rPr>
        <w:tab/>
      </w:r>
    </w:p>
    <w:p w:rsidR="00801174" w:rsidRPr="00801174" w:rsidRDefault="00801174" w:rsidP="00801174">
      <w:pPr>
        <w:tabs>
          <w:tab w:val="left" w:pos="7938"/>
        </w:tabs>
        <w:spacing w:after="0" w:line="240" w:lineRule="auto"/>
        <w:ind w:firstLine="2410"/>
        <w:rPr>
          <w:sz w:val="26"/>
          <w:szCs w:val="26"/>
          <w:vertAlign w:val="superscript"/>
        </w:rPr>
      </w:pPr>
      <w:r w:rsidRPr="00801174">
        <w:rPr>
          <w:sz w:val="26"/>
          <w:szCs w:val="26"/>
          <w:vertAlign w:val="superscript"/>
        </w:rPr>
        <w:t>(посада, науковий ступінь, вчене звання, прізвище та ініціали)</w:t>
      </w:r>
      <w:r w:rsidRPr="00801174">
        <w:rPr>
          <w:sz w:val="26"/>
          <w:szCs w:val="26"/>
          <w:vertAlign w:val="superscript"/>
        </w:rPr>
        <w:tab/>
        <w:t xml:space="preserve">(підпис) </w:t>
      </w:r>
    </w:p>
    <w:p w:rsidR="00801174" w:rsidRPr="00801174" w:rsidRDefault="00801174" w:rsidP="00801174">
      <w:pPr>
        <w:tabs>
          <w:tab w:val="left" w:leader="underscore" w:pos="7371"/>
          <w:tab w:val="left" w:pos="7513"/>
          <w:tab w:val="left" w:leader="underscore" w:pos="8903"/>
        </w:tabs>
        <w:spacing w:before="120" w:after="0" w:line="240" w:lineRule="auto"/>
        <w:rPr>
          <w:bCs/>
          <w:sz w:val="26"/>
          <w:szCs w:val="26"/>
        </w:rPr>
      </w:pPr>
      <w:r w:rsidRPr="00801174">
        <w:rPr>
          <w:bCs/>
          <w:sz w:val="26"/>
          <w:szCs w:val="26"/>
        </w:rPr>
        <w:t>Рецензент</w:t>
      </w:r>
      <w:r w:rsidRPr="00801174">
        <w:rPr>
          <w:bCs/>
          <w:sz w:val="26"/>
          <w:szCs w:val="26"/>
        </w:rPr>
        <w:tab/>
      </w:r>
      <w:r w:rsidRPr="00801174">
        <w:rPr>
          <w:bCs/>
          <w:sz w:val="26"/>
          <w:szCs w:val="26"/>
        </w:rPr>
        <w:tab/>
      </w:r>
      <w:r w:rsidRPr="00801174">
        <w:rPr>
          <w:bCs/>
          <w:sz w:val="26"/>
          <w:szCs w:val="26"/>
        </w:rPr>
        <w:tab/>
      </w:r>
    </w:p>
    <w:p w:rsidR="00801174" w:rsidRPr="00801174" w:rsidRDefault="00801174" w:rsidP="00801174">
      <w:pPr>
        <w:tabs>
          <w:tab w:val="left" w:pos="7938"/>
        </w:tabs>
        <w:spacing w:after="0" w:line="240" w:lineRule="auto"/>
        <w:ind w:firstLine="1276"/>
        <w:rPr>
          <w:sz w:val="26"/>
          <w:szCs w:val="26"/>
        </w:rPr>
      </w:pPr>
      <w:r w:rsidRPr="00801174">
        <w:rPr>
          <w:sz w:val="26"/>
          <w:szCs w:val="26"/>
          <w:vertAlign w:val="superscript"/>
        </w:rPr>
        <w:t>(посада, науковий ступінь, вчене звання, науковий ступінь, прізвище та ініціали)</w:t>
      </w:r>
      <w:r w:rsidRPr="00801174">
        <w:rPr>
          <w:sz w:val="26"/>
          <w:szCs w:val="26"/>
          <w:vertAlign w:val="superscript"/>
        </w:rPr>
        <w:tab/>
        <w:t xml:space="preserve">(підпис) </w:t>
      </w:r>
    </w:p>
    <w:p w:rsidR="00801174" w:rsidRDefault="00801174" w:rsidP="00801174">
      <w:pPr>
        <w:tabs>
          <w:tab w:val="left" w:pos="330"/>
        </w:tabs>
        <w:spacing w:after="0" w:line="240" w:lineRule="auto"/>
        <w:ind w:left="4536"/>
        <w:rPr>
          <w:sz w:val="26"/>
          <w:szCs w:val="26"/>
        </w:rPr>
      </w:pPr>
    </w:p>
    <w:p w:rsidR="00801174" w:rsidRPr="00801174" w:rsidRDefault="00801174" w:rsidP="00801174">
      <w:pPr>
        <w:tabs>
          <w:tab w:val="left" w:pos="330"/>
        </w:tabs>
        <w:spacing w:after="0" w:line="240" w:lineRule="auto"/>
        <w:ind w:left="4536"/>
        <w:rPr>
          <w:sz w:val="26"/>
          <w:szCs w:val="26"/>
        </w:rPr>
      </w:pPr>
    </w:p>
    <w:p w:rsidR="00801174" w:rsidRPr="00801174" w:rsidRDefault="00801174" w:rsidP="00801174">
      <w:pPr>
        <w:tabs>
          <w:tab w:val="left" w:pos="330"/>
        </w:tabs>
        <w:spacing w:after="0" w:line="240" w:lineRule="auto"/>
        <w:rPr>
          <w:sz w:val="26"/>
          <w:szCs w:val="26"/>
        </w:rPr>
      </w:pPr>
    </w:p>
    <w:p w:rsidR="00801174" w:rsidRPr="00801174" w:rsidRDefault="00801174" w:rsidP="00801174">
      <w:pPr>
        <w:tabs>
          <w:tab w:val="left" w:pos="330"/>
        </w:tabs>
        <w:spacing w:after="0" w:line="240" w:lineRule="auto"/>
        <w:ind w:left="4536"/>
        <w:rPr>
          <w:sz w:val="26"/>
          <w:szCs w:val="26"/>
        </w:rPr>
      </w:pPr>
      <w:r w:rsidRPr="00801174">
        <w:rPr>
          <w:sz w:val="26"/>
          <w:szCs w:val="26"/>
        </w:rPr>
        <w:t>Засвідчую, що у цій магістерській дисертації немає запозичень з праць інших авторів без відповідних посилань.</w:t>
      </w:r>
    </w:p>
    <w:p w:rsidR="00801174" w:rsidRPr="00801174" w:rsidRDefault="00801174" w:rsidP="00801174">
      <w:pPr>
        <w:tabs>
          <w:tab w:val="left" w:pos="330"/>
        </w:tabs>
        <w:spacing w:after="0" w:line="240" w:lineRule="auto"/>
        <w:ind w:left="4536"/>
        <w:rPr>
          <w:sz w:val="26"/>
          <w:szCs w:val="26"/>
        </w:rPr>
      </w:pPr>
      <w:r w:rsidRPr="00801174">
        <w:rPr>
          <w:sz w:val="26"/>
          <w:szCs w:val="26"/>
        </w:rPr>
        <w:t>Студент _____________</w:t>
      </w:r>
    </w:p>
    <w:p w:rsidR="00801174" w:rsidRPr="00801174" w:rsidRDefault="00801174" w:rsidP="00801174">
      <w:pPr>
        <w:tabs>
          <w:tab w:val="left" w:pos="7938"/>
        </w:tabs>
        <w:spacing w:after="0" w:line="240" w:lineRule="auto"/>
        <w:ind w:left="4536" w:firstLine="1701"/>
        <w:rPr>
          <w:sz w:val="26"/>
          <w:szCs w:val="26"/>
        </w:rPr>
      </w:pPr>
      <w:r w:rsidRPr="00801174">
        <w:rPr>
          <w:sz w:val="26"/>
          <w:szCs w:val="26"/>
          <w:vertAlign w:val="superscript"/>
        </w:rPr>
        <w:t>(підпис)</w:t>
      </w:r>
    </w:p>
    <w:p w:rsidR="00801174" w:rsidRDefault="00801174" w:rsidP="00801174">
      <w:pPr>
        <w:spacing w:after="0" w:line="264" w:lineRule="auto"/>
        <w:jc w:val="center"/>
        <w:rPr>
          <w:sz w:val="26"/>
          <w:szCs w:val="26"/>
        </w:rPr>
      </w:pPr>
    </w:p>
    <w:p w:rsidR="001B0C9A" w:rsidRPr="001B0C9A" w:rsidRDefault="00801174" w:rsidP="001E084F">
      <w:pPr>
        <w:spacing w:after="0" w:line="264" w:lineRule="auto"/>
        <w:jc w:val="center"/>
        <w:rPr>
          <w:sz w:val="26"/>
          <w:szCs w:val="26"/>
          <w:lang w:val="ru-RU"/>
        </w:rPr>
      </w:pPr>
      <w:r w:rsidRPr="00801174">
        <w:rPr>
          <w:sz w:val="26"/>
          <w:szCs w:val="26"/>
        </w:rPr>
        <w:t>Київ – 2019 року</w:t>
      </w:r>
    </w:p>
    <w:p w:rsidR="00801174" w:rsidRPr="001B0C9A" w:rsidRDefault="001B0C9A" w:rsidP="001B0C9A">
      <w:pPr>
        <w:ind w:firstLine="708"/>
        <w:rPr>
          <w:sz w:val="26"/>
          <w:szCs w:val="26"/>
        </w:rPr>
      </w:pPr>
      <w:r>
        <w:rPr>
          <w:sz w:val="26"/>
          <w:szCs w:val="26"/>
        </w:rPr>
        <w:br w:type="page"/>
      </w:r>
      <w:r w:rsidR="00801174" w:rsidRPr="001770F4">
        <w:rPr>
          <w:b/>
        </w:rPr>
        <w:lastRenderedPageBreak/>
        <w:t>НАЦІОНАЛЬНИЙ ТЕХНІЧНИЙ УНІВЕРСИТЕТ УКРАЇНИ</w:t>
      </w:r>
    </w:p>
    <w:p w:rsidR="00801174" w:rsidRDefault="00801174" w:rsidP="00801174">
      <w:pPr>
        <w:spacing w:after="0"/>
        <w:jc w:val="center"/>
        <w:rPr>
          <w:b/>
        </w:rPr>
      </w:pPr>
      <w:r w:rsidRPr="001770F4">
        <w:rPr>
          <w:b/>
        </w:rPr>
        <w:t>«КИЇВСЬКИЙ ПОЛІТЕХНІЧНИЙ ІНСТИТУТ</w:t>
      </w:r>
      <w:r>
        <w:rPr>
          <w:b/>
        </w:rPr>
        <w:t xml:space="preserve"> </w:t>
      </w:r>
    </w:p>
    <w:p w:rsidR="00801174" w:rsidRPr="001770F4" w:rsidRDefault="00801174" w:rsidP="00801174">
      <w:pPr>
        <w:spacing w:after="0"/>
        <w:jc w:val="center"/>
        <w:rPr>
          <w:b/>
        </w:rPr>
      </w:pPr>
      <w:r>
        <w:rPr>
          <w:b/>
        </w:rPr>
        <w:t>імені ІГОРЯ СІКОРСЬКОГО</w:t>
      </w:r>
      <w:r w:rsidRPr="001770F4">
        <w:rPr>
          <w:b/>
        </w:rPr>
        <w:t>»</w:t>
      </w:r>
    </w:p>
    <w:p w:rsidR="00801174" w:rsidRPr="007C4CA1" w:rsidRDefault="00801174" w:rsidP="00801174">
      <w:pPr>
        <w:spacing w:after="0"/>
        <w:jc w:val="center"/>
      </w:pPr>
      <w:r w:rsidRPr="001770F4">
        <w:rPr>
          <w:b/>
        </w:rPr>
        <w:t>ФІЗИКО-ТЕХНІЧНИЙ ІНСТИТУТ</w:t>
      </w:r>
    </w:p>
    <w:p w:rsidR="00801174" w:rsidRPr="007C4CA1" w:rsidRDefault="00801174" w:rsidP="00801174">
      <w:pPr>
        <w:spacing w:after="0"/>
        <w:jc w:val="center"/>
      </w:pPr>
      <w:r>
        <w:t>К</w:t>
      </w:r>
      <w:r w:rsidRPr="007C4CA1">
        <w:t>афедра інформаційної безпеки</w:t>
      </w:r>
    </w:p>
    <w:p w:rsidR="00801174" w:rsidRDefault="00801174" w:rsidP="00801174">
      <w:pPr>
        <w:tabs>
          <w:tab w:val="left" w:pos="5812"/>
          <w:tab w:val="left" w:pos="8833"/>
        </w:tabs>
        <w:spacing w:line="240" w:lineRule="auto"/>
        <w:ind w:left="539" w:hanging="540"/>
      </w:pPr>
    </w:p>
    <w:p w:rsidR="001E084F" w:rsidRDefault="00801174" w:rsidP="001E084F">
      <w:pPr>
        <w:spacing w:after="0" w:line="240" w:lineRule="auto"/>
      </w:pPr>
      <w:r w:rsidRPr="004A79DC">
        <w:t>Рівень вищої освіти – другий (магістерський)</w:t>
      </w:r>
      <w:r>
        <w:t xml:space="preserve"> </w:t>
      </w:r>
      <w:r w:rsidR="001E084F">
        <w:t xml:space="preserve">за освітньо-професійною </w:t>
      </w:r>
      <w:r w:rsidRPr="00C523E1">
        <w:t>програмою</w:t>
      </w:r>
    </w:p>
    <w:p w:rsidR="00801174" w:rsidRDefault="00801174" w:rsidP="001E084F">
      <w:pPr>
        <w:spacing w:after="0" w:line="240" w:lineRule="auto"/>
      </w:pPr>
      <w:r w:rsidRPr="006416B7">
        <w:t>Спеціальність</w:t>
      </w:r>
      <w:r>
        <w:t xml:space="preserve"> (освітньо-професійна програма) </w:t>
      </w:r>
      <w:r w:rsidRPr="004A79DC">
        <w:t>–</w:t>
      </w:r>
      <w:r w:rsidRPr="006416B7">
        <w:t xml:space="preserve"> </w:t>
      </w:r>
      <w:r>
        <w:t xml:space="preserve">125 Кібербезпека («Системи, технології та математичні методи кібербезпеки) </w:t>
      </w:r>
    </w:p>
    <w:p w:rsidR="00801174" w:rsidRPr="00924015" w:rsidRDefault="00801174" w:rsidP="00924015">
      <w:pPr>
        <w:tabs>
          <w:tab w:val="left" w:leader="underscore" w:pos="8931"/>
        </w:tabs>
        <w:spacing w:after="0" w:line="240" w:lineRule="auto"/>
        <w:ind w:hanging="539"/>
        <w:rPr>
          <w:sz w:val="26"/>
          <w:szCs w:val="26"/>
          <w:vertAlign w:val="superscript"/>
        </w:rPr>
      </w:pPr>
    </w:p>
    <w:p w:rsidR="00801174" w:rsidRPr="00924015" w:rsidRDefault="00801174" w:rsidP="00924015">
      <w:pPr>
        <w:tabs>
          <w:tab w:val="left" w:pos="720"/>
          <w:tab w:val="left" w:pos="1440"/>
          <w:tab w:val="left" w:pos="1620"/>
        </w:tabs>
        <w:spacing w:after="0" w:line="240" w:lineRule="auto"/>
        <w:rPr>
          <w:sz w:val="26"/>
          <w:szCs w:val="26"/>
        </w:rPr>
      </w:pPr>
      <w:r w:rsidRPr="00924015">
        <w:rPr>
          <w:sz w:val="26"/>
          <w:szCs w:val="26"/>
        </w:rPr>
        <w:t xml:space="preserve">                                                                               ЗАТВЕРДЖУЮ</w:t>
      </w:r>
    </w:p>
    <w:p w:rsidR="00801174" w:rsidRPr="00924015" w:rsidRDefault="00801174" w:rsidP="00924015">
      <w:pPr>
        <w:tabs>
          <w:tab w:val="left" w:pos="720"/>
          <w:tab w:val="left" w:pos="1440"/>
          <w:tab w:val="left" w:pos="1620"/>
        </w:tabs>
        <w:spacing w:after="0" w:line="240" w:lineRule="auto"/>
        <w:rPr>
          <w:bCs/>
          <w:sz w:val="26"/>
          <w:szCs w:val="26"/>
        </w:rPr>
      </w:pPr>
      <w:r w:rsidRPr="00924015">
        <w:rPr>
          <w:bCs/>
          <w:sz w:val="26"/>
          <w:szCs w:val="26"/>
        </w:rPr>
        <w:t xml:space="preserve">                                                                               В.о. завідувача кафедри</w:t>
      </w:r>
    </w:p>
    <w:p w:rsidR="00801174" w:rsidRPr="00924015" w:rsidRDefault="00801174" w:rsidP="00924015">
      <w:pPr>
        <w:tabs>
          <w:tab w:val="left" w:pos="720"/>
          <w:tab w:val="left" w:pos="1440"/>
          <w:tab w:val="left" w:pos="1620"/>
        </w:tabs>
        <w:spacing w:after="0" w:line="240" w:lineRule="auto"/>
        <w:rPr>
          <w:sz w:val="26"/>
          <w:szCs w:val="26"/>
        </w:rPr>
      </w:pPr>
      <w:r w:rsidRPr="00924015">
        <w:rPr>
          <w:sz w:val="26"/>
          <w:szCs w:val="26"/>
        </w:rPr>
        <w:t xml:space="preserve">                                                                               __________  М.В.Грайворонський</w:t>
      </w:r>
    </w:p>
    <w:p w:rsidR="00801174" w:rsidRPr="00924015" w:rsidRDefault="00801174" w:rsidP="00924015">
      <w:pPr>
        <w:tabs>
          <w:tab w:val="left" w:pos="720"/>
          <w:tab w:val="left" w:pos="1440"/>
          <w:tab w:val="left" w:pos="1620"/>
        </w:tabs>
        <w:spacing w:after="0" w:line="240" w:lineRule="auto"/>
        <w:rPr>
          <w:sz w:val="26"/>
          <w:szCs w:val="26"/>
          <w:vertAlign w:val="superscript"/>
        </w:rPr>
      </w:pPr>
      <w:r w:rsidRPr="00924015">
        <w:rPr>
          <w:sz w:val="26"/>
          <w:szCs w:val="26"/>
          <w:vertAlign w:val="superscript"/>
        </w:rPr>
        <w:t xml:space="preserve">                                                                                                                                 (підпис)            </w:t>
      </w:r>
    </w:p>
    <w:p w:rsidR="00801174" w:rsidRPr="00924015" w:rsidRDefault="00801174" w:rsidP="00924015">
      <w:pPr>
        <w:tabs>
          <w:tab w:val="left" w:pos="720"/>
          <w:tab w:val="left" w:pos="1440"/>
          <w:tab w:val="left" w:pos="1620"/>
        </w:tabs>
        <w:spacing w:after="0" w:line="240" w:lineRule="auto"/>
        <w:rPr>
          <w:sz w:val="26"/>
          <w:szCs w:val="26"/>
        </w:rPr>
      </w:pPr>
      <w:r w:rsidRPr="00924015">
        <w:rPr>
          <w:sz w:val="26"/>
          <w:szCs w:val="26"/>
        </w:rPr>
        <w:t xml:space="preserve">                                                                               «___»_____________2019 р.</w:t>
      </w:r>
    </w:p>
    <w:p w:rsidR="00801174" w:rsidRPr="006416B7" w:rsidRDefault="00801174" w:rsidP="00801174">
      <w:pPr>
        <w:tabs>
          <w:tab w:val="left" w:pos="720"/>
          <w:tab w:val="left" w:pos="1440"/>
          <w:tab w:val="left" w:pos="1620"/>
        </w:tabs>
        <w:spacing w:before="120" w:line="240" w:lineRule="auto"/>
        <w:ind w:left="540"/>
        <w:jc w:val="center"/>
        <w:rPr>
          <w:b/>
          <w:bCs/>
        </w:rPr>
      </w:pPr>
    </w:p>
    <w:p w:rsidR="00801174" w:rsidRPr="006416B7" w:rsidRDefault="00801174" w:rsidP="00801174">
      <w:pPr>
        <w:tabs>
          <w:tab w:val="left" w:pos="720"/>
          <w:tab w:val="left" w:pos="1440"/>
          <w:tab w:val="left" w:pos="1620"/>
        </w:tabs>
        <w:spacing w:before="120" w:line="240" w:lineRule="auto"/>
        <w:ind w:left="540" w:hanging="540"/>
        <w:jc w:val="center"/>
        <w:rPr>
          <w:b/>
          <w:bCs/>
        </w:rPr>
      </w:pPr>
      <w:r w:rsidRPr="006416B7">
        <w:rPr>
          <w:b/>
          <w:bCs/>
        </w:rPr>
        <w:t>ЗАВДАННЯ</w:t>
      </w:r>
    </w:p>
    <w:p w:rsidR="00801174" w:rsidRDefault="00801174" w:rsidP="00801174">
      <w:pPr>
        <w:tabs>
          <w:tab w:val="left" w:pos="720"/>
          <w:tab w:val="left" w:pos="1440"/>
          <w:tab w:val="left" w:pos="1620"/>
        </w:tabs>
        <w:spacing w:line="240" w:lineRule="auto"/>
        <w:ind w:left="539" w:hanging="539"/>
        <w:jc w:val="center"/>
        <w:rPr>
          <w:b/>
          <w:bCs/>
        </w:rPr>
      </w:pPr>
      <w:r w:rsidRPr="006416B7">
        <w:rPr>
          <w:b/>
          <w:bCs/>
        </w:rPr>
        <w:t>на магістерську дисертацію студенту</w:t>
      </w:r>
    </w:p>
    <w:p w:rsidR="00801174" w:rsidRPr="001F0FF9" w:rsidRDefault="001F0FF9" w:rsidP="001F0FF9">
      <w:pPr>
        <w:tabs>
          <w:tab w:val="left" w:pos="720"/>
          <w:tab w:val="left" w:pos="1440"/>
          <w:tab w:val="left" w:pos="1620"/>
        </w:tabs>
        <w:spacing w:after="0" w:line="240" w:lineRule="auto"/>
        <w:ind w:left="539" w:hanging="539"/>
        <w:jc w:val="center"/>
        <w:rPr>
          <w:bCs/>
        </w:rPr>
      </w:pPr>
      <w:r>
        <w:rPr>
          <w:bCs/>
        </w:rPr>
        <w:tab/>
      </w:r>
      <w:r>
        <w:rPr>
          <w:bCs/>
        </w:rPr>
        <w:tab/>
      </w:r>
      <w:r w:rsidRPr="001F0FF9">
        <w:rPr>
          <w:bCs/>
        </w:rPr>
        <w:t>Дешуніній Дарії Сергіївні</w:t>
      </w:r>
      <w:r w:rsidR="00801174" w:rsidRPr="006416B7">
        <w:tab/>
      </w:r>
    </w:p>
    <w:p w:rsidR="00801174" w:rsidRDefault="00801174" w:rsidP="00801174">
      <w:pPr>
        <w:tabs>
          <w:tab w:val="left" w:leader="underscore" w:pos="8903"/>
        </w:tabs>
        <w:spacing w:after="0" w:line="240" w:lineRule="auto"/>
        <w:jc w:val="center"/>
        <w:rPr>
          <w:vertAlign w:val="superscript"/>
        </w:rPr>
      </w:pPr>
      <w:r w:rsidRPr="006416B7">
        <w:rPr>
          <w:vertAlign w:val="superscript"/>
        </w:rPr>
        <w:t>(прізвище, ім’я, по батькові)</w:t>
      </w:r>
    </w:p>
    <w:p w:rsidR="00801174" w:rsidRPr="00D948F0" w:rsidRDefault="00801174" w:rsidP="001F0FF9">
      <w:pPr>
        <w:tabs>
          <w:tab w:val="left" w:leader="underscore" w:pos="8903"/>
        </w:tabs>
        <w:spacing w:after="0" w:line="240" w:lineRule="auto"/>
      </w:pPr>
      <w:r w:rsidRPr="006416B7">
        <w:t>1. Тема дисертації</w:t>
      </w:r>
      <w:r w:rsidR="001F0FF9">
        <w:t xml:space="preserve">: </w:t>
      </w:r>
      <w:r w:rsidRPr="006416B7">
        <w:t xml:space="preserve"> </w:t>
      </w:r>
      <w:r w:rsidR="001F0FF9" w:rsidRPr="001F0FF9">
        <w:t xml:space="preserve">Виявлення зловмисних </w:t>
      </w:r>
      <w:r w:rsidR="001F0FF9">
        <w:t>повідомлень в соціальній</w:t>
      </w:r>
      <w:r w:rsidR="001F0FF9" w:rsidRPr="001F0FF9">
        <w:t xml:space="preserve"> мережі Twitter на основі URL-посилань</w:t>
      </w:r>
      <w:r w:rsidR="001F0FF9" w:rsidRPr="00D948F0">
        <w:t xml:space="preserve"> </w:t>
      </w:r>
    </w:p>
    <w:p w:rsidR="001F0FF9" w:rsidRDefault="00801174" w:rsidP="00801174">
      <w:pPr>
        <w:tabs>
          <w:tab w:val="right" w:leader="underscore" w:pos="8931"/>
        </w:tabs>
        <w:spacing w:after="0" w:line="240" w:lineRule="auto"/>
      </w:pPr>
      <w:r w:rsidRPr="006416B7">
        <w:t>науковий керівник дисертації</w:t>
      </w:r>
      <w:r w:rsidR="001F0FF9">
        <w:t xml:space="preserve">  </w:t>
      </w:r>
    </w:p>
    <w:p w:rsidR="00801174" w:rsidRPr="001F0FF9" w:rsidRDefault="001F0FF9" w:rsidP="00801174">
      <w:pPr>
        <w:tabs>
          <w:tab w:val="right" w:leader="underscore" w:pos="8931"/>
        </w:tabs>
        <w:spacing w:after="0" w:line="240" w:lineRule="auto"/>
        <w:rPr>
          <w:bCs/>
          <w:lang w:val="ru-RU"/>
        </w:rPr>
      </w:pPr>
      <w:r>
        <w:rPr>
          <w:bCs/>
        </w:rPr>
        <w:t xml:space="preserve">           </w:t>
      </w:r>
      <w:r>
        <w:rPr>
          <w:bCs/>
          <w:lang w:val="ru-RU"/>
        </w:rPr>
        <w:t xml:space="preserve">к.ф.-м.н., доцент, </w:t>
      </w:r>
      <w:r w:rsidRPr="001F0FF9">
        <w:rPr>
          <w:bCs/>
          <w:lang w:val="ru-RU"/>
        </w:rPr>
        <w:t>Микола Владленович Грайворонський</w:t>
      </w:r>
      <w:r>
        <w:rPr>
          <w:bCs/>
        </w:rPr>
        <w:t xml:space="preserve"> </w:t>
      </w:r>
    </w:p>
    <w:p w:rsidR="00801174" w:rsidRPr="006416B7" w:rsidRDefault="001F0FF9" w:rsidP="00801174">
      <w:pPr>
        <w:tabs>
          <w:tab w:val="left" w:leader="underscore" w:pos="8903"/>
        </w:tabs>
        <w:spacing w:after="0" w:line="240" w:lineRule="auto"/>
        <w:rPr>
          <w:vertAlign w:val="superscript"/>
        </w:rPr>
      </w:pPr>
      <w:r>
        <w:rPr>
          <w:vertAlign w:val="superscript"/>
        </w:rPr>
        <w:t xml:space="preserve">        </w:t>
      </w:r>
      <w:r w:rsidR="00801174">
        <w:rPr>
          <w:vertAlign w:val="superscript"/>
        </w:rPr>
        <w:t xml:space="preserve">                    </w:t>
      </w:r>
      <w:r>
        <w:rPr>
          <w:vertAlign w:val="superscript"/>
        </w:rPr>
        <w:t xml:space="preserve">      </w:t>
      </w:r>
      <w:r w:rsidR="00801174">
        <w:rPr>
          <w:vertAlign w:val="superscript"/>
        </w:rPr>
        <w:t xml:space="preserve">   </w:t>
      </w:r>
      <w:r w:rsidR="00801174" w:rsidRPr="006416B7">
        <w:rPr>
          <w:vertAlign w:val="superscript"/>
        </w:rPr>
        <w:t>(прізвище, ім’я, по батькові, науковий ступінь, вчене звання)</w:t>
      </w:r>
    </w:p>
    <w:p w:rsidR="00801174" w:rsidRPr="006416B7" w:rsidRDefault="00801174" w:rsidP="00801174">
      <w:pPr>
        <w:tabs>
          <w:tab w:val="left" w:leader="underscore" w:pos="8903"/>
        </w:tabs>
        <w:spacing w:after="0" w:line="240" w:lineRule="auto"/>
      </w:pPr>
      <w:r w:rsidRPr="006416B7">
        <w:t>затверджені наказом по університету від «</w:t>
      </w:r>
      <w:r>
        <w:t>___</w:t>
      </w:r>
      <w:r w:rsidRPr="006416B7">
        <w:t>»</w:t>
      </w:r>
      <w:r>
        <w:t xml:space="preserve"> ________</w:t>
      </w:r>
      <w:r w:rsidRPr="006416B7">
        <w:t xml:space="preserve"> 20</w:t>
      </w:r>
      <w:r>
        <w:t>19</w:t>
      </w:r>
      <w:r w:rsidRPr="006416B7">
        <w:t xml:space="preserve"> р. №</w:t>
      </w:r>
      <w:r>
        <w:t xml:space="preserve"> _______</w:t>
      </w:r>
    </w:p>
    <w:p w:rsidR="00801174" w:rsidRPr="006416B7" w:rsidRDefault="00801174" w:rsidP="00801174">
      <w:pPr>
        <w:tabs>
          <w:tab w:val="left" w:leader="underscore" w:pos="8931"/>
        </w:tabs>
        <w:spacing w:before="240" w:after="0" w:line="240" w:lineRule="auto"/>
      </w:pPr>
      <w:r w:rsidRPr="006416B7">
        <w:t xml:space="preserve">2. </w:t>
      </w:r>
      <w:r>
        <w:t>Термін</w:t>
      </w:r>
      <w:r w:rsidRPr="006416B7">
        <w:t xml:space="preserve"> подання студентом дисертації </w:t>
      </w:r>
      <w:r>
        <w:t xml:space="preserve">    </w:t>
      </w:r>
      <w:r w:rsidRPr="004C5804">
        <w:t>10.</w:t>
      </w:r>
      <w:r>
        <w:t>12.2019 р.</w:t>
      </w:r>
    </w:p>
    <w:p w:rsidR="00801174" w:rsidRPr="006416B7" w:rsidRDefault="00801174" w:rsidP="00801174">
      <w:pPr>
        <w:tabs>
          <w:tab w:val="left" w:leader="underscore" w:pos="8931"/>
        </w:tabs>
        <w:spacing w:before="240" w:after="0" w:line="240" w:lineRule="auto"/>
      </w:pPr>
      <w:r w:rsidRPr="006416B7">
        <w:t xml:space="preserve">3. </w:t>
      </w:r>
      <w:r w:rsidRPr="006416B7">
        <w:rPr>
          <w:bCs/>
        </w:rPr>
        <w:t>Об’єкт дослідження</w:t>
      </w:r>
      <w:r w:rsidRPr="006416B7">
        <w:t xml:space="preserve"> </w:t>
      </w:r>
      <w:r w:rsidRPr="006416B7">
        <w:tab/>
      </w:r>
    </w:p>
    <w:p w:rsidR="00801174" w:rsidRPr="006416B7" w:rsidRDefault="00801174" w:rsidP="00801174">
      <w:pPr>
        <w:tabs>
          <w:tab w:val="left" w:leader="underscore" w:pos="8931"/>
        </w:tabs>
        <w:spacing w:after="0" w:line="240" w:lineRule="auto"/>
      </w:pPr>
      <w:r w:rsidRPr="006416B7">
        <w:tab/>
      </w:r>
    </w:p>
    <w:p w:rsidR="00801174" w:rsidRPr="006416B7" w:rsidRDefault="00801174" w:rsidP="00801174">
      <w:pPr>
        <w:tabs>
          <w:tab w:val="left" w:leader="underscore" w:pos="8931"/>
        </w:tabs>
        <w:spacing w:before="240" w:after="0" w:line="240" w:lineRule="auto"/>
      </w:pPr>
      <w:r w:rsidRPr="006416B7">
        <w:t xml:space="preserve">4. </w:t>
      </w:r>
      <w:r>
        <w:t>Вихідні дані</w:t>
      </w:r>
      <w:r w:rsidRPr="006416B7">
        <w:tab/>
      </w:r>
    </w:p>
    <w:p w:rsidR="00801174" w:rsidRPr="006416B7" w:rsidRDefault="00801174" w:rsidP="00801174">
      <w:pPr>
        <w:tabs>
          <w:tab w:val="left" w:leader="underscore" w:pos="8931"/>
        </w:tabs>
        <w:spacing w:after="0" w:line="240" w:lineRule="auto"/>
      </w:pPr>
      <w:r w:rsidRPr="006416B7">
        <w:tab/>
      </w:r>
    </w:p>
    <w:p w:rsidR="00801174" w:rsidRPr="006416B7" w:rsidRDefault="00801174" w:rsidP="00801174">
      <w:pPr>
        <w:tabs>
          <w:tab w:val="left" w:leader="underscore" w:pos="8931"/>
        </w:tabs>
        <w:spacing w:after="0" w:line="240" w:lineRule="auto"/>
      </w:pPr>
      <w:r w:rsidRPr="006416B7">
        <w:tab/>
      </w:r>
    </w:p>
    <w:p w:rsidR="00801174" w:rsidRPr="006416B7" w:rsidRDefault="00801174" w:rsidP="00801174">
      <w:pPr>
        <w:tabs>
          <w:tab w:val="left" w:leader="underscore" w:pos="8931"/>
        </w:tabs>
        <w:spacing w:after="0" w:line="240" w:lineRule="auto"/>
      </w:pPr>
      <w:r w:rsidRPr="006416B7">
        <w:tab/>
      </w:r>
    </w:p>
    <w:p w:rsidR="00801174" w:rsidRPr="006416B7" w:rsidRDefault="00801174" w:rsidP="00801174">
      <w:pPr>
        <w:keepNext/>
        <w:tabs>
          <w:tab w:val="left" w:leader="underscore" w:pos="8931"/>
        </w:tabs>
        <w:spacing w:before="240" w:after="0" w:line="240" w:lineRule="auto"/>
      </w:pPr>
      <w:r w:rsidRPr="006416B7">
        <w:t xml:space="preserve">5. Перелік завдань, які потрібно розробити </w:t>
      </w:r>
      <w:r w:rsidRPr="006416B7">
        <w:tab/>
      </w:r>
    </w:p>
    <w:p w:rsidR="00801174" w:rsidRPr="006416B7" w:rsidRDefault="00801174" w:rsidP="00801174">
      <w:pPr>
        <w:tabs>
          <w:tab w:val="left" w:leader="underscore" w:pos="8931"/>
        </w:tabs>
        <w:spacing w:after="0" w:line="240" w:lineRule="auto"/>
      </w:pPr>
      <w:r w:rsidRPr="006416B7">
        <w:tab/>
      </w:r>
    </w:p>
    <w:p w:rsidR="00801174" w:rsidRPr="006416B7" w:rsidRDefault="00801174" w:rsidP="00801174">
      <w:pPr>
        <w:tabs>
          <w:tab w:val="left" w:leader="underscore" w:pos="8931"/>
        </w:tabs>
        <w:spacing w:after="0" w:line="240" w:lineRule="auto"/>
      </w:pPr>
      <w:r w:rsidRPr="006416B7">
        <w:tab/>
      </w:r>
    </w:p>
    <w:p w:rsidR="00801174" w:rsidRPr="006416B7" w:rsidRDefault="00801174" w:rsidP="00801174">
      <w:pPr>
        <w:tabs>
          <w:tab w:val="left" w:leader="underscore" w:pos="8931"/>
        </w:tabs>
        <w:spacing w:after="0" w:line="240" w:lineRule="auto"/>
      </w:pPr>
      <w:r w:rsidRPr="006416B7">
        <w:lastRenderedPageBreak/>
        <w:tab/>
      </w:r>
    </w:p>
    <w:p w:rsidR="00801174" w:rsidRPr="006416B7" w:rsidRDefault="00801174" w:rsidP="00801174">
      <w:pPr>
        <w:tabs>
          <w:tab w:val="left" w:leader="underscore" w:pos="8931"/>
        </w:tabs>
        <w:spacing w:after="0" w:line="240" w:lineRule="auto"/>
      </w:pPr>
      <w:r w:rsidRPr="006416B7">
        <w:tab/>
      </w:r>
    </w:p>
    <w:p w:rsidR="00801174" w:rsidRPr="006416B7" w:rsidRDefault="00801174" w:rsidP="00801174">
      <w:pPr>
        <w:tabs>
          <w:tab w:val="left" w:leader="underscore" w:pos="8931"/>
        </w:tabs>
        <w:spacing w:before="240" w:after="0" w:line="240" w:lineRule="auto"/>
      </w:pPr>
      <w:r w:rsidRPr="004A79DC">
        <w:t>6. Орієнтовний перелік ілюстративного матеріалу</w:t>
      </w:r>
      <w:r w:rsidRPr="006416B7">
        <w:t xml:space="preserve"> </w:t>
      </w:r>
      <w:r w:rsidRPr="006416B7">
        <w:tab/>
      </w:r>
    </w:p>
    <w:p w:rsidR="00801174" w:rsidRPr="006416B7" w:rsidRDefault="00801174" w:rsidP="00801174">
      <w:pPr>
        <w:tabs>
          <w:tab w:val="left" w:leader="underscore" w:pos="8931"/>
        </w:tabs>
        <w:spacing w:after="0" w:line="240" w:lineRule="auto"/>
      </w:pPr>
      <w:r w:rsidRPr="006416B7">
        <w:tab/>
      </w:r>
    </w:p>
    <w:p w:rsidR="00801174" w:rsidRPr="006416B7" w:rsidRDefault="00801174" w:rsidP="00801174">
      <w:pPr>
        <w:tabs>
          <w:tab w:val="left" w:leader="underscore" w:pos="8931"/>
        </w:tabs>
        <w:spacing w:after="0" w:line="240" w:lineRule="auto"/>
      </w:pPr>
      <w:r w:rsidRPr="006416B7">
        <w:tab/>
      </w:r>
    </w:p>
    <w:p w:rsidR="00801174" w:rsidRPr="006416B7" w:rsidRDefault="00801174" w:rsidP="00801174">
      <w:pPr>
        <w:tabs>
          <w:tab w:val="left" w:leader="underscore" w:pos="8931"/>
        </w:tabs>
        <w:spacing w:before="240" w:after="0" w:line="240" w:lineRule="auto"/>
      </w:pPr>
      <w:r w:rsidRPr="006416B7">
        <w:t xml:space="preserve">7. Орієнтовний перелік публікацій </w:t>
      </w:r>
      <w:r w:rsidRPr="006416B7">
        <w:tab/>
      </w:r>
    </w:p>
    <w:p w:rsidR="00801174" w:rsidRPr="006416B7" w:rsidRDefault="00801174" w:rsidP="00801174">
      <w:pPr>
        <w:tabs>
          <w:tab w:val="left" w:leader="underscore" w:pos="8931"/>
        </w:tabs>
        <w:spacing w:after="0" w:line="240" w:lineRule="auto"/>
      </w:pPr>
      <w:r w:rsidRPr="006416B7">
        <w:tab/>
      </w:r>
    </w:p>
    <w:p w:rsidR="00801174" w:rsidRPr="006416B7" w:rsidRDefault="00801174" w:rsidP="00801174">
      <w:pPr>
        <w:tabs>
          <w:tab w:val="left" w:leader="underscore" w:pos="8931"/>
        </w:tabs>
        <w:spacing w:after="0" w:line="240" w:lineRule="auto"/>
      </w:pPr>
      <w:r w:rsidRPr="006416B7">
        <w:tab/>
      </w:r>
    </w:p>
    <w:p w:rsidR="00801174" w:rsidRPr="006416B7" w:rsidRDefault="00801174" w:rsidP="00801174">
      <w:pPr>
        <w:tabs>
          <w:tab w:val="left" w:pos="360"/>
          <w:tab w:val="left" w:pos="1440"/>
          <w:tab w:val="left" w:pos="1620"/>
        </w:tabs>
        <w:spacing w:before="240" w:after="0" w:line="240" w:lineRule="auto"/>
        <w:ind w:left="540" w:hanging="540"/>
      </w:pPr>
      <w:r>
        <w:t>8</w:t>
      </w:r>
      <w:r w:rsidRPr="006416B7">
        <w:t xml:space="preserve">. </w:t>
      </w:r>
      <w:r w:rsidRPr="006416B7">
        <w:rPr>
          <w:bCs/>
        </w:rPr>
        <w:t>Дата видачі завдання</w:t>
      </w:r>
      <w:r w:rsidRPr="006416B7">
        <w:t xml:space="preserve"> </w:t>
      </w:r>
      <w:r w:rsidRPr="004C5804">
        <w:t>________</w:t>
      </w:r>
      <w:r>
        <w:t>__</w:t>
      </w:r>
    </w:p>
    <w:p w:rsidR="00801174" w:rsidRDefault="00801174" w:rsidP="00801174">
      <w:pPr>
        <w:spacing w:before="240" w:after="0" w:line="360" w:lineRule="auto"/>
        <w:jc w:val="center"/>
        <w:rPr>
          <w:bCs/>
        </w:rPr>
      </w:pPr>
      <w:r w:rsidRPr="006416B7">
        <w:rPr>
          <w:bCs/>
        </w:rPr>
        <w:t>Календарний план</w:t>
      </w:r>
    </w:p>
    <w:tbl>
      <w:tblPr>
        <w:tblW w:w="88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5"/>
        <w:gridCol w:w="4243"/>
        <w:gridCol w:w="2811"/>
        <w:gridCol w:w="1223"/>
      </w:tblGrid>
      <w:tr w:rsidR="00801174" w:rsidRPr="006416B7" w:rsidTr="00801174">
        <w:trPr>
          <w:trHeight w:val="560"/>
        </w:trPr>
        <w:tc>
          <w:tcPr>
            <w:tcW w:w="535" w:type="dxa"/>
            <w:vAlign w:val="center"/>
          </w:tcPr>
          <w:p w:rsidR="00801174" w:rsidRPr="006416B7" w:rsidRDefault="00801174" w:rsidP="00D948F0">
            <w:pPr>
              <w:spacing w:line="240" w:lineRule="auto"/>
              <w:jc w:val="center"/>
              <w:rPr>
                <w:sz w:val="24"/>
              </w:rPr>
            </w:pPr>
            <w:r w:rsidRPr="006416B7">
              <w:rPr>
                <w:sz w:val="24"/>
              </w:rPr>
              <w:t>№ з/п</w:t>
            </w:r>
          </w:p>
        </w:tc>
        <w:tc>
          <w:tcPr>
            <w:tcW w:w="4243" w:type="dxa"/>
            <w:vAlign w:val="center"/>
          </w:tcPr>
          <w:p w:rsidR="00801174" w:rsidRPr="006416B7" w:rsidRDefault="00801174" w:rsidP="00D948F0">
            <w:pPr>
              <w:spacing w:line="240" w:lineRule="auto"/>
              <w:jc w:val="center"/>
              <w:rPr>
                <w:sz w:val="24"/>
              </w:rPr>
            </w:pPr>
            <w:r w:rsidRPr="006416B7">
              <w:rPr>
                <w:sz w:val="24"/>
              </w:rPr>
              <w:t xml:space="preserve">Назва етапів виконання </w:t>
            </w:r>
            <w:r w:rsidRPr="006416B7">
              <w:rPr>
                <w:sz w:val="24"/>
              </w:rPr>
              <w:br/>
              <w:t>магістерської дисертації</w:t>
            </w:r>
          </w:p>
        </w:tc>
        <w:tc>
          <w:tcPr>
            <w:tcW w:w="2811" w:type="dxa"/>
            <w:vAlign w:val="center"/>
          </w:tcPr>
          <w:p w:rsidR="00801174" w:rsidRPr="006416B7" w:rsidRDefault="00801174" w:rsidP="00D948F0">
            <w:pPr>
              <w:spacing w:line="240" w:lineRule="auto"/>
              <w:jc w:val="center"/>
              <w:rPr>
                <w:sz w:val="24"/>
              </w:rPr>
            </w:pPr>
            <w:r>
              <w:rPr>
                <w:sz w:val="24"/>
              </w:rPr>
              <w:t>Термін</w:t>
            </w:r>
            <w:r w:rsidRPr="006416B7">
              <w:rPr>
                <w:sz w:val="24"/>
              </w:rPr>
              <w:t xml:space="preserve"> виконання етапів магістерської дисертації</w:t>
            </w:r>
          </w:p>
        </w:tc>
        <w:tc>
          <w:tcPr>
            <w:tcW w:w="1223" w:type="dxa"/>
            <w:vAlign w:val="center"/>
          </w:tcPr>
          <w:p w:rsidR="00801174" w:rsidRPr="006416B7" w:rsidRDefault="00801174" w:rsidP="00D948F0">
            <w:pPr>
              <w:spacing w:line="240" w:lineRule="auto"/>
              <w:jc w:val="center"/>
              <w:rPr>
                <w:sz w:val="24"/>
              </w:rPr>
            </w:pPr>
            <w:r w:rsidRPr="006416B7">
              <w:rPr>
                <w:sz w:val="24"/>
              </w:rPr>
              <w:t>Примітка</w:t>
            </w:r>
          </w:p>
        </w:tc>
      </w:tr>
      <w:tr w:rsidR="00801174" w:rsidRPr="006416B7" w:rsidTr="00801174">
        <w:trPr>
          <w:trHeight w:val="14"/>
        </w:trPr>
        <w:tc>
          <w:tcPr>
            <w:tcW w:w="535" w:type="dxa"/>
          </w:tcPr>
          <w:p w:rsidR="00801174" w:rsidRPr="006416B7" w:rsidRDefault="00801174" w:rsidP="00D948F0">
            <w:pPr>
              <w:spacing w:line="240" w:lineRule="auto"/>
              <w:rPr>
                <w:sz w:val="24"/>
              </w:rPr>
            </w:pPr>
          </w:p>
        </w:tc>
        <w:tc>
          <w:tcPr>
            <w:tcW w:w="4243" w:type="dxa"/>
          </w:tcPr>
          <w:p w:rsidR="00801174" w:rsidRPr="006416B7" w:rsidRDefault="00801174" w:rsidP="00D948F0">
            <w:pPr>
              <w:spacing w:line="240" w:lineRule="auto"/>
              <w:rPr>
                <w:sz w:val="24"/>
              </w:rPr>
            </w:pPr>
          </w:p>
        </w:tc>
        <w:tc>
          <w:tcPr>
            <w:tcW w:w="2811" w:type="dxa"/>
          </w:tcPr>
          <w:p w:rsidR="00801174" w:rsidRPr="006416B7" w:rsidRDefault="00801174" w:rsidP="00D948F0">
            <w:pPr>
              <w:spacing w:line="240" w:lineRule="auto"/>
              <w:rPr>
                <w:sz w:val="24"/>
              </w:rPr>
            </w:pPr>
          </w:p>
        </w:tc>
        <w:tc>
          <w:tcPr>
            <w:tcW w:w="1223" w:type="dxa"/>
          </w:tcPr>
          <w:p w:rsidR="00801174" w:rsidRPr="006416B7" w:rsidRDefault="00801174" w:rsidP="00D948F0">
            <w:pPr>
              <w:spacing w:line="240" w:lineRule="auto"/>
              <w:rPr>
                <w:sz w:val="24"/>
              </w:rPr>
            </w:pPr>
          </w:p>
        </w:tc>
      </w:tr>
      <w:tr w:rsidR="00801174" w:rsidRPr="006416B7" w:rsidTr="00801174">
        <w:trPr>
          <w:trHeight w:val="14"/>
        </w:trPr>
        <w:tc>
          <w:tcPr>
            <w:tcW w:w="535" w:type="dxa"/>
          </w:tcPr>
          <w:p w:rsidR="00801174" w:rsidRPr="006416B7" w:rsidRDefault="00801174" w:rsidP="00D948F0">
            <w:pPr>
              <w:spacing w:line="240" w:lineRule="auto"/>
              <w:rPr>
                <w:sz w:val="24"/>
              </w:rPr>
            </w:pPr>
          </w:p>
        </w:tc>
        <w:tc>
          <w:tcPr>
            <w:tcW w:w="4243" w:type="dxa"/>
          </w:tcPr>
          <w:p w:rsidR="00801174" w:rsidRPr="006416B7" w:rsidRDefault="00801174" w:rsidP="00D948F0">
            <w:pPr>
              <w:spacing w:line="240" w:lineRule="auto"/>
              <w:rPr>
                <w:sz w:val="24"/>
              </w:rPr>
            </w:pPr>
          </w:p>
        </w:tc>
        <w:tc>
          <w:tcPr>
            <w:tcW w:w="2811" w:type="dxa"/>
          </w:tcPr>
          <w:p w:rsidR="00801174" w:rsidRPr="006416B7" w:rsidRDefault="00801174" w:rsidP="00D948F0">
            <w:pPr>
              <w:spacing w:line="240" w:lineRule="auto"/>
              <w:rPr>
                <w:sz w:val="24"/>
              </w:rPr>
            </w:pPr>
          </w:p>
        </w:tc>
        <w:tc>
          <w:tcPr>
            <w:tcW w:w="1223" w:type="dxa"/>
          </w:tcPr>
          <w:p w:rsidR="00801174" w:rsidRPr="006416B7" w:rsidRDefault="00801174" w:rsidP="00D948F0">
            <w:pPr>
              <w:spacing w:line="240" w:lineRule="auto"/>
              <w:rPr>
                <w:sz w:val="24"/>
              </w:rPr>
            </w:pPr>
          </w:p>
        </w:tc>
      </w:tr>
      <w:tr w:rsidR="00801174" w:rsidRPr="006416B7" w:rsidTr="00801174">
        <w:trPr>
          <w:trHeight w:val="14"/>
        </w:trPr>
        <w:tc>
          <w:tcPr>
            <w:tcW w:w="535" w:type="dxa"/>
          </w:tcPr>
          <w:p w:rsidR="00801174" w:rsidRPr="006416B7" w:rsidRDefault="00801174" w:rsidP="00D948F0">
            <w:pPr>
              <w:spacing w:line="240" w:lineRule="auto"/>
              <w:rPr>
                <w:sz w:val="24"/>
              </w:rPr>
            </w:pPr>
          </w:p>
        </w:tc>
        <w:tc>
          <w:tcPr>
            <w:tcW w:w="4243" w:type="dxa"/>
          </w:tcPr>
          <w:p w:rsidR="00801174" w:rsidRPr="006416B7" w:rsidRDefault="00801174" w:rsidP="00D948F0">
            <w:pPr>
              <w:spacing w:line="240" w:lineRule="auto"/>
              <w:rPr>
                <w:sz w:val="24"/>
              </w:rPr>
            </w:pPr>
          </w:p>
        </w:tc>
        <w:tc>
          <w:tcPr>
            <w:tcW w:w="2811" w:type="dxa"/>
          </w:tcPr>
          <w:p w:rsidR="00801174" w:rsidRPr="006416B7" w:rsidRDefault="00801174" w:rsidP="00D948F0">
            <w:pPr>
              <w:spacing w:line="240" w:lineRule="auto"/>
              <w:rPr>
                <w:sz w:val="24"/>
              </w:rPr>
            </w:pPr>
          </w:p>
        </w:tc>
        <w:tc>
          <w:tcPr>
            <w:tcW w:w="1223" w:type="dxa"/>
          </w:tcPr>
          <w:p w:rsidR="00801174" w:rsidRPr="006416B7" w:rsidRDefault="00801174" w:rsidP="00D948F0">
            <w:pPr>
              <w:spacing w:line="240" w:lineRule="auto"/>
              <w:rPr>
                <w:sz w:val="24"/>
              </w:rPr>
            </w:pPr>
          </w:p>
        </w:tc>
      </w:tr>
      <w:tr w:rsidR="00801174" w:rsidRPr="006416B7" w:rsidTr="00801174">
        <w:trPr>
          <w:trHeight w:val="14"/>
        </w:trPr>
        <w:tc>
          <w:tcPr>
            <w:tcW w:w="535" w:type="dxa"/>
          </w:tcPr>
          <w:p w:rsidR="00801174" w:rsidRPr="006416B7" w:rsidRDefault="00801174" w:rsidP="00D948F0">
            <w:pPr>
              <w:spacing w:line="240" w:lineRule="auto"/>
              <w:rPr>
                <w:sz w:val="24"/>
              </w:rPr>
            </w:pPr>
          </w:p>
        </w:tc>
        <w:tc>
          <w:tcPr>
            <w:tcW w:w="4243" w:type="dxa"/>
          </w:tcPr>
          <w:p w:rsidR="00801174" w:rsidRPr="006416B7" w:rsidRDefault="00801174" w:rsidP="00D948F0">
            <w:pPr>
              <w:spacing w:line="240" w:lineRule="auto"/>
              <w:rPr>
                <w:sz w:val="24"/>
              </w:rPr>
            </w:pPr>
          </w:p>
        </w:tc>
        <w:tc>
          <w:tcPr>
            <w:tcW w:w="2811" w:type="dxa"/>
          </w:tcPr>
          <w:p w:rsidR="00801174" w:rsidRPr="006416B7" w:rsidRDefault="00801174" w:rsidP="00D948F0">
            <w:pPr>
              <w:spacing w:line="240" w:lineRule="auto"/>
              <w:rPr>
                <w:sz w:val="24"/>
              </w:rPr>
            </w:pPr>
          </w:p>
        </w:tc>
        <w:tc>
          <w:tcPr>
            <w:tcW w:w="1223" w:type="dxa"/>
          </w:tcPr>
          <w:p w:rsidR="00801174" w:rsidRPr="006416B7" w:rsidRDefault="00801174" w:rsidP="00D948F0">
            <w:pPr>
              <w:spacing w:line="240" w:lineRule="auto"/>
              <w:rPr>
                <w:sz w:val="24"/>
              </w:rPr>
            </w:pPr>
          </w:p>
        </w:tc>
      </w:tr>
      <w:tr w:rsidR="00801174" w:rsidRPr="006416B7" w:rsidTr="00801174">
        <w:trPr>
          <w:trHeight w:val="14"/>
        </w:trPr>
        <w:tc>
          <w:tcPr>
            <w:tcW w:w="535" w:type="dxa"/>
          </w:tcPr>
          <w:p w:rsidR="00801174" w:rsidRPr="006416B7" w:rsidRDefault="00801174" w:rsidP="00D948F0">
            <w:pPr>
              <w:spacing w:line="240" w:lineRule="auto"/>
              <w:rPr>
                <w:sz w:val="24"/>
              </w:rPr>
            </w:pPr>
          </w:p>
        </w:tc>
        <w:tc>
          <w:tcPr>
            <w:tcW w:w="4243" w:type="dxa"/>
          </w:tcPr>
          <w:p w:rsidR="00801174" w:rsidRPr="006416B7" w:rsidRDefault="00801174" w:rsidP="00D948F0">
            <w:pPr>
              <w:spacing w:line="240" w:lineRule="auto"/>
              <w:rPr>
                <w:sz w:val="24"/>
              </w:rPr>
            </w:pPr>
          </w:p>
        </w:tc>
        <w:tc>
          <w:tcPr>
            <w:tcW w:w="2811" w:type="dxa"/>
          </w:tcPr>
          <w:p w:rsidR="00801174" w:rsidRPr="006416B7" w:rsidRDefault="00801174" w:rsidP="00D948F0">
            <w:pPr>
              <w:spacing w:line="240" w:lineRule="auto"/>
              <w:rPr>
                <w:sz w:val="24"/>
              </w:rPr>
            </w:pPr>
          </w:p>
        </w:tc>
        <w:tc>
          <w:tcPr>
            <w:tcW w:w="1223" w:type="dxa"/>
          </w:tcPr>
          <w:p w:rsidR="00801174" w:rsidRPr="006416B7" w:rsidRDefault="00801174" w:rsidP="00D948F0">
            <w:pPr>
              <w:spacing w:line="240" w:lineRule="auto"/>
              <w:rPr>
                <w:sz w:val="24"/>
              </w:rPr>
            </w:pPr>
          </w:p>
        </w:tc>
      </w:tr>
      <w:tr w:rsidR="00801174" w:rsidRPr="006416B7" w:rsidTr="00801174">
        <w:trPr>
          <w:trHeight w:val="14"/>
        </w:trPr>
        <w:tc>
          <w:tcPr>
            <w:tcW w:w="535" w:type="dxa"/>
          </w:tcPr>
          <w:p w:rsidR="00801174" w:rsidRPr="006416B7" w:rsidRDefault="00801174" w:rsidP="00D948F0">
            <w:pPr>
              <w:spacing w:line="240" w:lineRule="auto"/>
              <w:rPr>
                <w:sz w:val="24"/>
              </w:rPr>
            </w:pPr>
          </w:p>
        </w:tc>
        <w:tc>
          <w:tcPr>
            <w:tcW w:w="4243" w:type="dxa"/>
          </w:tcPr>
          <w:p w:rsidR="00801174" w:rsidRPr="006416B7" w:rsidRDefault="00801174" w:rsidP="00D948F0">
            <w:pPr>
              <w:spacing w:line="240" w:lineRule="auto"/>
              <w:rPr>
                <w:sz w:val="24"/>
              </w:rPr>
            </w:pPr>
          </w:p>
        </w:tc>
        <w:tc>
          <w:tcPr>
            <w:tcW w:w="2811" w:type="dxa"/>
          </w:tcPr>
          <w:p w:rsidR="00801174" w:rsidRPr="006416B7" w:rsidRDefault="00801174" w:rsidP="00D948F0">
            <w:pPr>
              <w:spacing w:line="240" w:lineRule="auto"/>
              <w:rPr>
                <w:sz w:val="24"/>
              </w:rPr>
            </w:pPr>
          </w:p>
        </w:tc>
        <w:tc>
          <w:tcPr>
            <w:tcW w:w="1223" w:type="dxa"/>
          </w:tcPr>
          <w:p w:rsidR="00801174" w:rsidRPr="006416B7" w:rsidRDefault="00801174" w:rsidP="00D948F0">
            <w:pPr>
              <w:spacing w:line="240" w:lineRule="auto"/>
              <w:rPr>
                <w:sz w:val="24"/>
              </w:rPr>
            </w:pPr>
          </w:p>
        </w:tc>
      </w:tr>
      <w:tr w:rsidR="00801174" w:rsidRPr="006416B7" w:rsidTr="00801174">
        <w:trPr>
          <w:trHeight w:val="14"/>
        </w:trPr>
        <w:tc>
          <w:tcPr>
            <w:tcW w:w="535" w:type="dxa"/>
          </w:tcPr>
          <w:p w:rsidR="00801174" w:rsidRPr="006416B7" w:rsidRDefault="00801174" w:rsidP="00D948F0">
            <w:pPr>
              <w:spacing w:line="240" w:lineRule="auto"/>
              <w:rPr>
                <w:sz w:val="24"/>
              </w:rPr>
            </w:pPr>
          </w:p>
        </w:tc>
        <w:tc>
          <w:tcPr>
            <w:tcW w:w="4243" w:type="dxa"/>
          </w:tcPr>
          <w:p w:rsidR="00801174" w:rsidRPr="006416B7" w:rsidRDefault="00801174" w:rsidP="00D948F0">
            <w:pPr>
              <w:spacing w:line="240" w:lineRule="auto"/>
              <w:rPr>
                <w:sz w:val="24"/>
              </w:rPr>
            </w:pPr>
          </w:p>
        </w:tc>
        <w:tc>
          <w:tcPr>
            <w:tcW w:w="2811" w:type="dxa"/>
          </w:tcPr>
          <w:p w:rsidR="00801174" w:rsidRPr="006416B7" w:rsidRDefault="00801174" w:rsidP="00D948F0">
            <w:pPr>
              <w:spacing w:line="240" w:lineRule="auto"/>
              <w:rPr>
                <w:sz w:val="24"/>
              </w:rPr>
            </w:pPr>
          </w:p>
        </w:tc>
        <w:tc>
          <w:tcPr>
            <w:tcW w:w="1223" w:type="dxa"/>
          </w:tcPr>
          <w:p w:rsidR="00801174" w:rsidRPr="006416B7" w:rsidRDefault="00801174" w:rsidP="00D948F0">
            <w:pPr>
              <w:spacing w:line="240" w:lineRule="auto"/>
              <w:rPr>
                <w:sz w:val="24"/>
              </w:rPr>
            </w:pPr>
          </w:p>
        </w:tc>
      </w:tr>
      <w:tr w:rsidR="00801174" w:rsidRPr="006416B7" w:rsidTr="00801174">
        <w:trPr>
          <w:trHeight w:val="14"/>
        </w:trPr>
        <w:tc>
          <w:tcPr>
            <w:tcW w:w="535" w:type="dxa"/>
          </w:tcPr>
          <w:p w:rsidR="00801174" w:rsidRPr="006416B7" w:rsidRDefault="00801174" w:rsidP="00D948F0">
            <w:pPr>
              <w:spacing w:line="240" w:lineRule="auto"/>
              <w:rPr>
                <w:sz w:val="24"/>
              </w:rPr>
            </w:pPr>
          </w:p>
        </w:tc>
        <w:tc>
          <w:tcPr>
            <w:tcW w:w="4243" w:type="dxa"/>
          </w:tcPr>
          <w:p w:rsidR="00801174" w:rsidRPr="006416B7" w:rsidRDefault="00801174" w:rsidP="00D948F0">
            <w:pPr>
              <w:spacing w:line="240" w:lineRule="auto"/>
              <w:rPr>
                <w:sz w:val="24"/>
              </w:rPr>
            </w:pPr>
          </w:p>
        </w:tc>
        <w:tc>
          <w:tcPr>
            <w:tcW w:w="2811" w:type="dxa"/>
          </w:tcPr>
          <w:p w:rsidR="00801174" w:rsidRPr="006416B7" w:rsidRDefault="00801174" w:rsidP="00D948F0">
            <w:pPr>
              <w:spacing w:line="240" w:lineRule="auto"/>
              <w:rPr>
                <w:sz w:val="24"/>
              </w:rPr>
            </w:pPr>
          </w:p>
        </w:tc>
        <w:tc>
          <w:tcPr>
            <w:tcW w:w="1223" w:type="dxa"/>
          </w:tcPr>
          <w:p w:rsidR="00801174" w:rsidRPr="006416B7" w:rsidRDefault="00801174" w:rsidP="00D948F0">
            <w:pPr>
              <w:spacing w:line="240" w:lineRule="auto"/>
              <w:rPr>
                <w:sz w:val="24"/>
              </w:rPr>
            </w:pPr>
          </w:p>
        </w:tc>
      </w:tr>
    </w:tbl>
    <w:p w:rsidR="00801174" w:rsidRPr="006416B7" w:rsidRDefault="00801174" w:rsidP="00801174">
      <w:pPr>
        <w:spacing w:line="240" w:lineRule="auto"/>
      </w:pPr>
    </w:p>
    <w:p w:rsidR="00801174" w:rsidRPr="006416B7" w:rsidRDefault="00801174" w:rsidP="00801174">
      <w:pPr>
        <w:spacing w:line="240" w:lineRule="auto"/>
      </w:pPr>
    </w:p>
    <w:p w:rsidR="00801174" w:rsidRPr="006416B7" w:rsidRDefault="00801174" w:rsidP="00801174">
      <w:pPr>
        <w:tabs>
          <w:tab w:val="left" w:pos="3828"/>
          <w:tab w:val="left" w:pos="6096"/>
          <w:tab w:val="right" w:pos="8931"/>
        </w:tabs>
        <w:spacing w:line="240" w:lineRule="auto"/>
        <w:ind w:left="540" w:hanging="540"/>
      </w:pPr>
      <w:r w:rsidRPr="006416B7">
        <w:rPr>
          <w:bCs/>
        </w:rPr>
        <w:t xml:space="preserve">Студент </w:t>
      </w:r>
      <w:r w:rsidRPr="006416B7">
        <w:rPr>
          <w:bCs/>
        </w:rPr>
        <w:tab/>
        <w:t>____________</w:t>
      </w:r>
      <w:r w:rsidRPr="006416B7">
        <w:tab/>
        <w:t>____________________</w:t>
      </w:r>
    </w:p>
    <w:p w:rsidR="00801174" w:rsidRPr="006416B7" w:rsidRDefault="00801174" w:rsidP="00801174">
      <w:pPr>
        <w:tabs>
          <w:tab w:val="left" w:pos="4253"/>
          <w:tab w:val="left" w:pos="6663"/>
          <w:tab w:val="right" w:pos="8931"/>
        </w:tabs>
        <w:spacing w:line="240" w:lineRule="auto"/>
        <w:rPr>
          <w:bCs/>
          <w:vertAlign w:val="superscript"/>
        </w:rPr>
      </w:pPr>
      <w:r w:rsidRPr="006416B7">
        <w:rPr>
          <w:bCs/>
          <w:vertAlign w:val="superscript"/>
        </w:rPr>
        <w:tab/>
        <w:t xml:space="preserve"> (підпис)</w:t>
      </w:r>
      <w:r w:rsidRPr="006416B7">
        <w:rPr>
          <w:bCs/>
          <w:vertAlign w:val="superscript"/>
        </w:rPr>
        <w:tab/>
        <w:t>(ініціали, прізвище)</w:t>
      </w:r>
    </w:p>
    <w:p w:rsidR="00801174" w:rsidRPr="006416B7" w:rsidRDefault="00801174" w:rsidP="00801174">
      <w:pPr>
        <w:tabs>
          <w:tab w:val="left" w:pos="3828"/>
          <w:tab w:val="left" w:pos="6096"/>
          <w:tab w:val="right" w:pos="8931"/>
        </w:tabs>
        <w:spacing w:line="240" w:lineRule="auto"/>
        <w:ind w:left="540" w:hanging="540"/>
        <w:rPr>
          <w:bCs/>
        </w:rPr>
      </w:pPr>
      <w:r w:rsidRPr="006416B7">
        <w:rPr>
          <w:bCs/>
        </w:rPr>
        <w:t xml:space="preserve">Науковий керівник дисертації </w:t>
      </w:r>
      <w:r w:rsidRPr="006416B7">
        <w:rPr>
          <w:bCs/>
        </w:rPr>
        <w:tab/>
        <w:t>____________</w:t>
      </w:r>
      <w:r w:rsidRPr="006416B7">
        <w:tab/>
        <w:t>____________________</w:t>
      </w:r>
    </w:p>
    <w:p w:rsidR="001B0C9A" w:rsidRDefault="00801174" w:rsidP="00801174">
      <w:pPr>
        <w:tabs>
          <w:tab w:val="left" w:pos="4253"/>
          <w:tab w:val="left" w:pos="6663"/>
          <w:tab w:val="right" w:pos="8931"/>
        </w:tabs>
        <w:spacing w:line="240" w:lineRule="auto"/>
        <w:rPr>
          <w:bCs/>
          <w:vertAlign w:val="superscript"/>
        </w:rPr>
      </w:pPr>
      <w:r w:rsidRPr="006416B7">
        <w:rPr>
          <w:bCs/>
          <w:vertAlign w:val="superscript"/>
        </w:rPr>
        <w:tab/>
        <w:t xml:space="preserve"> (підпис)</w:t>
      </w:r>
      <w:r w:rsidRPr="006416B7">
        <w:rPr>
          <w:bCs/>
          <w:vertAlign w:val="superscript"/>
        </w:rPr>
        <w:tab/>
        <w:t>(ініціали, прізвище)</w:t>
      </w:r>
    </w:p>
    <w:p w:rsidR="00801174" w:rsidRPr="001B0C9A" w:rsidRDefault="001B0C9A" w:rsidP="00801174">
      <w:pPr>
        <w:rPr>
          <w:bCs/>
          <w:vertAlign w:val="superscript"/>
          <w:lang w:val="ru-RU"/>
        </w:rPr>
      </w:pPr>
      <w:r>
        <w:rPr>
          <w:bCs/>
          <w:vertAlign w:val="superscript"/>
        </w:rPr>
        <w:br w:type="page"/>
      </w:r>
    </w:p>
    <w:p w:rsidR="00EB4D82" w:rsidRDefault="00EB4D82" w:rsidP="00EB4D82">
      <w:pPr>
        <w:pStyle w:val="1"/>
        <w:rPr>
          <w:lang w:val="ru-RU"/>
        </w:rPr>
      </w:pPr>
      <w:bookmarkStart w:id="3" w:name="_Toc27352238"/>
      <w:r>
        <w:rPr>
          <w:lang w:val="ru-RU"/>
        </w:rPr>
        <w:lastRenderedPageBreak/>
        <w:t>РЕФЕРАТ</w:t>
      </w:r>
      <w:bookmarkEnd w:id="0"/>
      <w:bookmarkEnd w:id="1"/>
      <w:bookmarkEnd w:id="3"/>
    </w:p>
    <w:p w:rsidR="00EB4D82" w:rsidRDefault="00EB4D82" w:rsidP="00EB4D82">
      <w:pPr>
        <w:rPr>
          <w:lang w:val="ru-RU"/>
        </w:rPr>
      </w:pPr>
    </w:p>
    <w:p w:rsidR="00FB7D25" w:rsidRPr="00554E13" w:rsidRDefault="00FA4BF0" w:rsidP="00554E13">
      <w:pPr>
        <w:spacing w:line="360" w:lineRule="auto"/>
        <w:ind w:firstLine="708"/>
        <w:jc w:val="both"/>
      </w:pPr>
      <w:r>
        <w:t>Робота обсягом 8</w:t>
      </w:r>
      <w:r w:rsidR="001635C0">
        <w:t>3</w:t>
      </w:r>
      <w:r>
        <w:t xml:space="preserve"> сторінки містить </w:t>
      </w:r>
      <w:r w:rsidR="00CD3782">
        <w:t>12</w:t>
      </w:r>
      <w:r>
        <w:t xml:space="preserve"> ілюстрацій, </w:t>
      </w:r>
      <w:r w:rsidR="001635C0">
        <w:t>46</w:t>
      </w:r>
      <w:r w:rsidR="00554E13" w:rsidRPr="00554E13">
        <w:t xml:space="preserve"> таблиць</w:t>
      </w:r>
      <w:r>
        <w:t xml:space="preserve">, </w:t>
      </w:r>
      <w:r w:rsidR="001635C0">
        <w:t>31</w:t>
      </w:r>
      <w:r w:rsidR="00EB4D82" w:rsidRPr="00554E13">
        <w:t xml:space="preserve"> </w:t>
      </w:r>
      <w:r>
        <w:t>дж</w:t>
      </w:r>
      <w:r w:rsidR="00642803">
        <w:t>ерело за переліком посилань та 4 додатка</w:t>
      </w:r>
      <w:r w:rsidR="00FB7D25" w:rsidRPr="00554E13">
        <w:t>.</w:t>
      </w:r>
    </w:p>
    <w:p w:rsidR="00DB1654" w:rsidRPr="0084601F" w:rsidRDefault="00DB1654" w:rsidP="00DB1654">
      <w:pPr>
        <w:spacing w:line="360" w:lineRule="auto"/>
        <w:ind w:firstLine="708"/>
        <w:jc w:val="both"/>
      </w:pPr>
      <w:r w:rsidRPr="00DB1654">
        <w:t>Метою роботи</w:t>
      </w:r>
      <w:r>
        <w:t xml:space="preserve"> </w:t>
      </w:r>
      <w:r w:rsidRPr="0084601F">
        <w:rPr>
          <w:color w:val="000000"/>
          <w:shd w:val="clear" w:color="auto" w:fill="FFFFFF"/>
        </w:rPr>
        <w:t>є побудова і практична перевірка </w:t>
      </w:r>
      <w:r>
        <w:rPr>
          <w:color w:val="000000"/>
          <w:shd w:val="clear" w:color="auto" w:fill="FFFFFF"/>
        </w:rPr>
        <w:t>удосконаленої</w:t>
      </w:r>
      <w:r w:rsidRPr="0084601F">
        <w:rPr>
          <w:color w:val="000000"/>
          <w:shd w:val="clear" w:color="auto" w:fill="FFFFFF"/>
        </w:rPr>
        <w:t> моделі виявлення зловмисних повідомлень в мережі </w:t>
      </w:r>
      <w:r w:rsidRPr="0084601F">
        <w:rPr>
          <w:color w:val="000000"/>
          <w:shd w:val="clear" w:color="auto" w:fill="FFFFFF"/>
          <w:lang w:val="en-US"/>
        </w:rPr>
        <w:t>Twitter</w:t>
      </w:r>
      <w:r w:rsidRPr="0084601F">
        <w:rPr>
          <w:color w:val="000000"/>
          <w:shd w:val="clear" w:color="auto" w:fill="FFFFFF"/>
        </w:rPr>
        <w:t xml:space="preserve"> для підвищення надійності детектування</w:t>
      </w:r>
      <w:r w:rsidRPr="0084601F">
        <w:rPr>
          <w:color w:val="000000"/>
          <w:shd w:val="clear" w:color="auto" w:fill="FFFFFF"/>
          <w:lang w:val="en-US"/>
        </w:rPr>
        <w:t> </w:t>
      </w:r>
      <w:r w:rsidRPr="0084601F">
        <w:rPr>
          <w:color w:val="000000"/>
          <w:shd w:val="clear" w:color="auto" w:fill="FFFFFF"/>
        </w:rPr>
        <w:t>таких дій як розповсюдження спаму, фішингу та зловмисного ПЗ.</w:t>
      </w:r>
    </w:p>
    <w:p w:rsidR="00DB1654" w:rsidRPr="00DB1654" w:rsidRDefault="00DB1654" w:rsidP="00DB1654">
      <w:pPr>
        <w:spacing w:line="360" w:lineRule="auto"/>
        <w:ind w:firstLine="708"/>
        <w:jc w:val="both"/>
      </w:pPr>
      <w:r w:rsidRPr="00DB1654">
        <w:t>Об</w:t>
      </w:r>
      <w:r w:rsidRPr="00DB1654">
        <w:rPr>
          <w:lang w:val="ru-RU"/>
        </w:rPr>
        <w:t>’</w:t>
      </w:r>
      <w:r w:rsidRPr="00DB1654">
        <w:t xml:space="preserve">єктом дослідження є виявлення зловмисних повідомлень в соціальних мережах. </w:t>
      </w:r>
    </w:p>
    <w:p w:rsidR="00DB1654" w:rsidRPr="00F70367" w:rsidRDefault="00DB1654" w:rsidP="00DB1654">
      <w:pPr>
        <w:spacing w:line="360" w:lineRule="auto"/>
        <w:ind w:firstLine="708"/>
        <w:jc w:val="both"/>
      </w:pPr>
      <w:r w:rsidRPr="00DB1654">
        <w:t>Предметом дослідження</w:t>
      </w:r>
      <w:r>
        <w:t xml:space="preserve"> є удосконалена системи виявлення зловмисних повідомлень в соціальній мережі </w:t>
      </w:r>
      <w:r>
        <w:rPr>
          <w:lang w:val="en-US"/>
        </w:rPr>
        <w:t>Twitter</w:t>
      </w:r>
      <w:r w:rsidRPr="00DC0285">
        <w:t xml:space="preserve"> </w:t>
      </w:r>
      <w:r>
        <w:t>використовуючи алгоритми машинного навчання</w:t>
      </w:r>
      <w:r w:rsidRPr="00F70367">
        <w:t xml:space="preserve">. </w:t>
      </w:r>
    </w:p>
    <w:p w:rsidR="00FA4BF0" w:rsidRPr="00FA4BF0" w:rsidRDefault="00FA4BF0" w:rsidP="004967A2">
      <w:pPr>
        <w:spacing w:line="360" w:lineRule="auto"/>
        <w:ind w:firstLine="708"/>
        <w:jc w:val="both"/>
      </w:pPr>
      <w:r>
        <w:t xml:space="preserve">Результатами роботи є аналіз </w:t>
      </w:r>
      <w:r w:rsidR="00DB1654">
        <w:t>сучасних</w:t>
      </w:r>
      <w:r>
        <w:t xml:space="preserve"> підходів при вирішенні </w:t>
      </w:r>
      <w:r w:rsidR="00DB1654">
        <w:t>задач</w:t>
      </w:r>
      <w:r>
        <w:t xml:space="preserve"> виявлення зловмисних повідомлень та посилань в соціальних мережах, побудований набір даних з використанням </w:t>
      </w:r>
      <w:r>
        <w:rPr>
          <w:lang w:val="en-US"/>
        </w:rPr>
        <w:t>Twitter</w:t>
      </w:r>
      <w:r w:rsidRPr="00FA4BF0">
        <w:t xml:space="preserve"> </w:t>
      </w:r>
      <w:r>
        <w:rPr>
          <w:lang w:val="en-US"/>
        </w:rPr>
        <w:t>API</w:t>
      </w:r>
      <w:r w:rsidRPr="00FA4BF0">
        <w:t xml:space="preserve"> </w:t>
      </w:r>
      <w:r>
        <w:t xml:space="preserve">та маркування за допомогою </w:t>
      </w:r>
      <w:r>
        <w:rPr>
          <w:lang w:val="en-US"/>
        </w:rPr>
        <w:t>VirusTotal</w:t>
      </w:r>
      <w:r w:rsidRPr="006633C9">
        <w:t xml:space="preserve"> </w:t>
      </w:r>
      <w:r>
        <w:rPr>
          <w:lang w:val="en-US"/>
        </w:rPr>
        <w:t>API</w:t>
      </w:r>
      <w:r w:rsidR="006633C9">
        <w:t xml:space="preserve">, результатом чого було виявлено 3 класи зловмисних посилань, а саме спам, фішинг та розповсюдження зловмисного </w:t>
      </w:r>
      <w:r w:rsidR="006633C9" w:rsidRPr="006633C9">
        <w:t>ПЗ</w:t>
      </w:r>
      <w:r w:rsidR="006633C9">
        <w:t>.</w:t>
      </w:r>
      <w:r w:rsidR="006633C9">
        <w:rPr>
          <w:lang w:val="ru-RU"/>
        </w:rPr>
        <w:t xml:space="preserve"> </w:t>
      </w:r>
      <w:r w:rsidR="006633C9" w:rsidRPr="006633C9">
        <w:t>Т</w:t>
      </w:r>
      <w:r w:rsidR="006633C9">
        <w:t>естування запропонованої</w:t>
      </w:r>
      <w:r w:rsidR="006633C9">
        <w:rPr>
          <w:lang w:val="ru-RU"/>
        </w:rPr>
        <w:t xml:space="preserve"> модулі</w:t>
      </w:r>
      <w:r w:rsidR="006633C9">
        <w:t xml:space="preserve"> виявлення повідомлень на основі алгоритмів класифікації та порівняння результатів точності виявлення. </w:t>
      </w:r>
    </w:p>
    <w:p w:rsidR="001635C0" w:rsidRPr="00FA4BF0" w:rsidRDefault="00FA4BF0" w:rsidP="00FA4BF0">
      <w:pPr>
        <w:spacing w:line="360" w:lineRule="auto"/>
        <w:ind w:firstLine="708"/>
        <w:jc w:val="both"/>
      </w:pPr>
      <w:r w:rsidRPr="00FA4BF0">
        <w:t>Методи дослідження: теоретичний аналіз поставленої задачі, аналіз набору даних, застосування алгоритмів класифікації та метрик оцінки якості роботи системи.</w:t>
      </w:r>
    </w:p>
    <w:p w:rsidR="00470337" w:rsidRPr="004967A2" w:rsidRDefault="004967A2" w:rsidP="00554E13">
      <w:pPr>
        <w:spacing w:line="360" w:lineRule="auto"/>
        <w:ind w:firstLine="708"/>
        <w:jc w:val="both"/>
      </w:pPr>
      <w:r>
        <w:t xml:space="preserve">Ключові слова: </w:t>
      </w:r>
      <w:r>
        <w:rPr>
          <w:lang w:val="en-US"/>
        </w:rPr>
        <w:t>Twitter</w:t>
      </w:r>
      <w:r w:rsidR="00AD7DC3">
        <w:t>,</w:t>
      </w:r>
      <w:r>
        <w:t xml:space="preserve"> виявлення зловмисних повідомлень, </w:t>
      </w:r>
      <w:r>
        <w:rPr>
          <w:lang w:val="en-US"/>
        </w:rPr>
        <w:t>URL</w:t>
      </w:r>
      <w:r w:rsidRPr="004967A2">
        <w:t xml:space="preserve">- </w:t>
      </w:r>
      <w:r>
        <w:t xml:space="preserve">посилання, спам, фішинг, зловмисне ПЗ, машинне навчання, класифікація, аналіз даних, соціальній мережі, набір даних, </w:t>
      </w:r>
      <w:r>
        <w:rPr>
          <w:lang w:val="en-US"/>
        </w:rPr>
        <w:t>VirusTotal</w:t>
      </w:r>
      <w:r w:rsidRPr="004967A2">
        <w:t xml:space="preserve"> </w:t>
      </w:r>
      <w:r>
        <w:rPr>
          <w:lang w:val="en-US"/>
        </w:rPr>
        <w:t>API</w:t>
      </w:r>
      <w:r>
        <w:t xml:space="preserve">. </w:t>
      </w:r>
    </w:p>
    <w:p w:rsidR="00EB4D82" w:rsidRPr="00AC7AD4" w:rsidRDefault="00EB4D82" w:rsidP="00EB4D82">
      <w:pPr>
        <w:rPr>
          <w:color w:val="FF0000"/>
        </w:rPr>
      </w:pPr>
    </w:p>
    <w:p w:rsidR="00FB7D25" w:rsidRPr="00FB7D25" w:rsidRDefault="00FB7D25" w:rsidP="00FB7D25">
      <w:pPr>
        <w:pStyle w:val="1"/>
        <w:rPr>
          <w:lang w:val="en-US"/>
        </w:rPr>
      </w:pPr>
      <w:bookmarkStart w:id="4" w:name="_Toc26517876"/>
      <w:bookmarkStart w:id="5" w:name="_Toc26957618"/>
      <w:bookmarkStart w:id="6" w:name="_Toc27352239"/>
      <w:r>
        <w:rPr>
          <w:lang w:val="en-US"/>
        </w:rPr>
        <w:lastRenderedPageBreak/>
        <w:t>ABSTRACT</w:t>
      </w:r>
      <w:bookmarkEnd w:id="4"/>
      <w:bookmarkEnd w:id="5"/>
      <w:bookmarkEnd w:id="6"/>
    </w:p>
    <w:p w:rsidR="00EB4D82" w:rsidRPr="00FB7D25" w:rsidRDefault="00EB4D82" w:rsidP="00EB4D82">
      <w:pPr>
        <w:rPr>
          <w:lang w:val="en-US"/>
        </w:rPr>
      </w:pPr>
    </w:p>
    <w:p w:rsidR="00FB7D25" w:rsidRDefault="005F4D7E" w:rsidP="006633C9">
      <w:pPr>
        <w:spacing w:before="240" w:line="360" w:lineRule="auto"/>
        <w:ind w:firstLine="708"/>
        <w:jc w:val="both"/>
        <w:rPr>
          <w:lang w:val="en-US"/>
        </w:rPr>
      </w:pPr>
      <w:r>
        <w:rPr>
          <w:lang w:val="en-US"/>
        </w:rPr>
        <w:t xml:space="preserve">The </w:t>
      </w:r>
      <w:r w:rsidR="00FB7D25">
        <w:rPr>
          <w:lang w:val="en-US"/>
        </w:rPr>
        <w:t>work</w:t>
      </w:r>
      <w:r>
        <w:rPr>
          <w:lang w:val="en-US"/>
        </w:rPr>
        <w:t xml:space="preserve"> volume 8</w:t>
      </w:r>
      <w:r w:rsidR="001635C0">
        <w:rPr>
          <w:lang w:val="en-US"/>
        </w:rPr>
        <w:t>3</w:t>
      </w:r>
      <w:r>
        <w:rPr>
          <w:lang w:val="en-US"/>
        </w:rPr>
        <w:t xml:space="preserve"> pages contains</w:t>
      </w:r>
      <w:r w:rsidR="00FB7D25">
        <w:rPr>
          <w:lang w:val="en-US"/>
        </w:rPr>
        <w:t xml:space="preserve"> </w:t>
      </w:r>
      <w:r w:rsidR="00554E13">
        <w:rPr>
          <w:lang w:val="en-US"/>
        </w:rPr>
        <w:t>12</w:t>
      </w:r>
      <w:r w:rsidR="00FB7D25">
        <w:rPr>
          <w:lang w:val="en-US"/>
        </w:rPr>
        <w:t xml:space="preserve"> illustrations, </w:t>
      </w:r>
      <w:r w:rsidR="001635C0">
        <w:rPr>
          <w:lang w:val="en-US"/>
        </w:rPr>
        <w:t>46</w:t>
      </w:r>
      <w:r w:rsidR="00FB7D25">
        <w:rPr>
          <w:lang w:val="en-US"/>
        </w:rPr>
        <w:t xml:space="preserve"> tables, </w:t>
      </w:r>
      <w:r w:rsidR="001635C0">
        <w:rPr>
          <w:lang w:val="en-US"/>
        </w:rPr>
        <w:t>31</w:t>
      </w:r>
      <w:r w:rsidR="00FB7D25">
        <w:rPr>
          <w:lang w:val="en-US"/>
        </w:rPr>
        <w:t xml:space="preserve"> source of literature</w:t>
      </w:r>
      <w:r w:rsidR="00642803">
        <w:rPr>
          <w:lang w:val="en-US"/>
        </w:rPr>
        <w:t xml:space="preserve"> and 4</w:t>
      </w:r>
      <w:r>
        <w:rPr>
          <w:lang w:val="en-US"/>
        </w:rPr>
        <w:t xml:space="preserve"> appendices</w:t>
      </w:r>
      <w:r w:rsidR="00FB7D25">
        <w:rPr>
          <w:lang w:val="en-US"/>
        </w:rPr>
        <w:t xml:space="preserve">. </w:t>
      </w:r>
    </w:p>
    <w:p w:rsidR="00FB7D25" w:rsidRDefault="00FB7D25" w:rsidP="006633C9">
      <w:pPr>
        <w:spacing w:before="240" w:line="360" w:lineRule="auto"/>
        <w:ind w:firstLine="708"/>
        <w:jc w:val="both"/>
        <w:rPr>
          <w:lang w:val="en-US"/>
        </w:rPr>
      </w:pPr>
      <w:r>
        <w:rPr>
          <w:lang w:val="en-US"/>
        </w:rPr>
        <w:t>The purpose of the study is</w:t>
      </w:r>
      <w:r w:rsidR="00554E13">
        <w:rPr>
          <w:lang w:val="en-US"/>
        </w:rPr>
        <w:t xml:space="preserve"> </w:t>
      </w:r>
      <w:r w:rsidR="00554E13" w:rsidRPr="00554E13">
        <w:rPr>
          <w:lang w:val="en-US"/>
        </w:rPr>
        <w:t xml:space="preserve">to build </w:t>
      </w:r>
      <w:r w:rsidR="00554E13">
        <w:rPr>
          <w:lang w:val="en-US"/>
        </w:rPr>
        <w:t>a software for detection of</w:t>
      </w:r>
      <w:r w:rsidR="00554E13" w:rsidRPr="00554E13">
        <w:rPr>
          <w:lang w:val="en-US"/>
        </w:rPr>
        <w:t xml:space="preserve"> malicious messages on Twitter and detect such activities as spamming, phishing and malware.</w:t>
      </w:r>
    </w:p>
    <w:p w:rsidR="00FB7D25" w:rsidRDefault="00FB7D25" w:rsidP="006633C9">
      <w:pPr>
        <w:spacing w:before="240" w:line="360" w:lineRule="auto"/>
        <w:ind w:firstLine="708"/>
        <w:jc w:val="both"/>
        <w:rPr>
          <w:lang w:val="en-US"/>
        </w:rPr>
      </w:pPr>
      <w:r>
        <w:rPr>
          <w:lang w:val="en-US"/>
        </w:rPr>
        <w:t>The object of the research is</w:t>
      </w:r>
      <w:r w:rsidR="00554E13">
        <w:rPr>
          <w:lang w:val="en-US"/>
        </w:rPr>
        <w:t xml:space="preserve"> detection of </w:t>
      </w:r>
      <w:r w:rsidR="00554E13" w:rsidRPr="00554E13">
        <w:rPr>
          <w:lang w:val="en-US"/>
        </w:rPr>
        <w:t>malicious messages on social networks.</w:t>
      </w:r>
    </w:p>
    <w:p w:rsidR="00FB7D25" w:rsidRDefault="00FB7D25" w:rsidP="006633C9">
      <w:pPr>
        <w:spacing w:before="240" w:line="360" w:lineRule="auto"/>
        <w:ind w:firstLine="708"/>
        <w:jc w:val="both"/>
        <w:rPr>
          <w:lang w:val="en-US"/>
        </w:rPr>
      </w:pPr>
      <w:r>
        <w:rPr>
          <w:lang w:val="en-US"/>
        </w:rPr>
        <w:t xml:space="preserve">The subject of the study is </w:t>
      </w:r>
      <w:r w:rsidR="00554E13" w:rsidRPr="00554E13">
        <w:rPr>
          <w:lang w:val="en-US"/>
        </w:rPr>
        <w:t>the possibility of implementing a system for detecting malicious messages on the social network Twitter using machine learning algorithms.</w:t>
      </w:r>
    </w:p>
    <w:p w:rsidR="006633C9" w:rsidRPr="003C688B" w:rsidRDefault="003C688B" w:rsidP="003C688B">
      <w:pPr>
        <w:spacing w:before="240" w:line="360" w:lineRule="auto"/>
        <w:ind w:firstLine="708"/>
        <w:jc w:val="both"/>
        <w:rPr>
          <w:lang w:val="en-US"/>
        </w:rPr>
      </w:pPr>
      <w:r w:rsidRPr="003C688B">
        <w:rPr>
          <w:lang w:val="en-US"/>
        </w:rPr>
        <w:t xml:space="preserve">The results of the work consist from an analysis of existing approaches to solving problems of detection malicious messages and links on social networks, created dataset using the Twitter API and labelling using the VirusTotal API, which resulted in the detection of 3 classes of malicious links such as spam, phishing and malware. </w:t>
      </w:r>
      <w:r>
        <w:rPr>
          <w:lang w:val="en-US"/>
        </w:rPr>
        <w:t xml:space="preserve">Testing </w:t>
      </w:r>
      <w:r w:rsidR="006633C9" w:rsidRPr="006633C9">
        <w:rPr>
          <w:lang w:val="en-US"/>
        </w:rPr>
        <w:t>the p</w:t>
      </w:r>
      <w:r>
        <w:rPr>
          <w:lang w:val="en-US"/>
        </w:rPr>
        <w:t>roposed message detection model</w:t>
      </w:r>
      <w:r w:rsidR="006633C9" w:rsidRPr="006633C9">
        <w:rPr>
          <w:lang w:val="en-US"/>
        </w:rPr>
        <w:t xml:space="preserve"> based on classification algorithms and comparison of detection accuracy results.</w:t>
      </w:r>
    </w:p>
    <w:p w:rsidR="004967A2" w:rsidRDefault="006633C9" w:rsidP="003C688B">
      <w:pPr>
        <w:spacing w:before="240" w:line="360" w:lineRule="auto"/>
        <w:ind w:firstLine="708"/>
        <w:jc w:val="both"/>
        <w:rPr>
          <w:lang w:val="en-US"/>
        </w:rPr>
      </w:pPr>
      <w:r w:rsidRPr="006633C9">
        <w:rPr>
          <w:lang w:val="en-US"/>
        </w:rPr>
        <w:t>Research methods: theoretical analysis of the task, analysis of the data set, application of classification algorithms and metrics for assessing the quality of the system.</w:t>
      </w:r>
    </w:p>
    <w:p w:rsidR="00EB4D82" w:rsidRPr="00FB7D25" w:rsidRDefault="004967A2" w:rsidP="003C688B">
      <w:pPr>
        <w:spacing w:line="360" w:lineRule="auto"/>
        <w:ind w:firstLine="708"/>
        <w:jc w:val="both"/>
        <w:rPr>
          <w:lang w:val="en-US"/>
        </w:rPr>
      </w:pPr>
      <w:r>
        <w:rPr>
          <w:lang w:val="en-US"/>
        </w:rPr>
        <w:t>Keywords: Twitter, detection of malicious messages, URL links, spam, phishing, malware, machine learning, classification, data analysis, social networks, dataset, VirusTotal API.</w:t>
      </w:r>
      <w:r w:rsidR="00EB4D82" w:rsidRPr="00FB7D25">
        <w:rPr>
          <w:lang w:val="en-US"/>
        </w:rPr>
        <w:br w:type="page"/>
      </w:r>
      <w:bookmarkStart w:id="7" w:name="_GoBack"/>
      <w:bookmarkEnd w:id="7"/>
    </w:p>
    <w:sdt>
      <w:sdtPr>
        <w:rPr>
          <w:rFonts w:ascii="Times New Roman" w:eastAsiaTheme="minorEastAsia" w:hAnsi="Times New Roman"/>
          <w:b w:val="0"/>
          <w:color w:val="auto"/>
          <w:sz w:val="28"/>
          <w:szCs w:val="28"/>
          <w:lang w:val="ru-RU" w:eastAsia="en-US"/>
        </w:rPr>
        <w:id w:val="-1145506859"/>
        <w:docPartObj>
          <w:docPartGallery w:val="Table of Contents"/>
          <w:docPartUnique/>
        </w:docPartObj>
      </w:sdtPr>
      <w:sdtEndPr>
        <w:rPr>
          <w:b/>
          <w:bCs/>
          <w:lang w:val="uk-UA"/>
        </w:rPr>
      </w:sdtEndPr>
      <w:sdtContent>
        <w:p w:rsidR="00AE780C" w:rsidRPr="00AE780C" w:rsidRDefault="00AE780C" w:rsidP="000361AA">
          <w:pPr>
            <w:pStyle w:val="a5"/>
            <w:spacing w:before="0" w:line="360" w:lineRule="auto"/>
            <w:jc w:val="center"/>
            <w:rPr>
              <w:rFonts w:ascii="Times New Roman" w:hAnsi="Times New Roman"/>
              <w:color w:val="auto"/>
              <w:sz w:val="28"/>
              <w:szCs w:val="28"/>
              <w:lang w:val="ru-RU"/>
            </w:rPr>
          </w:pPr>
          <w:r w:rsidRPr="00AE780C">
            <w:rPr>
              <w:rFonts w:ascii="Times New Roman" w:hAnsi="Times New Roman"/>
              <w:color w:val="auto"/>
              <w:sz w:val="28"/>
              <w:szCs w:val="28"/>
              <w:lang w:val="ru-RU"/>
            </w:rPr>
            <w:t>ЗМІСТ</w:t>
          </w:r>
        </w:p>
        <w:p w:rsidR="00642803" w:rsidRDefault="00AE780C">
          <w:pPr>
            <w:pStyle w:val="11"/>
            <w:tabs>
              <w:tab w:val="right" w:leader="dot" w:pos="9345"/>
            </w:tabs>
            <w:rPr>
              <w:rFonts w:asciiTheme="minorHAnsi" w:hAnsiTheme="minorHAnsi" w:cstheme="minorBidi"/>
              <w:noProof/>
              <w:sz w:val="22"/>
              <w:szCs w:val="22"/>
              <w:lang w:val="ru-RU" w:eastAsia="ru-RU"/>
            </w:rPr>
          </w:pPr>
          <w:r>
            <w:fldChar w:fldCharType="begin"/>
          </w:r>
          <w:r>
            <w:instrText xml:space="preserve"> TOC \o "1-3" \h \z \u </w:instrText>
          </w:r>
          <w:r>
            <w:fldChar w:fldCharType="separate"/>
          </w:r>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40" w:history="1">
            <w:r w:rsidR="00642803" w:rsidRPr="00504615">
              <w:rPr>
                <w:rStyle w:val="ac"/>
                <w:noProof/>
              </w:rPr>
              <w:t>Перелік умовних позначень, символів, одиниць, скорочень і термінів</w:t>
            </w:r>
            <w:r w:rsidR="00642803">
              <w:rPr>
                <w:noProof/>
                <w:webHidden/>
              </w:rPr>
              <w:tab/>
            </w:r>
            <w:r w:rsidR="00642803">
              <w:rPr>
                <w:noProof/>
                <w:webHidden/>
              </w:rPr>
              <w:fldChar w:fldCharType="begin"/>
            </w:r>
            <w:r w:rsidR="00642803">
              <w:rPr>
                <w:noProof/>
                <w:webHidden/>
              </w:rPr>
              <w:instrText xml:space="preserve"> PAGEREF _Toc27352240 \h </w:instrText>
            </w:r>
            <w:r w:rsidR="00642803">
              <w:rPr>
                <w:noProof/>
                <w:webHidden/>
              </w:rPr>
            </w:r>
            <w:r w:rsidR="00642803">
              <w:rPr>
                <w:noProof/>
                <w:webHidden/>
              </w:rPr>
              <w:fldChar w:fldCharType="separate"/>
            </w:r>
            <w:r w:rsidR="00792E7C">
              <w:rPr>
                <w:noProof/>
                <w:webHidden/>
              </w:rPr>
              <w:t>8</w:t>
            </w:r>
            <w:r w:rsidR="00642803">
              <w:rPr>
                <w:noProof/>
                <w:webHidden/>
              </w:rPr>
              <w:fldChar w:fldCharType="end"/>
            </w:r>
          </w:hyperlink>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41" w:history="1">
            <w:r w:rsidR="00642803">
              <w:rPr>
                <w:rStyle w:val="ac"/>
                <w:noProof/>
              </w:rPr>
              <w:t>В</w:t>
            </w:r>
            <w:r w:rsidR="00642803" w:rsidRPr="00504615">
              <w:rPr>
                <w:rStyle w:val="ac"/>
                <w:noProof/>
              </w:rPr>
              <w:t>ступ</w:t>
            </w:r>
            <w:r w:rsidR="00642803">
              <w:rPr>
                <w:noProof/>
                <w:webHidden/>
              </w:rPr>
              <w:tab/>
            </w:r>
            <w:r w:rsidR="00642803">
              <w:rPr>
                <w:noProof/>
                <w:webHidden/>
              </w:rPr>
              <w:fldChar w:fldCharType="begin"/>
            </w:r>
            <w:r w:rsidR="00642803">
              <w:rPr>
                <w:noProof/>
                <w:webHidden/>
              </w:rPr>
              <w:instrText xml:space="preserve"> PAGEREF _Toc27352241 \h </w:instrText>
            </w:r>
            <w:r w:rsidR="00642803">
              <w:rPr>
                <w:noProof/>
                <w:webHidden/>
              </w:rPr>
            </w:r>
            <w:r w:rsidR="00642803">
              <w:rPr>
                <w:noProof/>
                <w:webHidden/>
              </w:rPr>
              <w:fldChar w:fldCharType="separate"/>
            </w:r>
            <w:r w:rsidR="00792E7C">
              <w:rPr>
                <w:noProof/>
                <w:webHidden/>
              </w:rPr>
              <w:t>9</w:t>
            </w:r>
            <w:r w:rsidR="00642803">
              <w:rPr>
                <w:noProof/>
                <w:webHidden/>
              </w:rPr>
              <w:fldChar w:fldCharType="end"/>
            </w:r>
          </w:hyperlink>
        </w:p>
        <w:p w:rsidR="00642803" w:rsidRDefault="00EB5A58">
          <w:pPr>
            <w:pStyle w:val="11"/>
            <w:tabs>
              <w:tab w:val="left" w:pos="440"/>
              <w:tab w:val="right" w:leader="dot" w:pos="9345"/>
            </w:tabs>
            <w:rPr>
              <w:rFonts w:asciiTheme="minorHAnsi" w:hAnsiTheme="minorHAnsi" w:cstheme="minorBidi"/>
              <w:noProof/>
              <w:sz w:val="22"/>
              <w:szCs w:val="22"/>
              <w:lang w:val="ru-RU" w:eastAsia="ru-RU"/>
            </w:rPr>
          </w:pPr>
          <w:hyperlink w:anchor="_Toc27352242" w:history="1">
            <w:r w:rsidR="00642803" w:rsidRPr="00504615">
              <w:rPr>
                <w:rStyle w:val="ac"/>
                <w:noProof/>
              </w:rPr>
              <w:t>1</w:t>
            </w:r>
            <w:r w:rsidR="00642803">
              <w:rPr>
                <w:rFonts w:asciiTheme="minorHAnsi" w:hAnsiTheme="minorHAnsi" w:cstheme="minorBidi"/>
                <w:noProof/>
                <w:sz w:val="22"/>
                <w:szCs w:val="22"/>
                <w:lang w:val="ru-RU" w:eastAsia="ru-RU"/>
              </w:rPr>
              <w:tab/>
            </w:r>
            <w:r w:rsidR="002B7687">
              <w:rPr>
                <w:rStyle w:val="ac"/>
                <w:noProof/>
              </w:rPr>
              <w:t>Огляд сучасни</w:t>
            </w:r>
            <w:r w:rsidR="00642803" w:rsidRPr="00504615">
              <w:rPr>
                <w:rStyle w:val="ac"/>
                <w:noProof/>
              </w:rPr>
              <w:t>х рішень</w:t>
            </w:r>
            <w:r w:rsidR="00642803">
              <w:rPr>
                <w:noProof/>
                <w:webHidden/>
              </w:rPr>
              <w:tab/>
            </w:r>
            <w:r w:rsidR="00642803">
              <w:rPr>
                <w:noProof/>
                <w:webHidden/>
              </w:rPr>
              <w:fldChar w:fldCharType="begin"/>
            </w:r>
            <w:r w:rsidR="00642803">
              <w:rPr>
                <w:noProof/>
                <w:webHidden/>
              </w:rPr>
              <w:instrText xml:space="preserve"> PAGEREF _Toc27352242 \h </w:instrText>
            </w:r>
            <w:r w:rsidR="00642803">
              <w:rPr>
                <w:noProof/>
                <w:webHidden/>
              </w:rPr>
            </w:r>
            <w:r w:rsidR="00642803">
              <w:rPr>
                <w:noProof/>
                <w:webHidden/>
              </w:rPr>
              <w:fldChar w:fldCharType="separate"/>
            </w:r>
            <w:r w:rsidR="00792E7C">
              <w:rPr>
                <w:noProof/>
                <w:webHidden/>
              </w:rPr>
              <w:t>11</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43" w:history="1">
            <w:r w:rsidR="00642803" w:rsidRPr="00504615">
              <w:rPr>
                <w:rStyle w:val="ac"/>
                <w:noProof/>
              </w:rPr>
              <w:t>1.1</w:t>
            </w:r>
            <w:r w:rsidR="00642803">
              <w:rPr>
                <w:rFonts w:asciiTheme="minorHAnsi" w:hAnsiTheme="minorHAnsi" w:cstheme="minorBidi"/>
                <w:noProof/>
                <w:sz w:val="22"/>
                <w:szCs w:val="22"/>
                <w:lang w:val="ru-RU" w:eastAsia="ru-RU"/>
              </w:rPr>
              <w:tab/>
            </w:r>
            <w:r w:rsidR="00642803" w:rsidRPr="00504615">
              <w:rPr>
                <w:rStyle w:val="ac"/>
                <w:noProof/>
              </w:rPr>
              <w:t>Виявлення зловмисних URL посилань на основі поведінкового аналізу</w:t>
            </w:r>
            <w:r w:rsidR="00642803">
              <w:rPr>
                <w:noProof/>
                <w:webHidden/>
              </w:rPr>
              <w:tab/>
            </w:r>
            <w:r w:rsidR="00642803">
              <w:rPr>
                <w:noProof/>
                <w:webHidden/>
              </w:rPr>
              <w:fldChar w:fldCharType="begin"/>
            </w:r>
            <w:r w:rsidR="00642803">
              <w:rPr>
                <w:noProof/>
                <w:webHidden/>
              </w:rPr>
              <w:instrText xml:space="preserve"> PAGEREF _Toc27352243 \h </w:instrText>
            </w:r>
            <w:r w:rsidR="00642803">
              <w:rPr>
                <w:noProof/>
                <w:webHidden/>
              </w:rPr>
            </w:r>
            <w:r w:rsidR="00642803">
              <w:rPr>
                <w:noProof/>
                <w:webHidden/>
              </w:rPr>
              <w:fldChar w:fldCharType="separate"/>
            </w:r>
            <w:r w:rsidR="00792E7C">
              <w:rPr>
                <w:noProof/>
                <w:webHidden/>
              </w:rPr>
              <w:t>12</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44" w:history="1">
            <w:r w:rsidR="00642803" w:rsidRPr="00504615">
              <w:rPr>
                <w:rStyle w:val="ac"/>
                <w:noProof/>
              </w:rPr>
              <w:t>1.2</w:t>
            </w:r>
            <w:r w:rsidR="00642803">
              <w:rPr>
                <w:rFonts w:asciiTheme="minorHAnsi" w:hAnsiTheme="minorHAnsi" w:cstheme="minorBidi"/>
                <w:noProof/>
                <w:sz w:val="22"/>
                <w:szCs w:val="22"/>
                <w:lang w:val="ru-RU" w:eastAsia="ru-RU"/>
              </w:rPr>
              <w:tab/>
            </w:r>
            <w:r w:rsidR="00642803" w:rsidRPr="00504615">
              <w:rPr>
                <w:rStyle w:val="ac"/>
                <w:noProof/>
              </w:rPr>
              <w:t>Використання методів машинного навчання для виявлення зловмисних URL посилань</w:t>
            </w:r>
            <w:r w:rsidR="00642803">
              <w:rPr>
                <w:noProof/>
                <w:webHidden/>
              </w:rPr>
              <w:tab/>
            </w:r>
            <w:r w:rsidR="00642803">
              <w:rPr>
                <w:noProof/>
                <w:webHidden/>
              </w:rPr>
              <w:fldChar w:fldCharType="begin"/>
            </w:r>
            <w:r w:rsidR="00642803">
              <w:rPr>
                <w:noProof/>
                <w:webHidden/>
              </w:rPr>
              <w:instrText xml:space="preserve"> PAGEREF _Toc27352244 \h </w:instrText>
            </w:r>
            <w:r w:rsidR="00642803">
              <w:rPr>
                <w:noProof/>
                <w:webHidden/>
              </w:rPr>
            </w:r>
            <w:r w:rsidR="00642803">
              <w:rPr>
                <w:noProof/>
                <w:webHidden/>
              </w:rPr>
              <w:fldChar w:fldCharType="separate"/>
            </w:r>
            <w:r w:rsidR="00792E7C">
              <w:rPr>
                <w:noProof/>
                <w:webHidden/>
              </w:rPr>
              <w:t>14</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45" w:history="1">
            <w:r w:rsidR="00642803" w:rsidRPr="00504615">
              <w:rPr>
                <w:rStyle w:val="ac"/>
                <w:noProof/>
              </w:rPr>
              <w:t>1.3 Виявлення зловмисних повідомлень в соціальних мережах використовуючи аналіз тексту</w:t>
            </w:r>
            <w:r w:rsidR="00642803">
              <w:rPr>
                <w:noProof/>
                <w:webHidden/>
              </w:rPr>
              <w:tab/>
            </w:r>
            <w:r w:rsidR="00642803">
              <w:rPr>
                <w:noProof/>
                <w:webHidden/>
              </w:rPr>
              <w:fldChar w:fldCharType="begin"/>
            </w:r>
            <w:r w:rsidR="00642803">
              <w:rPr>
                <w:noProof/>
                <w:webHidden/>
              </w:rPr>
              <w:instrText xml:space="preserve"> PAGEREF _Toc27352245 \h </w:instrText>
            </w:r>
            <w:r w:rsidR="00642803">
              <w:rPr>
                <w:noProof/>
                <w:webHidden/>
              </w:rPr>
            </w:r>
            <w:r w:rsidR="00642803">
              <w:rPr>
                <w:noProof/>
                <w:webHidden/>
              </w:rPr>
              <w:fldChar w:fldCharType="separate"/>
            </w:r>
            <w:r w:rsidR="00792E7C">
              <w:rPr>
                <w:noProof/>
                <w:webHidden/>
              </w:rPr>
              <w:t>17</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46" w:history="1">
            <w:r w:rsidR="00642803" w:rsidRPr="00504615">
              <w:rPr>
                <w:rStyle w:val="ac"/>
                <w:noProof/>
              </w:rPr>
              <w:t>1.4 Аналіз зловмисної інформації в соціальних мережах</w:t>
            </w:r>
            <w:r w:rsidR="00642803">
              <w:rPr>
                <w:noProof/>
                <w:webHidden/>
              </w:rPr>
              <w:tab/>
            </w:r>
            <w:r w:rsidR="00642803">
              <w:rPr>
                <w:noProof/>
                <w:webHidden/>
              </w:rPr>
              <w:fldChar w:fldCharType="begin"/>
            </w:r>
            <w:r w:rsidR="00642803">
              <w:rPr>
                <w:noProof/>
                <w:webHidden/>
              </w:rPr>
              <w:instrText xml:space="preserve"> PAGEREF _Toc27352246 \h </w:instrText>
            </w:r>
            <w:r w:rsidR="00642803">
              <w:rPr>
                <w:noProof/>
                <w:webHidden/>
              </w:rPr>
            </w:r>
            <w:r w:rsidR="00642803">
              <w:rPr>
                <w:noProof/>
                <w:webHidden/>
              </w:rPr>
              <w:fldChar w:fldCharType="separate"/>
            </w:r>
            <w:r w:rsidR="00792E7C">
              <w:rPr>
                <w:noProof/>
                <w:webHidden/>
              </w:rPr>
              <w:t>18</w:t>
            </w:r>
            <w:r w:rsidR="00642803">
              <w:rPr>
                <w:noProof/>
                <w:webHidden/>
              </w:rPr>
              <w:fldChar w:fldCharType="end"/>
            </w:r>
          </w:hyperlink>
        </w:p>
        <w:p w:rsidR="00642803" w:rsidRDefault="00642803">
          <w:pPr>
            <w:pStyle w:val="21"/>
            <w:rPr>
              <w:rFonts w:asciiTheme="minorHAnsi" w:hAnsiTheme="minorHAnsi" w:cstheme="minorBidi"/>
              <w:noProof/>
              <w:sz w:val="22"/>
              <w:szCs w:val="22"/>
              <w:lang w:val="ru-RU" w:eastAsia="ru-RU"/>
            </w:rPr>
          </w:pPr>
          <w:r w:rsidRPr="00642803">
            <w:rPr>
              <w:rStyle w:val="ac"/>
              <w:noProof/>
              <w:u w:val="none"/>
            </w:rPr>
            <w:tab/>
          </w:r>
          <w:hyperlink w:anchor="_Toc27352247" w:history="1">
            <w:r w:rsidRPr="00504615">
              <w:rPr>
                <w:rStyle w:val="ac"/>
                <w:noProof/>
              </w:rPr>
              <w:t xml:space="preserve">1.4.1 Аналіз спаму на основі </w:t>
            </w:r>
            <w:r w:rsidRPr="00504615">
              <w:rPr>
                <w:rStyle w:val="ac"/>
                <w:noProof/>
                <w:lang w:val="en-US"/>
              </w:rPr>
              <w:t>Blacklisted</w:t>
            </w:r>
            <w:r w:rsidRPr="00504615">
              <w:rPr>
                <w:rStyle w:val="ac"/>
                <w:noProof/>
              </w:rPr>
              <w:t xml:space="preserve"> </w:t>
            </w:r>
            <w:r w:rsidRPr="00504615">
              <w:rPr>
                <w:rStyle w:val="ac"/>
                <w:noProof/>
                <w:lang w:val="en-US"/>
              </w:rPr>
              <w:t>URL</w:t>
            </w:r>
            <w:r w:rsidRPr="00504615">
              <w:rPr>
                <w:rStyle w:val="ac"/>
                <w:noProof/>
              </w:rPr>
              <w:t>-посилань</w:t>
            </w:r>
            <w:r>
              <w:rPr>
                <w:noProof/>
                <w:webHidden/>
              </w:rPr>
              <w:tab/>
            </w:r>
            <w:r>
              <w:rPr>
                <w:noProof/>
                <w:webHidden/>
              </w:rPr>
              <w:fldChar w:fldCharType="begin"/>
            </w:r>
            <w:r>
              <w:rPr>
                <w:noProof/>
                <w:webHidden/>
              </w:rPr>
              <w:instrText xml:space="preserve"> PAGEREF _Toc27352247 \h </w:instrText>
            </w:r>
            <w:r>
              <w:rPr>
                <w:noProof/>
                <w:webHidden/>
              </w:rPr>
            </w:r>
            <w:r>
              <w:rPr>
                <w:noProof/>
                <w:webHidden/>
              </w:rPr>
              <w:fldChar w:fldCharType="separate"/>
            </w:r>
            <w:r w:rsidR="00792E7C">
              <w:rPr>
                <w:noProof/>
                <w:webHidden/>
              </w:rPr>
              <w:t>18</w:t>
            </w:r>
            <w:r>
              <w:rPr>
                <w:noProof/>
                <w:webHidden/>
              </w:rPr>
              <w:fldChar w:fldCharType="end"/>
            </w:r>
          </w:hyperlink>
        </w:p>
        <w:p w:rsidR="00642803" w:rsidRDefault="00642803">
          <w:pPr>
            <w:pStyle w:val="21"/>
            <w:rPr>
              <w:rFonts w:asciiTheme="minorHAnsi" w:hAnsiTheme="minorHAnsi" w:cstheme="minorBidi"/>
              <w:noProof/>
              <w:sz w:val="22"/>
              <w:szCs w:val="22"/>
              <w:lang w:val="ru-RU" w:eastAsia="ru-RU"/>
            </w:rPr>
          </w:pPr>
          <w:r w:rsidRPr="00642803">
            <w:rPr>
              <w:rStyle w:val="ac"/>
              <w:noProof/>
              <w:u w:val="none"/>
            </w:rPr>
            <w:tab/>
          </w:r>
          <w:hyperlink w:anchor="_Toc27352248" w:history="1">
            <w:r w:rsidRPr="00504615">
              <w:rPr>
                <w:rStyle w:val="ac"/>
                <w:noProof/>
              </w:rPr>
              <w:t xml:space="preserve">1.4.2 Аналіз підозрілих облікових записів в соціальній мережі </w:t>
            </w:r>
            <w:r>
              <w:rPr>
                <w:rStyle w:val="ac"/>
                <w:noProof/>
              </w:rPr>
              <w:t xml:space="preserve">   </w:t>
            </w:r>
            <w:r w:rsidRPr="00504615">
              <w:rPr>
                <w:rStyle w:val="ac"/>
                <w:noProof/>
                <w:lang w:val="en-US"/>
              </w:rPr>
              <w:t>Twitter</w:t>
            </w:r>
            <w:r>
              <w:rPr>
                <w:noProof/>
                <w:webHidden/>
              </w:rPr>
              <w:tab/>
            </w:r>
            <w:r>
              <w:rPr>
                <w:noProof/>
                <w:webHidden/>
              </w:rPr>
              <w:fldChar w:fldCharType="begin"/>
            </w:r>
            <w:r>
              <w:rPr>
                <w:noProof/>
                <w:webHidden/>
              </w:rPr>
              <w:instrText xml:space="preserve"> PAGEREF _Toc27352248 \h </w:instrText>
            </w:r>
            <w:r>
              <w:rPr>
                <w:noProof/>
                <w:webHidden/>
              </w:rPr>
            </w:r>
            <w:r>
              <w:rPr>
                <w:noProof/>
                <w:webHidden/>
              </w:rPr>
              <w:fldChar w:fldCharType="separate"/>
            </w:r>
            <w:r w:rsidR="00792E7C">
              <w:rPr>
                <w:noProof/>
                <w:webHidden/>
              </w:rPr>
              <w:t>19</w:t>
            </w:r>
            <w:r>
              <w:rPr>
                <w:noProof/>
                <w:webHidden/>
              </w:rPr>
              <w:fldChar w:fldCharType="end"/>
            </w:r>
          </w:hyperlink>
        </w:p>
        <w:p w:rsidR="00642803" w:rsidRDefault="00642803">
          <w:pPr>
            <w:pStyle w:val="21"/>
            <w:rPr>
              <w:rFonts w:asciiTheme="minorHAnsi" w:hAnsiTheme="minorHAnsi" w:cstheme="minorBidi"/>
              <w:noProof/>
              <w:sz w:val="22"/>
              <w:szCs w:val="22"/>
              <w:lang w:val="ru-RU" w:eastAsia="ru-RU"/>
            </w:rPr>
          </w:pPr>
          <w:r w:rsidRPr="00642803">
            <w:rPr>
              <w:rStyle w:val="ac"/>
              <w:noProof/>
              <w:u w:val="none"/>
            </w:rPr>
            <w:tab/>
          </w:r>
          <w:hyperlink w:anchor="_Toc27352249" w:history="1">
            <w:r w:rsidRPr="00504615">
              <w:rPr>
                <w:rStyle w:val="ac"/>
                <w:noProof/>
              </w:rPr>
              <w:t xml:space="preserve">1.4.3 Виявлення джерел розповсюдження спаму в </w:t>
            </w:r>
            <w:r w:rsidR="00A52F38">
              <w:rPr>
                <w:rStyle w:val="ac"/>
                <w:noProof/>
              </w:rPr>
              <w:t xml:space="preserve"> </w:t>
            </w:r>
            <w:r w:rsidRPr="00504615">
              <w:rPr>
                <w:rStyle w:val="ac"/>
                <w:noProof/>
              </w:rPr>
              <w:t>соціальних мережах</w:t>
            </w:r>
            <w:r>
              <w:rPr>
                <w:noProof/>
                <w:webHidden/>
              </w:rPr>
              <w:tab/>
            </w:r>
            <w:r>
              <w:rPr>
                <w:noProof/>
                <w:webHidden/>
              </w:rPr>
              <w:fldChar w:fldCharType="begin"/>
            </w:r>
            <w:r>
              <w:rPr>
                <w:noProof/>
                <w:webHidden/>
              </w:rPr>
              <w:instrText xml:space="preserve"> PAGEREF _Toc27352249 \h </w:instrText>
            </w:r>
            <w:r>
              <w:rPr>
                <w:noProof/>
                <w:webHidden/>
              </w:rPr>
            </w:r>
            <w:r>
              <w:rPr>
                <w:noProof/>
                <w:webHidden/>
              </w:rPr>
              <w:fldChar w:fldCharType="separate"/>
            </w:r>
            <w:r w:rsidR="00792E7C">
              <w:rPr>
                <w:noProof/>
                <w:webHidden/>
              </w:rPr>
              <w:t>19</w:t>
            </w:r>
            <w:r>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50" w:history="1">
            <w:r w:rsidR="00642803" w:rsidRPr="00504615">
              <w:rPr>
                <w:rStyle w:val="ac"/>
                <w:noProof/>
              </w:rPr>
              <w:t>Висновки до розділу 1</w:t>
            </w:r>
            <w:r w:rsidR="00642803">
              <w:rPr>
                <w:noProof/>
                <w:webHidden/>
              </w:rPr>
              <w:tab/>
            </w:r>
            <w:r w:rsidR="00642803">
              <w:rPr>
                <w:noProof/>
                <w:webHidden/>
              </w:rPr>
              <w:fldChar w:fldCharType="begin"/>
            </w:r>
            <w:r w:rsidR="00642803">
              <w:rPr>
                <w:noProof/>
                <w:webHidden/>
              </w:rPr>
              <w:instrText xml:space="preserve"> PAGEREF _Toc27352250 \h </w:instrText>
            </w:r>
            <w:r w:rsidR="00642803">
              <w:rPr>
                <w:noProof/>
                <w:webHidden/>
              </w:rPr>
            </w:r>
            <w:r w:rsidR="00642803">
              <w:rPr>
                <w:noProof/>
                <w:webHidden/>
              </w:rPr>
              <w:fldChar w:fldCharType="separate"/>
            </w:r>
            <w:r w:rsidR="00792E7C">
              <w:rPr>
                <w:noProof/>
                <w:webHidden/>
              </w:rPr>
              <w:t>20</w:t>
            </w:r>
            <w:r w:rsidR="00642803">
              <w:rPr>
                <w:noProof/>
                <w:webHidden/>
              </w:rPr>
              <w:fldChar w:fldCharType="end"/>
            </w:r>
          </w:hyperlink>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51" w:history="1">
            <w:r w:rsidR="002B7687">
              <w:rPr>
                <w:rStyle w:val="ac"/>
                <w:noProof/>
              </w:rPr>
              <w:t>2  Об</w:t>
            </w:r>
            <w:r w:rsidR="002B7687" w:rsidRPr="002B7687">
              <w:rPr>
                <w:rStyle w:val="ac"/>
                <w:noProof/>
              </w:rPr>
              <w:t>ґ</w:t>
            </w:r>
            <w:r w:rsidR="00642803" w:rsidRPr="00504615">
              <w:rPr>
                <w:rStyle w:val="ac"/>
                <w:noProof/>
              </w:rPr>
              <w:t>рунтування</w:t>
            </w:r>
            <w:r w:rsidR="00642803" w:rsidRPr="00504615">
              <w:rPr>
                <w:rStyle w:val="ac"/>
                <w:noProof/>
                <w:lang w:val="ru-RU"/>
              </w:rPr>
              <w:t xml:space="preserve"> </w:t>
            </w:r>
            <w:r w:rsidR="00642803" w:rsidRPr="00504615">
              <w:rPr>
                <w:rStyle w:val="ac"/>
                <w:noProof/>
              </w:rPr>
              <w:t>запропонованого рішення при</w:t>
            </w:r>
            <w:r w:rsidR="00642803" w:rsidRPr="00504615">
              <w:rPr>
                <w:rStyle w:val="ac"/>
                <w:noProof/>
                <w:lang w:val="ru-RU"/>
              </w:rPr>
              <w:t xml:space="preserve"> виявлення зловмисних повідомлень</w:t>
            </w:r>
            <w:r w:rsidR="00642803">
              <w:rPr>
                <w:noProof/>
                <w:webHidden/>
              </w:rPr>
              <w:tab/>
            </w:r>
            <w:r w:rsidR="00642803">
              <w:rPr>
                <w:noProof/>
                <w:webHidden/>
              </w:rPr>
              <w:fldChar w:fldCharType="begin"/>
            </w:r>
            <w:r w:rsidR="00642803">
              <w:rPr>
                <w:noProof/>
                <w:webHidden/>
              </w:rPr>
              <w:instrText xml:space="preserve"> PAGEREF _Toc27352251 \h </w:instrText>
            </w:r>
            <w:r w:rsidR="00642803">
              <w:rPr>
                <w:noProof/>
                <w:webHidden/>
              </w:rPr>
            </w:r>
            <w:r w:rsidR="00642803">
              <w:rPr>
                <w:noProof/>
                <w:webHidden/>
              </w:rPr>
              <w:fldChar w:fldCharType="separate"/>
            </w:r>
            <w:r w:rsidR="00792E7C">
              <w:rPr>
                <w:noProof/>
                <w:webHidden/>
              </w:rPr>
              <w:t>22</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52" w:history="1">
            <w:r w:rsidR="00642803" w:rsidRPr="00504615">
              <w:rPr>
                <w:rStyle w:val="ac"/>
                <w:noProof/>
              </w:rPr>
              <w:t xml:space="preserve">2.1 </w:t>
            </w:r>
            <w:r w:rsidR="00642803" w:rsidRPr="00504615">
              <w:rPr>
                <w:rStyle w:val="ac"/>
                <w:noProof/>
                <w:lang w:val="en-US"/>
              </w:rPr>
              <w:t>Twitter</w:t>
            </w:r>
            <w:r w:rsidR="00642803" w:rsidRPr="00504615">
              <w:rPr>
                <w:rStyle w:val="ac"/>
                <w:noProof/>
              </w:rPr>
              <w:t xml:space="preserve"> </w:t>
            </w:r>
            <w:r w:rsidR="00642803" w:rsidRPr="00504615">
              <w:rPr>
                <w:rStyle w:val="ac"/>
                <w:noProof/>
                <w:lang w:val="en-US"/>
              </w:rPr>
              <w:t>API</w:t>
            </w:r>
            <w:r w:rsidR="00642803">
              <w:rPr>
                <w:noProof/>
                <w:webHidden/>
              </w:rPr>
              <w:tab/>
            </w:r>
            <w:r w:rsidR="00642803">
              <w:rPr>
                <w:noProof/>
                <w:webHidden/>
              </w:rPr>
              <w:fldChar w:fldCharType="begin"/>
            </w:r>
            <w:r w:rsidR="00642803">
              <w:rPr>
                <w:noProof/>
                <w:webHidden/>
              </w:rPr>
              <w:instrText xml:space="preserve"> PAGEREF _Toc27352252 \h </w:instrText>
            </w:r>
            <w:r w:rsidR="00642803">
              <w:rPr>
                <w:noProof/>
                <w:webHidden/>
              </w:rPr>
            </w:r>
            <w:r w:rsidR="00642803">
              <w:rPr>
                <w:noProof/>
                <w:webHidden/>
              </w:rPr>
              <w:fldChar w:fldCharType="separate"/>
            </w:r>
            <w:r w:rsidR="00792E7C">
              <w:rPr>
                <w:noProof/>
                <w:webHidden/>
              </w:rPr>
              <w:t>22</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53" w:history="1">
            <w:r w:rsidR="00642803" w:rsidRPr="00504615">
              <w:rPr>
                <w:rStyle w:val="ac"/>
                <w:noProof/>
              </w:rPr>
              <w:t xml:space="preserve">2.2 </w:t>
            </w:r>
            <w:r w:rsidR="00642803" w:rsidRPr="00504615">
              <w:rPr>
                <w:rStyle w:val="ac"/>
                <w:noProof/>
                <w:lang w:val="en-US"/>
              </w:rPr>
              <w:t>VirusTotal</w:t>
            </w:r>
            <w:r w:rsidR="00642803" w:rsidRPr="00504615">
              <w:rPr>
                <w:rStyle w:val="ac"/>
                <w:noProof/>
              </w:rPr>
              <w:t xml:space="preserve"> </w:t>
            </w:r>
            <w:r w:rsidR="00642803" w:rsidRPr="00504615">
              <w:rPr>
                <w:rStyle w:val="ac"/>
                <w:noProof/>
                <w:lang w:val="en-US"/>
              </w:rPr>
              <w:t>API</w:t>
            </w:r>
            <w:r w:rsidR="00642803">
              <w:rPr>
                <w:noProof/>
                <w:webHidden/>
              </w:rPr>
              <w:tab/>
            </w:r>
            <w:r w:rsidR="00642803">
              <w:rPr>
                <w:noProof/>
                <w:webHidden/>
              </w:rPr>
              <w:fldChar w:fldCharType="begin"/>
            </w:r>
            <w:r w:rsidR="00642803">
              <w:rPr>
                <w:noProof/>
                <w:webHidden/>
              </w:rPr>
              <w:instrText xml:space="preserve"> PAGEREF _Toc27352253 \h </w:instrText>
            </w:r>
            <w:r w:rsidR="00642803">
              <w:rPr>
                <w:noProof/>
                <w:webHidden/>
              </w:rPr>
            </w:r>
            <w:r w:rsidR="00642803">
              <w:rPr>
                <w:noProof/>
                <w:webHidden/>
              </w:rPr>
              <w:fldChar w:fldCharType="separate"/>
            </w:r>
            <w:r w:rsidR="00792E7C">
              <w:rPr>
                <w:noProof/>
                <w:webHidden/>
              </w:rPr>
              <w:t>26</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54" w:history="1">
            <w:r w:rsidR="00642803" w:rsidRPr="00504615">
              <w:rPr>
                <w:rStyle w:val="ac"/>
                <w:noProof/>
              </w:rPr>
              <w:t>2.4 Методи машинного навчання</w:t>
            </w:r>
            <w:r w:rsidR="00642803">
              <w:rPr>
                <w:noProof/>
                <w:webHidden/>
              </w:rPr>
              <w:tab/>
            </w:r>
            <w:r w:rsidR="00642803">
              <w:rPr>
                <w:noProof/>
                <w:webHidden/>
              </w:rPr>
              <w:fldChar w:fldCharType="begin"/>
            </w:r>
            <w:r w:rsidR="00642803">
              <w:rPr>
                <w:noProof/>
                <w:webHidden/>
              </w:rPr>
              <w:instrText xml:space="preserve"> PAGEREF _Toc27352254 \h </w:instrText>
            </w:r>
            <w:r w:rsidR="00642803">
              <w:rPr>
                <w:noProof/>
                <w:webHidden/>
              </w:rPr>
            </w:r>
            <w:r w:rsidR="00642803">
              <w:rPr>
                <w:noProof/>
                <w:webHidden/>
              </w:rPr>
              <w:fldChar w:fldCharType="separate"/>
            </w:r>
            <w:r w:rsidR="00792E7C">
              <w:rPr>
                <w:noProof/>
                <w:webHidden/>
              </w:rPr>
              <w:t>29</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55" w:history="1">
            <w:r w:rsidR="00642803" w:rsidRPr="00504615">
              <w:rPr>
                <w:rStyle w:val="ac"/>
                <w:noProof/>
              </w:rPr>
              <w:t>2.5 Метрики оцінки якості роботи алгоритмів</w:t>
            </w:r>
            <w:r w:rsidR="00642803">
              <w:rPr>
                <w:noProof/>
                <w:webHidden/>
              </w:rPr>
              <w:tab/>
            </w:r>
            <w:r w:rsidR="00642803">
              <w:rPr>
                <w:noProof/>
                <w:webHidden/>
              </w:rPr>
              <w:fldChar w:fldCharType="begin"/>
            </w:r>
            <w:r w:rsidR="00642803">
              <w:rPr>
                <w:noProof/>
                <w:webHidden/>
              </w:rPr>
              <w:instrText xml:space="preserve"> PAGEREF _Toc27352255 \h </w:instrText>
            </w:r>
            <w:r w:rsidR="00642803">
              <w:rPr>
                <w:noProof/>
                <w:webHidden/>
              </w:rPr>
            </w:r>
            <w:r w:rsidR="00642803">
              <w:rPr>
                <w:noProof/>
                <w:webHidden/>
              </w:rPr>
              <w:fldChar w:fldCharType="separate"/>
            </w:r>
            <w:r w:rsidR="00792E7C">
              <w:rPr>
                <w:noProof/>
                <w:webHidden/>
              </w:rPr>
              <w:t>35</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56" w:history="1">
            <w:r w:rsidR="00642803" w:rsidRPr="00504615">
              <w:rPr>
                <w:rStyle w:val="ac"/>
                <w:noProof/>
              </w:rPr>
              <w:t>Висновки до розділу 2</w:t>
            </w:r>
            <w:r w:rsidR="00642803">
              <w:rPr>
                <w:noProof/>
                <w:webHidden/>
              </w:rPr>
              <w:tab/>
            </w:r>
            <w:r w:rsidR="00642803">
              <w:rPr>
                <w:noProof/>
                <w:webHidden/>
              </w:rPr>
              <w:fldChar w:fldCharType="begin"/>
            </w:r>
            <w:r w:rsidR="00642803">
              <w:rPr>
                <w:noProof/>
                <w:webHidden/>
              </w:rPr>
              <w:instrText xml:space="preserve"> PAGEREF _Toc27352256 \h </w:instrText>
            </w:r>
            <w:r w:rsidR="00642803">
              <w:rPr>
                <w:noProof/>
                <w:webHidden/>
              </w:rPr>
            </w:r>
            <w:r w:rsidR="00642803">
              <w:rPr>
                <w:noProof/>
                <w:webHidden/>
              </w:rPr>
              <w:fldChar w:fldCharType="separate"/>
            </w:r>
            <w:r w:rsidR="00792E7C">
              <w:rPr>
                <w:noProof/>
                <w:webHidden/>
              </w:rPr>
              <w:t>40</w:t>
            </w:r>
            <w:r w:rsidR="00642803">
              <w:rPr>
                <w:noProof/>
                <w:webHidden/>
              </w:rPr>
              <w:fldChar w:fldCharType="end"/>
            </w:r>
          </w:hyperlink>
        </w:p>
        <w:p w:rsidR="00642803" w:rsidRDefault="00642803">
          <w:pPr>
            <w:pStyle w:val="11"/>
            <w:tabs>
              <w:tab w:val="right" w:leader="dot" w:pos="9345"/>
            </w:tabs>
            <w:rPr>
              <w:rStyle w:val="ac"/>
              <w:noProof/>
            </w:rPr>
          </w:pPr>
        </w:p>
        <w:p w:rsidR="00642803" w:rsidRDefault="00642803">
          <w:pPr>
            <w:pStyle w:val="11"/>
            <w:tabs>
              <w:tab w:val="right" w:leader="dot" w:pos="9345"/>
            </w:tabs>
            <w:rPr>
              <w:rStyle w:val="ac"/>
              <w:noProof/>
            </w:rPr>
          </w:pPr>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57" w:history="1">
            <w:r w:rsidR="00642803" w:rsidRPr="00504615">
              <w:rPr>
                <w:rStyle w:val="ac"/>
                <w:noProof/>
              </w:rPr>
              <w:t>3   Реалізація запропонованого рішення та аналіз результатів</w:t>
            </w:r>
            <w:r w:rsidR="00642803">
              <w:rPr>
                <w:noProof/>
                <w:webHidden/>
              </w:rPr>
              <w:tab/>
            </w:r>
            <w:r w:rsidR="00642803">
              <w:rPr>
                <w:noProof/>
                <w:webHidden/>
              </w:rPr>
              <w:fldChar w:fldCharType="begin"/>
            </w:r>
            <w:r w:rsidR="00642803">
              <w:rPr>
                <w:noProof/>
                <w:webHidden/>
              </w:rPr>
              <w:instrText xml:space="preserve"> PAGEREF _Toc27352257 \h </w:instrText>
            </w:r>
            <w:r w:rsidR="00642803">
              <w:rPr>
                <w:noProof/>
                <w:webHidden/>
              </w:rPr>
            </w:r>
            <w:r w:rsidR="00642803">
              <w:rPr>
                <w:noProof/>
                <w:webHidden/>
              </w:rPr>
              <w:fldChar w:fldCharType="separate"/>
            </w:r>
            <w:r w:rsidR="00792E7C">
              <w:rPr>
                <w:noProof/>
                <w:webHidden/>
              </w:rPr>
              <w:t>41</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58" w:history="1">
            <w:r w:rsidR="00642803" w:rsidRPr="00504615">
              <w:rPr>
                <w:rStyle w:val="ac"/>
                <w:noProof/>
              </w:rPr>
              <w:t>3.1 Процес отримання набору даних</w:t>
            </w:r>
            <w:r w:rsidR="00642803">
              <w:rPr>
                <w:noProof/>
                <w:webHidden/>
              </w:rPr>
              <w:tab/>
            </w:r>
            <w:r w:rsidR="00642803">
              <w:rPr>
                <w:noProof/>
                <w:webHidden/>
              </w:rPr>
              <w:fldChar w:fldCharType="begin"/>
            </w:r>
            <w:r w:rsidR="00642803">
              <w:rPr>
                <w:noProof/>
                <w:webHidden/>
              </w:rPr>
              <w:instrText xml:space="preserve"> PAGEREF _Toc27352258 \h </w:instrText>
            </w:r>
            <w:r w:rsidR="00642803">
              <w:rPr>
                <w:noProof/>
                <w:webHidden/>
              </w:rPr>
            </w:r>
            <w:r w:rsidR="00642803">
              <w:rPr>
                <w:noProof/>
                <w:webHidden/>
              </w:rPr>
              <w:fldChar w:fldCharType="separate"/>
            </w:r>
            <w:r w:rsidR="00792E7C">
              <w:rPr>
                <w:noProof/>
                <w:webHidden/>
              </w:rPr>
              <w:t>41</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59" w:history="1">
            <w:r w:rsidR="00642803" w:rsidRPr="00504615">
              <w:rPr>
                <w:rStyle w:val="ac"/>
                <w:noProof/>
              </w:rPr>
              <w:t xml:space="preserve">3.2 Маркування даних з використанням </w:t>
            </w:r>
            <w:r w:rsidR="00642803" w:rsidRPr="00504615">
              <w:rPr>
                <w:rStyle w:val="ac"/>
                <w:noProof/>
                <w:lang w:val="en-US"/>
              </w:rPr>
              <w:t>VirusTotal</w:t>
            </w:r>
            <w:r w:rsidR="00642803">
              <w:rPr>
                <w:noProof/>
                <w:webHidden/>
              </w:rPr>
              <w:tab/>
            </w:r>
            <w:r w:rsidR="00642803">
              <w:rPr>
                <w:noProof/>
                <w:webHidden/>
              </w:rPr>
              <w:fldChar w:fldCharType="begin"/>
            </w:r>
            <w:r w:rsidR="00642803">
              <w:rPr>
                <w:noProof/>
                <w:webHidden/>
              </w:rPr>
              <w:instrText xml:space="preserve"> PAGEREF _Toc27352259 \h </w:instrText>
            </w:r>
            <w:r w:rsidR="00642803">
              <w:rPr>
                <w:noProof/>
                <w:webHidden/>
              </w:rPr>
            </w:r>
            <w:r w:rsidR="00642803">
              <w:rPr>
                <w:noProof/>
                <w:webHidden/>
              </w:rPr>
              <w:fldChar w:fldCharType="separate"/>
            </w:r>
            <w:r w:rsidR="00792E7C">
              <w:rPr>
                <w:noProof/>
                <w:webHidden/>
              </w:rPr>
              <w:t>43</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60" w:history="1">
            <w:r w:rsidR="00642803" w:rsidRPr="00504615">
              <w:rPr>
                <w:rStyle w:val="ac"/>
                <w:noProof/>
              </w:rPr>
              <w:t>3.3 Виділення важливих ознак даних</w:t>
            </w:r>
            <w:r w:rsidR="00642803">
              <w:rPr>
                <w:noProof/>
                <w:webHidden/>
              </w:rPr>
              <w:tab/>
            </w:r>
            <w:r w:rsidR="00642803">
              <w:rPr>
                <w:noProof/>
                <w:webHidden/>
              </w:rPr>
              <w:fldChar w:fldCharType="begin"/>
            </w:r>
            <w:r w:rsidR="00642803">
              <w:rPr>
                <w:noProof/>
                <w:webHidden/>
              </w:rPr>
              <w:instrText xml:space="preserve"> PAGEREF _Toc27352260 \h </w:instrText>
            </w:r>
            <w:r w:rsidR="00642803">
              <w:rPr>
                <w:noProof/>
                <w:webHidden/>
              </w:rPr>
            </w:r>
            <w:r w:rsidR="00642803">
              <w:rPr>
                <w:noProof/>
                <w:webHidden/>
              </w:rPr>
              <w:fldChar w:fldCharType="separate"/>
            </w:r>
            <w:r w:rsidR="00792E7C">
              <w:rPr>
                <w:noProof/>
                <w:webHidden/>
              </w:rPr>
              <w:t>44</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61" w:history="1">
            <w:r w:rsidR="00642803" w:rsidRPr="00504615">
              <w:rPr>
                <w:rStyle w:val="ac"/>
                <w:noProof/>
              </w:rPr>
              <w:t>3.4 Реалізація запропонованої моделі виявлення зловмисних повідомлень із застосуванням алгоритмів машинного навчання</w:t>
            </w:r>
            <w:r w:rsidR="00642803">
              <w:rPr>
                <w:noProof/>
                <w:webHidden/>
              </w:rPr>
              <w:tab/>
            </w:r>
            <w:r w:rsidR="00642803">
              <w:rPr>
                <w:noProof/>
                <w:webHidden/>
              </w:rPr>
              <w:fldChar w:fldCharType="begin"/>
            </w:r>
            <w:r w:rsidR="00642803">
              <w:rPr>
                <w:noProof/>
                <w:webHidden/>
              </w:rPr>
              <w:instrText xml:space="preserve"> PAGEREF _Toc27352261 \h </w:instrText>
            </w:r>
            <w:r w:rsidR="00642803">
              <w:rPr>
                <w:noProof/>
                <w:webHidden/>
              </w:rPr>
            </w:r>
            <w:r w:rsidR="00642803">
              <w:rPr>
                <w:noProof/>
                <w:webHidden/>
              </w:rPr>
              <w:fldChar w:fldCharType="separate"/>
            </w:r>
            <w:r w:rsidR="00792E7C">
              <w:rPr>
                <w:noProof/>
                <w:webHidden/>
              </w:rPr>
              <w:t>46</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62" w:history="1">
            <w:r w:rsidR="00642803" w:rsidRPr="00504615">
              <w:rPr>
                <w:rStyle w:val="ac"/>
                <w:noProof/>
              </w:rPr>
              <w:t>3.5 Аналіз результатів роботи системи</w:t>
            </w:r>
            <w:r w:rsidR="00642803">
              <w:rPr>
                <w:noProof/>
                <w:webHidden/>
              </w:rPr>
              <w:tab/>
            </w:r>
            <w:r w:rsidR="00642803">
              <w:rPr>
                <w:noProof/>
                <w:webHidden/>
              </w:rPr>
              <w:fldChar w:fldCharType="begin"/>
            </w:r>
            <w:r w:rsidR="00642803">
              <w:rPr>
                <w:noProof/>
                <w:webHidden/>
              </w:rPr>
              <w:instrText xml:space="preserve"> PAGEREF _Toc27352262 \h </w:instrText>
            </w:r>
            <w:r w:rsidR="00642803">
              <w:rPr>
                <w:noProof/>
                <w:webHidden/>
              </w:rPr>
            </w:r>
            <w:r w:rsidR="00642803">
              <w:rPr>
                <w:noProof/>
                <w:webHidden/>
              </w:rPr>
              <w:fldChar w:fldCharType="separate"/>
            </w:r>
            <w:r w:rsidR="00792E7C">
              <w:rPr>
                <w:noProof/>
                <w:webHidden/>
              </w:rPr>
              <w:t>48</w:t>
            </w:r>
            <w:r w:rsidR="00642803">
              <w:rPr>
                <w:noProof/>
                <w:webHidden/>
              </w:rPr>
              <w:fldChar w:fldCharType="end"/>
            </w:r>
          </w:hyperlink>
        </w:p>
        <w:p w:rsidR="00642803" w:rsidRDefault="00642803">
          <w:pPr>
            <w:pStyle w:val="21"/>
            <w:rPr>
              <w:rFonts w:asciiTheme="minorHAnsi" w:hAnsiTheme="minorHAnsi" w:cstheme="minorBidi"/>
              <w:noProof/>
              <w:sz w:val="22"/>
              <w:szCs w:val="22"/>
              <w:lang w:val="ru-RU" w:eastAsia="ru-RU"/>
            </w:rPr>
          </w:pPr>
          <w:r w:rsidRPr="00642803">
            <w:rPr>
              <w:rStyle w:val="ac"/>
              <w:noProof/>
              <w:u w:val="none"/>
            </w:rPr>
            <w:tab/>
          </w:r>
          <w:hyperlink w:anchor="_Toc27352263" w:history="1">
            <w:r w:rsidRPr="00504615">
              <w:rPr>
                <w:rStyle w:val="ac"/>
                <w:noProof/>
              </w:rPr>
              <w:t xml:space="preserve">3.5.1 Оцінка алгоритмів за метриками </w:t>
            </w:r>
            <w:r w:rsidRPr="00504615">
              <w:rPr>
                <w:rStyle w:val="ac"/>
                <w:noProof/>
                <w:lang w:val="en-US"/>
              </w:rPr>
              <w:t>Precision</w:t>
            </w:r>
            <w:r w:rsidRPr="00504615">
              <w:rPr>
                <w:rStyle w:val="ac"/>
                <w:noProof/>
              </w:rPr>
              <w:t xml:space="preserve">, </w:t>
            </w:r>
            <w:r w:rsidRPr="00504615">
              <w:rPr>
                <w:rStyle w:val="ac"/>
                <w:noProof/>
                <w:lang w:val="en-US"/>
              </w:rPr>
              <w:t>Recall</w:t>
            </w:r>
            <w:r w:rsidRPr="00504615">
              <w:rPr>
                <w:rStyle w:val="ac"/>
                <w:noProof/>
              </w:rPr>
              <w:t xml:space="preserve"> та </w:t>
            </w:r>
            <w:r w:rsidRPr="00504615">
              <w:rPr>
                <w:rStyle w:val="ac"/>
                <w:noProof/>
                <w:lang w:val="en-US"/>
              </w:rPr>
              <w:t>F</w:t>
            </w:r>
            <w:r w:rsidRPr="00504615">
              <w:rPr>
                <w:rStyle w:val="ac"/>
                <w:noProof/>
              </w:rPr>
              <w:t>1-</w:t>
            </w:r>
            <w:r w:rsidRPr="00504615">
              <w:rPr>
                <w:rStyle w:val="ac"/>
                <w:noProof/>
                <w:lang w:val="en-US"/>
              </w:rPr>
              <w:t>score</w:t>
            </w:r>
            <w:r>
              <w:rPr>
                <w:noProof/>
                <w:webHidden/>
              </w:rPr>
              <w:tab/>
            </w:r>
            <w:r>
              <w:rPr>
                <w:noProof/>
                <w:webHidden/>
              </w:rPr>
              <w:fldChar w:fldCharType="begin"/>
            </w:r>
            <w:r>
              <w:rPr>
                <w:noProof/>
                <w:webHidden/>
              </w:rPr>
              <w:instrText xml:space="preserve"> PAGEREF _Toc27352263 \h </w:instrText>
            </w:r>
            <w:r>
              <w:rPr>
                <w:noProof/>
                <w:webHidden/>
              </w:rPr>
            </w:r>
            <w:r>
              <w:rPr>
                <w:noProof/>
                <w:webHidden/>
              </w:rPr>
              <w:fldChar w:fldCharType="separate"/>
            </w:r>
            <w:r w:rsidR="00792E7C">
              <w:rPr>
                <w:noProof/>
                <w:webHidden/>
              </w:rPr>
              <w:t>48</w:t>
            </w:r>
            <w:r>
              <w:rPr>
                <w:noProof/>
                <w:webHidden/>
              </w:rPr>
              <w:fldChar w:fldCharType="end"/>
            </w:r>
          </w:hyperlink>
        </w:p>
        <w:p w:rsidR="00642803" w:rsidRDefault="00642803">
          <w:pPr>
            <w:pStyle w:val="21"/>
            <w:rPr>
              <w:rFonts w:asciiTheme="minorHAnsi" w:hAnsiTheme="minorHAnsi" w:cstheme="minorBidi"/>
              <w:noProof/>
              <w:sz w:val="22"/>
              <w:szCs w:val="22"/>
              <w:lang w:val="ru-RU" w:eastAsia="ru-RU"/>
            </w:rPr>
          </w:pPr>
          <w:r w:rsidRPr="00642803">
            <w:rPr>
              <w:rStyle w:val="ac"/>
              <w:noProof/>
              <w:u w:val="none"/>
            </w:rPr>
            <w:tab/>
          </w:r>
          <w:hyperlink w:anchor="_Toc27352264" w:history="1">
            <w:r w:rsidRPr="00504615">
              <w:rPr>
                <w:rStyle w:val="ac"/>
                <w:noProof/>
              </w:rPr>
              <w:t>3.5.2 Визначення найбільш важливих характеристик зловмисних повідомлень</w:t>
            </w:r>
            <w:r>
              <w:rPr>
                <w:noProof/>
                <w:webHidden/>
              </w:rPr>
              <w:tab/>
            </w:r>
            <w:r>
              <w:rPr>
                <w:noProof/>
                <w:webHidden/>
              </w:rPr>
              <w:fldChar w:fldCharType="begin"/>
            </w:r>
            <w:r>
              <w:rPr>
                <w:noProof/>
                <w:webHidden/>
              </w:rPr>
              <w:instrText xml:space="preserve"> PAGEREF _Toc27352264 \h </w:instrText>
            </w:r>
            <w:r>
              <w:rPr>
                <w:noProof/>
                <w:webHidden/>
              </w:rPr>
            </w:r>
            <w:r>
              <w:rPr>
                <w:noProof/>
                <w:webHidden/>
              </w:rPr>
              <w:fldChar w:fldCharType="separate"/>
            </w:r>
            <w:r w:rsidR="00792E7C">
              <w:rPr>
                <w:noProof/>
                <w:webHidden/>
              </w:rPr>
              <w:t>53</w:t>
            </w:r>
            <w:r>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65" w:history="1">
            <w:r w:rsidR="00642803" w:rsidRPr="00504615">
              <w:rPr>
                <w:rStyle w:val="ac"/>
                <w:noProof/>
              </w:rPr>
              <w:t>Висновки до розділу 3</w:t>
            </w:r>
            <w:r w:rsidR="00642803">
              <w:rPr>
                <w:noProof/>
                <w:webHidden/>
              </w:rPr>
              <w:tab/>
            </w:r>
            <w:r w:rsidR="00642803">
              <w:rPr>
                <w:noProof/>
                <w:webHidden/>
              </w:rPr>
              <w:fldChar w:fldCharType="begin"/>
            </w:r>
            <w:r w:rsidR="00642803">
              <w:rPr>
                <w:noProof/>
                <w:webHidden/>
              </w:rPr>
              <w:instrText xml:space="preserve"> PAGEREF _Toc27352265 \h </w:instrText>
            </w:r>
            <w:r w:rsidR="00642803">
              <w:rPr>
                <w:noProof/>
                <w:webHidden/>
              </w:rPr>
            </w:r>
            <w:r w:rsidR="00642803">
              <w:rPr>
                <w:noProof/>
                <w:webHidden/>
              </w:rPr>
              <w:fldChar w:fldCharType="separate"/>
            </w:r>
            <w:r w:rsidR="00792E7C">
              <w:rPr>
                <w:noProof/>
                <w:webHidden/>
              </w:rPr>
              <w:t>55</w:t>
            </w:r>
            <w:r w:rsidR="00642803">
              <w:rPr>
                <w:noProof/>
                <w:webHidden/>
              </w:rPr>
              <w:fldChar w:fldCharType="end"/>
            </w:r>
          </w:hyperlink>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66" w:history="1">
            <w:r w:rsidR="00642803" w:rsidRPr="00504615">
              <w:rPr>
                <w:rStyle w:val="ac"/>
                <w:noProof/>
              </w:rPr>
              <w:t>4  Розробка стартап проекту</w:t>
            </w:r>
            <w:r w:rsidR="00642803">
              <w:rPr>
                <w:noProof/>
                <w:webHidden/>
              </w:rPr>
              <w:tab/>
            </w:r>
            <w:r w:rsidR="00642803">
              <w:rPr>
                <w:noProof/>
                <w:webHidden/>
              </w:rPr>
              <w:fldChar w:fldCharType="begin"/>
            </w:r>
            <w:r w:rsidR="00642803">
              <w:rPr>
                <w:noProof/>
                <w:webHidden/>
              </w:rPr>
              <w:instrText xml:space="preserve"> PAGEREF _Toc27352266 \h </w:instrText>
            </w:r>
            <w:r w:rsidR="00642803">
              <w:rPr>
                <w:noProof/>
                <w:webHidden/>
              </w:rPr>
            </w:r>
            <w:r w:rsidR="00642803">
              <w:rPr>
                <w:noProof/>
                <w:webHidden/>
              </w:rPr>
              <w:fldChar w:fldCharType="separate"/>
            </w:r>
            <w:r w:rsidR="00792E7C">
              <w:rPr>
                <w:noProof/>
                <w:webHidden/>
              </w:rPr>
              <w:t>57</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67" w:history="1">
            <w:r w:rsidR="00642803" w:rsidRPr="00504615">
              <w:rPr>
                <w:rStyle w:val="ac"/>
                <w:noProof/>
              </w:rPr>
              <w:t>4.1 Опис ідеї проекту</w:t>
            </w:r>
            <w:r w:rsidR="00642803">
              <w:rPr>
                <w:noProof/>
                <w:webHidden/>
              </w:rPr>
              <w:tab/>
            </w:r>
            <w:r w:rsidR="00642803">
              <w:rPr>
                <w:noProof/>
                <w:webHidden/>
              </w:rPr>
              <w:fldChar w:fldCharType="begin"/>
            </w:r>
            <w:r w:rsidR="00642803">
              <w:rPr>
                <w:noProof/>
                <w:webHidden/>
              </w:rPr>
              <w:instrText xml:space="preserve"> PAGEREF _Toc27352267 \h </w:instrText>
            </w:r>
            <w:r w:rsidR="00642803">
              <w:rPr>
                <w:noProof/>
                <w:webHidden/>
              </w:rPr>
            </w:r>
            <w:r w:rsidR="00642803">
              <w:rPr>
                <w:noProof/>
                <w:webHidden/>
              </w:rPr>
              <w:fldChar w:fldCharType="separate"/>
            </w:r>
            <w:r w:rsidR="00792E7C">
              <w:rPr>
                <w:noProof/>
                <w:webHidden/>
              </w:rPr>
              <w:t>57</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68" w:history="1">
            <w:r w:rsidR="00642803" w:rsidRPr="00504615">
              <w:rPr>
                <w:rStyle w:val="ac"/>
                <w:noProof/>
              </w:rPr>
              <w:t>4.2 Технологічний аудит ідеї проекту</w:t>
            </w:r>
            <w:r w:rsidR="00642803">
              <w:rPr>
                <w:noProof/>
                <w:webHidden/>
              </w:rPr>
              <w:tab/>
            </w:r>
            <w:r w:rsidR="00642803">
              <w:rPr>
                <w:noProof/>
                <w:webHidden/>
              </w:rPr>
              <w:fldChar w:fldCharType="begin"/>
            </w:r>
            <w:r w:rsidR="00642803">
              <w:rPr>
                <w:noProof/>
                <w:webHidden/>
              </w:rPr>
              <w:instrText xml:space="preserve"> PAGEREF _Toc27352268 \h </w:instrText>
            </w:r>
            <w:r w:rsidR="00642803">
              <w:rPr>
                <w:noProof/>
                <w:webHidden/>
              </w:rPr>
            </w:r>
            <w:r w:rsidR="00642803">
              <w:rPr>
                <w:noProof/>
                <w:webHidden/>
              </w:rPr>
              <w:fldChar w:fldCharType="separate"/>
            </w:r>
            <w:r w:rsidR="00792E7C">
              <w:rPr>
                <w:noProof/>
                <w:webHidden/>
              </w:rPr>
              <w:t>59</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69" w:history="1">
            <w:r w:rsidR="00642803" w:rsidRPr="00504615">
              <w:rPr>
                <w:rStyle w:val="ac"/>
                <w:noProof/>
              </w:rPr>
              <w:t>4.3 Аналіз ринкових можливостей запуску стартап-проекту</w:t>
            </w:r>
            <w:r w:rsidR="00642803">
              <w:rPr>
                <w:noProof/>
                <w:webHidden/>
              </w:rPr>
              <w:tab/>
            </w:r>
            <w:r w:rsidR="00642803">
              <w:rPr>
                <w:noProof/>
                <w:webHidden/>
              </w:rPr>
              <w:fldChar w:fldCharType="begin"/>
            </w:r>
            <w:r w:rsidR="00642803">
              <w:rPr>
                <w:noProof/>
                <w:webHidden/>
              </w:rPr>
              <w:instrText xml:space="preserve"> PAGEREF _Toc27352269 \h </w:instrText>
            </w:r>
            <w:r w:rsidR="00642803">
              <w:rPr>
                <w:noProof/>
                <w:webHidden/>
              </w:rPr>
            </w:r>
            <w:r w:rsidR="00642803">
              <w:rPr>
                <w:noProof/>
                <w:webHidden/>
              </w:rPr>
              <w:fldChar w:fldCharType="separate"/>
            </w:r>
            <w:r w:rsidR="00792E7C">
              <w:rPr>
                <w:noProof/>
                <w:webHidden/>
              </w:rPr>
              <w:t>60</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70" w:history="1">
            <w:r w:rsidR="00642803" w:rsidRPr="00504615">
              <w:rPr>
                <w:rStyle w:val="ac"/>
                <w:noProof/>
              </w:rPr>
              <w:t>4.4 Розроблення ринкової стратегії проекту</w:t>
            </w:r>
            <w:r w:rsidR="00642803">
              <w:rPr>
                <w:noProof/>
                <w:webHidden/>
              </w:rPr>
              <w:tab/>
            </w:r>
            <w:r w:rsidR="00642803">
              <w:rPr>
                <w:noProof/>
                <w:webHidden/>
              </w:rPr>
              <w:fldChar w:fldCharType="begin"/>
            </w:r>
            <w:r w:rsidR="00642803">
              <w:rPr>
                <w:noProof/>
                <w:webHidden/>
              </w:rPr>
              <w:instrText xml:space="preserve"> PAGEREF _Toc27352270 \h </w:instrText>
            </w:r>
            <w:r w:rsidR="00642803">
              <w:rPr>
                <w:noProof/>
                <w:webHidden/>
              </w:rPr>
            </w:r>
            <w:r w:rsidR="00642803">
              <w:rPr>
                <w:noProof/>
                <w:webHidden/>
              </w:rPr>
              <w:fldChar w:fldCharType="separate"/>
            </w:r>
            <w:r w:rsidR="00792E7C">
              <w:rPr>
                <w:noProof/>
                <w:webHidden/>
              </w:rPr>
              <w:t>67</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71" w:history="1">
            <w:r w:rsidR="00642803" w:rsidRPr="00504615">
              <w:rPr>
                <w:rStyle w:val="ac"/>
                <w:noProof/>
              </w:rPr>
              <w:t>4.5 Розроблення маркетингової програми стратап-проекту</w:t>
            </w:r>
            <w:r w:rsidR="00642803">
              <w:rPr>
                <w:noProof/>
                <w:webHidden/>
              </w:rPr>
              <w:tab/>
            </w:r>
            <w:r w:rsidR="00642803">
              <w:rPr>
                <w:noProof/>
                <w:webHidden/>
              </w:rPr>
              <w:fldChar w:fldCharType="begin"/>
            </w:r>
            <w:r w:rsidR="00642803">
              <w:rPr>
                <w:noProof/>
                <w:webHidden/>
              </w:rPr>
              <w:instrText xml:space="preserve"> PAGEREF _Toc27352271 \h </w:instrText>
            </w:r>
            <w:r w:rsidR="00642803">
              <w:rPr>
                <w:noProof/>
                <w:webHidden/>
              </w:rPr>
            </w:r>
            <w:r w:rsidR="00642803">
              <w:rPr>
                <w:noProof/>
                <w:webHidden/>
              </w:rPr>
              <w:fldChar w:fldCharType="separate"/>
            </w:r>
            <w:r w:rsidR="00792E7C">
              <w:rPr>
                <w:noProof/>
                <w:webHidden/>
              </w:rPr>
              <w:t>69</w:t>
            </w:r>
            <w:r w:rsidR="00642803">
              <w:rPr>
                <w:noProof/>
                <w:webHidden/>
              </w:rPr>
              <w:fldChar w:fldCharType="end"/>
            </w:r>
          </w:hyperlink>
        </w:p>
        <w:p w:rsidR="00642803" w:rsidRDefault="00EB5A58">
          <w:pPr>
            <w:pStyle w:val="21"/>
            <w:rPr>
              <w:rFonts w:asciiTheme="minorHAnsi" w:hAnsiTheme="minorHAnsi" w:cstheme="minorBidi"/>
              <w:noProof/>
              <w:sz w:val="22"/>
              <w:szCs w:val="22"/>
              <w:lang w:val="ru-RU" w:eastAsia="ru-RU"/>
            </w:rPr>
          </w:pPr>
          <w:hyperlink w:anchor="_Toc27352272" w:history="1">
            <w:r w:rsidR="00642803" w:rsidRPr="00504615">
              <w:rPr>
                <w:rStyle w:val="ac"/>
                <w:noProof/>
              </w:rPr>
              <w:t>Висновки до розділу 4</w:t>
            </w:r>
            <w:r w:rsidR="00642803">
              <w:rPr>
                <w:noProof/>
                <w:webHidden/>
              </w:rPr>
              <w:tab/>
            </w:r>
            <w:r w:rsidR="00642803">
              <w:rPr>
                <w:noProof/>
                <w:webHidden/>
              </w:rPr>
              <w:fldChar w:fldCharType="begin"/>
            </w:r>
            <w:r w:rsidR="00642803">
              <w:rPr>
                <w:noProof/>
                <w:webHidden/>
              </w:rPr>
              <w:instrText xml:space="preserve"> PAGEREF _Toc27352272 \h </w:instrText>
            </w:r>
            <w:r w:rsidR="00642803">
              <w:rPr>
                <w:noProof/>
                <w:webHidden/>
              </w:rPr>
            </w:r>
            <w:r w:rsidR="00642803">
              <w:rPr>
                <w:noProof/>
                <w:webHidden/>
              </w:rPr>
              <w:fldChar w:fldCharType="separate"/>
            </w:r>
            <w:r w:rsidR="00792E7C">
              <w:rPr>
                <w:noProof/>
                <w:webHidden/>
              </w:rPr>
              <w:t>72</w:t>
            </w:r>
            <w:r w:rsidR="00642803">
              <w:rPr>
                <w:noProof/>
                <w:webHidden/>
              </w:rPr>
              <w:fldChar w:fldCharType="end"/>
            </w:r>
          </w:hyperlink>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73" w:history="1">
            <w:r w:rsidR="00642803">
              <w:rPr>
                <w:rStyle w:val="ac"/>
                <w:noProof/>
                <w:lang w:val="ru-RU"/>
              </w:rPr>
              <w:t>В</w:t>
            </w:r>
            <w:r w:rsidR="00642803" w:rsidRPr="00504615">
              <w:rPr>
                <w:rStyle w:val="ac"/>
                <w:noProof/>
                <w:lang w:val="ru-RU"/>
              </w:rPr>
              <w:t>исновки</w:t>
            </w:r>
            <w:r w:rsidR="00642803">
              <w:rPr>
                <w:noProof/>
                <w:webHidden/>
              </w:rPr>
              <w:tab/>
            </w:r>
            <w:r w:rsidR="00642803">
              <w:rPr>
                <w:noProof/>
                <w:webHidden/>
              </w:rPr>
              <w:fldChar w:fldCharType="begin"/>
            </w:r>
            <w:r w:rsidR="00642803">
              <w:rPr>
                <w:noProof/>
                <w:webHidden/>
              </w:rPr>
              <w:instrText xml:space="preserve"> PAGEREF _Toc27352273 \h </w:instrText>
            </w:r>
            <w:r w:rsidR="00642803">
              <w:rPr>
                <w:noProof/>
                <w:webHidden/>
              </w:rPr>
            </w:r>
            <w:r w:rsidR="00642803">
              <w:rPr>
                <w:noProof/>
                <w:webHidden/>
              </w:rPr>
              <w:fldChar w:fldCharType="separate"/>
            </w:r>
            <w:r w:rsidR="00792E7C">
              <w:rPr>
                <w:noProof/>
                <w:webHidden/>
              </w:rPr>
              <w:t>73</w:t>
            </w:r>
            <w:r w:rsidR="00642803">
              <w:rPr>
                <w:noProof/>
                <w:webHidden/>
              </w:rPr>
              <w:fldChar w:fldCharType="end"/>
            </w:r>
          </w:hyperlink>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74" w:history="1">
            <w:r w:rsidR="00642803">
              <w:rPr>
                <w:rStyle w:val="ac"/>
                <w:noProof/>
                <w:lang w:val="ru-RU"/>
              </w:rPr>
              <w:t>П</w:t>
            </w:r>
            <w:r w:rsidR="00642803" w:rsidRPr="00504615">
              <w:rPr>
                <w:rStyle w:val="ac"/>
                <w:noProof/>
                <w:lang w:val="ru-RU"/>
              </w:rPr>
              <w:t>ерел</w:t>
            </w:r>
            <w:r w:rsidR="00642803" w:rsidRPr="00504615">
              <w:rPr>
                <w:rStyle w:val="ac"/>
                <w:noProof/>
              </w:rPr>
              <w:t>ік джерел посилання</w:t>
            </w:r>
            <w:r w:rsidR="00642803">
              <w:rPr>
                <w:noProof/>
                <w:webHidden/>
              </w:rPr>
              <w:tab/>
            </w:r>
            <w:r w:rsidR="00642803">
              <w:rPr>
                <w:noProof/>
                <w:webHidden/>
              </w:rPr>
              <w:fldChar w:fldCharType="begin"/>
            </w:r>
            <w:r w:rsidR="00642803">
              <w:rPr>
                <w:noProof/>
                <w:webHidden/>
              </w:rPr>
              <w:instrText xml:space="preserve"> PAGEREF _Toc27352274 \h </w:instrText>
            </w:r>
            <w:r w:rsidR="00642803">
              <w:rPr>
                <w:noProof/>
                <w:webHidden/>
              </w:rPr>
            </w:r>
            <w:r w:rsidR="00642803">
              <w:rPr>
                <w:noProof/>
                <w:webHidden/>
              </w:rPr>
              <w:fldChar w:fldCharType="separate"/>
            </w:r>
            <w:r w:rsidR="00792E7C">
              <w:rPr>
                <w:noProof/>
                <w:webHidden/>
              </w:rPr>
              <w:t>74</w:t>
            </w:r>
            <w:r w:rsidR="00642803">
              <w:rPr>
                <w:noProof/>
                <w:webHidden/>
              </w:rPr>
              <w:fldChar w:fldCharType="end"/>
            </w:r>
          </w:hyperlink>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75" w:history="1">
            <w:r w:rsidR="00642803" w:rsidRPr="00504615">
              <w:rPr>
                <w:rStyle w:val="ac"/>
                <w:noProof/>
                <w:lang w:val="ru-RU"/>
              </w:rPr>
              <w:t>ДОДАТКИ</w:t>
            </w:r>
            <w:r w:rsidR="00642803">
              <w:rPr>
                <w:noProof/>
                <w:webHidden/>
              </w:rPr>
              <w:tab/>
            </w:r>
            <w:r w:rsidR="00642803">
              <w:rPr>
                <w:noProof/>
                <w:webHidden/>
              </w:rPr>
              <w:fldChar w:fldCharType="begin"/>
            </w:r>
            <w:r w:rsidR="00642803">
              <w:rPr>
                <w:noProof/>
                <w:webHidden/>
              </w:rPr>
              <w:instrText xml:space="preserve"> PAGEREF _Toc27352275 \h </w:instrText>
            </w:r>
            <w:r w:rsidR="00642803">
              <w:rPr>
                <w:noProof/>
                <w:webHidden/>
              </w:rPr>
            </w:r>
            <w:r w:rsidR="00642803">
              <w:rPr>
                <w:noProof/>
                <w:webHidden/>
              </w:rPr>
              <w:fldChar w:fldCharType="separate"/>
            </w:r>
            <w:r w:rsidR="00792E7C">
              <w:rPr>
                <w:noProof/>
                <w:webHidden/>
              </w:rPr>
              <w:t>77</w:t>
            </w:r>
            <w:r w:rsidR="00642803">
              <w:rPr>
                <w:noProof/>
                <w:webHidden/>
              </w:rPr>
              <w:fldChar w:fldCharType="end"/>
            </w:r>
          </w:hyperlink>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76" w:history="1">
            <w:r w:rsidR="00642803" w:rsidRPr="00504615">
              <w:rPr>
                <w:rStyle w:val="ac"/>
                <w:noProof/>
                <w:lang w:val="ru-RU"/>
              </w:rPr>
              <w:t>ДОДАТОК А</w:t>
            </w:r>
            <w:r w:rsidR="00642803">
              <w:rPr>
                <w:noProof/>
                <w:webHidden/>
              </w:rPr>
              <w:tab/>
            </w:r>
            <w:r w:rsidR="00642803">
              <w:rPr>
                <w:noProof/>
                <w:webHidden/>
              </w:rPr>
              <w:fldChar w:fldCharType="begin"/>
            </w:r>
            <w:r w:rsidR="00642803">
              <w:rPr>
                <w:noProof/>
                <w:webHidden/>
              </w:rPr>
              <w:instrText xml:space="preserve"> PAGEREF _Toc27352276 \h </w:instrText>
            </w:r>
            <w:r w:rsidR="00642803">
              <w:rPr>
                <w:noProof/>
                <w:webHidden/>
              </w:rPr>
            </w:r>
            <w:r w:rsidR="00642803">
              <w:rPr>
                <w:noProof/>
                <w:webHidden/>
              </w:rPr>
              <w:fldChar w:fldCharType="separate"/>
            </w:r>
            <w:r w:rsidR="00792E7C">
              <w:rPr>
                <w:noProof/>
                <w:webHidden/>
              </w:rPr>
              <w:t>78</w:t>
            </w:r>
            <w:r w:rsidR="00642803">
              <w:rPr>
                <w:noProof/>
                <w:webHidden/>
              </w:rPr>
              <w:fldChar w:fldCharType="end"/>
            </w:r>
          </w:hyperlink>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77" w:history="1">
            <w:r w:rsidR="00642803" w:rsidRPr="00504615">
              <w:rPr>
                <w:rStyle w:val="ac"/>
                <w:noProof/>
              </w:rPr>
              <w:t>ДОДАТОК Б</w:t>
            </w:r>
            <w:r w:rsidR="00642803">
              <w:rPr>
                <w:noProof/>
                <w:webHidden/>
              </w:rPr>
              <w:tab/>
            </w:r>
            <w:r w:rsidR="00642803">
              <w:rPr>
                <w:noProof/>
                <w:webHidden/>
              </w:rPr>
              <w:fldChar w:fldCharType="begin"/>
            </w:r>
            <w:r w:rsidR="00642803">
              <w:rPr>
                <w:noProof/>
                <w:webHidden/>
              </w:rPr>
              <w:instrText xml:space="preserve"> PAGEREF _Toc27352277 \h </w:instrText>
            </w:r>
            <w:r w:rsidR="00642803">
              <w:rPr>
                <w:noProof/>
                <w:webHidden/>
              </w:rPr>
            </w:r>
            <w:r w:rsidR="00642803">
              <w:rPr>
                <w:noProof/>
                <w:webHidden/>
              </w:rPr>
              <w:fldChar w:fldCharType="separate"/>
            </w:r>
            <w:r w:rsidR="00792E7C">
              <w:rPr>
                <w:noProof/>
                <w:webHidden/>
              </w:rPr>
              <w:t>80</w:t>
            </w:r>
            <w:r w:rsidR="00642803">
              <w:rPr>
                <w:noProof/>
                <w:webHidden/>
              </w:rPr>
              <w:fldChar w:fldCharType="end"/>
            </w:r>
          </w:hyperlink>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78" w:history="1">
            <w:r w:rsidR="00642803" w:rsidRPr="00504615">
              <w:rPr>
                <w:rStyle w:val="ac"/>
                <w:noProof/>
              </w:rPr>
              <w:t>ДОДАТОК С</w:t>
            </w:r>
            <w:r w:rsidR="00642803">
              <w:rPr>
                <w:noProof/>
                <w:webHidden/>
              </w:rPr>
              <w:tab/>
            </w:r>
            <w:r w:rsidR="00642803">
              <w:rPr>
                <w:noProof/>
                <w:webHidden/>
              </w:rPr>
              <w:fldChar w:fldCharType="begin"/>
            </w:r>
            <w:r w:rsidR="00642803">
              <w:rPr>
                <w:noProof/>
                <w:webHidden/>
              </w:rPr>
              <w:instrText xml:space="preserve"> PAGEREF _Toc27352278 \h </w:instrText>
            </w:r>
            <w:r w:rsidR="00642803">
              <w:rPr>
                <w:noProof/>
                <w:webHidden/>
              </w:rPr>
            </w:r>
            <w:r w:rsidR="00642803">
              <w:rPr>
                <w:noProof/>
                <w:webHidden/>
              </w:rPr>
              <w:fldChar w:fldCharType="separate"/>
            </w:r>
            <w:r w:rsidR="00792E7C">
              <w:rPr>
                <w:noProof/>
                <w:webHidden/>
              </w:rPr>
              <w:t>81</w:t>
            </w:r>
            <w:r w:rsidR="00642803">
              <w:rPr>
                <w:noProof/>
                <w:webHidden/>
              </w:rPr>
              <w:fldChar w:fldCharType="end"/>
            </w:r>
          </w:hyperlink>
        </w:p>
        <w:p w:rsidR="00642803" w:rsidRDefault="00EB5A58">
          <w:pPr>
            <w:pStyle w:val="11"/>
            <w:tabs>
              <w:tab w:val="right" w:leader="dot" w:pos="9345"/>
            </w:tabs>
            <w:rPr>
              <w:rFonts w:asciiTheme="minorHAnsi" w:hAnsiTheme="minorHAnsi" w:cstheme="minorBidi"/>
              <w:noProof/>
              <w:sz w:val="22"/>
              <w:szCs w:val="22"/>
              <w:lang w:val="ru-RU" w:eastAsia="ru-RU"/>
            </w:rPr>
          </w:pPr>
          <w:hyperlink w:anchor="_Toc27352279" w:history="1">
            <w:r w:rsidR="00642803" w:rsidRPr="00504615">
              <w:rPr>
                <w:rStyle w:val="ac"/>
                <w:noProof/>
              </w:rPr>
              <w:t>ДОДАТОК Д</w:t>
            </w:r>
            <w:r w:rsidR="00642803">
              <w:rPr>
                <w:noProof/>
                <w:webHidden/>
              </w:rPr>
              <w:tab/>
            </w:r>
            <w:r w:rsidR="00642803">
              <w:rPr>
                <w:noProof/>
                <w:webHidden/>
              </w:rPr>
              <w:fldChar w:fldCharType="begin"/>
            </w:r>
            <w:r w:rsidR="00642803">
              <w:rPr>
                <w:noProof/>
                <w:webHidden/>
              </w:rPr>
              <w:instrText xml:space="preserve"> PAGEREF _Toc27352279 \h </w:instrText>
            </w:r>
            <w:r w:rsidR="00642803">
              <w:rPr>
                <w:noProof/>
                <w:webHidden/>
              </w:rPr>
            </w:r>
            <w:r w:rsidR="00642803">
              <w:rPr>
                <w:noProof/>
                <w:webHidden/>
              </w:rPr>
              <w:fldChar w:fldCharType="separate"/>
            </w:r>
            <w:r w:rsidR="00792E7C">
              <w:rPr>
                <w:noProof/>
                <w:webHidden/>
              </w:rPr>
              <w:t>83</w:t>
            </w:r>
            <w:r w:rsidR="00642803">
              <w:rPr>
                <w:noProof/>
                <w:webHidden/>
              </w:rPr>
              <w:fldChar w:fldCharType="end"/>
            </w:r>
          </w:hyperlink>
        </w:p>
        <w:p w:rsidR="00AE780C" w:rsidRPr="00642803" w:rsidRDefault="00AE780C" w:rsidP="00642803">
          <w:pPr>
            <w:spacing w:line="360" w:lineRule="auto"/>
          </w:pPr>
          <w:r>
            <w:rPr>
              <w:b/>
              <w:bCs/>
            </w:rPr>
            <w:fldChar w:fldCharType="end"/>
          </w:r>
        </w:p>
      </w:sdtContent>
    </w:sdt>
    <w:p w:rsidR="00AE431E" w:rsidRDefault="00AE431E" w:rsidP="00AE780C">
      <w:pPr>
        <w:pStyle w:val="1"/>
      </w:pPr>
      <w:bookmarkStart w:id="8" w:name="_Toc27352240"/>
      <w:r w:rsidRPr="00AE431E">
        <w:lastRenderedPageBreak/>
        <w:t>ПЕРЕЛІК УМОВНИХ ПОЗНАЧЕНЬ, СИМВОЛІВ, ОДИНИЦЬ, СКОРОЧЕНЬ І ТЕРМІНІВ</w:t>
      </w:r>
      <w:bookmarkEnd w:id="2"/>
      <w:bookmarkEnd w:id="8"/>
    </w:p>
    <w:p w:rsidR="00AE431E" w:rsidRDefault="00AE431E" w:rsidP="00AE431E"/>
    <w:p w:rsidR="00D7471E" w:rsidRPr="000E781C" w:rsidRDefault="00D7471E" w:rsidP="00AE431E">
      <w:r w:rsidRPr="000E781C">
        <w:rPr>
          <w:b/>
          <w:lang w:val="en-US"/>
        </w:rPr>
        <w:t>URL</w:t>
      </w:r>
      <w:r w:rsidR="000E781C" w:rsidRPr="000E781C">
        <w:rPr>
          <w:lang w:val="en-US"/>
        </w:rPr>
        <w:t xml:space="preserve"> (Uniform Resource Locator)</w:t>
      </w:r>
      <w:r w:rsidR="000E781C">
        <w:rPr>
          <w:lang w:val="en-US"/>
        </w:rPr>
        <w:t xml:space="preserve"> – </w:t>
      </w:r>
      <w:r w:rsidR="000E781C">
        <w:t>єдиний вказівник на ресурс</w:t>
      </w:r>
    </w:p>
    <w:p w:rsidR="002C552D" w:rsidRPr="00B31BDF" w:rsidRDefault="002C552D" w:rsidP="00AE431E">
      <w:pPr>
        <w:rPr>
          <w:b/>
        </w:rPr>
      </w:pPr>
      <w:r w:rsidRPr="000E781C">
        <w:rPr>
          <w:b/>
        </w:rPr>
        <w:t>ПЗ</w:t>
      </w:r>
      <w:r w:rsidR="000E781C">
        <w:rPr>
          <w:b/>
        </w:rPr>
        <w:t xml:space="preserve"> </w:t>
      </w:r>
      <w:r w:rsidR="000E781C" w:rsidRPr="000E781C">
        <w:t>– програмне забезпечення</w:t>
      </w:r>
    </w:p>
    <w:p w:rsidR="00295975" w:rsidRPr="000E781C" w:rsidRDefault="00295975" w:rsidP="00AE431E">
      <w:pPr>
        <w:rPr>
          <w:b/>
        </w:rPr>
      </w:pPr>
      <w:r w:rsidRPr="000E781C">
        <w:rPr>
          <w:b/>
          <w:lang w:val="en-US"/>
        </w:rPr>
        <w:t>API</w:t>
      </w:r>
      <w:r w:rsidR="000E781C" w:rsidRPr="00B31BDF">
        <w:rPr>
          <w:b/>
        </w:rPr>
        <w:t xml:space="preserve"> </w:t>
      </w:r>
      <w:r w:rsidR="000E781C" w:rsidRPr="000E781C">
        <w:t>(</w:t>
      </w:r>
      <w:r w:rsidR="000E781C" w:rsidRPr="000E781C">
        <w:rPr>
          <w:lang w:val="en-US"/>
        </w:rPr>
        <w:t>Application</w:t>
      </w:r>
      <w:r w:rsidR="000E781C" w:rsidRPr="00B31BDF">
        <w:t xml:space="preserve"> </w:t>
      </w:r>
      <w:r w:rsidR="000E781C" w:rsidRPr="000E781C">
        <w:rPr>
          <w:lang w:val="en-US"/>
        </w:rPr>
        <w:t>Programming</w:t>
      </w:r>
      <w:r w:rsidR="000E781C" w:rsidRPr="00B31BDF">
        <w:t xml:space="preserve"> </w:t>
      </w:r>
      <w:r w:rsidR="000E781C" w:rsidRPr="000E781C">
        <w:rPr>
          <w:lang w:val="en-US"/>
        </w:rPr>
        <w:t>Interface</w:t>
      </w:r>
      <w:r w:rsidR="000E781C" w:rsidRPr="00B31BDF">
        <w:t>)</w:t>
      </w:r>
      <w:r w:rsidR="000E781C">
        <w:t xml:space="preserve"> </w:t>
      </w:r>
      <w:r w:rsidR="000E781C" w:rsidRPr="00B31BDF">
        <w:t xml:space="preserve">– </w:t>
      </w:r>
      <w:r w:rsidR="000E781C" w:rsidRPr="000E781C">
        <w:t>прикладний програмний інтерфейс</w:t>
      </w:r>
    </w:p>
    <w:p w:rsidR="002C552D" w:rsidRPr="00274D20" w:rsidRDefault="002C552D" w:rsidP="002C552D">
      <w:pPr>
        <w:spacing w:line="360" w:lineRule="auto"/>
        <w:rPr>
          <w:color w:val="000000"/>
          <w:spacing w:val="-5"/>
        </w:rPr>
      </w:pPr>
      <w:r w:rsidRPr="00B7685C">
        <w:rPr>
          <w:b/>
          <w:color w:val="000000"/>
          <w:spacing w:val="-5"/>
          <w:lang w:val="en-US"/>
        </w:rPr>
        <w:t>TP</w:t>
      </w:r>
      <w:r w:rsidRPr="00274D20">
        <w:rPr>
          <w:color w:val="000000"/>
          <w:spacing w:val="-5"/>
        </w:rPr>
        <w:t xml:space="preserve"> (</w:t>
      </w:r>
      <w:r>
        <w:rPr>
          <w:color w:val="000000"/>
          <w:spacing w:val="-5"/>
          <w:lang w:val="en-US"/>
        </w:rPr>
        <w:t>true</w:t>
      </w:r>
      <w:r w:rsidRPr="00274D20">
        <w:rPr>
          <w:color w:val="000000"/>
          <w:spacing w:val="-5"/>
        </w:rPr>
        <w:t xml:space="preserve"> </w:t>
      </w:r>
      <w:r>
        <w:rPr>
          <w:color w:val="000000"/>
          <w:spacing w:val="-5"/>
          <w:lang w:val="en-US"/>
        </w:rPr>
        <w:t>positive</w:t>
      </w:r>
      <w:r w:rsidRPr="00274D20">
        <w:rPr>
          <w:color w:val="000000"/>
          <w:spacing w:val="-5"/>
        </w:rPr>
        <w:t xml:space="preserve">) – </w:t>
      </w:r>
      <w:r>
        <w:rPr>
          <w:color w:val="000000"/>
          <w:spacing w:val="-5"/>
        </w:rPr>
        <w:t>істині значення позитивного класу</w:t>
      </w:r>
    </w:p>
    <w:p w:rsidR="002C552D" w:rsidRPr="00274D20" w:rsidRDefault="002C552D" w:rsidP="002C552D">
      <w:pPr>
        <w:spacing w:line="360" w:lineRule="auto"/>
        <w:rPr>
          <w:color w:val="000000"/>
          <w:spacing w:val="-5"/>
        </w:rPr>
      </w:pPr>
      <w:r w:rsidRPr="00B7685C">
        <w:rPr>
          <w:b/>
          <w:color w:val="000000"/>
          <w:spacing w:val="-5"/>
          <w:lang w:val="en-US"/>
        </w:rPr>
        <w:t>TN</w:t>
      </w:r>
      <w:r w:rsidRPr="00274D20">
        <w:rPr>
          <w:color w:val="000000"/>
          <w:spacing w:val="-5"/>
        </w:rPr>
        <w:t xml:space="preserve"> (</w:t>
      </w:r>
      <w:r>
        <w:rPr>
          <w:color w:val="000000"/>
          <w:spacing w:val="-5"/>
          <w:lang w:val="en-US"/>
        </w:rPr>
        <w:t>true</w:t>
      </w:r>
      <w:r w:rsidRPr="00274D20">
        <w:rPr>
          <w:color w:val="000000"/>
          <w:spacing w:val="-5"/>
        </w:rPr>
        <w:t xml:space="preserve"> </w:t>
      </w:r>
      <w:r>
        <w:rPr>
          <w:color w:val="000000"/>
          <w:spacing w:val="-5"/>
          <w:lang w:val="en-US"/>
        </w:rPr>
        <w:t>negative</w:t>
      </w:r>
      <w:r w:rsidRPr="00274D20">
        <w:rPr>
          <w:color w:val="000000"/>
          <w:spacing w:val="-5"/>
        </w:rPr>
        <w:t xml:space="preserve">) – </w:t>
      </w:r>
      <w:r>
        <w:rPr>
          <w:color w:val="000000"/>
          <w:spacing w:val="-5"/>
        </w:rPr>
        <w:t>істині значення негативного класу</w:t>
      </w:r>
    </w:p>
    <w:p w:rsidR="002C552D" w:rsidRPr="00274D20" w:rsidRDefault="002C552D" w:rsidP="002C552D">
      <w:pPr>
        <w:spacing w:line="360" w:lineRule="auto"/>
        <w:rPr>
          <w:color w:val="000000"/>
          <w:spacing w:val="-5"/>
        </w:rPr>
      </w:pPr>
      <w:r w:rsidRPr="00B7685C">
        <w:rPr>
          <w:b/>
          <w:color w:val="000000"/>
          <w:spacing w:val="-5"/>
          <w:lang w:val="en-US"/>
        </w:rPr>
        <w:t>FP</w:t>
      </w:r>
      <w:r w:rsidRPr="00274D20">
        <w:rPr>
          <w:color w:val="000000"/>
          <w:spacing w:val="-5"/>
        </w:rPr>
        <w:t xml:space="preserve"> (</w:t>
      </w:r>
      <w:r>
        <w:rPr>
          <w:color w:val="000000"/>
          <w:spacing w:val="-5"/>
          <w:lang w:val="en-US"/>
        </w:rPr>
        <w:t>false</w:t>
      </w:r>
      <w:r w:rsidRPr="00274D20">
        <w:rPr>
          <w:color w:val="000000"/>
          <w:spacing w:val="-5"/>
        </w:rPr>
        <w:t xml:space="preserve"> </w:t>
      </w:r>
      <w:r>
        <w:rPr>
          <w:color w:val="000000"/>
          <w:spacing w:val="-5"/>
          <w:lang w:val="en-US"/>
        </w:rPr>
        <w:t>positive</w:t>
      </w:r>
      <w:r w:rsidRPr="00274D20">
        <w:rPr>
          <w:color w:val="000000"/>
          <w:spacing w:val="-5"/>
        </w:rPr>
        <w:t xml:space="preserve">) – </w:t>
      </w:r>
      <w:r>
        <w:rPr>
          <w:color w:val="000000"/>
          <w:spacing w:val="-5"/>
        </w:rPr>
        <w:t>помилки першого роду</w:t>
      </w:r>
    </w:p>
    <w:p w:rsidR="002C552D" w:rsidRPr="00274D20" w:rsidRDefault="002C552D" w:rsidP="002C552D">
      <w:pPr>
        <w:spacing w:line="360" w:lineRule="auto"/>
      </w:pPr>
      <w:r w:rsidRPr="00B7685C">
        <w:rPr>
          <w:b/>
          <w:lang w:val="en-US"/>
        </w:rPr>
        <w:t>FN</w:t>
      </w:r>
      <w:r w:rsidRPr="00274D20">
        <w:t xml:space="preserve"> (</w:t>
      </w:r>
      <w:r>
        <w:rPr>
          <w:lang w:val="en-US"/>
        </w:rPr>
        <w:t>false</w:t>
      </w:r>
      <w:r w:rsidRPr="00274D20">
        <w:t xml:space="preserve"> </w:t>
      </w:r>
      <w:r>
        <w:rPr>
          <w:lang w:val="en-US"/>
        </w:rPr>
        <w:t>negative</w:t>
      </w:r>
      <w:r w:rsidRPr="00274D20">
        <w:t xml:space="preserve">) – </w:t>
      </w:r>
      <w:r>
        <w:t>помилки другого роду</w:t>
      </w:r>
    </w:p>
    <w:p w:rsidR="002C552D" w:rsidRPr="00274D20" w:rsidRDefault="002C552D" w:rsidP="002C552D">
      <w:pPr>
        <w:spacing w:line="360" w:lineRule="auto"/>
      </w:pPr>
      <w:r w:rsidRPr="00B7685C">
        <w:rPr>
          <w:b/>
          <w:lang w:val="en-US"/>
        </w:rPr>
        <w:t>KNN</w:t>
      </w:r>
      <w:r w:rsidRPr="00274D20">
        <w:t xml:space="preserve"> (</w:t>
      </w:r>
      <w:r>
        <w:rPr>
          <w:lang w:val="en-US"/>
        </w:rPr>
        <w:t>K</w:t>
      </w:r>
      <w:r w:rsidRPr="00274D20">
        <w:t>-</w:t>
      </w:r>
      <w:r>
        <w:rPr>
          <w:lang w:val="en-US"/>
        </w:rPr>
        <w:t>nearest</w:t>
      </w:r>
      <w:r w:rsidRPr="00274D20">
        <w:t xml:space="preserve"> </w:t>
      </w:r>
      <w:r>
        <w:rPr>
          <w:lang w:val="en-US"/>
        </w:rPr>
        <w:t>Neighbors</w:t>
      </w:r>
      <w:r w:rsidRPr="00274D20">
        <w:t xml:space="preserve">) – </w:t>
      </w:r>
      <w:r>
        <w:t xml:space="preserve">алгоритм класифікації </w:t>
      </w:r>
      <w:r>
        <w:rPr>
          <w:lang w:val="en-US"/>
        </w:rPr>
        <w:t>k</w:t>
      </w:r>
      <w:r w:rsidRPr="00274D20">
        <w:t>-</w:t>
      </w:r>
      <w:r>
        <w:t>найближчих сусідів</w:t>
      </w:r>
    </w:p>
    <w:p w:rsidR="002C552D" w:rsidRPr="00274D20" w:rsidRDefault="002C552D" w:rsidP="002C552D">
      <w:pPr>
        <w:spacing w:line="360" w:lineRule="auto"/>
      </w:pPr>
      <w:r w:rsidRPr="00B7685C">
        <w:rPr>
          <w:b/>
          <w:lang w:val="en-US"/>
        </w:rPr>
        <w:t>GNB</w:t>
      </w:r>
      <w:r w:rsidRPr="00274D20">
        <w:t xml:space="preserve"> (</w:t>
      </w:r>
      <w:r>
        <w:rPr>
          <w:lang w:val="en-US"/>
        </w:rPr>
        <w:t>Gaussian</w:t>
      </w:r>
      <w:r w:rsidRPr="00274D20">
        <w:t xml:space="preserve"> </w:t>
      </w:r>
      <w:r>
        <w:rPr>
          <w:lang w:val="en-US"/>
        </w:rPr>
        <w:t>Na</w:t>
      </w:r>
      <w:r w:rsidRPr="00274D20">
        <w:t>ï</w:t>
      </w:r>
      <w:r>
        <w:rPr>
          <w:lang w:val="en-US"/>
        </w:rPr>
        <w:t>ve</w:t>
      </w:r>
      <w:r w:rsidRPr="00274D20">
        <w:t xml:space="preserve"> </w:t>
      </w:r>
      <w:r>
        <w:rPr>
          <w:lang w:val="en-US"/>
        </w:rPr>
        <w:t>Bayes</w:t>
      </w:r>
      <w:r w:rsidRPr="00274D20">
        <w:t xml:space="preserve">) – </w:t>
      </w:r>
      <w:r>
        <w:t xml:space="preserve">алгоритм класифікації «Гауссів наївний класифікатор» </w:t>
      </w:r>
    </w:p>
    <w:p w:rsidR="002C552D" w:rsidRPr="00274D20" w:rsidRDefault="002C552D" w:rsidP="002C552D">
      <w:pPr>
        <w:spacing w:line="360" w:lineRule="auto"/>
      </w:pPr>
      <w:r w:rsidRPr="00B7685C">
        <w:rPr>
          <w:b/>
          <w:lang w:val="en-US"/>
        </w:rPr>
        <w:t>RFC</w:t>
      </w:r>
      <w:r w:rsidRPr="00B7685C">
        <w:rPr>
          <w:b/>
        </w:rPr>
        <w:t xml:space="preserve"> </w:t>
      </w:r>
      <w:r w:rsidRPr="00274D20">
        <w:t>(</w:t>
      </w:r>
      <w:r>
        <w:rPr>
          <w:lang w:val="en-US"/>
        </w:rPr>
        <w:t>Random</w:t>
      </w:r>
      <w:r w:rsidRPr="00274D20">
        <w:t xml:space="preserve"> </w:t>
      </w:r>
      <w:r>
        <w:rPr>
          <w:lang w:val="en-US"/>
        </w:rPr>
        <w:t>Forest</w:t>
      </w:r>
      <w:r w:rsidRPr="00274D20">
        <w:t xml:space="preserve"> </w:t>
      </w:r>
      <w:r>
        <w:rPr>
          <w:lang w:val="en-US"/>
        </w:rPr>
        <w:t>Classifier</w:t>
      </w:r>
      <w:r w:rsidRPr="00274D20">
        <w:t xml:space="preserve">) – </w:t>
      </w:r>
      <w:r>
        <w:t>алгоритм класифікації «Випадковий ліс»</w:t>
      </w:r>
    </w:p>
    <w:p w:rsidR="002C552D" w:rsidRPr="00274D20" w:rsidRDefault="002C552D" w:rsidP="002C552D">
      <w:pPr>
        <w:spacing w:line="360" w:lineRule="auto"/>
      </w:pPr>
      <w:r w:rsidRPr="00B7685C">
        <w:rPr>
          <w:b/>
          <w:lang w:val="en-US"/>
        </w:rPr>
        <w:t>SVM</w:t>
      </w:r>
      <w:r w:rsidRPr="00274D20">
        <w:t xml:space="preserve"> (</w:t>
      </w:r>
      <w:r>
        <w:rPr>
          <w:lang w:val="en-US"/>
        </w:rPr>
        <w:t>Support</w:t>
      </w:r>
      <w:r w:rsidRPr="00274D20">
        <w:t xml:space="preserve"> </w:t>
      </w:r>
      <w:r>
        <w:rPr>
          <w:lang w:val="en-US"/>
        </w:rPr>
        <w:t>Vector</w:t>
      </w:r>
      <w:r w:rsidRPr="00274D20">
        <w:t xml:space="preserve"> </w:t>
      </w:r>
      <w:r>
        <w:rPr>
          <w:lang w:val="en-US"/>
        </w:rPr>
        <w:t>Machine</w:t>
      </w:r>
      <w:r w:rsidRPr="00274D20">
        <w:t xml:space="preserve">) – </w:t>
      </w:r>
      <w:r>
        <w:t>алгоритм класифікації метод опорних векторів</w:t>
      </w:r>
    </w:p>
    <w:p w:rsidR="002C552D" w:rsidRPr="002C552D" w:rsidRDefault="002C552D" w:rsidP="00AE431E"/>
    <w:p w:rsidR="00AE431E" w:rsidRPr="002C552D" w:rsidRDefault="00AE431E" w:rsidP="00AE431E">
      <w:r>
        <w:br w:type="page"/>
      </w:r>
    </w:p>
    <w:p w:rsidR="00AE431E" w:rsidRDefault="00AE431E" w:rsidP="00AE431E">
      <w:pPr>
        <w:pStyle w:val="1"/>
      </w:pPr>
      <w:bookmarkStart w:id="9" w:name="_Toc27352241"/>
      <w:r>
        <w:lastRenderedPageBreak/>
        <w:t>ВСТУП</w:t>
      </w:r>
      <w:bookmarkEnd w:id="9"/>
    </w:p>
    <w:p w:rsidR="00EE1021" w:rsidRDefault="00EE1021" w:rsidP="00EE1021"/>
    <w:p w:rsidR="00EE1021" w:rsidRDefault="00EE1021" w:rsidP="009557FC">
      <w:pPr>
        <w:spacing w:line="360" w:lineRule="auto"/>
        <w:jc w:val="both"/>
      </w:pPr>
      <w:r>
        <w:tab/>
      </w:r>
      <w:r w:rsidRPr="00EE1021">
        <w:t>У</w:t>
      </w:r>
      <w:r w:rsidR="00507F9D">
        <w:t xml:space="preserve"> зв’</w:t>
      </w:r>
      <w:r w:rsidR="00507F9D" w:rsidRPr="00EE1021">
        <w:t>язку</w:t>
      </w:r>
      <w:r w:rsidRPr="00EE1021">
        <w:t xml:space="preserve"> з тим, що соціальні мережі на сьогодні є одним з основних засобів спілкування,</w:t>
      </w:r>
      <w:r w:rsidR="00507F9D">
        <w:t xml:space="preserve"> а також поширення новин,</w:t>
      </w:r>
      <w:r w:rsidR="000F5CB1">
        <w:t xml:space="preserve"> </w:t>
      </w:r>
      <w:r w:rsidRPr="00EE1021">
        <w:t>зловмисники все частіше використовують їх для розповсюдження спаму</w:t>
      </w:r>
      <w:r>
        <w:t>,</w:t>
      </w:r>
      <w:r w:rsidR="00507F9D">
        <w:t xml:space="preserve"> фіши</w:t>
      </w:r>
      <w:r>
        <w:t xml:space="preserve">нгу, зловмисного ПЗ та ін. </w:t>
      </w:r>
    </w:p>
    <w:p w:rsidR="009557FC" w:rsidRPr="00507F9D" w:rsidRDefault="00EE1021" w:rsidP="002C552D">
      <w:pPr>
        <w:spacing w:line="360" w:lineRule="auto"/>
        <w:jc w:val="both"/>
      </w:pPr>
      <w:r>
        <w:tab/>
        <w:t xml:space="preserve">Соціальна мережа </w:t>
      </w:r>
      <w:r>
        <w:rPr>
          <w:lang w:val="en-US"/>
        </w:rPr>
        <w:t>Twitter</w:t>
      </w:r>
      <w:r w:rsidRPr="00EE1021">
        <w:t xml:space="preserve"> </w:t>
      </w:r>
      <w:r>
        <w:t>є і залишається одним з найчаст</w:t>
      </w:r>
      <w:r w:rsidR="000F5CB1">
        <w:t>іше використовуваних</w:t>
      </w:r>
      <w:r>
        <w:t xml:space="preserve"> </w:t>
      </w:r>
      <w:r w:rsidR="000F5CB1">
        <w:t>мереж</w:t>
      </w:r>
      <w:r>
        <w:t xml:space="preserve"> на рівні з </w:t>
      </w:r>
      <w:r>
        <w:rPr>
          <w:lang w:val="en-US"/>
        </w:rPr>
        <w:t>Facebook</w:t>
      </w:r>
      <w:r w:rsidRPr="00EE1021">
        <w:t xml:space="preserve"> та</w:t>
      </w:r>
      <w:r>
        <w:t xml:space="preserve"> </w:t>
      </w:r>
      <w:r>
        <w:rPr>
          <w:lang w:val="en-US"/>
        </w:rPr>
        <w:t>Instagram</w:t>
      </w:r>
      <w:r w:rsidRPr="00EE1021">
        <w:t xml:space="preserve">. </w:t>
      </w:r>
      <w:r>
        <w:t xml:space="preserve">Таким чином, в мережі </w:t>
      </w:r>
      <w:r>
        <w:rPr>
          <w:lang w:val="en-US"/>
        </w:rPr>
        <w:t>Twitter</w:t>
      </w:r>
      <w:r>
        <w:t xml:space="preserve"> все частіше зустрічаються спам та фішинг, які з часом стає все складніше </w:t>
      </w:r>
      <w:r w:rsidRPr="00507F9D">
        <w:t xml:space="preserve">виявляти. Складність процесу виявлення </w:t>
      </w:r>
      <w:r w:rsidR="00507F9D" w:rsidRPr="00507F9D">
        <w:t>зловмисних</w:t>
      </w:r>
      <w:r w:rsidRPr="00507F9D">
        <w:t xml:space="preserve"> повідомлень такого виду полягає в тому, що швидкість розповсюдження URL- посилань за рахунок повідомлень Twitter є дуже високою на відміну від </w:t>
      </w:r>
      <w:r w:rsidR="00507F9D" w:rsidRPr="00507F9D">
        <w:t>електронної</w:t>
      </w:r>
      <w:r w:rsidR="009557FC" w:rsidRPr="00507F9D">
        <w:t xml:space="preserve"> пошти. Також зловмисники застосовують різні </w:t>
      </w:r>
      <w:r w:rsidR="00507F9D" w:rsidRPr="00507F9D">
        <w:t>підходи</w:t>
      </w:r>
      <w:r w:rsidR="009557FC" w:rsidRPr="00507F9D">
        <w:t xml:space="preserve"> для приховання їхніх дій, наприклад, за рахунок обфускації URL-посилань, тобто скороченн</w:t>
      </w:r>
      <w:r w:rsidR="00507F9D">
        <w:t>я їх довжини та приховування кінцевого призначення посилання</w:t>
      </w:r>
      <w:r w:rsidR="009557FC" w:rsidRPr="00507F9D">
        <w:t xml:space="preserve">. </w:t>
      </w:r>
    </w:p>
    <w:p w:rsidR="009557FC" w:rsidRPr="00507F9D" w:rsidRDefault="009557FC" w:rsidP="002C552D">
      <w:pPr>
        <w:spacing w:line="360" w:lineRule="auto"/>
        <w:jc w:val="both"/>
      </w:pPr>
      <w:r w:rsidRPr="00507F9D">
        <w:tab/>
      </w:r>
      <w:r w:rsidR="00507F9D">
        <w:t>Таким чином в даній роботі досліджуються</w:t>
      </w:r>
      <w:r w:rsidRPr="00507F9D">
        <w:t xml:space="preserve"> можливості виявлення зловмисних </w:t>
      </w:r>
      <w:r w:rsidR="00507F9D" w:rsidRPr="00507F9D">
        <w:t>повідомлень</w:t>
      </w:r>
      <w:r w:rsidR="00507F9D">
        <w:t xml:space="preserve"> </w:t>
      </w:r>
      <w:r w:rsidRPr="00507F9D">
        <w:t>з використанням методів машинного навчання.</w:t>
      </w:r>
      <w:r w:rsidR="00507F9D">
        <w:t xml:space="preserve"> </w:t>
      </w:r>
    </w:p>
    <w:p w:rsidR="00B31BDF" w:rsidRDefault="009557FC" w:rsidP="00295975">
      <w:pPr>
        <w:spacing w:line="360" w:lineRule="auto"/>
        <w:jc w:val="both"/>
      </w:pPr>
      <w:r w:rsidRPr="00507F9D">
        <w:tab/>
      </w:r>
      <w:r w:rsidRPr="00295975">
        <w:rPr>
          <w:b/>
        </w:rPr>
        <w:t>Актуальність роботи</w:t>
      </w:r>
      <w:r w:rsidR="00B31BDF">
        <w:t xml:space="preserve"> зумовлена тим, що автоматизація процесу виявлення зловмисних повідомлень в соціальних мережах залишається невирішеним питанням та має місце для досліджень та покращень. </w:t>
      </w:r>
    </w:p>
    <w:p w:rsidR="005D0FEB" w:rsidRPr="0084601F" w:rsidRDefault="00EE1021" w:rsidP="005D0FEB">
      <w:pPr>
        <w:spacing w:line="360" w:lineRule="auto"/>
        <w:ind w:firstLine="708"/>
        <w:jc w:val="both"/>
      </w:pPr>
      <w:r w:rsidRPr="002C552D">
        <w:rPr>
          <w:b/>
        </w:rPr>
        <w:t>М</w:t>
      </w:r>
      <w:r w:rsidR="000F5CB1" w:rsidRPr="002C552D">
        <w:rPr>
          <w:b/>
        </w:rPr>
        <w:t>етою роботи</w:t>
      </w:r>
      <w:r w:rsidR="0084601F">
        <w:t xml:space="preserve"> </w:t>
      </w:r>
      <w:r w:rsidR="0084601F" w:rsidRPr="0084601F">
        <w:rPr>
          <w:color w:val="000000"/>
          <w:shd w:val="clear" w:color="auto" w:fill="FFFFFF"/>
        </w:rPr>
        <w:t>є побудова і практична перевірка </w:t>
      </w:r>
      <w:r w:rsidR="0084601F">
        <w:rPr>
          <w:color w:val="000000"/>
          <w:shd w:val="clear" w:color="auto" w:fill="FFFFFF"/>
        </w:rPr>
        <w:t>удосконаленої</w:t>
      </w:r>
      <w:r w:rsidR="0084601F" w:rsidRPr="0084601F">
        <w:rPr>
          <w:color w:val="000000"/>
          <w:shd w:val="clear" w:color="auto" w:fill="FFFFFF"/>
        </w:rPr>
        <w:t> моделі виявлення зловмисних повідомлень в мережі </w:t>
      </w:r>
      <w:r w:rsidR="0084601F" w:rsidRPr="0084601F">
        <w:rPr>
          <w:color w:val="000000"/>
          <w:shd w:val="clear" w:color="auto" w:fill="FFFFFF"/>
          <w:lang w:val="en-US"/>
        </w:rPr>
        <w:t>Twitter</w:t>
      </w:r>
      <w:r w:rsidR="0084601F" w:rsidRPr="0084601F">
        <w:rPr>
          <w:color w:val="000000"/>
          <w:shd w:val="clear" w:color="auto" w:fill="FFFFFF"/>
        </w:rPr>
        <w:t xml:space="preserve"> для підвищення надійності детектування</w:t>
      </w:r>
      <w:r w:rsidR="0084601F" w:rsidRPr="0084601F">
        <w:rPr>
          <w:color w:val="000000"/>
          <w:shd w:val="clear" w:color="auto" w:fill="FFFFFF"/>
          <w:lang w:val="en-US"/>
        </w:rPr>
        <w:t> </w:t>
      </w:r>
      <w:r w:rsidR="0084601F" w:rsidRPr="0084601F">
        <w:rPr>
          <w:color w:val="000000"/>
          <w:shd w:val="clear" w:color="auto" w:fill="FFFFFF"/>
        </w:rPr>
        <w:t>таких дій як розповсюдження спаму, фішингу та зловмисного ПЗ.</w:t>
      </w:r>
    </w:p>
    <w:p w:rsidR="005D0FEB" w:rsidRDefault="000F5CB1" w:rsidP="005D0FEB">
      <w:pPr>
        <w:spacing w:line="360" w:lineRule="auto"/>
        <w:jc w:val="both"/>
      </w:pPr>
      <w:r>
        <w:t xml:space="preserve"> </w:t>
      </w:r>
      <w:r w:rsidRPr="005D0FEB">
        <w:tab/>
      </w:r>
      <w:r w:rsidRPr="005D0FEB">
        <w:rPr>
          <w:b/>
        </w:rPr>
        <w:t>З</w:t>
      </w:r>
      <w:r w:rsidR="00EE1021" w:rsidRPr="005D0FEB">
        <w:rPr>
          <w:b/>
        </w:rPr>
        <w:t>авдання</w:t>
      </w:r>
      <w:r w:rsidRPr="005D0FEB">
        <w:rPr>
          <w:b/>
        </w:rPr>
        <w:t>м</w:t>
      </w:r>
      <w:r w:rsidR="00EE1021" w:rsidRPr="005D0FEB">
        <w:rPr>
          <w:b/>
        </w:rPr>
        <w:t xml:space="preserve"> дослідження</w:t>
      </w:r>
      <w:r w:rsidRPr="005D0FEB">
        <w:t xml:space="preserve"> є</w:t>
      </w:r>
      <w:r w:rsidR="00295975" w:rsidRPr="005D0FEB">
        <w:t>:</w:t>
      </w:r>
    </w:p>
    <w:p w:rsidR="002A3E5D" w:rsidRDefault="002A3E5D" w:rsidP="002A3E5D">
      <w:pPr>
        <w:pStyle w:val="aa"/>
        <w:numPr>
          <w:ilvl w:val="0"/>
          <w:numId w:val="13"/>
        </w:numPr>
        <w:spacing w:line="360" w:lineRule="auto"/>
        <w:jc w:val="both"/>
      </w:pPr>
      <w:r>
        <w:t xml:space="preserve">аналіз </w:t>
      </w:r>
      <w:r w:rsidR="006C7D79">
        <w:t>існуючих</w:t>
      </w:r>
      <w:r w:rsidR="000361AA" w:rsidRPr="000361AA">
        <w:rPr>
          <w:lang w:val="ru-RU"/>
        </w:rPr>
        <w:t xml:space="preserve"> </w:t>
      </w:r>
      <w:r w:rsidR="000361AA">
        <w:t>рішень</w:t>
      </w:r>
      <w:r w:rsidR="006C7D79">
        <w:t xml:space="preserve"> при вирішенні подібних задач;</w:t>
      </w:r>
    </w:p>
    <w:p w:rsidR="006C7D79" w:rsidRPr="006C7D79" w:rsidRDefault="006C7D79" w:rsidP="0084601F">
      <w:pPr>
        <w:pStyle w:val="aa"/>
        <w:numPr>
          <w:ilvl w:val="0"/>
          <w:numId w:val="13"/>
        </w:numPr>
        <w:spacing w:line="360" w:lineRule="auto"/>
        <w:jc w:val="both"/>
      </w:pPr>
      <w:r>
        <w:lastRenderedPageBreak/>
        <w:t xml:space="preserve">побудова </w:t>
      </w:r>
      <w:r w:rsidR="0084601F" w:rsidRPr="0084601F">
        <w:t>удосконаленої</w:t>
      </w:r>
      <w:r w:rsidR="0084601F">
        <w:t xml:space="preserve"> </w:t>
      </w:r>
      <w:r>
        <w:t xml:space="preserve">моделі виявлення зловмисних повідомлень в мережі </w:t>
      </w:r>
      <w:r>
        <w:rPr>
          <w:lang w:val="en-US"/>
        </w:rPr>
        <w:t>Twitter</w:t>
      </w:r>
      <w:r>
        <w:rPr>
          <w:lang w:val="ru-RU"/>
        </w:rPr>
        <w:t>;</w:t>
      </w:r>
    </w:p>
    <w:p w:rsidR="006C7D79" w:rsidRDefault="006C7D79" w:rsidP="002A3E5D">
      <w:pPr>
        <w:pStyle w:val="aa"/>
        <w:numPr>
          <w:ilvl w:val="0"/>
          <w:numId w:val="13"/>
        </w:numPr>
        <w:spacing w:line="360" w:lineRule="auto"/>
        <w:jc w:val="both"/>
      </w:pPr>
      <w:r>
        <w:t>програмна реалізація запропонованого рішення;</w:t>
      </w:r>
    </w:p>
    <w:p w:rsidR="006C7D79" w:rsidRPr="005D0FEB" w:rsidRDefault="006C7D79" w:rsidP="002A3E5D">
      <w:pPr>
        <w:pStyle w:val="aa"/>
        <w:numPr>
          <w:ilvl w:val="0"/>
          <w:numId w:val="13"/>
        </w:numPr>
        <w:spacing w:line="360" w:lineRule="auto"/>
        <w:jc w:val="both"/>
      </w:pPr>
      <w:r>
        <w:t>аналіз отриманих результатів із використанням метрик машинного навчання.</w:t>
      </w:r>
    </w:p>
    <w:p w:rsidR="002C552D" w:rsidRDefault="00EE1021" w:rsidP="005D0FEB">
      <w:pPr>
        <w:spacing w:line="360" w:lineRule="auto"/>
        <w:ind w:firstLine="708"/>
        <w:jc w:val="both"/>
      </w:pPr>
      <w:r w:rsidRPr="00295975">
        <w:rPr>
          <w:b/>
        </w:rPr>
        <w:t>Об</w:t>
      </w:r>
      <w:r w:rsidR="002C552D" w:rsidRPr="00295975">
        <w:rPr>
          <w:b/>
          <w:lang w:val="ru-RU"/>
        </w:rPr>
        <w:t>’</w:t>
      </w:r>
      <w:r w:rsidRPr="00295975">
        <w:rPr>
          <w:b/>
        </w:rPr>
        <w:t>єкт</w:t>
      </w:r>
      <w:r w:rsidR="002C552D" w:rsidRPr="00295975">
        <w:rPr>
          <w:b/>
        </w:rPr>
        <w:t>ом</w:t>
      </w:r>
      <w:r w:rsidRPr="00295975">
        <w:rPr>
          <w:b/>
        </w:rPr>
        <w:t xml:space="preserve"> дослідження</w:t>
      </w:r>
      <w:r w:rsidR="002C552D">
        <w:t xml:space="preserve"> є виявлення зловмисних повідомлень в соціальних мережах. </w:t>
      </w:r>
    </w:p>
    <w:p w:rsidR="00EE1021" w:rsidRPr="00F70367" w:rsidRDefault="00EE1021" w:rsidP="002C552D">
      <w:pPr>
        <w:spacing w:line="360" w:lineRule="auto"/>
        <w:ind w:firstLine="708"/>
        <w:jc w:val="both"/>
      </w:pPr>
      <w:r w:rsidRPr="00295975">
        <w:rPr>
          <w:b/>
        </w:rPr>
        <w:t>Предмет</w:t>
      </w:r>
      <w:r w:rsidR="002C552D" w:rsidRPr="00295975">
        <w:rPr>
          <w:b/>
        </w:rPr>
        <w:t>ом</w:t>
      </w:r>
      <w:r w:rsidRPr="00295975">
        <w:rPr>
          <w:b/>
        </w:rPr>
        <w:t xml:space="preserve"> досліджен</w:t>
      </w:r>
      <w:r w:rsidR="002C552D" w:rsidRPr="00295975">
        <w:rPr>
          <w:b/>
        </w:rPr>
        <w:t>н</w:t>
      </w:r>
      <w:r w:rsidRPr="00295975">
        <w:rPr>
          <w:b/>
        </w:rPr>
        <w:t>я</w:t>
      </w:r>
      <w:r w:rsidR="002C552D">
        <w:t xml:space="preserve"> є </w:t>
      </w:r>
      <w:r w:rsidR="0084601F">
        <w:t>удосконалена</w:t>
      </w:r>
      <w:r w:rsidR="00DC0285">
        <w:t xml:space="preserve"> системи виявлення зловмисних повідомлень в соціальній мережі </w:t>
      </w:r>
      <w:r w:rsidR="00DC0285">
        <w:rPr>
          <w:lang w:val="en-US"/>
        </w:rPr>
        <w:t>Twitter</w:t>
      </w:r>
      <w:r w:rsidR="00DC0285" w:rsidRPr="00DC0285">
        <w:t xml:space="preserve"> </w:t>
      </w:r>
      <w:r w:rsidR="00DC0285">
        <w:t>використовуючи алгоритми машинного навчання</w:t>
      </w:r>
      <w:r w:rsidR="00F70367" w:rsidRPr="00F70367">
        <w:t xml:space="preserve">. </w:t>
      </w:r>
    </w:p>
    <w:p w:rsidR="00EE1021" w:rsidRPr="00295975" w:rsidRDefault="00EE1021" w:rsidP="002C552D">
      <w:pPr>
        <w:spacing w:line="360" w:lineRule="auto"/>
        <w:ind w:firstLine="708"/>
        <w:jc w:val="both"/>
      </w:pPr>
      <w:r w:rsidRPr="00295975">
        <w:rPr>
          <w:b/>
        </w:rPr>
        <w:t>М</w:t>
      </w:r>
      <w:r w:rsidR="00295975" w:rsidRPr="00295975">
        <w:rPr>
          <w:b/>
        </w:rPr>
        <w:t>етодами дослідження</w:t>
      </w:r>
      <w:r w:rsidR="00295975">
        <w:t xml:space="preserve"> є </w:t>
      </w:r>
      <w:r w:rsidR="006C7D79">
        <w:t>теоретичний аналіз поставленої задачі,</w:t>
      </w:r>
      <w:r w:rsidR="00DC0285">
        <w:t xml:space="preserve"> аналіз набору даних, </w:t>
      </w:r>
      <w:r w:rsidR="00295975">
        <w:t xml:space="preserve">застосування алгоритмів </w:t>
      </w:r>
      <w:r w:rsidR="00DC0285">
        <w:t>класифікації</w:t>
      </w:r>
      <w:r w:rsidR="00295975">
        <w:t xml:space="preserve"> та </w:t>
      </w:r>
      <w:r w:rsidR="00DC0285">
        <w:t>метрик оцінки якості роботи системи.</w:t>
      </w:r>
    </w:p>
    <w:p w:rsidR="00EE1021" w:rsidRPr="005D0FEB" w:rsidRDefault="00EE1021" w:rsidP="002C552D">
      <w:pPr>
        <w:spacing w:line="360" w:lineRule="auto"/>
        <w:ind w:firstLine="708"/>
        <w:jc w:val="both"/>
      </w:pPr>
      <w:r w:rsidRPr="00295975">
        <w:rPr>
          <w:b/>
        </w:rPr>
        <w:t>Наукова новизна</w:t>
      </w:r>
      <w:r w:rsidR="002C552D" w:rsidRPr="00295975">
        <w:rPr>
          <w:b/>
        </w:rPr>
        <w:t xml:space="preserve"> </w:t>
      </w:r>
      <w:r w:rsidR="002C552D" w:rsidRPr="00E14651">
        <w:t>полягає</w:t>
      </w:r>
      <w:r w:rsidR="002C552D">
        <w:t xml:space="preserve"> </w:t>
      </w:r>
      <w:r w:rsidR="00487E48">
        <w:t>у</w:t>
      </w:r>
      <w:r w:rsidR="00DC0285">
        <w:t xml:space="preserve"> власному методі </w:t>
      </w:r>
      <w:r w:rsidR="00487E48">
        <w:t>побудови</w:t>
      </w:r>
      <w:r w:rsidR="00DC0285">
        <w:t xml:space="preserve"> набору даних та</w:t>
      </w:r>
      <w:r w:rsidR="00487E48">
        <w:t xml:space="preserve"> їх</w:t>
      </w:r>
      <w:r w:rsidR="00DC0285">
        <w:t xml:space="preserve"> маркування</w:t>
      </w:r>
      <w:r w:rsidR="00487E48">
        <w:t xml:space="preserve"> з використанням </w:t>
      </w:r>
      <w:r w:rsidR="00487E48">
        <w:rPr>
          <w:lang w:val="en-US"/>
        </w:rPr>
        <w:t>VirusTotal</w:t>
      </w:r>
      <w:r w:rsidR="00487E48">
        <w:t xml:space="preserve"> </w:t>
      </w:r>
      <w:r w:rsidR="00487E48">
        <w:rPr>
          <w:lang w:val="en-US"/>
        </w:rPr>
        <w:t>API</w:t>
      </w:r>
      <w:r w:rsidR="00487E48">
        <w:t xml:space="preserve">; реалізована система виявлення зловмисних повідомлень в мережі </w:t>
      </w:r>
      <w:r w:rsidR="00487E48">
        <w:rPr>
          <w:lang w:val="en-US"/>
        </w:rPr>
        <w:t>Twitter</w:t>
      </w:r>
      <w:r w:rsidR="00487E48">
        <w:t xml:space="preserve"> з використанням класифікації, </w:t>
      </w:r>
      <w:r w:rsidR="005D0FEB" w:rsidRPr="005D0FEB">
        <w:t>що виявляє не лише фішинг або спам, а й</w:t>
      </w:r>
      <w:r w:rsidR="00487E48">
        <w:t xml:space="preserve"> інші види зловмисних посилань.</w:t>
      </w:r>
    </w:p>
    <w:p w:rsidR="00EE1021" w:rsidRPr="00487E48" w:rsidRDefault="00E14651" w:rsidP="002C552D">
      <w:pPr>
        <w:spacing w:line="360" w:lineRule="auto"/>
        <w:ind w:firstLine="708"/>
        <w:jc w:val="both"/>
        <w:rPr>
          <w:lang w:val="ru-RU"/>
        </w:rPr>
      </w:pPr>
      <w:r>
        <w:rPr>
          <w:b/>
        </w:rPr>
        <w:t>Практичним</w:t>
      </w:r>
      <w:r w:rsidR="00EE1021" w:rsidRPr="00295975">
        <w:rPr>
          <w:b/>
        </w:rPr>
        <w:t xml:space="preserve"> значення</w:t>
      </w:r>
      <w:r>
        <w:rPr>
          <w:b/>
        </w:rPr>
        <w:t>м</w:t>
      </w:r>
      <w:r w:rsidR="00EE1021">
        <w:t xml:space="preserve"> одержаних результатів</w:t>
      </w:r>
      <w:r>
        <w:t xml:space="preserve"> </w:t>
      </w:r>
      <w:r w:rsidR="00720720">
        <w:t>є, за рахунок порівняльного аналізу, визначено найбільш ефективний алгоритм класифікації для даної задачі.</w:t>
      </w:r>
      <w:r>
        <w:t xml:space="preserve"> </w:t>
      </w:r>
    </w:p>
    <w:p w:rsidR="00AE431E" w:rsidRDefault="00AE431E" w:rsidP="00AE431E"/>
    <w:p w:rsidR="00AE431E" w:rsidRDefault="00AE431E" w:rsidP="00AE431E"/>
    <w:p w:rsidR="00AE431E" w:rsidRDefault="00AE431E" w:rsidP="00AE431E">
      <w:r>
        <w:br w:type="page"/>
      </w:r>
    </w:p>
    <w:p w:rsidR="00AE431E" w:rsidRDefault="00EC283F" w:rsidP="00AE431E">
      <w:pPr>
        <w:pStyle w:val="1"/>
        <w:numPr>
          <w:ilvl w:val="0"/>
          <w:numId w:val="1"/>
        </w:numPr>
      </w:pPr>
      <w:bookmarkStart w:id="10" w:name="_Toc27352242"/>
      <w:r>
        <w:lastRenderedPageBreak/>
        <w:t>ОГЛЯД СУЧАСНИХ</w:t>
      </w:r>
      <w:r w:rsidR="00AE431E">
        <w:t xml:space="preserve"> РІШЕНЬ</w:t>
      </w:r>
      <w:bookmarkEnd w:id="10"/>
    </w:p>
    <w:p w:rsidR="00AE431E" w:rsidRDefault="00AE431E" w:rsidP="00AE431E"/>
    <w:p w:rsidR="00C5690F" w:rsidRDefault="00AE431E" w:rsidP="00AE431E">
      <w:pPr>
        <w:spacing w:line="360" w:lineRule="auto"/>
        <w:ind w:firstLine="708"/>
        <w:jc w:val="both"/>
      </w:pPr>
      <w:r w:rsidRPr="00AE431E">
        <w:t>На сьог</w:t>
      </w:r>
      <w:r w:rsidR="005D0FEB">
        <w:t xml:space="preserve">однішній день соціальні мережі </w:t>
      </w:r>
      <w:r w:rsidRPr="00AE431E">
        <w:t xml:space="preserve">є одним з основних засобів спілкування і найбільш відвідуваним ресурсом порівняно з іншими web-застосунками. Таким чином, соціальні мережі стають чудовою платформою для розповсюдження спаму, небезпечних програмних засобів, фішингу та ін. </w:t>
      </w:r>
    </w:p>
    <w:p w:rsidR="0009503D" w:rsidRDefault="00AE431E" w:rsidP="0009503D">
      <w:pPr>
        <w:spacing w:line="360" w:lineRule="auto"/>
        <w:ind w:firstLine="708"/>
        <w:jc w:val="both"/>
      </w:pPr>
      <w:r w:rsidRPr="00AE431E">
        <w:t>Особливу увагу необхідно звернути на те, що небезпечним є</w:t>
      </w:r>
      <w:r w:rsidR="007E1697">
        <w:t xml:space="preserve"> те, які дії виконує користувач. З</w:t>
      </w:r>
      <w:r w:rsidRPr="00AE431E">
        <w:t xml:space="preserve">азвичай </w:t>
      </w:r>
      <w:r w:rsidR="007E1697">
        <w:t xml:space="preserve">така поведінка </w:t>
      </w:r>
      <w:r w:rsidRPr="00AE431E">
        <w:t>як, ввід інформації в поля web-сторінок або перехід на інші URL-адреси, призводять до викрадення інформації або завантаження зловмисного ПЗ на машину користувача. Але для того щоб користувач виконав необхідні дії для зловмисника необхідним є застосування психологічної маніпуляції, що примусить користувача перейти на певну сторінку. Такі дії називаються соціальною інженерією.  Зловмисники використовують різноманіття методів та технологій для нанесення матеріальних та моральних збитків організаціям або фізичним особам.  До соціальної інженерії відносять такі основні вектори атак, як вішинг (</w:t>
      </w:r>
      <w:r w:rsidR="00FF7F19">
        <w:t xml:space="preserve">з англ. </w:t>
      </w:r>
      <w:r w:rsidRPr="00AE431E">
        <w:t>vishing), фішинг (</w:t>
      </w:r>
      <w:r w:rsidR="00FF7F19">
        <w:t xml:space="preserve">з англ. </w:t>
      </w:r>
      <w:r w:rsidRPr="00AE431E">
        <w:t>phishing), смішинг (</w:t>
      </w:r>
      <w:r w:rsidR="00FF7F19">
        <w:t xml:space="preserve">з англ. </w:t>
      </w:r>
      <w:r w:rsidRPr="00AE431E">
        <w:t>smishing), impersonation.</w:t>
      </w:r>
    </w:p>
    <w:p w:rsidR="00C5690F" w:rsidRDefault="00C5690F" w:rsidP="0009503D">
      <w:pPr>
        <w:spacing w:line="360" w:lineRule="auto"/>
        <w:ind w:firstLine="708"/>
        <w:jc w:val="both"/>
      </w:pPr>
      <w:r>
        <w:t>В даному розділі розглядаються роботи, які присвячені вирішенню проблеми виявлення зловмисних повідомлень</w:t>
      </w:r>
      <w:r w:rsidR="0009503D">
        <w:t xml:space="preserve"> в соціальних мережах</w:t>
      </w:r>
      <w:r>
        <w:t>. При аналізі</w:t>
      </w:r>
      <w:r>
        <w:t xml:space="preserve"> обраних робіт було вирішено розділити їх за такими трьома категоріями: </w:t>
      </w:r>
      <w:r>
        <w:t xml:space="preserve">системи які працюють на основі поведінкового аналізу, моделі з використанням машинного навчання та системи на основі аналізу тексту. </w:t>
      </w:r>
    </w:p>
    <w:p w:rsidR="00AE431E" w:rsidRDefault="00C5690F" w:rsidP="00C5690F">
      <w:pPr>
        <w:spacing w:line="360" w:lineRule="auto"/>
        <w:ind w:firstLine="708"/>
        <w:jc w:val="both"/>
      </w:pPr>
      <w:r>
        <w:t xml:space="preserve"> </w:t>
      </w:r>
      <w:r>
        <w:t xml:space="preserve"> </w:t>
      </w:r>
      <w:r>
        <w:t>Отже</w:t>
      </w:r>
      <w:r w:rsidR="00AE431E" w:rsidRPr="00AE431E">
        <w:t>, в наступних під</w:t>
      </w:r>
      <w:r w:rsidR="0009503D">
        <w:t>розділах буде розглянуто сучасні</w:t>
      </w:r>
      <w:r w:rsidR="00AE431E" w:rsidRPr="00AE431E">
        <w:t xml:space="preserve"> дослідження та підходи які використовувал</w:t>
      </w:r>
      <w:r w:rsidR="007E1697">
        <w:t>ись для виявлення зловмисних UR</w:t>
      </w:r>
      <w:r w:rsidR="007E1697">
        <w:rPr>
          <w:lang w:val="en-US"/>
        </w:rPr>
        <w:t>L</w:t>
      </w:r>
      <w:r w:rsidR="007E1697" w:rsidRPr="007E1697">
        <w:t>-</w:t>
      </w:r>
      <w:r w:rsidR="007E1697">
        <w:t>посилань</w:t>
      </w:r>
      <w:r w:rsidR="00AE431E" w:rsidRPr="00AE431E">
        <w:t xml:space="preserve">, спаму, фішингу та ін., що розповсюджуються в соціальних мережах.  </w:t>
      </w:r>
    </w:p>
    <w:p w:rsidR="00AE431E" w:rsidRDefault="00AE431E" w:rsidP="00AE431E">
      <w:pPr>
        <w:spacing w:line="360" w:lineRule="auto"/>
        <w:ind w:firstLine="708"/>
        <w:jc w:val="both"/>
      </w:pPr>
    </w:p>
    <w:p w:rsidR="00C5690F" w:rsidRDefault="00C5690F" w:rsidP="00D75A87">
      <w:pPr>
        <w:spacing w:line="360" w:lineRule="auto"/>
        <w:jc w:val="both"/>
      </w:pPr>
    </w:p>
    <w:p w:rsidR="00AE431E" w:rsidRPr="00653061" w:rsidRDefault="00653061" w:rsidP="00AE431E">
      <w:pPr>
        <w:pStyle w:val="2"/>
        <w:numPr>
          <w:ilvl w:val="1"/>
          <w:numId w:val="1"/>
        </w:numPr>
        <w:rPr>
          <w:lang w:val="uk-UA"/>
        </w:rPr>
      </w:pPr>
      <w:bookmarkStart w:id="11" w:name="_Toc27352243"/>
      <w:r>
        <w:rPr>
          <w:lang w:val="uk-UA"/>
        </w:rPr>
        <w:lastRenderedPageBreak/>
        <w:t>Виявлення зловмисних URL-</w:t>
      </w:r>
      <w:r w:rsidR="00AE431E" w:rsidRPr="00653061">
        <w:rPr>
          <w:lang w:val="uk-UA"/>
        </w:rPr>
        <w:t>посилань на основі поведінкового аналізу</w:t>
      </w:r>
      <w:bookmarkEnd w:id="11"/>
    </w:p>
    <w:p w:rsidR="00AE431E" w:rsidRDefault="00AE431E" w:rsidP="00AE431E">
      <w:pPr>
        <w:ind w:left="708"/>
        <w:rPr>
          <w:lang w:val="ru-RU"/>
        </w:rPr>
      </w:pPr>
    </w:p>
    <w:p w:rsidR="00AE431E" w:rsidRDefault="00AE431E" w:rsidP="00AE431E">
      <w:pPr>
        <w:spacing w:line="360" w:lineRule="auto"/>
        <w:ind w:firstLine="708"/>
      </w:pPr>
      <w:r w:rsidRPr="00660210">
        <w:t xml:space="preserve">Деякі роботи базуються на поведінковому аналізі, спираючись на той факт, що поведінкові характеристики складніше імітувати чи підроблювати, ніж традиційні. </w:t>
      </w:r>
    </w:p>
    <w:p w:rsidR="00AE431E" w:rsidRPr="00C24797" w:rsidRDefault="00AE431E" w:rsidP="00AE431E">
      <w:pPr>
        <w:spacing w:line="360" w:lineRule="auto"/>
        <w:ind w:firstLine="708"/>
        <w:jc w:val="both"/>
      </w:pPr>
      <w:r>
        <w:t>Робота [</w:t>
      </w:r>
      <w:r>
        <w:fldChar w:fldCharType="begin"/>
      </w:r>
      <w:r>
        <w:instrText xml:space="preserve"> REF _Ref23083342 \r \h </w:instrText>
      </w:r>
      <w:r>
        <w:fldChar w:fldCharType="separate"/>
      </w:r>
      <w:r w:rsidR="00792E7C">
        <w:t>1</w:t>
      </w:r>
      <w:r>
        <w:fldChar w:fldCharType="end"/>
      </w:r>
      <w:r w:rsidR="00903E0E">
        <w:t>] зосереджена на дослідженні UR</w:t>
      </w:r>
      <w:r w:rsidR="003231FB">
        <w:rPr>
          <w:lang w:val="en-US"/>
        </w:rPr>
        <w:t>L</w:t>
      </w:r>
      <w:r w:rsidR="00903E0E">
        <w:t>-</w:t>
      </w:r>
      <w:r w:rsidRPr="003847F9">
        <w:t xml:space="preserve"> </w:t>
      </w:r>
      <w:r>
        <w:t>адрес та виявл</w:t>
      </w:r>
      <w:r w:rsidR="00903E0E">
        <w:t>енні спаму в соціальних мережах</w:t>
      </w:r>
      <w:r>
        <w:t xml:space="preserve"> використовуючи поведінковий аналіз</w:t>
      </w:r>
      <w:r w:rsidR="00903E0E">
        <w:t>,</w:t>
      </w:r>
      <w:r>
        <w:t xml:space="preserve"> на основі</w:t>
      </w:r>
      <w:r w:rsidRPr="004B2186">
        <w:t xml:space="preserve"> </w:t>
      </w:r>
      <w:r>
        <w:t>таких характеристик: публікування інформації (</w:t>
      </w:r>
      <w:r w:rsidR="00FF7F19">
        <w:t xml:space="preserve">з англ. </w:t>
      </w:r>
      <w:r>
        <w:t>posting</w:t>
      </w:r>
      <w:r w:rsidRPr="003847F9">
        <w:t xml:space="preserve"> </w:t>
      </w:r>
      <w:r>
        <w:t>behavior) та перехід за посиланням</w:t>
      </w:r>
      <w:r w:rsidRPr="003847F9">
        <w:t xml:space="preserve"> (</w:t>
      </w:r>
      <w:r w:rsidR="00FF7F19">
        <w:t xml:space="preserve">з англ. </w:t>
      </w:r>
      <w:r>
        <w:t>clicking</w:t>
      </w:r>
      <w:r w:rsidRPr="003847F9">
        <w:t xml:space="preserve"> </w:t>
      </w:r>
      <w:r>
        <w:t>behavior</w:t>
      </w:r>
      <w:r w:rsidRPr="003847F9">
        <w:t>)</w:t>
      </w:r>
      <w:r>
        <w:t>. Таким чином, дослідники виявили 15 пов’язаних функцій, таких як кількість постів (</w:t>
      </w:r>
      <w:r w:rsidR="00FF7F19">
        <w:t xml:space="preserve">з англ. </w:t>
      </w:r>
      <w:r>
        <w:t>posting</w:t>
      </w:r>
      <w:r w:rsidRPr="003035F0">
        <w:t xml:space="preserve"> </w:t>
      </w:r>
      <w:r>
        <w:t>count),</w:t>
      </w:r>
      <w:r w:rsidRPr="003035F0">
        <w:t xml:space="preserve"> </w:t>
      </w:r>
      <w:r>
        <w:t>частота постів (</w:t>
      </w:r>
      <w:r w:rsidR="00FF7F19">
        <w:t xml:space="preserve">з англ. </w:t>
      </w:r>
      <w:r>
        <w:t>posting</w:t>
      </w:r>
      <w:r w:rsidRPr="003035F0">
        <w:t xml:space="preserve"> </w:t>
      </w:r>
      <w:r>
        <w:t>intensity)</w:t>
      </w:r>
      <w:r w:rsidRPr="003035F0">
        <w:t xml:space="preserve">,  </w:t>
      </w:r>
      <w:r>
        <w:t>динаміка кліків (</w:t>
      </w:r>
      <w:r w:rsidR="00FF7F19">
        <w:t xml:space="preserve">з англ. </w:t>
      </w:r>
      <w:r>
        <w:t>click</w:t>
      </w:r>
      <w:r w:rsidRPr="003035F0">
        <w:t xml:space="preserve"> </w:t>
      </w:r>
      <w:r>
        <w:t>dynamics)</w:t>
      </w:r>
      <w:r w:rsidRPr="003035F0">
        <w:t xml:space="preserve">, </w:t>
      </w:r>
      <w:r>
        <w:t>загальна кількість кліків (</w:t>
      </w:r>
      <w:r w:rsidR="00FF7F19">
        <w:t xml:space="preserve">з англ. </w:t>
      </w:r>
      <w:r w:rsidRPr="0026146A">
        <w:t>total</w:t>
      </w:r>
      <w:r w:rsidRPr="003035F0">
        <w:t xml:space="preserve"> </w:t>
      </w:r>
      <w:r w:rsidRPr="0026146A">
        <w:t>number</w:t>
      </w:r>
      <w:r w:rsidRPr="003035F0">
        <w:t xml:space="preserve"> </w:t>
      </w:r>
      <w:r w:rsidRPr="0026146A">
        <w:t>of</w:t>
      </w:r>
      <w:r w:rsidRPr="003035F0">
        <w:t xml:space="preserve"> </w:t>
      </w:r>
      <w:r w:rsidRPr="0026146A">
        <w:t>clicks</w:t>
      </w:r>
      <w:r>
        <w:t xml:space="preserve">) та інші. </w:t>
      </w:r>
      <w:r w:rsidRPr="003035F0">
        <w:t xml:space="preserve"> </w:t>
      </w:r>
      <w:r>
        <w:t>Після цього було застосовано алгоритм класифікації Random</w:t>
      </w:r>
      <w:r w:rsidRPr="0019676D">
        <w:rPr>
          <w:lang w:val="ru-RU"/>
        </w:rPr>
        <w:t xml:space="preserve"> </w:t>
      </w:r>
      <w:r>
        <w:t>Forest</w:t>
      </w:r>
      <w:r w:rsidRPr="0019676D">
        <w:rPr>
          <w:lang w:val="ru-RU"/>
        </w:rPr>
        <w:t xml:space="preserve"> </w:t>
      </w:r>
      <w:r>
        <w:t xml:space="preserve">на виявлених показниках та досягли точність 86%. </w:t>
      </w:r>
    </w:p>
    <w:p w:rsidR="00AE431E" w:rsidRPr="001E07C2" w:rsidRDefault="00AE431E" w:rsidP="00AE431E">
      <w:pPr>
        <w:spacing w:line="360" w:lineRule="auto"/>
        <w:ind w:firstLine="708"/>
        <w:jc w:val="both"/>
      </w:pPr>
      <w:r>
        <w:t xml:space="preserve">В </w:t>
      </w:r>
      <w:r w:rsidRPr="0019676D">
        <w:rPr>
          <w:lang w:val="ru-RU"/>
        </w:rPr>
        <w:t>[</w:t>
      </w:r>
      <w:r>
        <w:fldChar w:fldCharType="begin"/>
      </w:r>
      <w:r>
        <w:rPr>
          <w:lang w:val="ru-RU"/>
        </w:rPr>
        <w:instrText xml:space="preserve"> REF _Ref23083373 \r \h </w:instrText>
      </w:r>
      <w:r>
        <w:fldChar w:fldCharType="separate"/>
      </w:r>
      <w:r w:rsidR="00792E7C">
        <w:rPr>
          <w:lang w:val="ru-RU"/>
        </w:rPr>
        <w:t>2</w:t>
      </w:r>
      <w:r>
        <w:fldChar w:fldCharType="end"/>
      </w:r>
      <w:r w:rsidRPr="0019676D">
        <w:rPr>
          <w:lang w:val="ru-RU"/>
        </w:rPr>
        <w:t xml:space="preserve">] </w:t>
      </w:r>
      <w:r>
        <w:t>було запропоновано підхід для виявлення URL спаму, який має назву BEAN</w:t>
      </w:r>
      <w:r w:rsidRPr="0019676D">
        <w:rPr>
          <w:lang w:val="ru-RU"/>
        </w:rPr>
        <w:t xml:space="preserve">. </w:t>
      </w:r>
      <w:r>
        <w:t>Після аналізу повідомлень спамерів, поведінку надсилання повідомлень</w:t>
      </w:r>
      <w:r w:rsidR="00AD7DC3">
        <w:t xml:space="preserve"> та їх характеристики в </w:t>
      </w:r>
      <w:r w:rsidR="00AD7DC3">
        <w:rPr>
          <w:lang w:val="en-US"/>
        </w:rPr>
        <w:t>Twitter</w:t>
      </w:r>
      <w:r>
        <w:t xml:space="preserve">, вони виявили шість поведінкових </w:t>
      </w:r>
      <w:r w:rsidRPr="0019676D">
        <w:rPr>
          <w:lang w:val="ru-RU"/>
        </w:rPr>
        <w:t>характеристик. В результат</w:t>
      </w:r>
      <w:r>
        <w:t>і на зібраних даних та характеристиках застосували</w:t>
      </w:r>
      <w:r w:rsidRPr="0019676D">
        <w:rPr>
          <w:lang w:val="ru-RU"/>
        </w:rPr>
        <w:t xml:space="preserve"> </w:t>
      </w:r>
      <w:r>
        <w:t>модель Ланцюги Маркова (</w:t>
      </w:r>
      <w:r w:rsidRPr="00114F4F">
        <w:t>Markov</w:t>
      </w:r>
      <w:r w:rsidRPr="0019676D">
        <w:rPr>
          <w:lang w:val="ru-RU"/>
        </w:rPr>
        <w:t xml:space="preserve"> </w:t>
      </w:r>
      <w:r w:rsidRPr="00114F4F">
        <w:t>Chain</w:t>
      </w:r>
      <w:r w:rsidRPr="0019676D">
        <w:rPr>
          <w:lang w:val="ru-RU"/>
        </w:rPr>
        <w:t xml:space="preserve"> </w:t>
      </w:r>
      <w:r w:rsidRPr="00114F4F">
        <w:t>Model</w:t>
      </w:r>
      <w:r>
        <w:t>)</w:t>
      </w:r>
      <w:r w:rsidRPr="0019676D">
        <w:rPr>
          <w:lang w:val="ru-RU"/>
        </w:rPr>
        <w:t xml:space="preserve"> </w:t>
      </w:r>
      <w:r>
        <w:t>для виявлення спаму. Таким чином, даний підхід продемонстрував можливість виявляти спам який неможливо виявити за допомогою таких звичайних алгоритмів як Support</w:t>
      </w:r>
      <w:r w:rsidRPr="003A76B2">
        <w:t xml:space="preserve"> </w:t>
      </w:r>
      <w:r>
        <w:t>Vector</w:t>
      </w:r>
      <w:r w:rsidRPr="003A76B2">
        <w:t xml:space="preserve"> </w:t>
      </w:r>
      <w:r>
        <w:t>Machine</w:t>
      </w:r>
      <w:r w:rsidRPr="003A76B2">
        <w:t xml:space="preserve"> </w:t>
      </w:r>
      <w:r>
        <w:t xml:space="preserve">або </w:t>
      </w:r>
      <w:r w:rsidRPr="00114F4F">
        <w:t>TrustRank</w:t>
      </w:r>
      <w:r>
        <w:t xml:space="preserve">.   </w:t>
      </w:r>
    </w:p>
    <w:p w:rsidR="00AE431E" w:rsidRDefault="00AE431E" w:rsidP="00AE431E">
      <w:pPr>
        <w:spacing w:line="360" w:lineRule="auto"/>
        <w:ind w:firstLine="708"/>
        <w:jc w:val="both"/>
      </w:pPr>
      <w:r>
        <w:t xml:space="preserve">Наступна робота, яка була розглянута, </w:t>
      </w:r>
      <w:r w:rsidRPr="006F6D35">
        <w:t>також присвячена виявленню спаму</w:t>
      </w:r>
      <w:r>
        <w:t xml:space="preserve"> із застосуванням машинного навчання</w:t>
      </w:r>
      <w:r w:rsidRPr="004B2186">
        <w:t xml:space="preserve"> </w:t>
      </w:r>
      <w:r>
        <w:t>але в бл</w:t>
      </w:r>
      <w:r w:rsidRPr="004B2186">
        <w:t>о</w:t>
      </w:r>
      <w:r>
        <w:t>гах, а саме Yahoo</w:t>
      </w:r>
      <w:r w:rsidRPr="004B2186">
        <w:t xml:space="preserve">! </w:t>
      </w:r>
      <w:r>
        <w:t>Hong</w:t>
      </w:r>
      <w:r w:rsidRPr="004B2186">
        <w:t xml:space="preserve"> </w:t>
      </w:r>
      <w:r>
        <w:t>Kong</w:t>
      </w:r>
      <w:r w:rsidRPr="004B2186">
        <w:t xml:space="preserve"> </w:t>
      </w:r>
      <w:r>
        <w:t xml:space="preserve">blog </w:t>
      </w:r>
      <w:r w:rsidRPr="004B2186">
        <w:t>[</w:t>
      </w:r>
      <w:r>
        <w:fldChar w:fldCharType="begin"/>
      </w:r>
      <w:r>
        <w:instrText xml:space="preserve"> REF _Ref23083384 \r \h </w:instrText>
      </w:r>
      <w:r>
        <w:fldChar w:fldCharType="separate"/>
      </w:r>
      <w:r w:rsidR="00792E7C">
        <w:t>3</w:t>
      </w:r>
      <w:r>
        <w:fldChar w:fldCharType="end"/>
      </w:r>
      <w:r w:rsidRPr="004B2186">
        <w:t>]</w:t>
      </w:r>
      <w:r w:rsidRPr="006F6D35">
        <w:t>.</w:t>
      </w:r>
      <w:r w:rsidRPr="004B2186">
        <w:t xml:space="preserve">  </w:t>
      </w:r>
      <w:r w:rsidRPr="001E07C2">
        <w:t>В дан</w:t>
      </w:r>
      <w:r>
        <w:t>ій роботі було проведено широке дослідження</w:t>
      </w:r>
      <w:r w:rsidRPr="001E07C2">
        <w:t xml:space="preserve"> </w:t>
      </w:r>
      <w:r>
        <w:t>поведінки користувачів і виявлено такі основні поведінкові патерни: медіана інтервалу постів, тривалість активності, ранкові пости, медіана довжини URL</w:t>
      </w:r>
      <w:r w:rsidRPr="001E07C2">
        <w:t xml:space="preserve"> </w:t>
      </w:r>
      <w:r>
        <w:t xml:space="preserve">адрес, властивості хостів та інше. Після виявлення основних характеристик було </w:t>
      </w:r>
      <w:r>
        <w:lastRenderedPageBreak/>
        <w:t xml:space="preserve">застосовано алгоритми класифікації </w:t>
      </w:r>
      <w:r w:rsidRPr="00B125AC">
        <w:t>Naive</w:t>
      </w:r>
      <w:r>
        <w:t xml:space="preserve"> Bayes, Logistic Regression, та</w:t>
      </w:r>
      <w:r w:rsidRPr="00B125AC">
        <w:t xml:space="preserve"> DecisionTree</w:t>
      </w:r>
      <w:r w:rsidR="00887150">
        <w:t>. Результати показали,</w:t>
      </w:r>
      <w:r>
        <w:t xml:space="preserve"> що </w:t>
      </w:r>
      <w:r w:rsidR="00887150">
        <w:t>обрані</w:t>
      </w:r>
      <w:r>
        <w:t xml:space="preserve"> поведінкові характеристики є релевантними і на їх основі ці алгоритми досягли дуже високі значення true</w:t>
      </w:r>
      <w:r w:rsidRPr="00B125AC">
        <w:t xml:space="preserve"> </w:t>
      </w:r>
      <w:r>
        <w:t>positive</w:t>
      </w:r>
      <w:r w:rsidRPr="00B125AC">
        <w:t xml:space="preserve"> </w:t>
      </w:r>
      <w:r>
        <w:t>і низькі значення false</w:t>
      </w:r>
      <w:r w:rsidRPr="00B125AC">
        <w:t xml:space="preserve"> </w:t>
      </w:r>
      <w:r>
        <w:t>positive</w:t>
      </w:r>
      <w:r w:rsidRPr="00B125AC">
        <w:t>.</w:t>
      </w:r>
      <w:r w:rsidRPr="00F27E92">
        <w:t xml:space="preserve"> </w:t>
      </w:r>
      <w:r>
        <w:t>Після чого вони побудували онлайн детектор спаму який базується на класифікаторі Decission</w:t>
      </w:r>
      <w:r w:rsidRPr="00F27E92">
        <w:t xml:space="preserve"> </w:t>
      </w:r>
      <w:r>
        <w:t>Tree</w:t>
      </w:r>
      <w:r w:rsidR="00887150">
        <w:t>,</w:t>
      </w:r>
      <w:r>
        <w:t xml:space="preserve"> blacklists</w:t>
      </w:r>
      <w:r w:rsidRPr="00F27E92">
        <w:t xml:space="preserve"> </w:t>
      </w:r>
      <w:r>
        <w:t>та whitelists</w:t>
      </w:r>
      <w:r w:rsidRPr="00F27E92">
        <w:t xml:space="preserve">. </w:t>
      </w:r>
      <w:r>
        <w:t>В результаті отримані результати досягали від 91% до 95% значення true</w:t>
      </w:r>
      <w:r w:rsidRPr="00F27E92">
        <w:t xml:space="preserve"> </w:t>
      </w:r>
      <w:r>
        <w:t>positive</w:t>
      </w:r>
      <w:r w:rsidRPr="00F27E92">
        <w:t xml:space="preserve"> </w:t>
      </w:r>
      <w:r>
        <w:t>та false</w:t>
      </w:r>
      <w:r w:rsidRPr="00F27E92">
        <w:t xml:space="preserve"> </w:t>
      </w:r>
      <w:r>
        <w:t>positive</w:t>
      </w:r>
      <w:r w:rsidRPr="00F27E92">
        <w:t xml:space="preserve"> </w:t>
      </w:r>
      <w:r>
        <w:t>від 15% до 13%.</w:t>
      </w:r>
    </w:p>
    <w:p w:rsidR="00AE431E" w:rsidRDefault="00AE431E" w:rsidP="00AE431E">
      <w:pPr>
        <w:spacing w:line="360" w:lineRule="auto"/>
        <w:ind w:firstLine="708"/>
        <w:jc w:val="both"/>
      </w:pPr>
      <w:r>
        <w:t xml:space="preserve">Деякі користувачі під час перебування у соціальних мережах паідпадали під фішинг атаки або спам. Проте також є користувачі які ніколи не були жертвами таких атак. Під впливом такого феномену було зроблено дослідження </w:t>
      </w:r>
      <w:r w:rsidRPr="00E032F0">
        <w:t>[</w:t>
      </w:r>
      <w:r>
        <w:fldChar w:fldCharType="begin"/>
      </w:r>
      <w:r>
        <w:instrText xml:space="preserve"> REF _Ref23083403 \r \h </w:instrText>
      </w:r>
      <w:r>
        <w:fldChar w:fldCharType="separate"/>
      </w:r>
      <w:r w:rsidR="00792E7C">
        <w:t>4</w:t>
      </w:r>
      <w:r>
        <w:fldChar w:fldCharType="end"/>
      </w:r>
      <w:r w:rsidRPr="00E032F0">
        <w:t xml:space="preserve">], </w:t>
      </w:r>
      <w:r>
        <w:t>яке вивчає поведінки тих чи інших користувачів і причини чому одні є в зоні ризику, а інші ні. Для початку було виявлено такі 5 характеристик за кожним кліком за посиланням, для виявлення контекстної інформації:  Domain</w:t>
      </w:r>
      <w:r w:rsidRPr="00E032F0">
        <w:t xml:space="preserve"> </w:t>
      </w:r>
      <w:r>
        <w:t>Name</w:t>
      </w:r>
      <w:r w:rsidRPr="00E032F0">
        <w:t xml:space="preserve">, </w:t>
      </w:r>
      <w:r w:rsidRPr="0073334D">
        <w:t>Bag</w:t>
      </w:r>
      <w:r w:rsidRPr="00E032F0">
        <w:t>-</w:t>
      </w:r>
      <w:r w:rsidRPr="0073334D">
        <w:t>of</w:t>
      </w:r>
      <w:r w:rsidRPr="00E032F0">
        <w:t>-</w:t>
      </w:r>
      <w:r w:rsidRPr="0073334D">
        <w:t>Words</w:t>
      </w:r>
      <w:r w:rsidRPr="00E032F0">
        <w:t xml:space="preserve">, </w:t>
      </w:r>
      <w:r w:rsidRPr="0073334D">
        <w:t>g</w:t>
      </w:r>
      <w:r>
        <w:t>eneric</w:t>
      </w:r>
      <w:r w:rsidRPr="00E032F0">
        <w:t xml:space="preserve"> </w:t>
      </w:r>
      <w:r>
        <w:t>Top</w:t>
      </w:r>
      <w:r w:rsidRPr="00E032F0">
        <w:t>-</w:t>
      </w:r>
      <w:r>
        <w:t>Level</w:t>
      </w:r>
      <w:r w:rsidRPr="00E032F0">
        <w:t xml:space="preserve"> </w:t>
      </w:r>
      <w:r>
        <w:t>Domains</w:t>
      </w:r>
      <w:r w:rsidRPr="00E032F0">
        <w:t xml:space="preserve"> (</w:t>
      </w:r>
      <w:r>
        <w:t>gTLD</w:t>
      </w:r>
      <w:r w:rsidRPr="00E032F0">
        <w:t xml:space="preserve">), </w:t>
      </w:r>
      <w:r>
        <w:t>IP</w:t>
      </w:r>
      <w:r w:rsidRPr="00E032F0">
        <w:t xml:space="preserve"> </w:t>
      </w:r>
      <w:r>
        <w:t>Address</w:t>
      </w:r>
      <w:r w:rsidRPr="00E032F0">
        <w:t xml:space="preserve">, </w:t>
      </w:r>
      <w:r w:rsidRPr="0073334D">
        <w:t>Port</w:t>
      </w:r>
      <w:r w:rsidRPr="00E032F0">
        <w:t xml:space="preserve"> </w:t>
      </w:r>
      <w:r w:rsidRPr="0073334D">
        <w:t>Number</w:t>
      </w:r>
      <w:r>
        <w:t xml:space="preserve">. Після чого використовується алгоритм </w:t>
      </w:r>
      <w:r w:rsidRPr="0073334D">
        <w:t>Conditional</w:t>
      </w:r>
      <w:r w:rsidRPr="00E032F0">
        <w:t xml:space="preserve"> </w:t>
      </w:r>
      <w:r w:rsidRPr="0073334D">
        <w:t>Random</w:t>
      </w:r>
      <w:r w:rsidRPr="00E032F0">
        <w:t xml:space="preserve"> </w:t>
      </w:r>
      <w:r w:rsidRPr="0073334D">
        <w:t>Field</w:t>
      </w:r>
      <w:r w:rsidRPr="00E032F0">
        <w:t xml:space="preserve"> (</w:t>
      </w:r>
      <w:r w:rsidRPr="0073334D">
        <w:t>CRF</w:t>
      </w:r>
      <w:r>
        <w:t>), який є типом дискримінаційної моделі ймовірності, під час чого вивчається поведінка користувача в браузері для передбачення категорії доступу користувача який він здійснить наступний раз. В результаті алгоритм показав високі показники</w:t>
      </w:r>
      <w:r w:rsidRPr="0019676D">
        <w:rPr>
          <w:lang w:val="ru-RU"/>
        </w:rPr>
        <w:t xml:space="preserve"> </w:t>
      </w:r>
      <w:r>
        <w:t>виявлення фішингу які змінюються від 91% до 97%.</w:t>
      </w:r>
    </w:p>
    <w:p w:rsidR="00AE431E" w:rsidRPr="0019676D" w:rsidRDefault="00E52EC1" w:rsidP="00AE431E">
      <w:pPr>
        <w:spacing w:line="360" w:lineRule="auto"/>
        <w:ind w:firstLine="708"/>
        <w:jc w:val="both"/>
      </w:pPr>
      <w:r>
        <w:t>Таблиця 1</w:t>
      </w:r>
      <w:r w:rsidR="00AE431E">
        <w:t>.1 – Загальний опис робіт на основі поведінкового аналізу</w:t>
      </w:r>
    </w:p>
    <w:tbl>
      <w:tblPr>
        <w:tblStyle w:val="ab"/>
        <w:tblW w:w="0" w:type="auto"/>
        <w:jc w:val="center"/>
        <w:tblLook w:val="04A0" w:firstRow="1" w:lastRow="0" w:firstColumn="1" w:lastColumn="0" w:noHBand="0" w:noVBand="1"/>
      </w:tblPr>
      <w:tblGrid>
        <w:gridCol w:w="2169"/>
        <w:gridCol w:w="2349"/>
        <w:gridCol w:w="2108"/>
        <w:gridCol w:w="1595"/>
      </w:tblGrid>
      <w:tr w:rsidR="00AE431E" w:rsidTr="008A623A">
        <w:trPr>
          <w:jc w:val="center"/>
        </w:trPr>
        <w:tc>
          <w:tcPr>
            <w:tcW w:w="2169" w:type="dxa"/>
          </w:tcPr>
          <w:p w:rsidR="00AE431E" w:rsidRPr="00903E0E" w:rsidRDefault="00903E0E" w:rsidP="008A623A">
            <w:pPr>
              <w:jc w:val="center"/>
              <w:rPr>
                <w:i/>
                <w:sz w:val="24"/>
                <w:szCs w:val="24"/>
                <w:lang w:val="ru-RU"/>
              </w:rPr>
            </w:pPr>
            <w:r>
              <w:rPr>
                <w:i/>
                <w:sz w:val="24"/>
                <w:szCs w:val="24"/>
                <w:lang w:val="ru-RU"/>
              </w:rPr>
              <w:t>Назва роботи</w:t>
            </w:r>
          </w:p>
        </w:tc>
        <w:tc>
          <w:tcPr>
            <w:tcW w:w="2349" w:type="dxa"/>
          </w:tcPr>
          <w:p w:rsidR="00AE431E" w:rsidRPr="00903E0E" w:rsidRDefault="00903E0E" w:rsidP="008A623A">
            <w:pPr>
              <w:jc w:val="center"/>
              <w:rPr>
                <w:i/>
                <w:sz w:val="24"/>
                <w:szCs w:val="24"/>
                <w:lang w:val="ru-RU"/>
              </w:rPr>
            </w:pPr>
            <w:r>
              <w:rPr>
                <w:i/>
                <w:sz w:val="24"/>
                <w:szCs w:val="24"/>
                <w:lang w:val="ru-RU"/>
              </w:rPr>
              <w:t>Ознаки</w:t>
            </w:r>
          </w:p>
        </w:tc>
        <w:tc>
          <w:tcPr>
            <w:tcW w:w="2108" w:type="dxa"/>
          </w:tcPr>
          <w:p w:rsidR="00AE431E" w:rsidRPr="00903E0E" w:rsidRDefault="00903E0E" w:rsidP="008A623A">
            <w:pPr>
              <w:jc w:val="center"/>
              <w:rPr>
                <w:i/>
                <w:sz w:val="24"/>
                <w:szCs w:val="24"/>
                <w:lang w:val="ru-RU"/>
              </w:rPr>
            </w:pPr>
            <w:r>
              <w:rPr>
                <w:i/>
                <w:sz w:val="24"/>
                <w:szCs w:val="24"/>
                <w:lang w:val="ru-RU"/>
              </w:rPr>
              <w:t>Алгоритми</w:t>
            </w:r>
          </w:p>
        </w:tc>
        <w:tc>
          <w:tcPr>
            <w:tcW w:w="1595" w:type="dxa"/>
          </w:tcPr>
          <w:p w:rsidR="00AE431E" w:rsidRPr="00903E0E" w:rsidRDefault="00903E0E" w:rsidP="008A623A">
            <w:pPr>
              <w:jc w:val="center"/>
              <w:rPr>
                <w:i/>
                <w:sz w:val="24"/>
                <w:szCs w:val="24"/>
                <w:lang w:val="ru-RU"/>
              </w:rPr>
            </w:pPr>
            <w:r>
              <w:rPr>
                <w:i/>
                <w:sz w:val="24"/>
                <w:szCs w:val="24"/>
                <w:lang w:val="ru-RU"/>
              </w:rPr>
              <w:t>Платформа</w:t>
            </w:r>
          </w:p>
        </w:tc>
      </w:tr>
      <w:tr w:rsidR="00AE431E" w:rsidTr="008A623A">
        <w:trPr>
          <w:jc w:val="center"/>
        </w:trPr>
        <w:tc>
          <w:tcPr>
            <w:tcW w:w="2169" w:type="dxa"/>
            <w:vAlign w:val="center"/>
          </w:tcPr>
          <w:p w:rsidR="00AE431E" w:rsidRPr="00140908" w:rsidRDefault="00AE431E" w:rsidP="008A623A">
            <w:pPr>
              <w:jc w:val="center"/>
              <w:rPr>
                <w:sz w:val="24"/>
                <w:szCs w:val="24"/>
              </w:rPr>
            </w:pPr>
            <w:r w:rsidRPr="00140908">
              <w:rPr>
                <w:sz w:val="24"/>
                <w:szCs w:val="24"/>
              </w:rPr>
              <w:t>Detecting Spam URLs in Social Media via Behavioral Analysis</w:t>
            </w:r>
          </w:p>
        </w:tc>
        <w:tc>
          <w:tcPr>
            <w:tcW w:w="2349" w:type="dxa"/>
            <w:vAlign w:val="center"/>
          </w:tcPr>
          <w:p w:rsidR="00AE431E" w:rsidRPr="00140908" w:rsidRDefault="00AE431E" w:rsidP="008A623A">
            <w:pPr>
              <w:jc w:val="center"/>
              <w:rPr>
                <w:sz w:val="24"/>
                <w:szCs w:val="24"/>
              </w:rPr>
            </w:pPr>
            <w:r w:rsidRPr="00140908">
              <w:rPr>
                <w:sz w:val="24"/>
                <w:szCs w:val="24"/>
              </w:rPr>
              <w:t>15 URL-based характеристик публікування інформації (posting behavior) та перехід за посиланням (clicking behavior)</w:t>
            </w:r>
          </w:p>
        </w:tc>
        <w:tc>
          <w:tcPr>
            <w:tcW w:w="2108" w:type="dxa"/>
            <w:vAlign w:val="center"/>
          </w:tcPr>
          <w:p w:rsidR="00AE431E" w:rsidRPr="00140908" w:rsidRDefault="00AE431E" w:rsidP="008A623A">
            <w:pPr>
              <w:jc w:val="center"/>
              <w:rPr>
                <w:sz w:val="24"/>
                <w:szCs w:val="24"/>
              </w:rPr>
            </w:pPr>
            <w:r w:rsidRPr="00140908">
              <w:rPr>
                <w:sz w:val="24"/>
                <w:szCs w:val="24"/>
              </w:rPr>
              <w:t>Random Forest</w:t>
            </w:r>
          </w:p>
        </w:tc>
        <w:tc>
          <w:tcPr>
            <w:tcW w:w="1595" w:type="dxa"/>
            <w:vAlign w:val="center"/>
          </w:tcPr>
          <w:p w:rsidR="00AE431E" w:rsidRPr="00140908" w:rsidRDefault="00AE431E" w:rsidP="008A623A">
            <w:pPr>
              <w:jc w:val="center"/>
              <w:rPr>
                <w:sz w:val="24"/>
                <w:szCs w:val="24"/>
              </w:rPr>
            </w:pPr>
            <w:r w:rsidRPr="00140908">
              <w:rPr>
                <w:sz w:val="24"/>
                <w:szCs w:val="24"/>
              </w:rPr>
              <w:t>Twitter</w:t>
            </w:r>
          </w:p>
        </w:tc>
      </w:tr>
      <w:tr w:rsidR="00AE431E" w:rsidTr="008A623A">
        <w:trPr>
          <w:jc w:val="center"/>
        </w:trPr>
        <w:tc>
          <w:tcPr>
            <w:tcW w:w="2169" w:type="dxa"/>
            <w:vAlign w:val="center"/>
          </w:tcPr>
          <w:p w:rsidR="00AE431E" w:rsidRPr="00140908" w:rsidRDefault="00AE431E" w:rsidP="008A623A">
            <w:pPr>
              <w:jc w:val="center"/>
              <w:rPr>
                <w:sz w:val="24"/>
                <w:szCs w:val="24"/>
              </w:rPr>
            </w:pPr>
            <w:r w:rsidRPr="00140908">
              <w:rPr>
                <w:sz w:val="24"/>
                <w:szCs w:val="24"/>
              </w:rPr>
              <w:t>BEAN: A BEhavior ANalysis Approach of URL Spam Filtering in Twitter</w:t>
            </w:r>
          </w:p>
        </w:tc>
        <w:tc>
          <w:tcPr>
            <w:tcW w:w="2349" w:type="dxa"/>
            <w:vAlign w:val="center"/>
          </w:tcPr>
          <w:p w:rsidR="00AE431E" w:rsidRPr="00140908" w:rsidRDefault="00AE431E" w:rsidP="008A623A">
            <w:pPr>
              <w:jc w:val="center"/>
              <w:rPr>
                <w:sz w:val="24"/>
                <w:szCs w:val="24"/>
              </w:rPr>
            </w:pPr>
            <w:r w:rsidRPr="00140908">
              <w:rPr>
                <w:sz w:val="24"/>
                <w:szCs w:val="24"/>
              </w:rPr>
              <w:t>6 URL поведінкових параметрів</w:t>
            </w:r>
          </w:p>
        </w:tc>
        <w:tc>
          <w:tcPr>
            <w:tcW w:w="2108" w:type="dxa"/>
            <w:vAlign w:val="center"/>
          </w:tcPr>
          <w:p w:rsidR="00AE431E" w:rsidRPr="00140908" w:rsidRDefault="00AE431E" w:rsidP="008A623A">
            <w:pPr>
              <w:jc w:val="center"/>
              <w:rPr>
                <w:sz w:val="24"/>
                <w:szCs w:val="24"/>
              </w:rPr>
            </w:pPr>
            <w:r w:rsidRPr="00140908">
              <w:rPr>
                <w:sz w:val="24"/>
                <w:szCs w:val="24"/>
              </w:rPr>
              <w:t>a Markov Chain Model</w:t>
            </w:r>
          </w:p>
        </w:tc>
        <w:tc>
          <w:tcPr>
            <w:tcW w:w="1595" w:type="dxa"/>
            <w:vAlign w:val="center"/>
          </w:tcPr>
          <w:p w:rsidR="00AE431E" w:rsidRPr="00140908" w:rsidRDefault="00AE431E" w:rsidP="008A623A">
            <w:pPr>
              <w:jc w:val="center"/>
              <w:rPr>
                <w:sz w:val="24"/>
                <w:szCs w:val="24"/>
              </w:rPr>
            </w:pPr>
            <w:r w:rsidRPr="00140908">
              <w:rPr>
                <w:sz w:val="24"/>
                <w:szCs w:val="24"/>
              </w:rPr>
              <w:t>Twitter</w:t>
            </w:r>
          </w:p>
        </w:tc>
      </w:tr>
      <w:tr w:rsidR="00AE431E" w:rsidRPr="00F27E92" w:rsidTr="008A623A">
        <w:trPr>
          <w:jc w:val="center"/>
        </w:trPr>
        <w:tc>
          <w:tcPr>
            <w:tcW w:w="2169" w:type="dxa"/>
            <w:vAlign w:val="center"/>
          </w:tcPr>
          <w:p w:rsidR="00AE431E" w:rsidRPr="00140908" w:rsidRDefault="00AE431E" w:rsidP="008A623A">
            <w:pPr>
              <w:jc w:val="center"/>
              <w:rPr>
                <w:sz w:val="24"/>
                <w:szCs w:val="24"/>
              </w:rPr>
            </w:pPr>
            <w:r w:rsidRPr="00140908">
              <w:rPr>
                <w:sz w:val="24"/>
                <w:szCs w:val="24"/>
              </w:rPr>
              <w:lastRenderedPageBreak/>
              <w:t>Online Spam Detection in Blogs: A Behavior-based Approach</w:t>
            </w:r>
          </w:p>
        </w:tc>
        <w:tc>
          <w:tcPr>
            <w:tcW w:w="2349" w:type="dxa"/>
            <w:vAlign w:val="center"/>
          </w:tcPr>
          <w:p w:rsidR="00AE431E" w:rsidRPr="00140908" w:rsidRDefault="00AE431E" w:rsidP="008A623A">
            <w:pPr>
              <w:jc w:val="center"/>
              <w:rPr>
                <w:sz w:val="24"/>
                <w:szCs w:val="24"/>
                <w:lang w:val="ru-RU"/>
              </w:rPr>
            </w:pPr>
            <w:r w:rsidRPr="00140908">
              <w:rPr>
                <w:sz w:val="24"/>
                <w:szCs w:val="24"/>
              </w:rPr>
              <w:t>медіана інтервалу постів, тривалість активності, ранкові пости, медіана довжини URL</w:t>
            </w:r>
            <w:r w:rsidRPr="00140908">
              <w:rPr>
                <w:sz w:val="24"/>
                <w:szCs w:val="24"/>
                <w:lang w:val="ru-RU"/>
              </w:rPr>
              <w:t xml:space="preserve"> </w:t>
            </w:r>
            <w:r w:rsidRPr="00140908">
              <w:rPr>
                <w:sz w:val="24"/>
                <w:szCs w:val="24"/>
              </w:rPr>
              <w:t>адрес, властивості хостів та інше</w:t>
            </w:r>
          </w:p>
        </w:tc>
        <w:tc>
          <w:tcPr>
            <w:tcW w:w="2108" w:type="dxa"/>
            <w:vAlign w:val="center"/>
          </w:tcPr>
          <w:p w:rsidR="00AE431E" w:rsidRPr="00140908" w:rsidRDefault="00AE431E" w:rsidP="008A623A">
            <w:pPr>
              <w:jc w:val="center"/>
              <w:rPr>
                <w:sz w:val="24"/>
                <w:szCs w:val="24"/>
              </w:rPr>
            </w:pPr>
            <w:r w:rsidRPr="00140908">
              <w:rPr>
                <w:sz w:val="24"/>
                <w:szCs w:val="24"/>
              </w:rPr>
              <w:t>Naive Bayes, Logistic Regression, DecisionTree</w:t>
            </w:r>
          </w:p>
          <w:p w:rsidR="00AE431E" w:rsidRPr="00140908" w:rsidRDefault="00AE431E" w:rsidP="008A623A">
            <w:pPr>
              <w:jc w:val="center"/>
              <w:rPr>
                <w:sz w:val="24"/>
                <w:szCs w:val="24"/>
              </w:rPr>
            </w:pPr>
          </w:p>
        </w:tc>
        <w:tc>
          <w:tcPr>
            <w:tcW w:w="1595" w:type="dxa"/>
            <w:vAlign w:val="center"/>
          </w:tcPr>
          <w:p w:rsidR="00AE431E" w:rsidRPr="00140908" w:rsidRDefault="00AE431E" w:rsidP="008A623A">
            <w:pPr>
              <w:jc w:val="center"/>
              <w:rPr>
                <w:sz w:val="24"/>
                <w:szCs w:val="24"/>
              </w:rPr>
            </w:pPr>
            <w:r w:rsidRPr="00140908">
              <w:rPr>
                <w:sz w:val="24"/>
                <w:szCs w:val="24"/>
              </w:rPr>
              <w:t>Yahoo! Hong Kong blog</w:t>
            </w:r>
          </w:p>
        </w:tc>
      </w:tr>
      <w:tr w:rsidR="00AE431E" w:rsidRPr="001F4542" w:rsidTr="008A623A">
        <w:trPr>
          <w:trHeight w:val="1651"/>
          <w:jc w:val="center"/>
        </w:trPr>
        <w:tc>
          <w:tcPr>
            <w:tcW w:w="2169" w:type="dxa"/>
            <w:vAlign w:val="center"/>
          </w:tcPr>
          <w:p w:rsidR="00AE431E" w:rsidRPr="00140908" w:rsidRDefault="00AE431E" w:rsidP="008A623A">
            <w:pPr>
              <w:jc w:val="center"/>
              <w:rPr>
                <w:sz w:val="24"/>
                <w:szCs w:val="24"/>
              </w:rPr>
            </w:pPr>
            <w:r w:rsidRPr="00140908">
              <w:rPr>
                <w:sz w:val="24"/>
                <w:szCs w:val="24"/>
              </w:rPr>
              <w:t>Users’ Behavioral Prediction for Phishing Detection</w:t>
            </w:r>
          </w:p>
        </w:tc>
        <w:tc>
          <w:tcPr>
            <w:tcW w:w="2349" w:type="dxa"/>
            <w:vAlign w:val="center"/>
          </w:tcPr>
          <w:p w:rsidR="00AE431E" w:rsidRPr="00140908" w:rsidRDefault="00AE431E" w:rsidP="008A623A">
            <w:pPr>
              <w:jc w:val="center"/>
              <w:rPr>
                <w:sz w:val="24"/>
                <w:szCs w:val="24"/>
              </w:rPr>
            </w:pPr>
            <w:r w:rsidRPr="00140908">
              <w:rPr>
                <w:sz w:val="24"/>
                <w:szCs w:val="24"/>
                <w:lang w:val="ru-RU"/>
              </w:rPr>
              <w:t xml:space="preserve">5 </w:t>
            </w:r>
            <w:r w:rsidRPr="00140908">
              <w:rPr>
                <w:sz w:val="24"/>
                <w:szCs w:val="24"/>
              </w:rPr>
              <w:t>характеристик на основі кліків на URL</w:t>
            </w:r>
            <w:r w:rsidRPr="00140908">
              <w:rPr>
                <w:sz w:val="24"/>
                <w:szCs w:val="24"/>
                <w:lang w:val="ru-RU"/>
              </w:rPr>
              <w:t xml:space="preserve"> </w:t>
            </w:r>
            <w:r w:rsidRPr="00140908">
              <w:rPr>
                <w:sz w:val="24"/>
                <w:szCs w:val="24"/>
              </w:rPr>
              <w:t>посилання</w:t>
            </w:r>
          </w:p>
        </w:tc>
        <w:tc>
          <w:tcPr>
            <w:tcW w:w="2108" w:type="dxa"/>
            <w:vAlign w:val="center"/>
          </w:tcPr>
          <w:p w:rsidR="00AE431E" w:rsidRPr="00140908" w:rsidRDefault="00AE431E" w:rsidP="008A623A">
            <w:pPr>
              <w:jc w:val="center"/>
              <w:rPr>
                <w:sz w:val="24"/>
                <w:szCs w:val="24"/>
              </w:rPr>
            </w:pPr>
            <w:r w:rsidRPr="00140908">
              <w:rPr>
                <w:sz w:val="24"/>
                <w:szCs w:val="24"/>
              </w:rPr>
              <w:t>Conditional Random Field</w:t>
            </w:r>
          </w:p>
        </w:tc>
        <w:tc>
          <w:tcPr>
            <w:tcW w:w="1595" w:type="dxa"/>
            <w:vAlign w:val="center"/>
          </w:tcPr>
          <w:p w:rsidR="00AE431E" w:rsidRPr="00140908" w:rsidRDefault="00AE431E" w:rsidP="008A623A">
            <w:pPr>
              <w:jc w:val="center"/>
              <w:rPr>
                <w:sz w:val="24"/>
                <w:szCs w:val="24"/>
                <w:lang w:val="ru-RU"/>
              </w:rPr>
            </w:pPr>
            <w:r w:rsidRPr="00140908">
              <w:rPr>
                <w:sz w:val="24"/>
                <w:szCs w:val="24"/>
              </w:rPr>
              <w:t>н</w:t>
            </w:r>
            <w:r w:rsidRPr="00140908">
              <w:rPr>
                <w:sz w:val="24"/>
                <w:szCs w:val="24"/>
                <w:lang w:val="ru-RU"/>
              </w:rPr>
              <w:t>а основ</w:t>
            </w:r>
            <w:r w:rsidRPr="00140908">
              <w:rPr>
                <w:sz w:val="24"/>
                <w:szCs w:val="24"/>
              </w:rPr>
              <w:t>і</w:t>
            </w:r>
            <w:r w:rsidRPr="00140908">
              <w:rPr>
                <w:sz w:val="24"/>
                <w:szCs w:val="24"/>
                <w:lang w:val="ru-RU"/>
              </w:rPr>
              <w:t xml:space="preserve"> данних </w:t>
            </w:r>
            <w:r w:rsidRPr="00140908">
              <w:rPr>
                <w:sz w:val="24"/>
                <w:szCs w:val="24"/>
              </w:rPr>
              <w:t>лабораторії Trend</w:t>
            </w:r>
            <w:r w:rsidRPr="00140908">
              <w:rPr>
                <w:sz w:val="24"/>
                <w:szCs w:val="24"/>
                <w:lang w:val="ru-RU"/>
              </w:rPr>
              <w:t xml:space="preserve"> </w:t>
            </w:r>
            <w:r w:rsidRPr="00140908">
              <w:rPr>
                <w:sz w:val="24"/>
                <w:szCs w:val="24"/>
              </w:rPr>
              <w:t>Micro</w:t>
            </w:r>
          </w:p>
        </w:tc>
      </w:tr>
    </w:tbl>
    <w:p w:rsidR="00AE431E" w:rsidRPr="00AE431E" w:rsidRDefault="00AE431E" w:rsidP="00AE431E">
      <w:pPr>
        <w:ind w:left="708"/>
      </w:pPr>
    </w:p>
    <w:p w:rsidR="008A623A" w:rsidRPr="00A8398B" w:rsidRDefault="008A623A" w:rsidP="00AE431E">
      <w:pPr>
        <w:rPr>
          <w:lang w:val="ru-RU"/>
        </w:rPr>
      </w:pPr>
    </w:p>
    <w:p w:rsidR="009D7C70" w:rsidRPr="00653061" w:rsidRDefault="009D7C70" w:rsidP="009D7C70">
      <w:pPr>
        <w:pStyle w:val="2"/>
        <w:numPr>
          <w:ilvl w:val="1"/>
          <w:numId w:val="1"/>
        </w:numPr>
        <w:rPr>
          <w:lang w:val="uk-UA"/>
        </w:rPr>
      </w:pPr>
      <w:bookmarkStart w:id="12" w:name="_Toc27352244"/>
      <w:r w:rsidRPr="00653061">
        <w:rPr>
          <w:lang w:val="uk-UA"/>
        </w:rPr>
        <w:t>Використання методів машинного навчання для виявлення зловмисних URL посилань</w:t>
      </w:r>
      <w:bookmarkEnd w:id="12"/>
    </w:p>
    <w:p w:rsidR="009D7C70" w:rsidRDefault="009D7C70" w:rsidP="009D7C70">
      <w:pPr>
        <w:rPr>
          <w:lang w:val="ru-RU"/>
        </w:rPr>
      </w:pPr>
    </w:p>
    <w:p w:rsidR="009D7C70" w:rsidRDefault="009D7C70" w:rsidP="009D7C70">
      <w:pPr>
        <w:spacing w:line="360" w:lineRule="auto"/>
        <w:ind w:firstLine="708"/>
        <w:jc w:val="both"/>
      </w:pPr>
      <w:r>
        <w:t>Більшість робіт використовують в своїх дослідженнях алгоритми машинного навчання з учителем, так як вони є більш точними і, при правильному виборі параметрів характеризації даних, є дуже ефективними. Таким чином, правильний підбір описових характеристик є на стільки ж важливо як і вибір алгоритму.</w:t>
      </w:r>
    </w:p>
    <w:p w:rsidR="009D7C70" w:rsidRPr="00E24A35" w:rsidRDefault="009D7C70" w:rsidP="009D7C70">
      <w:pPr>
        <w:spacing w:line="360" w:lineRule="auto"/>
        <w:ind w:firstLine="708"/>
        <w:jc w:val="both"/>
      </w:pPr>
      <w:r w:rsidRPr="009D1FDE">
        <w:t>В першій роботі яку ми розглянемо [</w:t>
      </w:r>
      <w:r>
        <w:fldChar w:fldCharType="begin"/>
      </w:r>
      <w:r>
        <w:instrText xml:space="preserve"> REF _Ref23083422 \r \h </w:instrText>
      </w:r>
      <w:r>
        <w:fldChar w:fldCharType="separate"/>
      </w:r>
      <w:r w:rsidR="00792E7C">
        <w:t>5</w:t>
      </w:r>
      <w:r>
        <w:fldChar w:fldCharType="end"/>
      </w:r>
      <w:r w:rsidRPr="009D1FDE">
        <w:t>], запропоновано підхід виявлення спамер</w:t>
      </w:r>
      <w:r w:rsidR="00AD7DC3">
        <w:t xml:space="preserve">ів в </w:t>
      </w:r>
      <w:r w:rsidR="00AD7DC3">
        <w:rPr>
          <w:lang w:val="en-US"/>
        </w:rPr>
        <w:t>Twitter</w:t>
      </w:r>
      <w:r>
        <w:t xml:space="preserve"> на основі алгоритму</w:t>
      </w:r>
      <w:r w:rsidRPr="009D1FDE">
        <w:t xml:space="preserve"> Баєса. За допомогою соціальної графової моде</w:t>
      </w:r>
      <w:r w:rsidR="00C94DA0">
        <w:t>лі було виявлено взаємозв’язки «followers» та «friends»</w:t>
      </w:r>
      <w:r w:rsidRPr="009D1FDE">
        <w:t>, також було застосовано</w:t>
      </w:r>
      <w:r>
        <w:t xml:space="preserve"> content</w:t>
      </w:r>
      <w:r w:rsidRPr="007A1A88">
        <w:t>-</w:t>
      </w:r>
      <w:r>
        <w:t>based</w:t>
      </w:r>
      <w:r w:rsidRPr="007A1A88">
        <w:t xml:space="preserve"> </w:t>
      </w:r>
      <w:r>
        <w:t>та graph</w:t>
      </w:r>
      <w:r w:rsidRPr="007A1A88">
        <w:t>-</w:t>
      </w:r>
      <w:r>
        <w:t>based</w:t>
      </w:r>
      <w:r w:rsidRPr="007A1A88">
        <w:t xml:space="preserve"> </w:t>
      </w:r>
      <w:r>
        <w:t>характеристики. Таким чином, в зібраних даних серед 25 тисяч користувачів було виявлено 3% спамерів, після порівнянь результатів алгоритму та реальних даних, точність становила 81%.</w:t>
      </w:r>
    </w:p>
    <w:p w:rsidR="009D7C70" w:rsidRDefault="009D7C70" w:rsidP="009D7C70">
      <w:pPr>
        <w:spacing w:line="360" w:lineRule="auto"/>
        <w:ind w:firstLine="708"/>
        <w:jc w:val="both"/>
      </w:pPr>
      <w:r>
        <w:t>Цікавим дослідженням є робота із використанням honeypots</w:t>
      </w:r>
      <w:r w:rsidRPr="004B2186">
        <w:t xml:space="preserve"> [</w:t>
      </w:r>
      <w:r>
        <w:fldChar w:fldCharType="begin"/>
      </w:r>
      <w:r>
        <w:instrText xml:space="preserve"> REF _Ref23083437 \r \h </w:instrText>
      </w:r>
      <w:r>
        <w:fldChar w:fldCharType="separate"/>
      </w:r>
      <w:r w:rsidR="00792E7C">
        <w:t>6</w:t>
      </w:r>
      <w:r>
        <w:fldChar w:fldCharType="end"/>
      </w:r>
      <w:r w:rsidRPr="004B2186">
        <w:t xml:space="preserve">]. </w:t>
      </w:r>
      <w:r>
        <w:t>В даній роботі основними компонентами було: 1) Встановлення соціальних honeypots</w:t>
      </w:r>
      <w:r w:rsidRPr="0019676D">
        <w:rPr>
          <w:lang w:val="ru-RU"/>
        </w:rPr>
        <w:t xml:space="preserve"> </w:t>
      </w:r>
      <w:r>
        <w:t>для збирання спам профілей; 2) Статичний аналіз цих профілей для виявлення характеристик спамерів для подальшої побудови класифікатора. Встановленні honeypots</w:t>
      </w:r>
      <w:r w:rsidRPr="00450D5F">
        <w:t xml:space="preserve"> </w:t>
      </w:r>
      <w:r>
        <w:t>зібрали 1570 спамерів з соціальної мережі MySpace</w:t>
      </w:r>
      <w:r w:rsidRPr="00450D5F">
        <w:t xml:space="preserve"> </w:t>
      </w:r>
      <w:r>
        <w:t xml:space="preserve">та 500 спамерів </w:t>
      </w:r>
      <w:r>
        <w:lastRenderedPageBreak/>
        <w:t>з Twitter. В ході аналізу виявилось, що Honeypots</w:t>
      </w:r>
      <w:r w:rsidRPr="00A42785">
        <w:t xml:space="preserve"> </w:t>
      </w:r>
      <w:r w:rsidR="001B77AF">
        <w:t>дан</w:t>
      </w:r>
      <w:r>
        <w:t>ні корелюють з характеристиками профілів (</w:t>
      </w:r>
      <w:r w:rsidRPr="00A42785">
        <w:t>content</w:t>
      </w:r>
      <w:r w:rsidRPr="00450D5F">
        <w:t xml:space="preserve">, </w:t>
      </w:r>
      <w:r w:rsidRPr="00A42785">
        <w:t>friend</w:t>
      </w:r>
      <w:r w:rsidRPr="00450D5F">
        <w:t xml:space="preserve"> </w:t>
      </w:r>
      <w:r w:rsidRPr="00A42785">
        <w:t>information</w:t>
      </w:r>
      <w:r w:rsidRPr="00450D5F">
        <w:t xml:space="preserve">, </w:t>
      </w:r>
      <w:r w:rsidRPr="00A42785">
        <w:t>posting</w:t>
      </w:r>
      <w:r w:rsidRPr="00450D5F">
        <w:t xml:space="preserve"> </w:t>
      </w:r>
      <w:r w:rsidRPr="00A42785">
        <w:t>patterns</w:t>
      </w:r>
      <w:r w:rsidRPr="00450D5F">
        <w:t xml:space="preserve">, </w:t>
      </w:r>
      <w:r w:rsidRPr="00A42785">
        <w:t>number</w:t>
      </w:r>
      <w:r w:rsidRPr="00450D5F">
        <w:t xml:space="preserve"> </w:t>
      </w:r>
      <w:r w:rsidRPr="00A42785">
        <w:t>of</w:t>
      </w:r>
      <w:r w:rsidRPr="00450D5F">
        <w:t xml:space="preserve"> </w:t>
      </w:r>
      <w:r w:rsidRPr="00A42785">
        <w:t>friends</w:t>
      </w:r>
      <w:r w:rsidRPr="00450D5F">
        <w:t xml:space="preserve">, </w:t>
      </w:r>
      <w:r w:rsidRPr="00A42785">
        <w:t>text</w:t>
      </w:r>
      <w:r w:rsidRPr="00450D5F">
        <w:t xml:space="preserve"> </w:t>
      </w:r>
      <w:r w:rsidRPr="00A42785">
        <w:t>on</w:t>
      </w:r>
      <w:r w:rsidRPr="00450D5F">
        <w:t xml:space="preserve"> </w:t>
      </w:r>
      <w:r w:rsidRPr="00A42785">
        <w:t>the</w:t>
      </w:r>
      <w:r w:rsidRPr="00450D5F">
        <w:t xml:space="preserve"> </w:t>
      </w:r>
      <w:r w:rsidRPr="00A42785">
        <w:t>profile</w:t>
      </w:r>
      <w:r>
        <w:t>). Таким чином було виявлено 4 групи характеристик: д</w:t>
      </w:r>
      <w:r w:rsidRPr="00450D5F">
        <w:t>емог</w:t>
      </w:r>
      <w:r>
        <w:t>рафічні дані користувачів (вік, стать, локації, та ін.), контент наданий користувачем</w:t>
      </w:r>
      <w:r w:rsidRPr="000C739F">
        <w:t xml:space="preserve"> </w:t>
      </w:r>
      <w:r>
        <w:t>(текстове поле «About</w:t>
      </w:r>
      <w:r w:rsidRPr="000C739F">
        <w:t xml:space="preserve"> </w:t>
      </w:r>
      <w:r>
        <w:t>me»</w:t>
      </w:r>
      <w:r w:rsidRPr="000C739F">
        <w:t xml:space="preserve">, </w:t>
      </w:r>
      <w:r>
        <w:t>блог пости, коментарі, твіти та ін.), активність</w:t>
      </w:r>
      <w:r w:rsidRPr="00450D5F">
        <w:t xml:space="preserve"> користувача</w:t>
      </w:r>
      <w:r>
        <w:t xml:space="preserve"> (частота твітів та постів)</w:t>
      </w:r>
      <w:r w:rsidRPr="00450D5F">
        <w:t xml:space="preserve"> та підключення користувачів</w:t>
      </w:r>
      <w:r>
        <w:t xml:space="preserve"> (кількість друзів, фоловерів).  Оцінка виявлення спаму виконувалась за допомогою 10 класифікаторів з інструменту WEKA</w:t>
      </w:r>
      <w:r w:rsidRPr="00E24A35">
        <w:t xml:space="preserve">. </w:t>
      </w:r>
      <w:r>
        <w:t>В результаті точність для</w:t>
      </w:r>
      <w:r w:rsidRPr="00E24A35">
        <w:t xml:space="preserve"> </w:t>
      </w:r>
      <w:r>
        <w:t>MySpace</w:t>
      </w:r>
      <w:r w:rsidRPr="00E24A35">
        <w:t xml:space="preserve"> перевищувала 98% і коливалася від 82% до 88% для даних </w:t>
      </w:r>
      <w:r>
        <w:t>Twitter</w:t>
      </w:r>
      <w:r w:rsidRPr="00E24A35">
        <w:t xml:space="preserve">. </w:t>
      </w:r>
      <w:r>
        <w:t xml:space="preserve">Таким чином, результати доводять </w:t>
      </w:r>
      <w:r w:rsidRPr="0019676D">
        <w:rPr>
          <w:lang w:val="ru-RU"/>
        </w:rPr>
        <w:t>припущення, що</w:t>
      </w:r>
      <w:r>
        <w:t xml:space="preserve"> вбудовані honeypots</w:t>
      </w:r>
      <w:r w:rsidRPr="0019676D">
        <w:rPr>
          <w:lang w:val="ru-RU"/>
        </w:rPr>
        <w:t xml:space="preserve"> </w:t>
      </w:r>
      <w:r>
        <w:t xml:space="preserve">можуть привабити увагу спамерів чия поведінка сильно відрізняється від звичайних користувачів. </w:t>
      </w:r>
    </w:p>
    <w:p w:rsidR="009D7C70" w:rsidRDefault="009D7C70" w:rsidP="009D7C70">
      <w:pPr>
        <w:spacing w:line="360" w:lineRule="auto"/>
        <w:ind w:firstLine="708"/>
        <w:jc w:val="both"/>
        <w:rPr>
          <w:color w:val="FF0000"/>
        </w:rPr>
      </w:pPr>
      <w:r>
        <w:t>Проте, характеристики на основі акаунту користувача мають два основних недоліки при виявленні спаму в соціальних мережах: 1) параметри можуть бути легко підробленні (fabricated)</w:t>
      </w:r>
      <w:r w:rsidRPr="00A6688E">
        <w:t xml:space="preserve">; 2) </w:t>
      </w:r>
      <w:r>
        <w:t>існує затримка між розповсюдженням спаму та його виявленням, так як для виявлення спаму необхідні їх описові параметри, які можливо зібрати тоді коли велика кількість спаму уже була здійсненна. Для вирішення цих недоліків, було запропоновано фреймворк який базується на соціальних зв’язках [</w:t>
      </w:r>
      <w:r>
        <w:fldChar w:fldCharType="begin"/>
      </w:r>
      <w:r>
        <w:instrText xml:space="preserve"> REF _Ref23083453 \r \h </w:instrText>
      </w:r>
      <w:r>
        <w:fldChar w:fldCharType="separate"/>
      </w:r>
      <w:r w:rsidR="00792E7C">
        <w:t>7</w:t>
      </w:r>
      <w:r>
        <w:fldChar w:fldCharType="end"/>
      </w:r>
      <w:r w:rsidRPr="005E718D">
        <w:t xml:space="preserve">], які можуть уникнути ухилення від функцій спамерів і виявити спам одночасно, коли одержувач отримує повідомлення. У цій роботі запропоновано дві нові риси співвідношення: </w:t>
      </w:r>
      <w:r w:rsidR="008331CC">
        <w:t>«</w:t>
      </w:r>
      <w:r w:rsidRPr="005E718D">
        <w:t>відстань</w:t>
      </w:r>
      <w:r w:rsidR="008331CC">
        <w:t>»</w:t>
      </w:r>
      <w:r w:rsidRPr="005E718D">
        <w:t xml:space="preserve"> (</w:t>
      </w:r>
      <w:r w:rsidR="008331CC">
        <w:t xml:space="preserve">з англ. </w:t>
      </w:r>
      <w:r>
        <w:t>distance</w:t>
      </w:r>
      <w:r w:rsidRPr="005E718D">
        <w:t xml:space="preserve">) і </w:t>
      </w:r>
      <w:r w:rsidR="008331CC">
        <w:t>«</w:t>
      </w:r>
      <w:r w:rsidRPr="005E718D">
        <w:t>зв'язок</w:t>
      </w:r>
      <w:r w:rsidR="008331CC">
        <w:t>»</w:t>
      </w:r>
      <w:r w:rsidRPr="005E718D">
        <w:t xml:space="preserve"> (</w:t>
      </w:r>
      <w:r w:rsidR="008331CC">
        <w:t xml:space="preserve">з англ. </w:t>
      </w:r>
      <w:r>
        <w:t>connectivity</w:t>
      </w:r>
      <w:r w:rsidRPr="005E718D">
        <w:t>).</w:t>
      </w:r>
      <w:r>
        <w:t xml:space="preserve"> </w:t>
      </w:r>
      <w:r w:rsidRPr="00A6688E">
        <w:t xml:space="preserve">Під значенням distance розумілась довжина </w:t>
      </w:r>
      <w:r w:rsidR="006E378D" w:rsidRPr="00A6688E">
        <w:t>найкоротшого</w:t>
      </w:r>
      <w:r w:rsidRPr="00A6688E">
        <w:t xml:space="preserve"> шляху, коли connectivity було обчислення за допомогою алгоритмів мінімального розрізу та випадкового блукання. З оцінки розподілу спамерів і неспамерів, вони виявили, що більшість спаму надходило від користувачів на відстані більше трьох. Крім того, зв'язок між спамерами та не</w:t>
      </w:r>
      <w:r w:rsidR="006E378D">
        <w:t xml:space="preserve"> </w:t>
      </w:r>
      <w:r w:rsidRPr="00A6688E">
        <w:t xml:space="preserve">спамерами відрізнявся від зв'язку між спамерами. Розглядаючи вимірювання цих двох характеристик співвідношень, спрямований підграф G, який був частиною всього соціального </w:t>
      </w:r>
      <w:r w:rsidRPr="00A6688E">
        <w:lastRenderedPageBreak/>
        <w:t>графа G, генерувався за чотирьох умов. Щоб оцінити цей метод, вони сканували набір даних, що містить 148 371 профіль, 267,551 твітів. Таким чином, вони отримали 308 спамерів і 10 000 спам-повідомлень. П'ять алгоритмі</w:t>
      </w:r>
      <w:r w:rsidR="00644C5F">
        <w:t>в класифікації, вбудовані у W</w:t>
      </w:r>
      <w:r w:rsidR="00644C5F">
        <w:rPr>
          <w:lang w:val="en-US"/>
        </w:rPr>
        <w:t>EKA</w:t>
      </w:r>
      <w:r w:rsidRPr="00A6688E">
        <w:t xml:space="preserve">, були перевірені на 10-кратну перехресну перевірку (10-fold cross validation). </w:t>
      </w:r>
      <w:r w:rsidR="00644C5F">
        <w:rPr>
          <w:lang w:val="en-US"/>
        </w:rPr>
        <w:t>True</w:t>
      </w:r>
      <w:r w:rsidR="00644C5F" w:rsidRPr="00644C5F">
        <w:t xml:space="preserve"> </w:t>
      </w:r>
      <w:r w:rsidR="00644C5F">
        <w:rPr>
          <w:lang w:val="en-US"/>
        </w:rPr>
        <w:t>Positive</w:t>
      </w:r>
      <w:r w:rsidR="00644C5F" w:rsidRPr="00644C5F">
        <w:t xml:space="preserve"> (</w:t>
      </w:r>
      <w:r w:rsidRPr="00A6688E">
        <w:t>TP) показник найкращого класифікатора, Bagging, коливався від 93,3% до 95,1% У попередніх роботах автори також імпортували 11 функцій, заснованих на користувачах, і виявили, що коефіцієнт True Positive був підвищений до 99,7%, а показник False Positive був знижений до 0,5% з приблизно 5%. Обмеження цієї роботи включають: 1) повідомлення від нового користувача буде класифікуватися як спам; 2) спам-повідомлення від компрометованих користувачів може бути позначено як доброякісне повідомлення.</w:t>
      </w:r>
    </w:p>
    <w:p w:rsidR="009D7C70" w:rsidRPr="003A7E7D" w:rsidRDefault="009D7C70" w:rsidP="009D7C70">
      <w:r>
        <w:rPr>
          <w:lang w:val="ru-RU"/>
        </w:rPr>
        <w:tab/>
      </w:r>
      <w:r w:rsidR="00E52EC1">
        <w:t>Таблиця 1</w:t>
      </w:r>
      <w:r w:rsidRPr="003A7E7D">
        <w:t>.2 – Загальний опис робіт на основі</w:t>
      </w:r>
      <w:r w:rsidR="00653061">
        <w:t xml:space="preserve"> </w:t>
      </w:r>
      <w:r w:rsidRPr="003A7E7D">
        <w:t>методів машинного навчання</w:t>
      </w:r>
    </w:p>
    <w:tbl>
      <w:tblPr>
        <w:tblStyle w:val="ab"/>
        <w:tblW w:w="0" w:type="auto"/>
        <w:jc w:val="center"/>
        <w:tblLook w:val="04A0" w:firstRow="1" w:lastRow="0" w:firstColumn="1" w:lastColumn="0" w:noHBand="0" w:noVBand="1"/>
      </w:tblPr>
      <w:tblGrid>
        <w:gridCol w:w="2336"/>
        <w:gridCol w:w="3188"/>
        <w:gridCol w:w="1984"/>
        <w:gridCol w:w="1837"/>
      </w:tblGrid>
      <w:tr w:rsidR="00E52EC1" w:rsidTr="008A623A">
        <w:trPr>
          <w:jc w:val="center"/>
        </w:trPr>
        <w:tc>
          <w:tcPr>
            <w:tcW w:w="2336" w:type="dxa"/>
          </w:tcPr>
          <w:p w:rsidR="00E52EC1" w:rsidRPr="00903E0E" w:rsidRDefault="00E52EC1" w:rsidP="00E52EC1">
            <w:pPr>
              <w:jc w:val="center"/>
              <w:rPr>
                <w:i/>
                <w:sz w:val="24"/>
                <w:szCs w:val="24"/>
                <w:lang w:val="ru-RU"/>
              </w:rPr>
            </w:pPr>
            <w:r>
              <w:rPr>
                <w:i/>
                <w:sz w:val="24"/>
                <w:szCs w:val="24"/>
                <w:lang w:val="ru-RU"/>
              </w:rPr>
              <w:t>Назва роботи</w:t>
            </w:r>
          </w:p>
        </w:tc>
        <w:tc>
          <w:tcPr>
            <w:tcW w:w="3188" w:type="dxa"/>
          </w:tcPr>
          <w:p w:rsidR="00E52EC1" w:rsidRPr="00903E0E" w:rsidRDefault="00E52EC1" w:rsidP="00E52EC1">
            <w:pPr>
              <w:jc w:val="center"/>
              <w:rPr>
                <w:i/>
                <w:sz w:val="24"/>
                <w:szCs w:val="24"/>
                <w:lang w:val="ru-RU"/>
              </w:rPr>
            </w:pPr>
            <w:r>
              <w:rPr>
                <w:i/>
                <w:sz w:val="24"/>
                <w:szCs w:val="24"/>
                <w:lang w:val="ru-RU"/>
              </w:rPr>
              <w:t>Ознаки</w:t>
            </w:r>
          </w:p>
        </w:tc>
        <w:tc>
          <w:tcPr>
            <w:tcW w:w="1984" w:type="dxa"/>
          </w:tcPr>
          <w:p w:rsidR="00E52EC1" w:rsidRPr="00903E0E" w:rsidRDefault="00E52EC1" w:rsidP="00E52EC1">
            <w:pPr>
              <w:jc w:val="center"/>
              <w:rPr>
                <w:i/>
                <w:sz w:val="24"/>
                <w:szCs w:val="24"/>
                <w:lang w:val="ru-RU"/>
              </w:rPr>
            </w:pPr>
            <w:r>
              <w:rPr>
                <w:i/>
                <w:sz w:val="24"/>
                <w:szCs w:val="24"/>
                <w:lang w:val="ru-RU"/>
              </w:rPr>
              <w:t>Алгоритми</w:t>
            </w:r>
          </w:p>
        </w:tc>
        <w:tc>
          <w:tcPr>
            <w:tcW w:w="1837" w:type="dxa"/>
          </w:tcPr>
          <w:p w:rsidR="00E52EC1" w:rsidRPr="00903E0E" w:rsidRDefault="00E52EC1" w:rsidP="00E52EC1">
            <w:pPr>
              <w:jc w:val="center"/>
              <w:rPr>
                <w:i/>
                <w:sz w:val="24"/>
                <w:szCs w:val="24"/>
                <w:lang w:val="ru-RU"/>
              </w:rPr>
            </w:pPr>
            <w:r>
              <w:rPr>
                <w:i/>
                <w:sz w:val="24"/>
                <w:szCs w:val="24"/>
                <w:lang w:val="ru-RU"/>
              </w:rPr>
              <w:t>Платформа</w:t>
            </w:r>
          </w:p>
        </w:tc>
      </w:tr>
      <w:tr w:rsidR="009D7C70" w:rsidTr="008A623A">
        <w:trPr>
          <w:jc w:val="center"/>
        </w:trPr>
        <w:tc>
          <w:tcPr>
            <w:tcW w:w="2336" w:type="dxa"/>
            <w:vAlign w:val="center"/>
          </w:tcPr>
          <w:p w:rsidR="009D7C70" w:rsidRPr="001A3DC9" w:rsidRDefault="009D7C70" w:rsidP="008A623A">
            <w:pPr>
              <w:jc w:val="center"/>
              <w:rPr>
                <w:sz w:val="24"/>
                <w:szCs w:val="24"/>
              </w:rPr>
            </w:pPr>
            <w:r w:rsidRPr="001A3DC9">
              <w:rPr>
                <w:sz w:val="24"/>
                <w:szCs w:val="24"/>
              </w:rPr>
              <w:t>Don't follow me: Spam detection in Twitter</w:t>
            </w:r>
          </w:p>
          <w:p w:rsidR="009D7C70" w:rsidRPr="001A3DC9" w:rsidRDefault="009D7C70" w:rsidP="008A623A">
            <w:pPr>
              <w:jc w:val="center"/>
              <w:rPr>
                <w:sz w:val="24"/>
                <w:szCs w:val="24"/>
              </w:rPr>
            </w:pPr>
          </w:p>
        </w:tc>
        <w:tc>
          <w:tcPr>
            <w:tcW w:w="3188" w:type="dxa"/>
            <w:vAlign w:val="center"/>
          </w:tcPr>
          <w:p w:rsidR="009D7C70" w:rsidRPr="001A3DC9" w:rsidRDefault="009D7C70" w:rsidP="008A623A">
            <w:pPr>
              <w:jc w:val="center"/>
              <w:rPr>
                <w:sz w:val="24"/>
                <w:szCs w:val="24"/>
              </w:rPr>
            </w:pPr>
            <w:r w:rsidRPr="001A3DC9">
              <w:rPr>
                <w:sz w:val="24"/>
                <w:szCs w:val="24"/>
              </w:rPr>
              <w:t>content-based та graph-based характеристики</w:t>
            </w:r>
          </w:p>
        </w:tc>
        <w:tc>
          <w:tcPr>
            <w:tcW w:w="1984" w:type="dxa"/>
            <w:vAlign w:val="center"/>
          </w:tcPr>
          <w:p w:rsidR="009D7C70" w:rsidRPr="001A3DC9" w:rsidRDefault="009D7C70" w:rsidP="008A623A">
            <w:pPr>
              <w:jc w:val="center"/>
              <w:rPr>
                <w:sz w:val="24"/>
                <w:szCs w:val="24"/>
              </w:rPr>
            </w:pPr>
            <w:r w:rsidRPr="001A3DC9">
              <w:rPr>
                <w:sz w:val="24"/>
                <w:szCs w:val="24"/>
              </w:rPr>
              <w:t xml:space="preserve">Алгоритм </w:t>
            </w:r>
            <w:r>
              <w:rPr>
                <w:sz w:val="24"/>
                <w:szCs w:val="24"/>
              </w:rPr>
              <w:t>Бає</w:t>
            </w:r>
            <w:r w:rsidRPr="001A3DC9">
              <w:rPr>
                <w:sz w:val="24"/>
                <w:szCs w:val="24"/>
              </w:rPr>
              <w:t>са</w:t>
            </w:r>
          </w:p>
        </w:tc>
        <w:tc>
          <w:tcPr>
            <w:tcW w:w="1837" w:type="dxa"/>
            <w:vAlign w:val="center"/>
          </w:tcPr>
          <w:p w:rsidR="009D7C70" w:rsidRPr="001A3DC9" w:rsidRDefault="009D7C70" w:rsidP="008A623A">
            <w:pPr>
              <w:jc w:val="center"/>
              <w:rPr>
                <w:sz w:val="24"/>
                <w:szCs w:val="24"/>
              </w:rPr>
            </w:pPr>
            <w:r w:rsidRPr="001A3DC9">
              <w:rPr>
                <w:sz w:val="24"/>
                <w:szCs w:val="24"/>
              </w:rPr>
              <w:t>Twitter</w:t>
            </w:r>
          </w:p>
        </w:tc>
      </w:tr>
      <w:tr w:rsidR="009D7C70" w:rsidRPr="001A3DC9" w:rsidTr="008A623A">
        <w:trPr>
          <w:jc w:val="center"/>
        </w:trPr>
        <w:tc>
          <w:tcPr>
            <w:tcW w:w="2336" w:type="dxa"/>
            <w:vAlign w:val="center"/>
          </w:tcPr>
          <w:p w:rsidR="009D7C70" w:rsidRPr="001A3DC9" w:rsidRDefault="009D7C70" w:rsidP="008A623A">
            <w:pPr>
              <w:jc w:val="center"/>
              <w:rPr>
                <w:sz w:val="24"/>
                <w:szCs w:val="24"/>
              </w:rPr>
            </w:pPr>
            <w:r w:rsidRPr="001A3DC9">
              <w:rPr>
                <w:sz w:val="24"/>
                <w:szCs w:val="24"/>
              </w:rPr>
              <w:t>Don't follow me: Spam detection in Twitter</w:t>
            </w:r>
          </w:p>
          <w:p w:rsidR="009D7C70" w:rsidRPr="001A3DC9" w:rsidRDefault="009D7C70" w:rsidP="008A623A">
            <w:pPr>
              <w:jc w:val="center"/>
              <w:rPr>
                <w:sz w:val="24"/>
                <w:szCs w:val="24"/>
              </w:rPr>
            </w:pPr>
          </w:p>
        </w:tc>
        <w:tc>
          <w:tcPr>
            <w:tcW w:w="3188" w:type="dxa"/>
            <w:vAlign w:val="center"/>
          </w:tcPr>
          <w:p w:rsidR="009D7C70" w:rsidRPr="0019676D" w:rsidRDefault="009D7C70" w:rsidP="008A623A">
            <w:pPr>
              <w:jc w:val="center"/>
              <w:rPr>
                <w:sz w:val="24"/>
                <w:szCs w:val="24"/>
                <w:lang w:val="ru-RU"/>
              </w:rPr>
            </w:pPr>
            <w:r w:rsidRPr="001A3DC9">
              <w:rPr>
                <w:sz w:val="24"/>
                <w:szCs w:val="24"/>
              </w:rPr>
              <w:t>4 групи характеристик: демографічні дані користувачів</w:t>
            </w:r>
            <w:r w:rsidRPr="0019676D">
              <w:rPr>
                <w:sz w:val="24"/>
                <w:szCs w:val="24"/>
                <w:lang w:val="ru-RU"/>
              </w:rPr>
              <w:t xml:space="preserve">; </w:t>
            </w:r>
            <w:r w:rsidRPr="001A3DC9">
              <w:rPr>
                <w:sz w:val="24"/>
                <w:szCs w:val="24"/>
              </w:rPr>
              <w:t xml:space="preserve">контент наданий користувачем </w:t>
            </w:r>
            <w:r w:rsidRPr="0019676D">
              <w:rPr>
                <w:sz w:val="24"/>
                <w:szCs w:val="24"/>
                <w:lang w:val="ru-RU"/>
              </w:rPr>
              <w:t>;</w:t>
            </w:r>
            <w:r w:rsidRPr="001A3DC9">
              <w:rPr>
                <w:sz w:val="24"/>
                <w:szCs w:val="24"/>
              </w:rPr>
              <w:t>активність користувача; підключення користувачів</w:t>
            </w:r>
          </w:p>
        </w:tc>
        <w:tc>
          <w:tcPr>
            <w:tcW w:w="1984" w:type="dxa"/>
            <w:vAlign w:val="center"/>
          </w:tcPr>
          <w:p w:rsidR="009D7C70" w:rsidRPr="0019676D" w:rsidRDefault="009D7C70" w:rsidP="008A623A">
            <w:pPr>
              <w:jc w:val="center"/>
              <w:rPr>
                <w:sz w:val="24"/>
                <w:szCs w:val="24"/>
                <w:lang w:val="ru-RU"/>
              </w:rPr>
            </w:pPr>
            <w:r w:rsidRPr="0019676D">
              <w:rPr>
                <w:sz w:val="24"/>
                <w:szCs w:val="24"/>
                <w:lang w:val="ru-RU"/>
              </w:rPr>
              <w:t xml:space="preserve">10 </w:t>
            </w:r>
            <w:r w:rsidRPr="001A3DC9">
              <w:rPr>
                <w:sz w:val="24"/>
                <w:szCs w:val="24"/>
              </w:rPr>
              <w:t>алгоритмів класифікації, що вбудовані в WEKA</w:t>
            </w:r>
          </w:p>
        </w:tc>
        <w:tc>
          <w:tcPr>
            <w:tcW w:w="1837" w:type="dxa"/>
            <w:vAlign w:val="center"/>
          </w:tcPr>
          <w:p w:rsidR="009D7C70" w:rsidRPr="001A3DC9" w:rsidRDefault="009D7C70" w:rsidP="008A623A">
            <w:pPr>
              <w:jc w:val="center"/>
              <w:rPr>
                <w:sz w:val="24"/>
                <w:szCs w:val="24"/>
              </w:rPr>
            </w:pPr>
            <w:r w:rsidRPr="001A3DC9">
              <w:rPr>
                <w:sz w:val="24"/>
                <w:szCs w:val="24"/>
              </w:rPr>
              <w:t>MySpace та Twitter</w:t>
            </w:r>
          </w:p>
        </w:tc>
      </w:tr>
      <w:tr w:rsidR="009D7C70" w:rsidRPr="001A3DC9" w:rsidTr="008A623A">
        <w:trPr>
          <w:jc w:val="center"/>
        </w:trPr>
        <w:tc>
          <w:tcPr>
            <w:tcW w:w="2336" w:type="dxa"/>
            <w:vAlign w:val="center"/>
          </w:tcPr>
          <w:p w:rsidR="009D7C70" w:rsidRPr="001A3DC9" w:rsidRDefault="009D7C70" w:rsidP="008A623A">
            <w:pPr>
              <w:jc w:val="center"/>
              <w:rPr>
                <w:sz w:val="24"/>
                <w:szCs w:val="24"/>
              </w:rPr>
            </w:pPr>
            <w:r w:rsidRPr="001A3DC9">
              <w:rPr>
                <w:sz w:val="24"/>
                <w:szCs w:val="24"/>
              </w:rPr>
              <w:t>Spam filtering in twitter using sender-receiver relationship</w:t>
            </w:r>
          </w:p>
        </w:tc>
        <w:tc>
          <w:tcPr>
            <w:tcW w:w="3188" w:type="dxa"/>
            <w:vAlign w:val="center"/>
          </w:tcPr>
          <w:p w:rsidR="009D7C70" w:rsidRPr="001A3DC9" w:rsidRDefault="009D7C70" w:rsidP="008A623A">
            <w:pPr>
              <w:jc w:val="center"/>
              <w:rPr>
                <w:sz w:val="24"/>
                <w:szCs w:val="24"/>
              </w:rPr>
            </w:pPr>
            <w:r w:rsidRPr="001A3DC9">
              <w:rPr>
                <w:sz w:val="24"/>
                <w:szCs w:val="24"/>
              </w:rPr>
              <w:t>2 групи параметрів: відстань (distance) і зв'язок (connectivity)</w:t>
            </w:r>
          </w:p>
        </w:tc>
        <w:tc>
          <w:tcPr>
            <w:tcW w:w="1984" w:type="dxa"/>
            <w:vAlign w:val="center"/>
          </w:tcPr>
          <w:p w:rsidR="009D7C70" w:rsidRPr="001A3DC9" w:rsidRDefault="009D7C70" w:rsidP="008A623A">
            <w:pPr>
              <w:jc w:val="center"/>
              <w:rPr>
                <w:sz w:val="24"/>
                <w:szCs w:val="24"/>
              </w:rPr>
            </w:pPr>
            <w:r w:rsidRPr="001A3DC9">
              <w:rPr>
                <w:sz w:val="24"/>
                <w:szCs w:val="24"/>
              </w:rPr>
              <w:t>п'ять алгоритмів класифікації, вбудовані у Weka, були перевірені на 10-кратну перехресну перевірку (10-fold cross validation)</w:t>
            </w:r>
          </w:p>
        </w:tc>
        <w:tc>
          <w:tcPr>
            <w:tcW w:w="1837" w:type="dxa"/>
            <w:vAlign w:val="center"/>
          </w:tcPr>
          <w:p w:rsidR="009D7C70" w:rsidRPr="001A3DC9" w:rsidRDefault="009D7C70" w:rsidP="008A623A">
            <w:pPr>
              <w:jc w:val="center"/>
              <w:rPr>
                <w:sz w:val="24"/>
                <w:szCs w:val="24"/>
              </w:rPr>
            </w:pPr>
            <w:r w:rsidRPr="001A3DC9">
              <w:rPr>
                <w:sz w:val="24"/>
                <w:szCs w:val="24"/>
              </w:rPr>
              <w:t>Twitter</w:t>
            </w:r>
          </w:p>
        </w:tc>
      </w:tr>
    </w:tbl>
    <w:p w:rsidR="009D7C70" w:rsidRDefault="009D7C70" w:rsidP="009D7C70">
      <w:pPr>
        <w:rPr>
          <w:lang w:val="ru-RU"/>
        </w:rPr>
      </w:pPr>
    </w:p>
    <w:p w:rsidR="009D7C70" w:rsidRPr="00653061" w:rsidRDefault="00646B20" w:rsidP="009D7C70">
      <w:pPr>
        <w:pStyle w:val="2"/>
        <w:ind w:left="720"/>
        <w:rPr>
          <w:lang w:val="uk-UA"/>
        </w:rPr>
      </w:pPr>
      <w:bookmarkStart w:id="13" w:name="_Toc27352245"/>
      <w:r>
        <w:lastRenderedPageBreak/>
        <w:t>1</w:t>
      </w:r>
      <w:r w:rsidR="009D7C70">
        <w:t>.</w:t>
      </w:r>
      <w:r w:rsidR="009D7C70" w:rsidRPr="00653061">
        <w:rPr>
          <w:lang w:val="uk-UA"/>
        </w:rPr>
        <w:t>3 Виявлення зловмисних повідомлень в соціальних мережах використовуючи аналіз тексту</w:t>
      </w:r>
      <w:bookmarkEnd w:id="13"/>
    </w:p>
    <w:p w:rsidR="009D7C70" w:rsidRDefault="009D7C70" w:rsidP="009D7C70">
      <w:pPr>
        <w:rPr>
          <w:lang w:val="ru-RU"/>
        </w:rPr>
      </w:pPr>
    </w:p>
    <w:p w:rsidR="009D7C70" w:rsidRDefault="002638A6" w:rsidP="009D7C70">
      <w:pPr>
        <w:spacing w:line="360" w:lineRule="auto"/>
        <w:ind w:firstLine="708"/>
        <w:jc w:val="both"/>
      </w:pPr>
      <w:r>
        <w:t>Текст також може мати ознаки за якими класифікатори можуть виявляти аномалії.</w:t>
      </w:r>
      <w:r w:rsidR="009D7C70">
        <w:t xml:space="preserve"> </w:t>
      </w:r>
      <w:r>
        <w:t>Таким чином, д</w:t>
      </w:r>
      <w:r w:rsidR="009D7C70">
        <w:t xml:space="preserve">еякі дослідники застосовують аналіз текстової інформації для виявлення спаму. </w:t>
      </w:r>
    </w:p>
    <w:p w:rsidR="009D7C70" w:rsidRPr="0019676D" w:rsidRDefault="00A135F0" w:rsidP="009D7C70">
      <w:pPr>
        <w:spacing w:line="360" w:lineRule="auto"/>
        <w:ind w:firstLine="708"/>
        <w:jc w:val="both"/>
        <w:rPr>
          <w:lang w:val="ru-RU"/>
        </w:rPr>
      </w:pPr>
      <w:r>
        <w:t>В</w:t>
      </w:r>
      <w:r w:rsidR="009D7C70">
        <w:t xml:space="preserve"> роботі </w:t>
      </w:r>
      <w:r w:rsidR="009D7C70" w:rsidRPr="0019676D">
        <w:rPr>
          <w:lang w:val="ru-RU"/>
        </w:rPr>
        <w:t>[</w:t>
      </w:r>
      <w:r w:rsidR="009D7C70">
        <w:fldChar w:fldCharType="begin"/>
      </w:r>
      <w:r w:rsidR="009D7C70">
        <w:rPr>
          <w:lang w:val="ru-RU"/>
        </w:rPr>
        <w:instrText xml:space="preserve"> REF _Ref23083472 \r \h </w:instrText>
      </w:r>
      <w:r w:rsidR="009D7C70">
        <w:fldChar w:fldCharType="separate"/>
      </w:r>
      <w:r w:rsidR="00792E7C">
        <w:rPr>
          <w:lang w:val="ru-RU"/>
        </w:rPr>
        <w:t>8</w:t>
      </w:r>
      <w:r w:rsidR="009D7C70">
        <w:fldChar w:fldCharType="end"/>
      </w:r>
      <w:r w:rsidR="009D7C70" w:rsidRPr="0019676D">
        <w:rPr>
          <w:lang w:val="ru-RU"/>
        </w:rPr>
        <w:t xml:space="preserve">] </w:t>
      </w:r>
      <w:r w:rsidR="009D7C70">
        <w:t>було запропоновано систему яка виявляє спам повідомлення на основі аналізу мови яка використовується в твітах.</w:t>
      </w:r>
      <w:r w:rsidR="009D7C70" w:rsidRPr="0019676D">
        <w:rPr>
          <w:lang w:val="ru-RU"/>
        </w:rPr>
        <w:t xml:space="preserve"> </w:t>
      </w:r>
      <w:r w:rsidR="009D7C70">
        <w:t xml:space="preserve"> Основною метою роботи було освітити виконати наступні завдання:</w:t>
      </w:r>
      <w:r w:rsidR="009D7C70" w:rsidRPr="0019676D">
        <w:rPr>
          <w:lang w:val="ru-RU"/>
        </w:rPr>
        <w:t xml:space="preserve"> </w:t>
      </w:r>
      <w:r w:rsidR="009D7C70" w:rsidRPr="00490398">
        <w:t>виявлення спам-твітів окремо і без попередньої інформації користувача; і застосування статистичного аналізу мови для виявлення спаму в тенденційних темах.</w:t>
      </w:r>
      <w:r w:rsidR="009D7C70">
        <w:t xml:space="preserve"> </w:t>
      </w:r>
      <w:r w:rsidR="009D7C70" w:rsidRPr="002B5126">
        <w:t>Зок</w:t>
      </w:r>
      <w:r w:rsidR="009D7C70">
        <w:t>рема, мовними моделями, які було застосовано</w:t>
      </w:r>
      <w:r w:rsidR="009D7C70" w:rsidRPr="002B5126">
        <w:t>, є (1) мовна модель твітів, пов'язана з трендовою темою, (2) мовна модель твітів, і (3) мовн</w:t>
      </w:r>
      <w:r w:rsidR="009D7C70">
        <w:t>а модель посилання на сторінку, яка присутня в твітах</w:t>
      </w:r>
      <w:r w:rsidR="009D7C70" w:rsidRPr="002B5126">
        <w:t>.</w:t>
      </w:r>
      <w:r w:rsidR="009D7C70">
        <w:t xml:space="preserve">  </w:t>
      </w:r>
      <w:r w:rsidR="009D7C70" w:rsidRPr="007C456C">
        <w:t>Мовна модель є статистичною моделлю для аналізу тексту, яка ґрунтується на розподілі ймовірностей над фрагментами тексту, що вказує на й</w:t>
      </w:r>
      <w:r w:rsidR="009D7C70">
        <w:t>мовірність спостереження цих фрагментів в мові</w:t>
      </w:r>
      <w:r w:rsidR="009D7C70" w:rsidRPr="007C456C">
        <w:t>.</w:t>
      </w:r>
      <w:r w:rsidR="009D7C70">
        <w:t xml:space="preserve"> Дані моделі використовувались для виявлення характеристик та відмінностей в тексті між спамом та не спамом. Загальна кількість зібраних даних: 34 тисячі трендових тем та 20 мільйонів твітів. Наступним кроком було застосування алгоритмів класифікації з використанням WEKA</w:t>
      </w:r>
      <w:r w:rsidR="009D7C70" w:rsidRPr="007E6BBC">
        <w:t xml:space="preserve">. </w:t>
      </w:r>
      <w:r w:rsidR="009D7C70">
        <w:t xml:space="preserve">Алгоритми які було обрано: </w:t>
      </w:r>
      <w:r w:rsidR="009D7C70" w:rsidRPr="00424533">
        <w:t>Decision</w:t>
      </w:r>
      <w:r w:rsidR="009D7C70" w:rsidRPr="007E6BBC">
        <w:t xml:space="preserve"> </w:t>
      </w:r>
      <w:r w:rsidR="009D7C70" w:rsidRPr="00424533">
        <w:t>Tree</w:t>
      </w:r>
      <w:r w:rsidR="009D7C70" w:rsidRPr="007E6BBC">
        <w:t xml:space="preserve"> (</w:t>
      </w:r>
      <w:r w:rsidR="009D7C70" w:rsidRPr="00424533">
        <w:t>C</w:t>
      </w:r>
      <w:r w:rsidR="009D7C70" w:rsidRPr="007E6BBC">
        <w:t xml:space="preserve">4.5), </w:t>
      </w:r>
      <w:r w:rsidR="009D7C70" w:rsidRPr="00424533">
        <w:t>Naive</w:t>
      </w:r>
      <w:r w:rsidR="009D7C70" w:rsidRPr="007E6BBC">
        <w:t xml:space="preserve"> </w:t>
      </w:r>
      <w:r w:rsidR="009D7C70" w:rsidRPr="00424533">
        <w:t>Bayes</w:t>
      </w:r>
      <w:r w:rsidR="009D7C70" w:rsidRPr="007E6BBC">
        <w:t xml:space="preserve">, </w:t>
      </w:r>
      <w:r w:rsidR="009D7C70" w:rsidRPr="00424533">
        <w:t>Logistic</w:t>
      </w:r>
      <w:r w:rsidR="009D7C70" w:rsidRPr="007E6BBC">
        <w:t xml:space="preserve"> </w:t>
      </w:r>
      <w:r w:rsidR="009D7C70" w:rsidRPr="00424533">
        <w:t>Regression</w:t>
      </w:r>
      <w:r w:rsidR="009D7C70" w:rsidRPr="007E6BBC">
        <w:t xml:space="preserve">, </w:t>
      </w:r>
      <w:r w:rsidR="009D7C70" w:rsidRPr="00424533">
        <w:t>Support</w:t>
      </w:r>
      <w:r w:rsidR="009D7C70" w:rsidRPr="007E6BBC">
        <w:t xml:space="preserve"> </w:t>
      </w:r>
      <w:r w:rsidR="009D7C70" w:rsidRPr="00424533">
        <w:t>Vector</w:t>
      </w:r>
      <w:r w:rsidR="009D7C70" w:rsidRPr="007E6BBC">
        <w:t xml:space="preserve"> </w:t>
      </w:r>
      <w:r w:rsidR="009D7C70" w:rsidRPr="00424533">
        <w:t>Machines</w:t>
      </w:r>
      <w:r w:rsidR="009D7C70" w:rsidRPr="007E6BBC">
        <w:t xml:space="preserve"> (</w:t>
      </w:r>
      <w:r w:rsidR="009D7C70" w:rsidRPr="00424533">
        <w:t>SVMs</w:t>
      </w:r>
      <w:r w:rsidR="009D7C70" w:rsidRPr="007E6BBC">
        <w:t xml:space="preserve">) </w:t>
      </w:r>
      <w:r w:rsidR="009D7C70" w:rsidRPr="00424533">
        <w:t>Decorate</w:t>
      </w:r>
      <w:r w:rsidR="009D7C70" w:rsidRPr="007E6BBC">
        <w:t xml:space="preserve">, </w:t>
      </w:r>
      <w:r w:rsidR="009D7C70" w:rsidRPr="00424533">
        <w:t>Random</w:t>
      </w:r>
      <w:r w:rsidR="009D7C70" w:rsidRPr="007E6BBC">
        <w:t xml:space="preserve"> </w:t>
      </w:r>
      <w:r w:rsidR="009D7C70" w:rsidRPr="00424533">
        <w:t>Forest</w:t>
      </w:r>
      <w:r w:rsidR="009D7C70">
        <w:t xml:space="preserve">. </w:t>
      </w:r>
      <w:r w:rsidR="009D7C70" w:rsidRPr="00E82485">
        <w:t>Підсумовуючи, система виявлення спаму зд</w:t>
      </w:r>
      <w:r w:rsidR="009D7C70">
        <w:t xml:space="preserve">атна виявити 94,5% спам-твітів </w:t>
      </w:r>
      <w:r w:rsidR="009D7C70" w:rsidRPr="00E82485">
        <w:t xml:space="preserve"> і отримати помилкову позитивну</w:t>
      </w:r>
      <w:r w:rsidR="009D7C70">
        <w:t xml:space="preserve"> (FPR)</w:t>
      </w:r>
      <w:r w:rsidR="009D7C70" w:rsidRPr="00E82485">
        <w:t xml:space="preserve"> 5,4%</w:t>
      </w:r>
      <w:r w:rsidR="009D7C70" w:rsidRPr="0019676D">
        <w:rPr>
          <w:lang w:val="ru-RU"/>
        </w:rPr>
        <w:t>.</w:t>
      </w:r>
    </w:p>
    <w:p w:rsidR="00195027" w:rsidRDefault="008F2031" w:rsidP="008F2031">
      <w:pPr>
        <w:spacing w:before="240" w:line="360" w:lineRule="auto"/>
        <w:ind w:firstLine="708"/>
        <w:jc w:val="both"/>
        <w:rPr>
          <w:lang w:val="ru-RU"/>
        </w:rPr>
      </w:pPr>
      <w:r>
        <w:t xml:space="preserve">В наступній роботі </w:t>
      </w:r>
      <w:r w:rsidR="009D7C70" w:rsidRPr="0019676D">
        <w:rPr>
          <w:lang w:val="ru-RU"/>
        </w:rPr>
        <w:t>[</w:t>
      </w:r>
      <w:r w:rsidR="009D7C70">
        <w:fldChar w:fldCharType="begin"/>
      </w:r>
      <w:r w:rsidR="009D7C70">
        <w:rPr>
          <w:lang w:val="ru-RU"/>
        </w:rPr>
        <w:instrText xml:space="preserve"> REF _Ref23083483 \r \h </w:instrText>
      </w:r>
      <w:r w:rsidR="009D7C70">
        <w:fldChar w:fldCharType="separate"/>
      </w:r>
      <w:r w:rsidR="00792E7C">
        <w:rPr>
          <w:lang w:val="ru-RU"/>
        </w:rPr>
        <w:t>9</w:t>
      </w:r>
      <w:r w:rsidR="009D7C70">
        <w:fldChar w:fldCharType="end"/>
      </w:r>
      <w:r w:rsidR="009D7C70" w:rsidRPr="0019676D">
        <w:rPr>
          <w:lang w:val="ru-RU"/>
        </w:rPr>
        <w:t xml:space="preserve">] </w:t>
      </w:r>
      <w:r w:rsidR="009D7C70">
        <w:t xml:space="preserve">досліджували трендові теми з 6.5 мільйонів твітів та виявили, що число трендових тем </w:t>
      </w:r>
      <w:r w:rsidR="009D7C70" w:rsidRPr="00E82485">
        <w:t>має найбільшу розбіжність між спамерами та законними користувачами.</w:t>
      </w:r>
      <w:r w:rsidR="009D7C70">
        <w:t xml:space="preserve"> Таким чином вони побудували модель класифікації на основі алгоритму Decission</w:t>
      </w:r>
      <w:r w:rsidR="009D7C70" w:rsidRPr="0019676D">
        <w:rPr>
          <w:lang w:val="ru-RU"/>
        </w:rPr>
        <w:t xml:space="preserve"> </w:t>
      </w:r>
      <w:r w:rsidR="009D7C70">
        <w:t>Tree</w:t>
      </w:r>
      <w:r w:rsidR="009D7C70" w:rsidRPr="0019676D">
        <w:rPr>
          <w:lang w:val="ru-RU"/>
        </w:rPr>
        <w:t xml:space="preserve">, </w:t>
      </w:r>
      <w:r w:rsidR="009D7C70">
        <w:t>яка виявила правильно 73.5% спамерів з 0.25</w:t>
      </w:r>
      <w:r w:rsidR="009D7C70" w:rsidRPr="0019676D">
        <w:rPr>
          <w:lang w:val="ru-RU"/>
        </w:rPr>
        <w:t>%</w:t>
      </w:r>
      <w:r w:rsidR="009D7C70">
        <w:t xml:space="preserve"> FPR</w:t>
      </w:r>
      <w:r w:rsidR="009D7C70" w:rsidRPr="0019676D">
        <w:rPr>
          <w:lang w:val="ru-RU"/>
        </w:rPr>
        <w:t xml:space="preserve">. </w:t>
      </w:r>
    </w:p>
    <w:p w:rsidR="00195027" w:rsidRPr="00195027" w:rsidRDefault="00195027" w:rsidP="00195027">
      <w:pPr>
        <w:pStyle w:val="2"/>
        <w:spacing w:before="240"/>
        <w:rPr>
          <w:lang w:val="uk-UA"/>
        </w:rPr>
      </w:pPr>
      <w:r>
        <w:rPr>
          <w:lang w:val="uk-UA"/>
        </w:rPr>
        <w:lastRenderedPageBreak/>
        <w:tab/>
      </w:r>
      <w:bookmarkStart w:id="14" w:name="_Toc27352246"/>
      <w:r w:rsidR="00646B20">
        <w:rPr>
          <w:lang w:val="uk-UA"/>
        </w:rPr>
        <w:t>1</w:t>
      </w:r>
      <w:r>
        <w:rPr>
          <w:lang w:val="uk-UA"/>
        </w:rPr>
        <w:t>.4 Аналіз зловмисної інформації в соціальних мережах</w:t>
      </w:r>
      <w:bookmarkEnd w:id="14"/>
    </w:p>
    <w:p w:rsidR="00195027" w:rsidRDefault="00195027" w:rsidP="00195027">
      <w:pPr>
        <w:spacing w:before="240" w:line="360" w:lineRule="auto"/>
        <w:ind w:firstLine="708"/>
        <w:jc w:val="both"/>
        <w:rPr>
          <w:lang w:val="ru-RU"/>
        </w:rPr>
      </w:pPr>
    </w:p>
    <w:p w:rsidR="00254A68" w:rsidRPr="00254A68" w:rsidRDefault="00CB0F91" w:rsidP="00195027">
      <w:pPr>
        <w:spacing w:before="240" w:line="360" w:lineRule="auto"/>
        <w:ind w:firstLine="708"/>
        <w:jc w:val="both"/>
      </w:pPr>
      <w:r>
        <w:t xml:space="preserve">Перед тим як будувати модель виявлення зловмисних повідомлень необхідним є аналіз та розуміння природи таких повідомлень та акаунтів з яких вони розповсюджуються.  Таким чином, далі ми розглянемо деякі роботи які проаналізувавши зловмисні </w:t>
      </w:r>
      <w:r w:rsidR="0020655B">
        <w:t>повідомлення</w:t>
      </w:r>
      <w:r>
        <w:t xml:space="preserve"> роблять висновки, щодо поведінки спамерів та особливості їх повідомлень. </w:t>
      </w:r>
    </w:p>
    <w:p w:rsidR="00254A68" w:rsidRPr="00CB0F91" w:rsidRDefault="00254A68" w:rsidP="00254A68">
      <w:pPr>
        <w:spacing w:line="360" w:lineRule="auto"/>
        <w:ind w:firstLine="708"/>
        <w:jc w:val="both"/>
      </w:pPr>
      <w:r>
        <w:t xml:space="preserve">Найбільш розповсюдженим типом зловмисної інформації в соціальних мережах є спам. Таким чином більшість робіт зосереджені на виявленні спаму та аналізу таких повідомлень та акаунтів з яких розповсюджується спам. </w:t>
      </w:r>
    </w:p>
    <w:p w:rsidR="00254A68" w:rsidRDefault="00254A68" w:rsidP="00195027">
      <w:pPr>
        <w:spacing w:before="240" w:line="360" w:lineRule="auto"/>
        <w:ind w:firstLine="708"/>
        <w:jc w:val="both"/>
        <w:rPr>
          <w:lang w:val="ru-RU"/>
        </w:rPr>
      </w:pPr>
    </w:p>
    <w:p w:rsidR="00254A68" w:rsidRPr="00195027" w:rsidRDefault="00195027" w:rsidP="00195027">
      <w:pPr>
        <w:pStyle w:val="2"/>
        <w:spacing w:before="240"/>
        <w:rPr>
          <w:lang w:val="uk-UA"/>
        </w:rPr>
      </w:pPr>
      <w:r>
        <w:tab/>
      </w:r>
      <w:bookmarkStart w:id="15" w:name="_Toc27352247"/>
      <w:r w:rsidR="00646B20">
        <w:rPr>
          <w:lang w:val="uk-UA"/>
        </w:rPr>
        <w:t>1</w:t>
      </w:r>
      <w:r>
        <w:rPr>
          <w:lang w:val="uk-UA"/>
        </w:rPr>
        <w:t xml:space="preserve">.4.1 Аналіз спаму на основі </w:t>
      </w:r>
      <w:r>
        <w:rPr>
          <w:lang w:val="en-US"/>
        </w:rPr>
        <w:t>Blacklisted</w:t>
      </w:r>
      <w:r w:rsidRPr="00195027">
        <w:t xml:space="preserve"> </w:t>
      </w:r>
      <w:r>
        <w:rPr>
          <w:lang w:val="en-US"/>
        </w:rPr>
        <w:t>URL</w:t>
      </w:r>
      <w:r w:rsidRPr="00195027">
        <w:t>-</w:t>
      </w:r>
      <w:r>
        <w:rPr>
          <w:lang w:val="uk-UA"/>
        </w:rPr>
        <w:t>посилань</w:t>
      </w:r>
      <w:bookmarkEnd w:id="15"/>
    </w:p>
    <w:p w:rsidR="00195027" w:rsidRDefault="00195027" w:rsidP="00195027">
      <w:pPr>
        <w:spacing w:before="240" w:line="360" w:lineRule="auto"/>
        <w:ind w:firstLine="708"/>
        <w:jc w:val="both"/>
        <w:rPr>
          <w:lang w:val="ru-RU"/>
        </w:rPr>
      </w:pPr>
    </w:p>
    <w:p w:rsidR="00066867" w:rsidRDefault="00B4645E" w:rsidP="00195027">
      <w:pPr>
        <w:spacing w:before="240" w:line="360" w:lineRule="auto"/>
        <w:ind w:firstLine="708"/>
        <w:jc w:val="both"/>
      </w:pPr>
      <w:r w:rsidRPr="00080A03">
        <w:t xml:space="preserve">В роботі </w:t>
      </w:r>
      <w:r w:rsidR="00A626AD" w:rsidRPr="00080A03">
        <w:t>[</w:t>
      </w:r>
      <w:r w:rsidR="00A626AD" w:rsidRPr="00080A03">
        <w:fldChar w:fldCharType="begin"/>
      </w:r>
      <w:r w:rsidR="00A626AD" w:rsidRPr="00080A03">
        <w:instrText xml:space="preserve"> REF _Ref26505195 \r \h </w:instrText>
      </w:r>
      <w:r w:rsidR="00A626AD" w:rsidRPr="00080A03">
        <w:fldChar w:fldCharType="separate"/>
      </w:r>
      <w:r w:rsidR="00792E7C">
        <w:t>10</w:t>
      </w:r>
      <w:r w:rsidR="00A626AD" w:rsidRPr="00080A03">
        <w:fldChar w:fldCharType="end"/>
      </w:r>
      <w:r w:rsidRPr="00080A03">
        <w:t xml:space="preserve">] було проаналізовано 26 мільйонів URL-адрес із 200 мільйонів публічних твітів, які були зібрані в межах одного місяця. Після маркування за допомогою </w:t>
      </w:r>
      <w:r w:rsidR="00080A03" w:rsidRPr="00080A03">
        <w:t>чотирьох</w:t>
      </w:r>
      <w:r w:rsidRPr="00080A03">
        <w:t xml:space="preserve"> «чорних» списків (blacklists), 3 мільйони твітів було визначено як спам з яких 5% було віднесено до зловмисного програмного забезпечення</w:t>
      </w:r>
      <w:r>
        <w:t xml:space="preserve">, і </w:t>
      </w:r>
      <w:r w:rsidR="00080A03">
        <w:t>решта</w:t>
      </w:r>
      <w:r>
        <w:t xml:space="preserve"> 95% спрямовували жертви на афери. Однак 26% </w:t>
      </w:r>
      <w:r>
        <w:rPr>
          <w:lang w:val="en-US"/>
        </w:rPr>
        <w:t>URL</w:t>
      </w:r>
      <w:r w:rsidRPr="00B4645E">
        <w:rPr>
          <w:lang w:val="ru-RU"/>
        </w:rPr>
        <w:t>-</w:t>
      </w:r>
      <w:r w:rsidR="00066867">
        <w:t xml:space="preserve">посилань </w:t>
      </w:r>
      <w:r w:rsidR="00080A03">
        <w:t>визначили</w:t>
      </w:r>
      <w:r w:rsidR="00066867">
        <w:t xml:space="preserve"> як спам </w:t>
      </w:r>
      <w:r w:rsidR="00080A03">
        <w:t>після</w:t>
      </w:r>
      <w:r w:rsidR="00066867">
        <w:t xml:space="preserve"> того, як виконали перевірку набору даних вручну, що вказує на те, що ефективність чорного списку була не достатньо високою. Також було виявлено, що </w:t>
      </w:r>
      <w:r w:rsidR="00066867">
        <w:rPr>
          <w:lang w:val="en-US"/>
        </w:rPr>
        <w:t>URL</w:t>
      </w:r>
      <w:r w:rsidR="00066867" w:rsidRPr="00066867">
        <w:rPr>
          <w:lang w:val="ru-RU"/>
        </w:rPr>
        <w:t>-</w:t>
      </w:r>
      <w:r w:rsidR="00066867">
        <w:t xml:space="preserve">адреси потрапляють у чорний список після їх існування від 4 до 20 днів. Тим не менше, 90% жертв відвідало зловмисні </w:t>
      </w:r>
      <w:r w:rsidR="00066867">
        <w:rPr>
          <w:lang w:val="en-US"/>
        </w:rPr>
        <w:t>URL</w:t>
      </w:r>
      <w:r w:rsidR="00066867" w:rsidRPr="00066867">
        <w:rPr>
          <w:lang w:val="ru-RU"/>
        </w:rPr>
        <w:t>-</w:t>
      </w:r>
      <w:r w:rsidR="00066867">
        <w:t xml:space="preserve">посилання протягом перших двох днів їх розміщення. Отже, затримка в виявленні спаму за допомогою чорних списків занадто довга, щоб запобігти користувачам відвідування посилань. Крім цього, дослідники також вважали, що 16% облікових записів спаму це </w:t>
      </w:r>
      <w:r w:rsidR="00532734">
        <w:lastRenderedPageBreak/>
        <w:t>шахрайські</w:t>
      </w:r>
      <w:r w:rsidR="00066867">
        <w:t xml:space="preserve"> акаунти (які створюються явно для розповсюдження спаму), і 84% є </w:t>
      </w:r>
      <w:r w:rsidR="00532734">
        <w:t>скомпрометованими</w:t>
      </w:r>
      <w:r w:rsidR="00066867">
        <w:t xml:space="preserve"> акаунтами. </w:t>
      </w:r>
    </w:p>
    <w:p w:rsidR="00195027" w:rsidRDefault="00195027" w:rsidP="00195027">
      <w:pPr>
        <w:spacing w:before="240" w:line="360" w:lineRule="auto"/>
        <w:ind w:firstLine="708"/>
        <w:jc w:val="both"/>
      </w:pPr>
    </w:p>
    <w:p w:rsidR="00066867" w:rsidRPr="00B31BDF" w:rsidRDefault="00195027" w:rsidP="00195027">
      <w:pPr>
        <w:pStyle w:val="2"/>
        <w:spacing w:after="240"/>
        <w:rPr>
          <w:lang w:val="uk-UA"/>
        </w:rPr>
      </w:pPr>
      <w:r w:rsidRPr="00B31BDF">
        <w:rPr>
          <w:lang w:val="uk-UA"/>
        </w:rPr>
        <w:tab/>
      </w:r>
      <w:bookmarkStart w:id="16" w:name="_Toc27352248"/>
      <w:r w:rsidR="00646B20">
        <w:rPr>
          <w:lang w:val="uk-UA"/>
        </w:rPr>
        <w:t>1</w:t>
      </w:r>
      <w:r>
        <w:rPr>
          <w:lang w:val="uk-UA"/>
        </w:rPr>
        <w:t xml:space="preserve">.4.2 Аналіз підозрілих облікових записів в соціальній мережі </w:t>
      </w:r>
      <w:r>
        <w:rPr>
          <w:lang w:val="en-US"/>
        </w:rPr>
        <w:t>Twitter</w:t>
      </w:r>
      <w:bookmarkEnd w:id="16"/>
    </w:p>
    <w:p w:rsidR="00195027" w:rsidRDefault="00195027" w:rsidP="00195027">
      <w:pPr>
        <w:spacing w:after="240" w:line="360" w:lineRule="auto"/>
        <w:ind w:firstLine="708"/>
        <w:jc w:val="both"/>
      </w:pPr>
    </w:p>
    <w:p w:rsidR="00B4645E" w:rsidRDefault="00D807AB" w:rsidP="00195027">
      <w:pPr>
        <w:spacing w:after="240" w:line="360" w:lineRule="auto"/>
        <w:ind w:firstLine="708"/>
        <w:jc w:val="both"/>
      </w:pPr>
      <w:r w:rsidRPr="00AA1BE6">
        <w:t>Так як р</w:t>
      </w:r>
      <w:r w:rsidR="00A626AD">
        <w:t>езультати попередньої роботи [</w:t>
      </w:r>
      <w:r w:rsidR="00A626AD">
        <w:fldChar w:fldCharType="begin"/>
      </w:r>
      <w:r w:rsidR="00A626AD">
        <w:instrText xml:space="preserve"> REF _Ref26505195 \r \h </w:instrText>
      </w:r>
      <w:r w:rsidR="00A626AD">
        <w:fldChar w:fldCharType="separate"/>
      </w:r>
      <w:r w:rsidR="00792E7C">
        <w:t>10</w:t>
      </w:r>
      <w:r w:rsidR="00A626AD">
        <w:fldChar w:fldCharType="end"/>
      </w:r>
      <w:r w:rsidRPr="00AA1BE6">
        <w:t>] показали, що чорні списки URL-посилань пропускають великі відсотки спаму (8% виявлено чорними списками, коли 26% спаму було знайдено за допомогою</w:t>
      </w:r>
      <w:r w:rsidR="00A626AD">
        <w:t xml:space="preserve"> ручного аналізу), в роботі [</w:t>
      </w:r>
      <w:r w:rsidR="00873F85">
        <w:fldChar w:fldCharType="begin"/>
      </w:r>
      <w:r w:rsidR="00873F85">
        <w:instrText xml:space="preserve"> REF _Ref26505840 \r \h </w:instrText>
      </w:r>
      <w:r w:rsidR="00873F85">
        <w:fldChar w:fldCharType="separate"/>
      </w:r>
      <w:r w:rsidR="00792E7C">
        <w:t>11</w:t>
      </w:r>
      <w:r w:rsidR="00873F85">
        <w:fldChar w:fldCharType="end"/>
      </w:r>
      <w:r w:rsidRPr="00AA1BE6">
        <w:t xml:space="preserve">] пропонують алгоритм власного маркування спаму в Twitter. </w:t>
      </w:r>
      <w:r w:rsidR="00AA1BE6" w:rsidRPr="00AA1BE6">
        <w:t xml:space="preserve">Також цікавим є те, що 77% спам акаунтів призупиняють свою активність протягом одного дня після їх перших повідомлень, а 92% спам-акаунтів тривають лише протягом 3 днів. </w:t>
      </w:r>
      <w:r w:rsidR="00445D14" w:rsidRPr="00AA1BE6">
        <w:t xml:space="preserve"> Таким чином, під таким тиском</w:t>
      </w:r>
      <w:r w:rsidR="00672423">
        <w:t>,</w:t>
      </w:r>
      <w:r w:rsidR="00445D14" w:rsidRPr="00AA1BE6">
        <w:t xml:space="preserve"> 89% обліко</w:t>
      </w:r>
      <w:r w:rsidR="002C44B6" w:rsidRPr="00AA1BE6">
        <w:t xml:space="preserve">вих записів спамерів рідко встановлюють соціальні </w:t>
      </w:r>
      <w:r w:rsidR="00AA1BE6" w:rsidRPr="00AA1BE6">
        <w:t>зв’язки</w:t>
      </w:r>
      <w:r w:rsidR="002C44B6" w:rsidRPr="00AA1BE6">
        <w:t xml:space="preserve"> з користувачам (їхні дії вимагають не більше 10 фоловерів)</w:t>
      </w:r>
      <w:r w:rsidR="00C571DB" w:rsidRPr="00AA1BE6">
        <w:t xml:space="preserve">. </w:t>
      </w:r>
      <w:r w:rsidR="00AA1BE6" w:rsidRPr="00AA1BE6">
        <w:t>Також 17% спам акаунтів використовують в своїх повідомленнях популярні теми на даний момент для зацікавлення жертв, коли 52% спамерів згадують не</w:t>
      </w:r>
      <w:r w:rsidR="00AA1BE6">
        <w:t>ба</w:t>
      </w:r>
      <w:r w:rsidR="00AA1BE6" w:rsidRPr="00AA1BE6">
        <w:t>жані теми в своїх повідомлен</w:t>
      </w:r>
      <w:r w:rsidR="00AA1BE6">
        <w:t>н</w:t>
      </w:r>
      <w:r w:rsidR="005362F9">
        <w:t>ях. Д</w:t>
      </w:r>
      <w:r w:rsidR="00AA1BE6">
        <w:t>ослідники вивчали спам груп</w:t>
      </w:r>
      <w:r w:rsidR="00AA1BE6" w:rsidRPr="00AA1BE6">
        <w:t xml:space="preserve">и та їх активність і виявили, що більшість з них направляють жертви на різні авторитетні інтернет-магазини, наприклад, таких компаній як Amazon. </w:t>
      </w:r>
    </w:p>
    <w:p w:rsidR="004B7D58" w:rsidRPr="00AA1BE6" w:rsidRDefault="004B7D58" w:rsidP="00195027">
      <w:pPr>
        <w:spacing w:after="240" w:line="360" w:lineRule="auto"/>
        <w:ind w:firstLine="708"/>
        <w:jc w:val="both"/>
      </w:pPr>
    </w:p>
    <w:p w:rsidR="002011FB" w:rsidRDefault="00195027" w:rsidP="00195027">
      <w:pPr>
        <w:pStyle w:val="2"/>
        <w:spacing w:after="240"/>
        <w:rPr>
          <w:lang w:val="uk-UA"/>
        </w:rPr>
      </w:pPr>
      <w:r w:rsidRPr="005362F9">
        <w:rPr>
          <w:lang w:val="uk-UA"/>
        </w:rPr>
        <w:tab/>
      </w:r>
      <w:bookmarkStart w:id="17" w:name="_Toc27352249"/>
      <w:r w:rsidR="00646B20">
        <w:t>1</w:t>
      </w:r>
      <w:r w:rsidRPr="00195027">
        <w:t xml:space="preserve">.4.3 </w:t>
      </w:r>
      <w:r>
        <w:rPr>
          <w:lang w:val="uk-UA"/>
        </w:rPr>
        <w:t>Виявлення джерел розповсюдження спаму в соціальних мережах</w:t>
      </w:r>
      <w:bookmarkEnd w:id="17"/>
      <w:r>
        <w:rPr>
          <w:lang w:val="uk-UA"/>
        </w:rPr>
        <w:t xml:space="preserve"> </w:t>
      </w:r>
    </w:p>
    <w:p w:rsidR="00195027" w:rsidRPr="00195027" w:rsidRDefault="00195027" w:rsidP="00195027">
      <w:pPr>
        <w:spacing w:after="240"/>
      </w:pPr>
    </w:p>
    <w:p w:rsidR="00DB0ACB" w:rsidRDefault="002011FB" w:rsidP="00195027">
      <w:pPr>
        <w:spacing w:after="240" w:line="360" w:lineRule="auto"/>
        <w:ind w:firstLine="708"/>
        <w:jc w:val="both"/>
      </w:pPr>
      <w:r>
        <w:t xml:space="preserve">На відміну від робіт </w:t>
      </w:r>
      <w:r w:rsidR="00027AA9">
        <w:t>[10</w:t>
      </w:r>
      <w:r w:rsidRPr="002011FB">
        <w:t xml:space="preserve">] </w:t>
      </w:r>
      <w:r>
        <w:t xml:space="preserve">та </w:t>
      </w:r>
      <w:r w:rsidR="00873F85">
        <w:t>[11], в роботі [</w:t>
      </w:r>
      <w:r w:rsidR="00873F85">
        <w:fldChar w:fldCharType="begin"/>
      </w:r>
      <w:r w:rsidR="00873F85">
        <w:instrText xml:space="preserve"> REF _Ref26505856 \r \h </w:instrText>
      </w:r>
      <w:r w:rsidR="00873F85">
        <w:fldChar w:fldCharType="separate"/>
      </w:r>
      <w:r w:rsidR="00792E7C">
        <w:t>12</w:t>
      </w:r>
      <w:r w:rsidR="00873F85">
        <w:fldChar w:fldCharType="end"/>
      </w:r>
      <w:r w:rsidRPr="002011FB">
        <w:t>]</w:t>
      </w:r>
      <w:r>
        <w:t xml:space="preserve"> дослідники акцентують увагу </w:t>
      </w:r>
      <w:r w:rsidRPr="00DB0ACB">
        <w:t xml:space="preserve">на розповсюдженні спаму в мережі Facebook. В процесі збору даних </w:t>
      </w:r>
      <w:r w:rsidRPr="00DB0ACB">
        <w:lastRenderedPageBreak/>
        <w:t>було отримано 187 мільйонів повідомлень</w:t>
      </w:r>
      <w:r w:rsidR="00CD1F07" w:rsidRPr="00DB0ACB">
        <w:t xml:space="preserve"> (постів на стіні)</w:t>
      </w:r>
      <w:r w:rsidRPr="00DB0ACB">
        <w:t xml:space="preserve"> від 3.5 мільйони користувачів. </w:t>
      </w:r>
    </w:p>
    <w:p w:rsidR="00DB0ACB" w:rsidRDefault="00C40F39" w:rsidP="00195027">
      <w:pPr>
        <w:spacing w:after="240" w:line="360" w:lineRule="auto"/>
        <w:ind w:firstLine="708"/>
        <w:jc w:val="both"/>
      </w:pPr>
      <w:r w:rsidRPr="00DB0ACB">
        <w:t>По-перше, м</w:t>
      </w:r>
      <w:r w:rsidR="002011FB" w:rsidRPr="00DB0ACB">
        <w:t xml:space="preserve">етою даної роботи було виявлення користувачів </w:t>
      </w:r>
      <w:r w:rsidR="00E727B9" w:rsidRPr="00DB0ACB">
        <w:t xml:space="preserve">які розповсюджують спам в мережі. </w:t>
      </w:r>
      <w:r w:rsidR="00CD1F07" w:rsidRPr="00DB0ACB">
        <w:t xml:space="preserve">Кожен пост було </w:t>
      </w:r>
      <w:r w:rsidR="00DB0ACB" w:rsidRPr="00DB0ACB">
        <w:t>змодельоване</w:t>
      </w:r>
      <w:r w:rsidR="00CD1F07" w:rsidRPr="00DB0ACB">
        <w:t xml:space="preserve"> як пара: опис повідомлення та URL-посилання. Два повідомлення вважались подібними якщо вони: 1) мають подібний опис; 2) мають однакову URL-адресу. Таким чином подібні повідомлення формують кластери. Кластери які помічено як шкідливі повідомлення </w:t>
      </w:r>
      <w:r w:rsidR="00EB1A12" w:rsidRPr="00DB0ACB">
        <w:t xml:space="preserve">мають такі властивості: розподілена властивість (кількість користувачів та кількість постів у даному кластері) і властивість «busty» (абсолютний інтервал часу між послідовними постами). Тобто, якщо </w:t>
      </w:r>
      <w:r w:rsidR="008C6184" w:rsidRPr="00DB0ACB">
        <w:t>кілька облікових записів надсилають подібні повідомлення або багато повідомлень надсилається за короткий проміжок часу, такі кластери будуть ідентифікуватись як спам-кампанії.</w:t>
      </w:r>
      <w:r w:rsidRPr="00DB0ACB">
        <w:t xml:space="preserve"> По-друге, завданням цієї роботи також було характеризувати спам-кампанії та виявити їх ознаки. </w:t>
      </w:r>
    </w:p>
    <w:p w:rsidR="002011FB" w:rsidRPr="00195027" w:rsidRDefault="00C40F39" w:rsidP="00195027">
      <w:pPr>
        <w:spacing w:after="240" w:line="360" w:lineRule="auto"/>
        <w:ind w:firstLine="708"/>
        <w:jc w:val="both"/>
      </w:pPr>
      <w:r w:rsidRPr="00DB0ACB">
        <w:t>Таким чином, було виявлено три основні спам-кампанії: 1) спамери, які обіцяють безкоштовні подарунки; 2) спамери викликають</w:t>
      </w:r>
      <w:r w:rsidRPr="00195027">
        <w:t xml:space="preserve"> інтерес за рахунок повідомлень, що хтось </w:t>
      </w:r>
      <w:r w:rsidR="00532734">
        <w:t>цікавиться</w:t>
      </w:r>
      <w:r w:rsidRPr="00195027">
        <w:t xml:space="preserve"> ними; 3) </w:t>
      </w:r>
      <w:r w:rsidR="00835936" w:rsidRPr="00195027">
        <w:t xml:space="preserve">спамери описують різні продукти. </w:t>
      </w:r>
      <w:r w:rsidR="00253F07" w:rsidRPr="00195027">
        <w:t xml:space="preserve">Вони також виявили, що 70,3% спам повідомлень спрямовують жертв на фішинг-сайти, а 35,1% спам повідомлень призводять до завантаження зловмисного програмного забезпечення. Також цікавим є те, що 97% акаунтів, які поширюють спам, є </w:t>
      </w:r>
      <w:r w:rsidR="00532734" w:rsidRPr="00195027">
        <w:t>скомпрометованими</w:t>
      </w:r>
      <w:r w:rsidR="00253F07" w:rsidRPr="00195027">
        <w:t xml:space="preserve">, а не створюють </w:t>
      </w:r>
      <w:r w:rsidR="00DA66F2" w:rsidRPr="00195027">
        <w:t>нові унікальні облікові записи для спамерів</w:t>
      </w:r>
      <w:r w:rsidR="00253F07" w:rsidRPr="00195027">
        <w:t>.</w:t>
      </w:r>
      <w:r w:rsidR="00DA66F2" w:rsidRPr="00195027">
        <w:t xml:space="preserve">   </w:t>
      </w:r>
      <w:r w:rsidR="00253F07" w:rsidRPr="00195027">
        <w:t xml:space="preserve"> </w:t>
      </w:r>
    </w:p>
    <w:p w:rsidR="004B7D58" w:rsidRPr="000608FB" w:rsidRDefault="004B7D58" w:rsidP="008B4111">
      <w:pPr>
        <w:spacing w:line="360" w:lineRule="auto"/>
        <w:jc w:val="both"/>
        <w:rPr>
          <w:lang w:val="ru-RU"/>
        </w:rPr>
      </w:pPr>
    </w:p>
    <w:p w:rsidR="009D7C70" w:rsidRDefault="009D7C70" w:rsidP="009D7C70">
      <w:pPr>
        <w:pStyle w:val="2"/>
        <w:rPr>
          <w:lang w:val="uk-UA"/>
        </w:rPr>
      </w:pPr>
      <w:r w:rsidRPr="000608FB">
        <w:tab/>
      </w:r>
      <w:bookmarkStart w:id="18" w:name="_Toc27352250"/>
      <w:r>
        <w:rPr>
          <w:lang w:val="uk-UA"/>
        </w:rPr>
        <w:t>Висновки до розділу 1</w:t>
      </w:r>
      <w:bookmarkEnd w:id="18"/>
    </w:p>
    <w:p w:rsidR="009D7C70" w:rsidRDefault="009D7C70" w:rsidP="009D7C70"/>
    <w:p w:rsidR="00301A08" w:rsidRDefault="009D7C70" w:rsidP="00DB0ACB">
      <w:pPr>
        <w:spacing w:line="360" w:lineRule="auto"/>
        <w:jc w:val="both"/>
      </w:pPr>
      <w:r>
        <w:tab/>
      </w:r>
      <w:r w:rsidR="00DB0ACB">
        <w:t xml:space="preserve">В даному розділі розглянуто роботи та підходи які використовувались для вирішення подібних задач. Ці рішення ми розділили на три групи за методом аналізу та виявлення зловмисних посилань. Таким чином маємо </w:t>
      </w:r>
      <w:r w:rsidR="00DB0ACB">
        <w:lastRenderedPageBreak/>
        <w:t xml:space="preserve">системи які працюють на основі поведінкового аналізу, моделі з використанням машинного навчання та системи на основі аналізу тексту. </w:t>
      </w:r>
    </w:p>
    <w:p w:rsidR="00DB0ACB" w:rsidRPr="00DB0ACB" w:rsidRDefault="00DB0ACB" w:rsidP="00DB0ACB">
      <w:pPr>
        <w:spacing w:line="360" w:lineRule="auto"/>
        <w:jc w:val="both"/>
      </w:pPr>
      <w:r>
        <w:tab/>
        <w:t>Також ми розглянули роботи, які зосереджено на аналізі зловмисних повідомлень</w:t>
      </w:r>
      <w:r w:rsidR="006E4AA2">
        <w:t xml:space="preserve"> та акаунтів користувачів</w:t>
      </w:r>
      <w:r>
        <w:t>, тобто виявленні ознак, які відрізняють звичайних користувачів від підозрілих</w:t>
      </w:r>
      <w:r w:rsidR="006E4AA2">
        <w:t xml:space="preserve">. </w:t>
      </w:r>
    </w:p>
    <w:p w:rsidR="009D7C70" w:rsidRDefault="009D7C70" w:rsidP="009D7C70"/>
    <w:p w:rsidR="009D7C70" w:rsidRDefault="009D7C70">
      <w:r>
        <w:br w:type="page"/>
      </w:r>
    </w:p>
    <w:p w:rsidR="009D7C70" w:rsidRDefault="00AE780C" w:rsidP="009D7C70">
      <w:pPr>
        <w:pStyle w:val="1"/>
      </w:pPr>
      <w:bookmarkStart w:id="19" w:name="_Toc27352251"/>
      <w:r>
        <w:lastRenderedPageBreak/>
        <w:t xml:space="preserve">2 </w:t>
      </w:r>
      <w:r w:rsidR="00E65041">
        <w:t xml:space="preserve"> </w:t>
      </w:r>
      <w:r w:rsidR="00514278" w:rsidRPr="00514278">
        <w:t>ОБҐРУНТУВАННЯ</w:t>
      </w:r>
      <w:r w:rsidR="00E65041">
        <w:rPr>
          <w:lang w:val="ru-RU"/>
        </w:rPr>
        <w:t xml:space="preserve"> </w:t>
      </w:r>
      <w:r w:rsidR="004E2911">
        <w:t>ЗАПРОПОНОВАНОГО РІШЕННЯ ПРИ</w:t>
      </w:r>
      <w:r w:rsidR="00E65041">
        <w:rPr>
          <w:lang w:val="ru-RU"/>
        </w:rPr>
        <w:t xml:space="preserve"> ВИЯВЛЕННЯ ЗЛОВМИСНИХ ПОВІДОМЛЕНЬ</w:t>
      </w:r>
      <w:bookmarkEnd w:id="19"/>
    </w:p>
    <w:p w:rsidR="00B865B6" w:rsidRDefault="00B865B6" w:rsidP="00876597">
      <w:r>
        <w:t xml:space="preserve"> </w:t>
      </w:r>
    </w:p>
    <w:p w:rsidR="008401D0" w:rsidRDefault="00B865B6" w:rsidP="00B865B6">
      <w:pPr>
        <w:spacing w:line="360" w:lineRule="auto"/>
        <w:jc w:val="both"/>
      </w:pPr>
      <w:r>
        <w:tab/>
        <w:t>Після аналізу існуючих робіт та рішень в даній галузі ми обр</w:t>
      </w:r>
      <w:r w:rsidR="008401D0">
        <w:t>али власну стратегію отримання набору даних</w:t>
      </w:r>
      <w:r>
        <w:t xml:space="preserve"> та побудови моделі. </w:t>
      </w:r>
      <w:r w:rsidR="008401D0">
        <w:t xml:space="preserve">На етапі побудови набору даних ми використовуємо </w:t>
      </w:r>
      <w:r>
        <w:rPr>
          <w:lang w:val="en-US"/>
        </w:rPr>
        <w:t>Twitter</w:t>
      </w:r>
      <w:r w:rsidRPr="00B865B6">
        <w:t xml:space="preserve"> </w:t>
      </w:r>
      <w:r>
        <w:rPr>
          <w:lang w:val="en-US"/>
        </w:rPr>
        <w:t>API</w:t>
      </w:r>
      <w:r w:rsidR="008401D0">
        <w:t xml:space="preserve"> для збору повідомлень які містять </w:t>
      </w:r>
      <w:r w:rsidR="008401D0">
        <w:rPr>
          <w:lang w:val="en-US"/>
        </w:rPr>
        <w:t>URL</w:t>
      </w:r>
      <w:r w:rsidR="008401D0" w:rsidRPr="008401D0">
        <w:t>-</w:t>
      </w:r>
      <w:r w:rsidR="008401D0">
        <w:t>посилання</w:t>
      </w:r>
      <w:r w:rsidRPr="00B865B6">
        <w:t>,</w:t>
      </w:r>
      <w:r w:rsidR="008401D0">
        <w:t xml:space="preserve"> для</w:t>
      </w:r>
      <w:r w:rsidRPr="00B865B6">
        <w:t xml:space="preserve"> </w:t>
      </w:r>
      <w:r>
        <w:t xml:space="preserve">маркування </w:t>
      </w:r>
      <w:r w:rsidR="008401D0">
        <w:t xml:space="preserve">даних використовується </w:t>
      </w:r>
      <w:r>
        <w:rPr>
          <w:lang w:val="en-US"/>
        </w:rPr>
        <w:t>VirusTotal</w:t>
      </w:r>
      <w:r w:rsidRPr="00B865B6">
        <w:t xml:space="preserve"> </w:t>
      </w:r>
      <w:r>
        <w:rPr>
          <w:lang w:val="en-US"/>
        </w:rPr>
        <w:t>API</w:t>
      </w:r>
      <w:r w:rsidR="008401D0">
        <w:t xml:space="preserve">, який сканує </w:t>
      </w:r>
      <w:r w:rsidR="008401D0">
        <w:rPr>
          <w:lang w:val="en-US"/>
        </w:rPr>
        <w:t>URL</w:t>
      </w:r>
      <w:r w:rsidR="008401D0" w:rsidRPr="008401D0">
        <w:t>-</w:t>
      </w:r>
      <w:r w:rsidR="008401D0">
        <w:t xml:space="preserve">посилання і на основі результатів повідомлення відноситься до визначеного класу. Наступним етапом є </w:t>
      </w:r>
      <w:r>
        <w:t xml:space="preserve">виділення ознак за якими </w:t>
      </w:r>
      <w:r w:rsidR="008401D0">
        <w:t>побудована модель буде класифікувати дані</w:t>
      </w:r>
      <w:r>
        <w:t>.</w:t>
      </w:r>
      <w:r w:rsidR="008401D0">
        <w:t xml:space="preserve"> Цей етап є дуже важливим, так як від правильного підбору ознак, при навчанні, алгоритм виявить взаємозв’язки і чим більше вони будуть виражені тим більш точні результати класифікації отримаємо. </w:t>
      </w:r>
    </w:p>
    <w:p w:rsidR="00B865B6" w:rsidRDefault="00B865B6" w:rsidP="008401D0">
      <w:pPr>
        <w:spacing w:line="360" w:lineRule="auto"/>
        <w:ind w:firstLine="708"/>
        <w:jc w:val="both"/>
      </w:pPr>
      <w:r>
        <w:t xml:space="preserve">Усі програмні реалізацію було написано мовою програмування </w:t>
      </w:r>
      <w:r>
        <w:rPr>
          <w:lang w:val="en-US"/>
        </w:rPr>
        <w:t>Python</w:t>
      </w:r>
      <w:r w:rsidRPr="008401D0">
        <w:t xml:space="preserve"> </w:t>
      </w:r>
      <w:r>
        <w:t xml:space="preserve">та проаналізовано отримані результати за допомогою метрик машинного навчання. </w:t>
      </w:r>
    </w:p>
    <w:p w:rsidR="00B865B6" w:rsidRDefault="00B865B6" w:rsidP="00B865B6">
      <w:pPr>
        <w:spacing w:after="0" w:line="360" w:lineRule="auto"/>
        <w:jc w:val="both"/>
      </w:pPr>
      <w:r>
        <w:tab/>
        <w:t>В наступних підрозділах ми розглянемо більш детально теоретичну складову кожного етапу даного дослідження.</w:t>
      </w:r>
    </w:p>
    <w:p w:rsidR="00B865B6" w:rsidRDefault="00B865B6" w:rsidP="00B865B6">
      <w:pPr>
        <w:spacing w:after="0" w:line="360" w:lineRule="auto"/>
        <w:jc w:val="both"/>
      </w:pPr>
    </w:p>
    <w:p w:rsidR="00B865B6" w:rsidRPr="00012DCB" w:rsidRDefault="00CD7B43" w:rsidP="00B865B6">
      <w:pPr>
        <w:pStyle w:val="2"/>
        <w:spacing w:line="360" w:lineRule="auto"/>
        <w:ind w:firstLine="708"/>
        <w:rPr>
          <w:lang w:val="uk-UA"/>
        </w:rPr>
      </w:pPr>
      <w:r>
        <w:rPr>
          <w:lang w:val="uk-UA"/>
        </w:rPr>
        <w:t xml:space="preserve"> </w:t>
      </w:r>
      <w:bookmarkStart w:id="20" w:name="_Toc27352252"/>
      <w:r w:rsidR="00B865B6">
        <w:rPr>
          <w:lang w:val="uk-UA"/>
        </w:rPr>
        <w:t xml:space="preserve">2.1 </w:t>
      </w:r>
      <w:r w:rsidR="00B865B6">
        <w:rPr>
          <w:lang w:val="en-US"/>
        </w:rPr>
        <w:t>Twitter</w:t>
      </w:r>
      <w:r w:rsidR="00B865B6" w:rsidRPr="00B865B6">
        <w:rPr>
          <w:lang w:val="uk-UA"/>
        </w:rPr>
        <w:t xml:space="preserve"> </w:t>
      </w:r>
      <w:r w:rsidR="00B865B6">
        <w:rPr>
          <w:lang w:val="en-US"/>
        </w:rPr>
        <w:t>API</w:t>
      </w:r>
      <w:bookmarkEnd w:id="20"/>
    </w:p>
    <w:p w:rsidR="00B865B6" w:rsidRPr="00012DCB" w:rsidRDefault="00B865B6" w:rsidP="00B865B6">
      <w:pPr>
        <w:spacing w:line="360" w:lineRule="auto"/>
      </w:pPr>
    </w:p>
    <w:p w:rsidR="00EF20DE" w:rsidRDefault="00EF20DE" w:rsidP="00B865B6">
      <w:pPr>
        <w:spacing w:line="360" w:lineRule="auto"/>
        <w:ind w:firstLine="708"/>
        <w:jc w:val="both"/>
      </w:pPr>
      <w:r w:rsidRPr="00CA7F1A">
        <w:t>Основн</w:t>
      </w:r>
      <w:r w:rsidR="00AD7DC3">
        <w:t>ою відмінною рисою мережі T</w:t>
      </w:r>
      <w:r w:rsidR="00AD7DC3">
        <w:rPr>
          <w:lang w:val="en-US"/>
        </w:rPr>
        <w:t>witter</w:t>
      </w:r>
      <w:r w:rsidRPr="00CA7F1A">
        <w:t xml:space="preserve"> від інших соціальної мереж є те, що довжина повідомлення обмежується 280 символами, </w:t>
      </w:r>
      <w:r>
        <w:t xml:space="preserve">таким </w:t>
      </w:r>
      <w:r w:rsidR="00BB35BE">
        <w:t>чином</w:t>
      </w:r>
      <w:r w:rsidRPr="00CA7F1A">
        <w:t xml:space="preserve"> </w:t>
      </w:r>
      <w:r w:rsidR="00AD7DC3">
        <w:rPr>
          <w:lang w:val="en-US"/>
        </w:rPr>
        <w:t>Twitter</w:t>
      </w:r>
      <w:r w:rsidRPr="00CA7F1A">
        <w:t xml:space="preserve"> є платформою для мікроблогінгу, де повідомлення обновлюються дуже швидко і через декілька годин можуть бути неактуальними. Тобто «</w:t>
      </w:r>
      <w:r>
        <w:t>твіт</w:t>
      </w:r>
      <w:r w:rsidRPr="00CA7F1A">
        <w:t xml:space="preserve">» має набагато коротший термін служби, ніж оновлення у Facebook. Згідно з деякими цікавими відомостями компанії Sysomos, приблизно 92% взаємодії з </w:t>
      </w:r>
      <w:r w:rsidR="00AD7DC3">
        <w:t>«твітом»</w:t>
      </w:r>
      <w:r w:rsidRPr="00CA7F1A">
        <w:t xml:space="preserve"> відбувається протягом першої год</w:t>
      </w:r>
      <w:r w:rsidR="00E06CBC">
        <w:t xml:space="preserve">ини після того, як опубліковано </w:t>
      </w:r>
      <w:r w:rsidR="00E06CBC">
        <w:lastRenderedPageBreak/>
        <w:t>повідомлення</w:t>
      </w:r>
      <w:r w:rsidRPr="00CA7F1A">
        <w:t>.</w:t>
      </w:r>
      <w:r w:rsidR="002A3E5D">
        <w:rPr>
          <w:color w:val="FF0000"/>
        </w:rPr>
        <w:t xml:space="preserve"> </w:t>
      </w:r>
      <w:r w:rsidRPr="00CA7F1A">
        <w:t xml:space="preserve">З іншого боку, оновлення Facebook набагато довше присутнє у часових межах людей. Він часто може розтягнутися на кілька днів, поки вся взаємодія з оновленням не вичерпається. Таким чином </w:t>
      </w:r>
      <w:r w:rsidR="00AD7DC3">
        <w:rPr>
          <w:lang w:val="en-US"/>
        </w:rPr>
        <w:t>Twitter</w:t>
      </w:r>
      <w:r w:rsidRPr="00CA7F1A">
        <w:t xml:space="preserve"> стає чудовим джерелом для відслідковування новин та подій</w:t>
      </w:r>
      <w:r w:rsidRPr="00381C5E">
        <w:t>, що відбуваються у світі в даний момент</w:t>
      </w:r>
      <w:r>
        <w:t xml:space="preserve"> часу.</w:t>
      </w:r>
    </w:p>
    <w:p w:rsidR="00EF20DE" w:rsidRPr="00CA7F1A" w:rsidRDefault="00AD7DC3" w:rsidP="00B865B6">
      <w:pPr>
        <w:spacing w:line="360" w:lineRule="auto"/>
        <w:ind w:firstLine="708"/>
        <w:jc w:val="both"/>
      </w:pPr>
      <w:r>
        <w:t xml:space="preserve">Розробники </w:t>
      </w:r>
      <w:r>
        <w:rPr>
          <w:lang w:val="en-US"/>
        </w:rPr>
        <w:t>Twitter</w:t>
      </w:r>
      <w:r w:rsidR="00EF20DE">
        <w:t xml:space="preserve"> також пропонують своїм користувачам більше можливостей за допомогою Twitter</w:t>
      </w:r>
      <w:r w:rsidR="00EF20DE" w:rsidRPr="00A16BA9">
        <w:t xml:space="preserve"> </w:t>
      </w:r>
      <w:r w:rsidR="00EF20DE">
        <w:t>API</w:t>
      </w:r>
      <w:r w:rsidR="00EF20DE" w:rsidRPr="00A16BA9">
        <w:t xml:space="preserve">. </w:t>
      </w:r>
      <w:r>
        <w:rPr>
          <w:lang w:val="en-US"/>
        </w:rPr>
        <w:t>Twitter</w:t>
      </w:r>
      <w:r>
        <w:t xml:space="preserve"> </w:t>
      </w:r>
      <w:r w:rsidR="00EF20DE" w:rsidRPr="00A16BA9">
        <w:t xml:space="preserve">надає доступ до деяких служб із підтримкою API-інтерфейсу, що </w:t>
      </w:r>
      <w:r w:rsidR="00EF20DE">
        <w:t>дає можливість програмістам</w:t>
      </w:r>
      <w:r w:rsidR="00EF20DE" w:rsidRPr="00A16BA9">
        <w:t xml:space="preserve"> </w:t>
      </w:r>
      <w:r w:rsidR="00EF20DE">
        <w:t>розробляти</w:t>
      </w:r>
      <w:r w:rsidR="00EF20DE" w:rsidRPr="00A16BA9">
        <w:t xml:space="preserve"> </w:t>
      </w:r>
      <w:r w:rsidR="00EF20DE">
        <w:t>програмне забезпечення та</w:t>
      </w:r>
      <w:r w:rsidR="00F702FB">
        <w:t xml:space="preserve"> тісно взаємодіяти з </w:t>
      </w:r>
      <w:r>
        <w:rPr>
          <w:lang w:val="en-US"/>
        </w:rPr>
        <w:t>Twitter</w:t>
      </w:r>
      <w:r w:rsidR="00EF20DE" w:rsidRPr="00A16BA9">
        <w:t xml:space="preserve">, </w:t>
      </w:r>
      <w:r w:rsidR="00EF20DE">
        <w:t>наприклад, додаток який автоматично відповідає на відгук</w:t>
      </w:r>
      <w:r w:rsidR="00F702FB">
        <w:t xml:space="preserve">и користувачів про компанію </w:t>
      </w:r>
      <w:r>
        <w:rPr>
          <w:lang w:val="en-US"/>
        </w:rPr>
        <w:t>Twitter</w:t>
      </w:r>
      <w:r w:rsidR="00EF20DE" w:rsidRPr="00A16BA9">
        <w:t>.</w:t>
      </w:r>
      <w:r w:rsidR="004E00F5" w:rsidRPr="004E00F5">
        <w:t xml:space="preserve"> [</w:t>
      </w:r>
      <w:r w:rsidR="004E00F5">
        <w:fldChar w:fldCharType="begin"/>
      </w:r>
      <w:r w:rsidR="004E00F5">
        <w:instrText xml:space="preserve"> REF _Ref26506168 \r \h </w:instrText>
      </w:r>
      <w:r w:rsidR="004E00F5">
        <w:fldChar w:fldCharType="separate"/>
      </w:r>
      <w:r w:rsidR="00792E7C">
        <w:t>14</w:t>
      </w:r>
      <w:r w:rsidR="004E00F5">
        <w:fldChar w:fldCharType="end"/>
      </w:r>
      <w:r w:rsidR="00EF20DE" w:rsidRPr="00CA7F1A">
        <w:t>]</w:t>
      </w:r>
      <w:r w:rsidR="00EF20DE">
        <w:t xml:space="preserve"> API</w:t>
      </w:r>
      <w:r w:rsidR="00EF20DE" w:rsidRPr="009C4513">
        <w:t xml:space="preserve">-платформа </w:t>
      </w:r>
      <w:r>
        <w:rPr>
          <w:lang w:val="en-US"/>
        </w:rPr>
        <w:t>Twitter</w:t>
      </w:r>
      <w:r>
        <w:t xml:space="preserve"> </w:t>
      </w:r>
      <w:r w:rsidR="00EF20DE" w:rsidRPr="009C4513">
        <w:t xml:space="preserve">надає широкий доступ до відкритих даних, якими користувачі готові поділитись з усім світом. </w:t>
      </w:r>
      <w:r w:rsidR="00EF20DE" w:rsidRPr="004E00F5">
        <w:t xml:space="preserve">Проте за допомогою </w:t>
      </w:r>
      <w:r w:rsidR="00EF20DE">
        <w:t>API</w:t>
      </w:r>
      <w:r w:rsidR="00EF20DE" w:rsidRPr="004E00F5">
        <w:t>-</w:t>
      </w:r>
      <w:r w:rsidR="00EF20DE">
        <w:t>інтерфейсів користувачі можуть керувати своєю закритою інформацією (наприклад, особистими повідомленнями) і надавати цю інформацію розробникам, яким вони дали відповідний дозвіл.</w:t>
      </w:r>
    </w:p>
    <w:p w:rsidR="00EF20DE" w:rsidRDefault="00EF20DE" w:rsidP="00B865B6">
      <w:pPr>
        <w:spacing w:line="360" w:lineRule="auto"/>
        <w:ind w:firstLine="708"/>
        <w:jc w:val="both"/>
      </w:pPr>
      <w:r>
        <w:t xml:space="preserve">Для можливості користування даним сервісом необхідно мати акаунт в </w:t>
      </w:r>
      <w:r w:rsidR="00AD7DC3">
        <w:rPr>
          <w:lang w:val="en-US"/>
        </w:rPr>
        <w:t>Twitter</w:t>
      </w:r>
      <w:r w:rsidR="00AD7DC3">
        <w:t xml:space="preserve"> </w:t>
      </w:r>
      <w:r>
        <w:t xml:space="preserve">та подати заявку на власний додаток на сайті для розробників. Під час подання заявки </w:t>
      </w:r>
      <w:r w:rsidR="00AD7DC3">
        <w:rPr>
          <w:lang w:val="en-US"/>
        </w:rPr>
        <w:t>Twitter</w:t>
      </w:r>
      <w:r w:rsidR="00AD7DC3">
        <w:t xml:space="preserve"> </w:t>
      </w:r>
      <w:r>
        <w:t xml:space="preserve">збирає </w:t>
      </w:r>
      <w:r w:rsidRPr="000A59C9">
        <w:t xml:space="preserve">детальну </w:t>
      </w:r>
      <w:r w:rsidR="0028078C">
        <w:t>інформацію про мету</w:t>
      </w:r>
      <w:r>
        <w:t xml:space="preserve"> даного проекту. Через декілька днів після обробки даної інформації на пошту приходить </w:t>
      </w:r>
      <w:r w:rsidR="00F702FB">
        <w:t>повідомлення</w:t>
      </w:r>
      <w:r>
        <w:t xml:space="preserve"> про успішну реєстрацію або відмову в використанні даного сервісу. Основою для взаємодію розробника та </w:t>
      </w:r>
      <w:r w:rsidR="00AD7DC3">
        <w:rPr>
          <w:lang w:val="en-US"/>
        </w:rPr>
        <w:t>Twitter</w:t>
      </w:r>
      <w:r w:rsidR="00AD7DC3">
        <w:t xml:space="preserve"> </w:t>
      </w:r>
      <w:r w:rsidR="00AD7DC3">
        <w:rPr>
          <w:lang w:val="en-US"/>
        </w:rPr>
        <w:t>API</w:t>
      </w:r>
      <w:r w:rsidR="00AD7DC3" w:rsidRPr="00AD7DC3">
        <w:t xml:space="preserve"> </w:t>
      </w:r>
      <w:r>
        <w:t>є ключі автентифікації які надаються після успішної реєстрації.</w:t>
      </w:r>
    </w:p>
    <w:p w:rsidR="00EF20DE" w:rsidRDefault="00EF20DE" w:rsidP="00B865B6">
      <w:pPr>
        <w:spacing w:line="360" w:lineRule="auto"/>
        <w:ind w:firstLine="708"/>
        <w:jc w:val="both"/>
      </w:pPr>
      <w:r>
        <w:t>Для взаємодії з API</w:t>
      </w:r>
      <w:r w:rsidRPr="000A59C9">
        <w:t xml:space="preserve"> </w:t>
      </w:r>
      <w:r>
        <w:t xml:space="preserve">було вирішено </w:t>
      </w:r>
      <w:r w:rsidR="00080A03">
        <w:t>використовувати</w:t>
      </w:r>
      <w:r>
        <w:t xml:space="preserve"> мову програмування Python</w:t>
      </w:r>
      <w:r w:rsidRPr="000A59C9">
        <w:t xml:space="preserve"> та  вбу</w:t>
      </w:r>
      <w:r>
        <w:t>довану біблі</w:t>
      </w:r>
      <w:r w:rsidRPr="000A59C9">
        <w:t xml:space="preserve">отеку </w:t>
      </w:r>
      <w:r>
        <w:t>Tweepy</w:t>
      </w:r>
      <w:r w:rsidRPr="000A59C9">
        <w:t xml:space="preserve">. </w:t>
      </w:r>
      <w:r>
        <w:t>Клас API</w:t>
      </w:r>
      <w:r w:rsidRPr="00F54563">
        <w:t xml:space="preserve"> </w:t>
      </w:r>
      <w:r>
        <w:t>надає доступ до всіх методів</w:t>
      </w:r>
      <w:r w:rsidRPr="00F54563">
        <w:t xml:space="preserve"> API RESTful</w:t>
      </w:r>
      <w:r>
        <w:t>. Сервіс працює як класичний API</w:t>
      </w:r>
      <w:r w:rsidRPr="00F54563">
        <w:t xml:space="preserve"> </w:t>
      </w:r>
      <w:r>
        <w:t>додаток за принципом запит-відповідь, таким чином, кожен метод приймає параметри та повертає екземпляр класу Tweepy</w:t>
      </w:r>
      <w:r w:rsidRPr="00F54563">
        <w:t>, що буде містити дані</w:t>
      </w:r>
      <w:r>
        <w:t xml:space="preserve">, </w:t>
      </w:r>
      <w:r w:rsidRPr="00F54563">
        <w:t xml:space="preserve">повернені з </w:t>
      </w:r>
      <w:r>
        <w:t xml:space="preserve">Twitter, які ми зможемо використовувати всередині додатку. </w:t>
      </w:r>
    </w:p>
    <w:p w:rsidR="004F4749" w:rsidRDefault="00AD7DC3" w:rsidP="00B865B6">
      <w:pPr>
        <w:spacing w:line="360" w:lineRule="auto"/>
        <w:ind w:firstLine="708"/>
        <w:jc w:val="both"/>
        <w:rPr>
          <w:noProof/>
          <w:lang w:val="ru-RU" w:eastAsia="ru-RU"/>
        </w:rPr>
      </w:pPr>
      <w:r>
        <w:rPr>
          <w:lang w:val="en-US"/>
        </w:rPr>
        <w:lastRenderedPageBreak/>
        <w:t>Twitter</w:t>
      </w:r>
      <w:r>
        <w:t xml:space="preserve"> </w:t>
      </w:r>
      <w:r w:rsidR="00EF20DE">
        <w:t>API</w:t>
      </w:r>
      <w:r w:rsidR="00EF20DE" w:rsidRPr="00F54563">
        <w:t xml:space="preserve"> </w:t>
      </w:r>
      <w:r w:rsidR="00EF20DE">
        <w:t>потребує автентифікації користувача. Необхідним є використання процесу OAuth</w:t>
      </w:r>
      <w:r w:rsidR="00EF20DE" w:rsidRPr="00F54563">
        <w:t xml:space="preserve"> </w:t>
      </w:r>
      <w:r w:rsidR="00EF20DE">
        <w:t>для автентифікації, що вимагає два ключі автентифікації та два токени – це: Consumer</w:t>
      </w:r>
      <w:r w:rsidR="00EF20DE" w:rsidRPr="00F54563">
        <w:t xml:space="preserve"> </w:t>
      </w:r>
      <w:r w:rsidR="00EF20DE">
        <w:t>key</w:t>
      </w:r>
      <w:r w:rsidR="00EF20DE" w:rsidRPr="00F54563">
        <w:t xml:space="preserve">, </w:t>
      </w:r>
      <w:r w:rsidR="00EF20DE">
        <w:t>Consumer</w:t>
      </w:r>
      <w:r w:rsidR="00EF20DE" w:rsidRPr="00F54563">
        <w:t xml:space="preserve"> </w:t>
      </w:r>
      <w:r w:rsidR="00EF20DE">
        <w:t>secret</w:t>
      </w:r>
      <w:r w:rsidR="00EF20DE" w:rsidRPr="00F54563">
        <w:t xml:space="preserve"> </w:t>
      </w:r>
      <w:r w:rsidR="00EF20DE">
        <w:t>key</w:t>
      </w:r>
      <w:r w:rsidR="00EF20DE" w:rsidRPr="00F54563">
        <w:t xml:space="preserve">, </w:t>
      </w:r>
      <w:r w:rsidR="00EF20DE">
        <w:t>Access</w:t>
      </w:r>
      <w:r w:rsidR="00EF20DE" w:rsidRPr="00F54563">
        <w:t xml:space="preserve"> </w:t>
      </w:r>
      <w:r w:rsidR="00EF20DE">
        <w:t>token</w:t>
      </w:r>
      <w:r w:rsidR="00EF20DE" w:rsidRPr="00F54563">
        <w:t xml:space="preserve"> </w:t>
      </w:r>
      <w:r w:rsidR="00EF20DE">
        <w:t>та Access</w:t>
      </w:r>
      <w:r w:rsidR="00EF20DE" w:rsidRPr="00F54563">
        <w:t xml:space="preserve"> </w:t>
      </w:r>
      <w:r w:rsidR="00EF20DE">
        <w:t xml:space="preserve">token secret. Таким чином код для отримання доступу до взаємодії з </w:t>
      </w:r>
      <w:r>
        <w:rPr>
          <w:lang w:val="en-US"/>
        </w:rPr>
        <w:t>Twitter</w:t>
      </w:r>
      <w:r>
        <w:t xml:space="preserve"> </w:t>
      </w:r>
      <w:r w:rsidR="00EF20DE">
        <w:t>буде мати наступний вигляд</w:t>
      </w:r>
      <w:r w:rsidR="00AA569B" w:rsidRPr="00AA569B">
        <w:rPr>
          <w:lang w:val="ru-RU"/>
        </w:rPr>
        <w:t xml:space="preserve"> (</w:t>
      </w:r>
      <w:r w:rsidR="00AA569B">
        <w:t>Рисунок 2.1</w:t>
      </w:r>
      <w:r w:rsidR="00AA569B" w:rsidRPr="00AA569B">
        <w:rPr>
          <w:lang w:val="ru-RU"/>
        </w:rPr>
        <w:t>)</w:t>
      </w:r>
      <w:r w:rsidR="00EF20DE">
        <w:t>:</w:t>
      </w:r>
      <w:r w:rsidR="004F4749" w:rsidRPr="004F4749">
        <w:rPr>
          <w:noProof/>
          <w:lang w:val="ru-RU" w:eastAsia="ru-RU"/>
        </w:rPr>
        <w:t xml:space="preserve"> </w:t>
      </w:r>
    </w:p>
    <w:p w:rsidR="004F4749" w:rsidRDefault="004F4749" w:rsidP="004F4749">
      <w:pPr>
        <w:spacing w:line="360" w:lineRule="auto"/>
        <w:ind w:firstLine="360"/>
        <w:jc w:val="center"/>
      </w:pPr>
      <w:r>
        <w:rPr>
          <w:noProof/>
          <w:lang w:val="ru-RU" w:eastAsia="ru-RU"/>
        </w:rPr>
        <w:drawing>
          <wp:inline distT="0" distB="0" distL="0" distR="0" wp14:anchorId="326187D1" wp14:editId="29FC8B4F">
            <wp:extent cx="3539893" cy="2290527"/>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4022" t="13820" r="41934" b="35514"/>
                    <a:stretch/>
                  </pic:blipFill>
                  <pic:spPr bwMode="auto">
                    <a:xfrm>
                      <a:off x="0" y="0"/>
                      <a:ext cx="3551420" cy="2297986"/>
                    </a:xfrm>
                    <a:prstGeom prst="rect">
                      <a:avLst/>
                    </a:prstGeom>
                    <a:ln>
                      <a:noFill/>
                    </a:ln>
                    <a:extLst>
                      <a:ext uri="{53640926-AAD7-44D8-BBD7-CCE9431645EC}">
                        <a14:shadowObscured xmlns:a14="http://schemas.microsoft.com/office/drawing/2010/main"/>
                      </a:ext>
                    </a:extLst>
                  </pic:spPr>
                </pic:pic>
              </a:graphicData>
            </a:graphic>
          </wp:inline>
        </w:drawing>
      </w:r>
    </w:p>
    <w:p w:rsidR="00EF20DE" w:rsidRPr="00BB15E6" w:rsidRDefault="00AA569B" w:rsidP="00BB15E6">
      <w:pPr>
        <w:spacing w:line="360" w:lineRule="auto"/>
        <w:ind w:firstLine="360"/>
        <w:jc w:val="center"/>
        <w:rPr>
          <w:lang w:val="en-US"/>
        </w:rPr>
      </w:pPr>
      <w:r>
        <w:t xml:space="preserve">Рисунок 2.1 – Приклад програмного коду для доступу до </w:t>
      </w:r>
      <w:r>
        <w:rPr>
          <w:lang w:val="en-US"/>
        </w:rPr>
        <w:t>Twitter</w:t>
      </w:r>
      <w:r w:rsidRPr="00AA569B">
        <w:rPr>
          <w:lang w:val="ru-RU"/>
        </w:rPr>
        <w:t xml:space="preserve"> </w:t>
      </w:r>
      <w:r>
        <w:rPr>
          <w:lang w:val="en-US"/>
        </w:rPr>
        <w:t>API</w:t>
      </w:r>
    </w:p>
    <w:p w:rsidR="00EF20DE" w:rsidRPr="00792E7C" w:rsidRDefault="00AD7DC3" w:rsidP="00027AA9">
      <w:pPr>
        <w:rPr>
          <w:lang w:val="en-US"/>
        </w:rPr>
      </w:pPr>
      <w:r>
        <w:rPr>
          <w:lang w:val="en-US"/>
        </w:rPr>
        <w:t>Twitter</w:t>
      </w:r>
      <w:r>
        <w:t xml:space="preserve"> </w:t>
      </w:r>
      <w:r w:rsidR="00A57628">
        <w:t>API надає наступні</w:t>
      </w:r>
      <w:r w:rsidR="00EF20DE" w:rsidRPr="001B33AB">
        <w:t xml:space="preserve"> </w:t>
      </w:r>
      <w:r w:rsidR="00AA569B">
        <w:t xml:space="preserve">можливості за рахунок </w:t>
      </w:r>
      <w:r w:rsidR="00AA569B">
        <w:rPr>
          <w:lang w:val="en-US"/>
        </w:rPr>
        <w:t>RESTful</w:t>
      </w:r>
      <w:r w:rsidR="00AA569B" w:rsidRPr="00792E7C">
        <w:rPr>
          <w:lang w:val="en-US"/>
        </w:rPr>
        <w:t xml:space="preserve"> </w:t>
      </w:r>
      <w:r w:rsidR="00AA569B">
        <w:rPr>
          <w:lang w:val="ru-RU"/>
        </w:rPr>
        <w:t>методів</w:t>
      </w:r>
      <w:r w:rsidR="00027AA9" w:rsidRPr="00792E7C">
        <w:rPr>
          <w:lang w:val="en-US"/>
        </w:rPr>
        <w:t xml:space="preserve"> [</w:t>
      </w:r>
      <w:r w:rsidR="004E00F5">
        <w:rPr>
          <w:lang w:val="ru-RU"/>
        </w:rPr>
        <w:fldChar w:fldCharType="begin"/>
      </w:r>
      <w:r w:rsidR="004E00F5" w:rsidRPr="00792E7C">
        <w:rPr>
          <w:lang w:val="en-US"/>
        </w:rPr>
        <w:instrText xml:space="preserve"> REF _Ref26506300 \r \h </w:instrText>
      </w:r>
      <w:r w:rsidR="004E00F5">
        <w:rPr>
          <w:lang w:val="ru-RU"/>
        </w:rPr>
      </w:r>
      <w:r w:rsidR="004E00F5">
        <w:rPr>
          <w:lang w:val="ru-RU"/>
        </w:rPr>
        <w:fldChar w:fldCharType="separate"/>
      </w:r>
      <w:r w:rsidR="00792E7C">
        <w:rPr>
          <w:lang w:val="en-US"/>
        </w:rPr>
        <w:t>15</w:t>
      </w:r>
      <w:r w:rsidR="004E00F5">
        <w:rPr>
          <w:lang w:val="ru-RU"/>
        </w:rPr>
        <w:fldChar w:fldCharType="end"/>
      </w:r>
      <w:r w:rsidR="00027AA9" w:rsidRPr="00792E7C">
        <w:rPr>
          <w:rStyle w:val="ac"/>
          <w:color w:val="auto"/>
          <w:lang w:val="en-US"/>
        </w:rPr>
        <w:t>]</w:t>
      </w:r>
      <w:r w:rsidR="00EF20DE" w:rsidRPr="00AA569B">
        <w:t>:</w:t>
      </w:r>
    </w:p>
    <w:p w:rsidR="00EF20DE" w:rsidRPr="001B33AB" w:rsidRDefault="00EF20DE" w:rsidP="00EF20DE">
      <w:pPr>
        <w:pStyle w:val="aa"/>
        <w:numPr>
          <w:ilvl w:val="0"/>
          <w:numId w:val="2"/>
        </w:numPr>
        <w:spacing w:line="360" w:lineRule="auto"/>
        <w:jc w:val="both"/>
      </w:pPr>
      <w:r w:rsidRPr="001B33AB">
        <w:t>GET- метод отримання даних</w:t>
      </w:r>
    </w:p>
    <w:p w:rsidR="00EF20DE" w:rsidRPr="001B33AB" w:rsidRDefault="00EF20DE" w:rsidP="00EF20DE">
      <w:pPr>
        <w:pStyle w:val="aa"/>
        <w:numPr>
          <w:ilvl w:val="0"/>
          <w:numId w:val="2"/>
        </w:numPr>
        <w:spacing w:line="360" w:lineRule="auto"/>
        <w:jc w:val="both"/>
      </w:pPr>
      <w:r w:rsidRPr="001B33AB">
        <w:t>POST – метод надсилання запиту</w:t>
      </w:r>
    </w:p>
    <w:p w:rsidR="00EF20DE" w:rsidRPr="001B33AB" w:rsidRDefault="00EF20DE" w:rsidP="00EF20DE">
      <w:pPr>
        <w:pStyle w:val="aa"/>
        <w:numPr>
          <w:ilvl w:val="0"/>
          <w:numId w:val="2"/>
        </w:numPr>
        <w:spacing w:line="360" w:lineRule="auto"/>
        <w:jc w:val="both"/>
      </w:pPr>
      <w:r w:rsidRPr="001B33AB">
        <w:t>PUT – метод оновлення даних</w:t>
      </w:r>
    </w:p>
    <w:p w:rsidR="00EF20DE" w:rsidRDefault="00EF20DE" w:rsidP="00EF20DE">
      <w:pPr>
        <w:pStyle w:val="aa"/>
        <w:numPr>
          <w:ilvl w:val="0"/>
          <w:numId w:val="2"/>
        </w:numPr>
        <w:spacing w:line="360" w:lineRule="auto"/>
        <w:jc w:val="both"/>
      </w:pPr>
      <w:r w:rsidRPr="001B33AB">
        <w:t>DELETE – метод видалення даних</w:t>
      </w:r>
    </w:p>
    <w:p w:rsidR="00E42EF5" w:rsidRPr="00C64D88" w:rsidRDefault="00E42EF5" w:rsidP="00A976AF">
      <w:pPr>
        <w:spacing w:line="360" w:lineRule="auto"/>
        <w:ind w:firstLine="708"/>
        <w:jc w:val="both"/>
      </w:pPr>
      <w:r w:rsidRPr="00C64D88">
        <w:t>Кожний твіт складається з 28 характеристик</w:t>
      </w:r>
      <w:r w:rsidR="00C64D88" w:rsidRPr="00C64D88">
        <w:t xml:space="preserve"> (</w:t>
      </w:r>
      <w:r w:rsidR="00AA569B">
        <w:t>Рисунок 2.</w:t>
      </w:r>
      <w:r w:rsidR="00AA569B" w:rsidRPr="00AA569B">
        <w:t>2</w:t>
      </w:r>
      <w:r w:rsidR="00B4162A">
        <w:t>) з яких «</w:t>
      </w:r>
      <w:r w:rsidR="00C64D88" w:rsidRPr="00C64D88">
        <w:rPr>
          <w:lang w:val="en-US"/>
        </w:rPr>
        <w:t>user</w:t>
      </w:r>
      <w:r w:rsidR="00B4162A">
        <w:t>», «</w:t>
      </w:r>
      <w:r w:rsidR="00C64D88" w:rsidRPr="00C64D88">
        <w:rPr>
          <w:lang w:val="en-US"/>
        </w:rPr>
        <w:t>extended</w:t>
      </w:r>
      <w:r w:rsidR="00C64D88" w:rsidRPr="00C64D88">
        <w:t>_</w:t>
      </w:r>
      <w:r w:rsidR="00C64D88" w:rsidRPr="00C64D88">
        <w:rPr>
          <w:lang w:val="en-US"/>
        </w:rPr>
        <w:t>tweet</w:t>
      </w:r>
      <w:r w:rsidR="00B4162A">
        <w:t>» та «</w:t>
      </w:r>
      <w:r w:rsidR="00C64D88" w:rsidRPr="00C64D88">
        <w:rPr>
          <w:lang w:val="en-US"/>
        </w:rPr>
        <w:t>entities</w:t>
      </w:r>
      <w:r w:rsidR="00B4162A">
        <w:t>»</w:t>
      </w:r>
      <w:r w:rsidR="0028078C">
        <w:t xml:space="preserve"> є складними об’єктами які нада</w:t>
      </w:r>
      <w:r w:rsidR="00C64D88" w:rsidRPr="00C64D88">
        <w:t xml:space="preserve">ють: додаткову інформацію про користувача який надіслав даний твіт, розширену інформацію про сам твіт (наприклад, повний текст твіта) та додаткові елементи такі як </w:t>
      </w:r>
      <w:r w:rsidR="0046072F">
        <w:rPr>
          <w:lang w:val="en-US"/>
        </w:rPr>
        <w:t>URL</w:t>
      </w:r>
      <w:r w:rsidR="00C64D88" w:rsidRPr="00C64D88">
        <w:t>-посилання, хештеги</w:t>
      </w:r>
      <w:r w:rsidR="00AA569B" w:rsidRPr="00AA569B">
        <w:t xml:space="preserve"> </w:t>
      </w:r>
      <w:r w:rsidR="00AA569B">
        <w:t>тощо</w:t>
      </w:r>
      <w:r w:rsidR="00C64D88" w:rsidRPr="00C64D88">
        <w:t xml:space="preserve">. </w:t>
      </w:r>
    </w:p>
    <w:p w:rsidR="00A976AF" w:rsidRDefault="00E42EF5" w:rsidP="00A976AF">
      <w:pPr>
        <w:spacing w:line="360" w:lineRule="auto"/>
        <w:jc w:val="center"/>
        <w:rPr>
          <w:noProof/>
          <w:lang w:eastAsia="ru-RU"/>
        </w:rPr>
      </w:pPr>
      <w:r>
        <w:rPr>
          <w:noProof/>
          <w:lang w:val="ru-RU" w:eastAsia="ru-RU"/>
        </w:rPr>
        <w:lastRenderedPageBreak/>
        <w:drawing>
          <wp:inline distT="0" distB="0" distL="0" distR="0" wp14:anchorId="48C4C40F" wp14:editId="3A44B8FA">
            <wp:extent cx="5423026" cy="3196593"/>
            <wp:effectExtent l="0" t="0" r="635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9450" t="12736" r="24102" b="17631"/>
                    <a:stretch/>
                  </pic:blipFill>
                  <pic:spPr bwMode="auto">
                    <a:xfrm>
                      <a:off x="0" y="0"/>
                      <a:ext cx="5438500" cy="3205714"/>
                    </a:xfrm>
                    <a:prstGeom prst="rect">
                      <a:avLst/>
                    </a:prstGeom>
                    <a:ln>
                      <a:noFill/>
                    </a:ln>
                    <a:extLst>
                      <a:ext uri="{53640926-AAD7-44D8-BBD7-CCE9431645EC}">
                        <a14:shadowObscured xmlns:a14="http://schemas.microsoft.com/office/drawing/2010/main"/>
                      </a:ext>
                    </a:extLst>
                  </pic:spPr>
                </pic:pic>
              </a:graphicData>
            </a:graphic>
          </wp:inline>
        </w:drawing>
      </w:r>
    </w:p>
    <w:p w:rsidR="00AA569B" w:rsidRPr="00AA569B" w:rsidRDefault="00AA569B" w:rsidP="00A976AF">
      <w:pPr>
        <w:spacing w:line="360" w:lineRule="auto"/>
        <w:jc w:val="center"/>
        <w:rPr>
          <w:noProof/>
          <w:lang w:eastAsia="ru-RU"/>
        </w:rPr>
      </w:pPr>
      <w:r>
        <w:rPr>
          <w:noProof/>
          <w:lang w:eastAsia="ru-RU"/>
        </w:rPr>
        <w:t xml:space="preserve">Рисунок 2.2 – Приклад твіта у вигляді </w:t>
      </w:r>
      <w:r>
        <w:rPr>
          <w:noProof/>
          <w:lang w:val="en-US" w:eastAsia="ru-RU"/>
        </w:rPr>
        <w:t>JSON</w:t>
      </w:r>
      <w:r w:rsidRPr="00AA569B">
        <w:rPr>
          <w:noProof/>
          <w:lang w:eastAsia="ru-RU"/>
        </w:rPr>
        <w:t xml:space="preserve">-об'єкта </w:t>
      </w:r>
    </w:p>
    <w:p w:rsidR="00A976AF" w:rsidRDefault="00AA569B" w:rsidP="00110398">
      <w:pPr>
        <w:spacing w:line="360" w:lineRule="auto"/>
        <w:jc w:val="both"/>
        <w:rPr>
          <w:noProof/>
          <w:lang w:eastAsia="ru-RU"/>
        </w:rPr>
      </w:pPr>
      <w:r>
        <w:rPr>
          <w:noProof/>
          <w:lang w:eastAsia="ru-RU"/>
        </w:rPr>
        <w:tab/>
        <w:t>На рисунку 2.3</w:t>
      </w:r>
      <w:r w:rsidR="00110398">
        <w:rPr>
          <w:noProof/>
          <w:lang w:eastAsia="ru-RU"/>
        </w:rPr>
        <w:t xml:space="preserve"> зображено</w:t>
      </w:r>
      <w:r w:rsidR="00A976AF">
        <w:rPr>
          <w:noProof/>
          <w:lang w:eastAsia="ru-RU"/>
        </w:rPr>
        <w:t xml:space="preserve"> інформацію усередині обєкта </w:t>
      </w:r>
      <w:r w:rsidR="00110398">
        <w:rPr>
          <w:noProof/>
          <w:lang w:eastAsia="ru-RU"/>
        </w:rPr>
        <w:t>«</w:t>
      </w:r>
      <w:r w:rsidR="00A976AF">
        <w:rPr>
          <w:noProof/>
          <w:lang w:val="en-US" w:eastAsia="ru-RU"/>
        </w:rPr>
        <w:t>entities</w:t>
      </w:r>
      <w:r w:rsidR="00110398">
        <w:rPr>
          <w:noProof/>
          <w:lang w:eastAsia="ru-RU"/>
        </w:rPr>
        <w:t xml:space="preserve">». В цьому полі зберігається інформація про такі складові повідомлення, як хештеги, </w:t>
      </w:r>
      <w:r w:rsidR="00110398">
        <w:rPr>
          <w:noProof/>
          <w:lang w:val="en-US" w:eastAsia="ru-RU"/>
        </w:rPr>
        <w:t>URL</w:t>
      </w:r>
      <w:r w:rsidR="00110398" w:rsidRPr="00110398">
        <w:rPr>
          <w:noProof/>
          <w:lang w:eastAsia="ru-RU"/>
        </w:rPr>
        <w:t>-</w:t>
      </w:r>
      <w:r w:rsidR="00110398">
        <w:rPr>
          <w:noProof/>
          <w:lang w:eastAsia="ru-RU"/>
        </w:rPr>
        <w:t>посилання, згадування інших користувачів в повідомленнях та ін.</w:t>
      </w:r>
      <w:r w:rsidR="00A976AF" w:rsidRPr="00A976AF">
        <w:rPr>
          <w:noProof/>
          <w:lang w:eastAsia="ru-RU"/>
        </w:rPr>
        <w:t xml:space="preserve"> </w:t>
      </w:r>
    </w:p>
    <w:p w:rsidR="00AA569B" w:rsidRPr="00A976AF" w:rsidRDefault="00AA569B" w:rsidP="00A976AF">
      <w:pPr>
        <w:spacing w:line="360" w:lineRule="auto"/>
        <w:rPr>
          <w:noProof/>
          <w:lang w:eastAsia="ru-RU"/>
        </w:rPr>
      </w:pPr>
    </w:p>
    <w:p w:rsidR="00E42EF5" w:rsidRDefault="00E42EF5" w:rsidP="00E42EF5">
      <w:pPr>
        <w:spacing w:line="360" w:lineRule="auto"/>
        <w:ind w:firstLine="360"/>
        <w:jc w:val="center"/>
        <w:rPr>
          <w:noProof/>
          <w:lang w:eastAsia="ru-RU"/>
        </w:rPr>
      </w:pPr>
      <w:r>
        <w:rPr>
          <w:noProof/>
          <w:lang w:val="ru-RU" w:eastAsia="ru-RU"/>
        </w:rPr>
        <w:drawing>
          <wp:inline distT="0" distB="0" distL="0" distR="0" wp14:anchorId="55E48757" wp14:editId="1C84DEDA">
            <wp:extent cx="4092167" cy="1464620"/>
            <wp:effectExtent l="0" t="0" r="3810"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1740" t="49856" r="30777" b="13567"/>
                    <a:stretch/>
                  </pic:blipFill>
                  <pic:spPr bwMode="auto">
                    <a:xfrm>
                      <a:off x="0" y="0"/>
                      <a:ext cx="4101973" cy="1468130"/>
                    </a:xfrm>
                    <a:prstGeom prst="rect">
                      <a:avLst/>
                    </a:prstGeom>
                    <a:ln>
                      <a:noFill/>
                    </a:ln>
                    <a:extLst>
                      <a:ext uri="{53640926-AAD7-44D8-BBD7-CCE9431645EC}">
                        <a14:shadowObscured xmlns:a14="http://schemas.microsoft.com/office/drawing/2010/main"/>
                      </a:ext>
                    </a:extLst>
                  </pic:spPr>
                </pic:pic>
              </a:graphicData>
            </a:graphic>
          </wp:inline>
        </w:drawing>
      </w:r>
    </w:p>
    <w:p w:rsidR="00AA569B" w:rsidRPr="00C64D88" w:rsidRDefault="00AA569B" w:rsidP="00E42EF5">
      <w:pPr>
        <w:spacing w:line="360" w:lineRule="auto"/>
        <w:ind w:firstLine="360"/>
        <w:jc w:val="center"/>
        <w:rPr>
          <w:noProof/>
          <w:lang w:eastAsia="ru-RU"/>
        </w:rPr>
      </w:pPr>
      <w:r>
        <w:rPr>
          <w:noProof/>
          <w:lang w:eastAsia="ru-RU"/>
        </w:rPr>
        <w:t xml:space="preserve">Рисунок 2.3 – Приклад поля </w:t>
      </w:r>
      <w:r w:rsidRPr="00AA569B">
        <w:rPr>
          <w:noProof/>
          <w:lang w:eastAsia="ru-RU"/>
        </w:rPr>
        <w:t>‘</w:t>
      </w:r>
      <w:r>
        <w:rPr>
          <w:noProof/>
          <w:lang w:val="en-US" w:eastAsia="ru-RU"/>
        </w:rPr>
        <w:t>entities</w:t>
      </w:r>
      <w:r w:rsidRPr="00AA569B">
        <w:rPr>
          <w:noProof/>
          <w:lang w:eastAsia="ru-RU"/>
        </w:rPr>
        <w:t xml:space="preserve">’ </w:t>
      </w:r>
      <w:r>
        <w:rPr>
          <w:noProof/>
          <w:lang w:eastAsia="ru-RU"/>
        </w:rPr>
        <w:t xml:space="preserve">в </w:t>
      </w:r>
      <w:r>
        <w:rPr>
          <w:noProof/>
          <w:lang w:val="en-US" w:eastAsia="ru-RU"/>
        </w:rPr>
        <w:t>JSON</w:t>
      </w:r>
      <w:r w:rsidRPr="00AA569B">
        <w:rPr>
          <w:noProof/>
          <w:lang w:eastAsia="ru-RU"/>
        </w:rPr>
        <w:t>-об</w:t>
      </w:r>
      <w:r>
        <w:rPr>
          <w:noProof/>
          <w:lang w:eastAsia="ru-RU"/>
        </w:rPr>
        <w:t>’</w:t>
      </w:r>
      <w:r w:rsidRPr="00AA569B">
        <w:rPr>
          <w:noProof/>
          <w:lang w:eastAsia="ru-RU"/>
        </w:rPr>
        <w:t>єкті твіта</w:t>
      </w:r>
      <w:r>
        <w:rPr>
          <w:noProof/>
          <w:lang w:eastAsia="ru-RU"/>
        </w:rPr>
        <w:t xml:space="preserve"> </w:t>
      </w:r>
    </w:p>
    <w:p w:rsidR="00EF20DE" w:rsidRDefault="00EF20DE" w:rsidP="00A976AF">
      <w:pPr>
        <w:spacing w:line="360" w:lineRule="auto"/>
        <w:ind w:firstLine="708"/>
        <w:jc w:val="both"/>
      </w:pPr>
      <w:r w:rsidRPr="001B33AB">
        <w:t>Наступною важливою можливістю даного сервісу є отримання даних за певними в</w:t>
      </w:r>
      <w:r w:rsidR="00AA569B">
        <w:t xml:space="preserve">становленими характеристиками </w:t>
      </w:r>
      <w:r w:rsidRPr="001B33AB">
        <w:t xml:space="preserve">або ключовими словами. Таким чином відбувається не збір усіх даних, а фільтрація </w:t>
      </w:r>
      <w:r w:rsidR="00652A5F">
        <w:t>за певними категоріями які є необхідними</w:t>
      </w:r>
      <w:r w:rsidRPr="001B33AB">
        <w:t xml:space="preserve"> для розробника</w:t>
      </w:r>
      <w:r w:rsidR="00AA569B">
        <w:t xml:space="preserve"> </w:t>
      </w:r>
      <w:r w:rsidR="00AA569B" w:rsidRPr="00AA569B">
        <w:rPr>
          <w:lang w:val="ru-RU"/>
        </w:rPr>
        <w:t>[</w:t>
      </w:r>
      <w:r w:rsidR="00AA569B">
        <w:rPr>
          <w:lang w:val="ru-RU"/>
        </w:rPr>
        <w:fldChar w:fldCharType="begin"/>
      </w:r>
      <w:r w:rsidR="00AA569B">
        <w:rPr>
          <w:lang w:val="ru-RU"/>
        </w:rPr>
        <w:instrText xml:space="preserve"> REF _Ref26506300 \r \h </w:instrText>
      </w:r>
      <w:r w:rsidR="00AA569B">
        <w:rPr>
          <w:lang w:val="ru-RU"/>
        </w:rPr>
      </w:r>
      <w:r w:rsidR="00AA569B">
        <w:rPr>
          <w:lang w:val="ru-RU"/>
        </w:rPr>
        <w:fldChar w:fldCharType="separate"/>
      </w:r>
      <w:r w:rsidR="00792E7C">
        <w:rPr>
          <w:lang w:val="ru-RU"/>
        </w:rPr>
        <w:t>15</w:t>
      </w:r>
      <w:r w:rsidR="00AA569B">
        <w:rPr>
          <w:lang w:val="ru-RU"/>
        </w:rPr>
        <w:fldChar w:fldCharType="end"/>
      </w:r>
      <w:r w:rsidR="00AA569B" w:rsidRPr="00AA569B">
        <w:rPr>
          <w:lang w:val="ru-RU"/>
        </w:rPr>
        <w:t>]</w:t>
      </w:r>
      <w:r w:rsidRPr="001B33AB">
        <w:t xml:space="preserve">. </w:t>
      </w:r>
    </w:p>
    <w:p w:rsidR="00EF20DE" w:rsidRPr="004A11B5" w:rsidRDefault="00EF20DE" w:rsidP="00A976AF">
      <w:pPr>
        <w:spacing w:line="360" w:lineRule="auto"/>
        <w:ind w:firstLine="708"/>
        <w:jc w:val="both"/>
      </w:pPr>
      <w:r>
        <w:lastRenderedPageBreak/>
        <w:t>В даній роботі ми зосередимось тільки на тих твітах, які містять URL</w:t>
      </w:r>
      <w:r w:rsidRPr="004A11B5">
        <w:t>-посилання та написані англійською мовою</w:t>
      </w:r>
      <w:r w:rsidR="008C45E1">
        <w:t xml:space="preserve"> </w:t>
      </w:r>
      <w:r>
        <w:t xml:space="preserve">для того, щоб спростити подальший аналіз </w:t>
      </w:r>
      <w:r w:rsidR="00652A5F">
        <w:t>даних</w:t>
      </w:r>
      <w:r w:rsidRPr="004A11B5">
        <w:t xml:space="preserve">. </w:t>
      </w:r>
    </w:p>
    <w:p w:rsidR="00EF20DE" w:rsidRDefault="00EF20DE" w:rsidP="009D7C70"/>
    <w:p w:rsidR="00B865B6" w:rsidRPr="00EF20DE" w:rsidRDefault="00B865B6" w:rsidP="009D7C70"/>
    <w:p w:rsidR="00B865B6" w:rsidRPr="00012DCB" w:rsidRDefault="00E82BAA" w:rsidP="00B865B6">
      <w:pPr>
        <w:pStyle w:val="2"/>
        <w:spacing w:line="360" w:lineRule="auto"/>
        <w:ind w:firstLine="708"/>
        <w:rPr>
          <w:lang w:val="uk-UA"/>
        </w:rPr>
      </w:pPr>
      <w:r w:rsidRPr="00BB3197">
        <w:t xml:space="preserve"> </w:t>
      </w:r>
      <w:bookmarkStart w:id="21" w:name="_Toc27352253"/>
      <w:r w:rsidR="00B865B6" w:rsidRPr="00012DCB">
        <w:rPr>
          <w:lang w:val="uk-UA"/>
        </w:rPr>
        <w:t xml:space="preserve">2.2 </w:t>
      </w:r>
      <w:r w:rsidR="00B865B6">
        <w:rPr>
          <w:lang w:val="en-US"/>
        </w:rPr>
        <w:t>VirusTotal</w:t>
      </w:r>
      <w:r w:rsidR="00B865B6" w:rsidRPr="00012DCB">
        <w:rPr>
          <w:lang w:val="uk-UA"/>
        </w:rPr>
        <w:t xml:space="preserve"> </w:t>
      </w:r>
      <w:r w:rsidR="00B865B6">
        <w:rPr>
          <w:lang w:val="en-US"/>
        </w:rPr>
        <w:t>API</w:t>
      </w:r>
      <w:bookmarkEnd w:id="21"/>
    </w:p>
    <w:p w:rsidR="00652A5F" w:rsidRPr="00012DCB" w:rsidRDefault="00652A5F" w:rsidP="00B865B6">
      <w:pPr>
        <w:spacing w:line="360" w:lineRule="auto"/>
      </w:pPr>
    </w:p>
    <w:p w:rsidR="00EF20DE" w:rsidRPr="00615FB0" w:rsidRDefault="00EF20DE" w:rsidP="00B865B6">
      <w:pPr>
        <w:spacing w:line="360" w:lineRule="auto"/>
        <w:ind w:firstLine="708"/>
        <w:jc w:val="both"/>
      </w:pPr>
      <w:r w:rsidRPr="00321353">
        <w:t xml:space="preserve">Наступним </w:t>
      </w:r>
      <w:r>
        <w:t>е</w:t>
      </w:r>
      <w:r w:rsidRPr="00321353">
        <w:t>тапом в формуванні набору даних є «маркування» або «мічення» даних (</w:t>
      </w:r>
      <w:r w:rsidR="00110398">
        <w:t xml:space="preserve">з англ. </w:t>
      </w:r>
      <w:r w:rsidRPr="00321353">
        <w:t xml:space="preserve">labeling). </w:t>
      </w:r>
      <w:r>
        <w:t>Пом</w:t>
      </w:r>
      <w:r w:rsidRPr="00321353">
        <w:t>ічені данні (</w:t>
      </w:r>
      <w:r w:rsidR="00110398">
        <w:t xml:space="preserve">з англ. </w:t>
      </w:r>
      <w:r w:rsidRPr="00321353">
        <w:t>Labeled data) – це група зразків даних які помічені одною або де</w:t>
      </w:r>
      <w:r w:rsidR="008C45E1">
        <w:t>кількома мітками Після отриманяя</w:t>
      </w:r>
      <w:r w:rsidRPr="00321353">
        <w:t xml:space="preserve"> </w:t>
      </w:r>
      <w:r>
        <w:t>таких даних</w:t>
      </w:r>
      <w:r w:rsidR="008C45E1">
        <w:t xml:space="preserve"> </w:t>
      </w:r>
      <w:r w:rsidRPr="00321353">
        <w:t xml:space="preserve">можна застосовувати моделі машинного навчання, таким чином побудована модель буде мати можливість передбачувати мітки для немічені </w:t>
      </w:r>
      <w:r w:rsidR="00615FB0">
        <w:t>екземплярів даних.</w:t>
      </w:r>
      <w:r w:rsidR="00615FB0" w:rsidRPr="00615FB0">
        <w:t>[</w:t>
      </w:r>
      <w:r w:rsidR="008C45E1">
        <w:fldChar w:fldCharType="begin"/>
      </w:r>
      <w:r w:rsidR="008C45E1">
        <w:instrText xml:space="preserve"> REF _Ref26513253 \r \h </w:instrText>
      </w:r>
      <w:r w:rsidR="008C45E1">
        <w:fldChar w:fldCharType="separate"/>
      </w:r>
      <w:r w:rsidR="00792E7C">
        <w:t>16</w:t>
      </w:r>
      <w:r w:rsidR="008C45E1">
        <w:fldChar w:fldCharType="end"/>
      </w:r>
      <w:r w:rsidR="00615FB0" w:rsidRPr="00615FB0">
        <w:t>]</w:t>
      </w:r>
    </w:p>
    <w:p w:rsidR="00EF20DE" w:rsidRPr="00AC7AD4" w:rsidRDefault="0080120E" w:rsidP="00652A5F">
      <w:pPr>
        <w:spacing w:line="360" w:lineRule="auto"/>
        <w:ind w:firstLine="708"/>
        <w:jc w:val="both"/>
      </w:pPr>
      <w:r>
        <w:t xml:space="preserve"> </w:t>
      </w:r>
      <w:r w:rsidR="00EF20DE">
        <w:t>В даній роботі застосовується VirusTotal</w:t>
      </w:r>
      <w:r w:rsidR="00EF20DE" w:rsidRPr="00946AC8">
        <w:t xml:space="preserve"> </w:t>
      </w:r>
      <w:r w:rsidR="00EF20DE">
        <w:t>API для мічення</w:t>
      </w:r>
      <w:r w:rsidR="008C45E1">
        <w:t xml:space="preserve"> повідомлень за рахунок аналізу</w:t>
      </w:r>
      <w:r w:rsidR="00EF20DE">
        <w:t xml:space="preserve">  URL</w:t>
      </w:r>
      <w:r w:rsidR="00EF20DE" w:rsidRPr="00946AC8">
        <w:t>-</w:t>
      </w:r>
      <w:r w:rsidR="00EF20DE">
        <w:t xml:space="preserve">посилань, які були зібрані разом </w:t>
      </w:r>
      <w:r w:rsidR="008C45E1">
        <w:t>і</w:t>
      </w:r>
      <w:r w:rsidR="00EF20DE">
        <w:t>з твітами</w:t>
      </w:r>
      <w:r w:rsidR="00EF20DE" w:rsidRPr="00946AC8">
        <w:t xml:space="preserve">. </w:t>
      </w:r>
      <w:r w:rsidR="00EF20DE">
        <w:t>VirusTotal є важливим інструментом для досліджень в сфері інформаційної безпеки, threat</w:t>
      </w:r>
      <w:r w:rsidR="00EF20DE" w:rsidRPr="00554426">
        <w:t xml:space="preserve"> </w:t>
      </w:r>
      <w:r w:rsidR="00EF20DE">
        <w:t>hunting та ін. Даний інструмент також має власний API</w:t>
      </w:r>
      <w:r w:rsidR="00EF20DE" w:rsidRPr="00554426">
        <w:t xml:space="preserve"> </w:t>
      </w:r>
      <w:r w:rsidR="00EF20DE">
        <w:t xml:space="preserve">інтерфейс, що дає багато можливостей для взаємодії та автоматизації пошуку та аналізу шкідливих програм та посилань. </w:t>
      </w:r>
      <w:r w:rsidR="00EF20DE" w:rsidRPr="00092723">
        <w:rPr>
          <w:lang w:val="ru-RU"/>
        </w:rPr>
        <w:t>VirusTotal</w:t>
      </w:r>
      <w:r w:rsidR="00EF20DE" w:rsidRPr="00092723">
        <w:t xml:space="preserve"> </w:t>
      </w:r>
      <w:r w:rsidR="00EF20DE" w:rsidRPr="00092723">
        <w:rPr>
          <w:lang w:val="ru-RU"/>
        </w:rPr>
        <w:t>API</w:t>
      </w:r>
      <w:r w:rsidR="00EF20DE" w:rsidRPr="00092723">
        <w:t xml:space="preserve"> дозволяє завантажувати та сканувати файли чи </w:t>
      </w:r>
      <w:r w:rsidR="00EF20DE" w:rsidRPr="00092723">
        <w:rPr>
          <w:lang w:val="ru-RU"/>
        </w:rPr>
        <w:t>URL</w:t>
      </w:r>
      <w:r w:rsidR="00EF20DE" w:rsidRPr="00092723">
        <w:t xml:space="preserve">-адреси, отримувати доступ до готових звітів про сканування та робити автоматичні коментарі без </w:t>
      </w:r>
      <w:r w:rsidR="00EF20DE" w:rsidRPr="002A3E5D">
        <w:t>необхідності використання інтерфейсу веб-сайту. Іншими словами, це дозволяє створювати прості сценарії для доступу до інформа</w:t>
      </w:r>
      <w:r w:rsidR="00615FB0" w:rsidRPr="002A3E5D">
        <w:t>ції, що генерується VirusTotal. [</w:t>
      </w:r>
      <w:r w:rsidR="00615FB0" w:rsidRPr="002A3E5D">
        <w:fldChar w:fldCharType="begin"/>
      </w:r>
      <w:r w:rsidR="00615FB0" w:rsidRPr="002A3E5D">
        <w:instrText xml:space="preserve"> REF _Ref26506940 \r \h </w:instrText>
      </w:r>
      <w:r w:rsidR="00615FB0" w:rsidRPr="002A3E5D">
        <w:fldChar w:fldCharType="separate"/>
      </w:r>
      <w:r w:rsidR="00792E7C">
        <w:t>17</w:t>
      </w:r>
      <w:r w:rsidR="00615FB0" w:rsidRPr="002A3E5D">
        <w:fldChar w:fldCharType="end"/>
      </w:r>
      <w:r w:rsidR="00615FB0" w:rsidRPr="002A3E5D">
        <w:t>]</w:t>
      </w:r>
    </w:p>
    <w:p w:rsidR="002E7F31" w:rsidRPr="00012DCB" w:rsidRDefault="00EF20DE" w:rsidP="00012DCB">
      <w:pPr>
        <w:spacing w:line="360" w:lineRule="auto"/>
        <w:ind w:firstLine="708"/>
        <w:jc w:val="both"/>
      </w:pPr>
      <w:r>
        <w:t xml:space="preserve">Щоб користуватись сервісом необхідно зареєструватись у </w:t>
      </w:r>
      <w:r w:rsidRPr="00092723">
        <w:t>VirusTotal Community</w:t>
      </w:r>
      <w:r>
        <w:t>. Після реєстрації користувачам надається Public</w:t>
      </w:r>
      <w:r w:rsidRPr="00092723">
        <w:t xml:space="preserve"> </w:t>
      </w:r>
      <w:r>
        <w:t>API</w:t>
      </w:r>
      <w:r w:rsidRPr="00092723">
        <w:t xml:space="preserve"> </w:t>
      </w:r>
      <w:r>
        <w:t xml:space="preserve">key, цей ключ надає велику кількість можливостей. </w:t>
      </w:r>
      <w:r w:rsidR="00615FB0" w:rsidRPr="00F702FB">
        <w:t>[</w:t>
      </w:r>
      <w:r w:rsidR="00615FB0">
        <w:rPr>
          <w:lang w:val="ru-RU"/>
        </w:rPr>
        <w:fldChar w:fldCharType="begin"/>
      </w:r>
      <w:r w:rsidR="00615FB0" w:rsidRPr="00F702FB">
        <w:instrText xml:space="preserve"> </w:instrText>
      </w:r>
      <w:r w:rsidR="00615FB0">
        <w:rPr>
          <w:lang w:val="ru-RU"/>
        </w:rPr>
        <w:instrText>REF</w:instrText>
      </w:r>
      <w:r w:rsidR="00615FB0" w:rsidRPr="00F702FB">
        <w:instrText xml:space="preserve"> _</w:instrText>
      </w:r>
      <w:r w:rsidR="00615FB0">
        <w:rPr>
          <w:lang w:val="ru-RU"/>
        </w:rPr>
        <w:instrText>Ref</w:instrText>
      </w:r>
      <w:r w:rsidR="00615FB0" w:rsidRPr="00F702FB">
        <w:instrText>26506940 \</w:instrText>
      </w:r>
      <w:r w:rsidR="00615FB0">
        <w:rPr>
          <w:lang w:val="ru-RU"/>
        </w:rPr>
        <w:instrText>r</w:instrText>
      </w:r>
      <w:r w:rsidR="00615FB0" w:rsidRPr="00F702FB">
        <w:instrText xml:space="preserve"> \</w:instrText>
      </w:r>
      <w:r w:rsidR="00615FB0">
        <w:rPr>
          <w:lang w:val="ru-RU"/>
        </w:rPr>
        <w:instrText>h</w:instrText>
      </w:r>
      <w:r w:rsidR="00615FB0" w:rsidRPr="00F702FB">
        <w:instrText xml:space="preserve"> </w:instrText>
      </w:r>
      <w:r w:rsidR="00615FB0">
        <w:rPr>
          <w:lang w:val="ru-RU"/>
        </w:rPr>
      </w:r>
      <w:r w:rsidR="00615FB0">
        <w:rPr>
          <w:lang w:val="ru-RU"/>
        </w:rPr>
        <w:fldChar w:fldCharType="separate"/>
      </w:r>
      <w:r w:rsidR="00792E7C" w:rsidRPr="00792E7C">
        <w:t>17</w:t>
      </w:r>
      <w:r w:rsidR="00615FB0">
        <w:rPr>
          <w:lang w:val="ru-RU"/>
        </w:rPr>
        <w:fldChar w:fldCharType="end"/>
      </w:r>
      <w:r w:rsidR="00615FB0" w:rsidRPr="00F702FB">
        <w:t xml:space="preserve">] </w:t>
      </w:r>
      <w:r>
        <w:t>Проте він також має деякі обме</w:t>
      </w:r>
      <w:r w:rsidR="00583BDC" w:rsidRPr="00F702FB">
        <w:t>ж</w:t>
      </w:r>
      <w:r>
        <w:t xml:space="preserve">ення, що </w:t>
      </w:r>
      <w:r w:rsidR="00F702FB">
        <w:t>ускладнюють</w:t>
      </w:r>
      <w:r>
        <w:t xml:space="preserve"> роботу в розробці більш масштабних проектів. Одним з таких обмежень є ліміт у запитах – 4 запити в одну хвилину.</w:t>
      </w:r>
      <w:r w:rsidRPr="00CF2446">
        <w:t xml:space="preserve"> </w:t>
      </w:r>
      <w:r>
        <w:t xml:space="preserve">Для того, </w:t>
      </w:r>
      <w:r>
        <w:lastRenderedPageBreak/>
        <w:t>щоб уникнути цих обмежень користувачам пропонується придбати Private</w:t>
      </w:r>
      <w:r w:rsidRPr="00CF2446">
        <w:t xml:space="preserve"> </w:t>
      </w:r>
      <w:r>
        <w:t>API</w:t>
      </w:r>
      <w:r w:rsidRPr="00CF2446">
        <w:t xml:space="preserve"> </w:t>
      </w:r>
      <w:r w:rsidR="006152D2">
        <w:t>key. При</w:t>
      </w:r>
      <w:r>
        <w:t xml:space="preserve"> </w:t>
      </w:r>
      <w:r w:rsidR="006152D2">
        <w:t>використанні</w:t>
      </w:r>
      <w:r>
        <w:t xml:space="preserve"> даного ключа можна отримати більш широкий аналіз та відгук про досліджуваний </w:t>
      </w:r>
      <w:r w:rsidR="0089180E">
        <w:t>екземпляр</w:t>
      </w:r>
      <w:r>
        <w:t xml:space="preserve"> і самостійно контролювати ліміти доступу. </w:t>
      </w:r>
      <w:r w:rsidR="008C45E1">
        <w:t xml:space="preserve">На рисунку </w:t>
      </w:r>
      <w:r w:rsidR="008C45E1" w:rsidRPr="008C45E1">
        <w:rPr>
          <w:lang w:val="ru-RU"/>
        </w:rPr>
        <w:t>2.</w:t>
      </w:r>
      <w:r w:rsidR="008C45E1" w:rsidRPr="006152D2">
        <w:rPr>
          <w:lang w:val="ru-RU"/>
        </w:rPr>
        <w:t>4</w:t>
      </w:r>
      <w:r w:rsidR="009378C8">
        <w:t xml:space="preserve"> зображено приклад застосування сервісу.</w:t>
      </w:r>
    </w:p>
    <w:p w:rsidR="000306B9" w:rsidRPr="008C45E1" w:rsidRDefault="002E7F31" w:rsidP="000306B9">
      <w:pPr>
        <w:jc w:val="center"/>
        <w:rPr>
          <w:color w:val="FF0000"/>
          <w:sz w:val="32"/>
          <w:szCs w:val="32"/>
          <w:lang w:val="ru-RU"/>
        </w:rPr>
      </w:pPr>
      <w:r>
        <w:rPr>
          <w:noProof/>
          <w:lang w:val="ru-RU" w:eastAsia="ru-RU"/>
        </w:rPr>
        <w:drawing>
          <wp:inline distT="0" distB="0" distL="0" distR="0" wp14:anchorId="08DAA998" wp14:editId="7E959B83">
            <wp:extent cx="3897363" cy="2263367"/>
            <wp:effectExtent l="0" t="0" r="8255"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9358" t="27370" r="36295" b="26843"/>
                    <a:stretch/>
                  </pic:blipFill>
                  <pic:spPr bwMode="auto">
                    <a:xfrm>
                      <a:off x="0" y="0"/>
                      <a:ext cx="3905381" cy="2268023"/>
                    </a:xfrm>
                    <a:prstGeom prst="rect">
                      <a:avLst/>
                    </a:prstGeom>
                    <a:ln>
                      <a:noFill/>
                    </a:ln>
                    <a:extLst>
                      <a:ext uri="{53640926-AAD7-44D8-BBD7-CCE9431645EC}">
                        <a14:shadowObscured xmlns:a14="http://schemas.microsoft.com/office/drawing/2010/main"/>
                      </a:ext>
                    </a:extLst>
                  </pic:spPr>
                </pic:pic>
              </a:graphicData>
            </a:graphic>
          </wp:inline>
        </w:drawing>
      </w:r>
    </w:p>
    <w:p w:rsidR="008C45E1" w:rsidRPr="008C45E1" w:rsidRDefault="008C45E1" w:rsidP="008C45E1">
      <w:pPr>
        <w:jc w:val="center"/>
        <w:rPr>
          <w:color w:val="FF0000"/>
          <w:lang w:val="ru-RU"/>
        </w:rPr>
      </w:pPr>
      <w:r w:rsidRPr="008C45E1">
        <w:t>Рисунок 2.4 – Реалізація</w:t>
      </w:r>
      <w:r w:rsidRPr="008C45E1">
        <w:rPr>
          <w:lang w:val="ru-RU"/>
        </w:rPr>
        <w:t xml:space="preserve"> методу сканування </w:t>
      </w:r>
      <w:r w:rsidRPr="008C45E1">
        <w:rPr>
          <w:lang w:val="en-US"/>
        </w:rPr>
        <w:t>URL</w:t>
      </w:r>
      <w:r w:rsidRPr="008C45E1">
        <w:rPr>
          <w:lang w:val="ru-RU"/>
        </w:rPr>
        <w:t>-</w:t>
      </w:r>
      <w:r w:rsidRPr="008C45E1">
        <w:t>посилання</w:t>
      </w:r>
      <w:r w:rsidRPr="008C45E1">
        <w:rPr>
          <w:color w:val="FF0000"/>
        </w:rPr>
        <w:t xml:space="preserve"> </w:t>
      </w:r>
      <w:r w:rsidRPr="008C45E1">
        <w:rPr>
          <w:color w:val="FF0000"/>
          <w:lang w:val="ru-RU"/>
        </w:rPr>
        <w:t xml:space="preserve"> </w:t>
      </w:r>
    </w:p>
    <w:p w:rsidR="00EF20DE" w:rsidRPr="003261B0" w:rsidRDefault="00EF20DE" w:rsidP="00EF20DE">
      <w:pPr>
        <w:spacing w:line="360" w:lineRule="auto"/>
        <w:ind w:firstLine="708"/>
        <w:jc w:val="both"/>
      </w:pPr>
      <w:r w:rsidRPr="00971B81">
        <w:t>Даний API сервіс також працює за принципом REST</w:t>
      </w:r>
      <w:r w:rsidR="00615FB0" w:rsidRPr="00615FB0">
        <w:t xml:space="preserve"> [</w:t>
      </w:r>
      <w:r w:rsidR="00615FB0">
        <w:fldChar w:fldCharType="begin"/>
      </w:r>
      <w:r w:rsidR="00615FB0">
        <w:instrText xml:space="preserve"> REF _Ref26507201 \r \h </w:instrText>
      </w:r>
      <w:r w:rsidR="00615FB0">
        <w:fldChar w:fldCharType="separate"/>
      </w:r>
      <w:r w:rsidR="00792E7C">
        <w:t>18</w:t>
      </w:r>
      <w:r w:rsidR="00615FB0">
        <w:fldChar w:fldCharType="end"/>
      </w:r>
      <w:r w:rsidR="00615FB0" w:rsidRPr="00615FB0">
        <w:t>]</w:t>
      </w:r>
      <w:r w:rsidRPr="00971B81">
        <w:t xml:space="preserve">, як і Twitter API, але запити обмежуються лише GET та POST методами. Проте нам немає необхідності використовувати усі можливості даного API інтерфейсу </w:t>
      </w:r>
      <w:r w:rsidR="006152D2">
        <w:t>для вирішення поставлених завдань</w:t>
      </w:r>
      <w:r w:rsidRPr="00971B81">
        <w:t>. Тому основним запитом буде GET який позначаєтьс</w:t>
      </w:r>
      <w:r w:rsidR="008C45E1">
        <w:t>я як /url/report в документації</w:t>
      </w:r>
      <w:r w:rsidR="008C45E1" w:rsidRPr="008C45E1">
        <w:rPr>
          <w:lang w:val="ru-RU"/>
        </w:rPr>
        <w:t xml:space="preserve"> </w:t>
      </w:r>
      <w:r w:rsidRPr="00971B81">
        <w:t>[</w:t>
      </w:r>
      <w:r w:rsidR="00F54E9B">
        <w:fldChar w:fldCharType="begin"/>
      </w:r>
      <w:r w:rsidR="00F54E9B">
        <w:instrText xml:space="preserve"> REF _Ref26507354 \r \h </w:instrText>
      </w:r>
      <w:r w:rsidR="00F54E9B">
        <w:fldChar w:fldCharType="separate"/>
      </w:r>
      <w:r w:rsidR="00792E7C">
        <w:t>19</w:t>
      </w:r>
      <w:r w:rsidR="00F54E9B">
        <w:fldChar w:fldCharType="end"/>
      </w:r>
      <w:r w:rsidRPr="00971B81">
        <w:t>]</w:t>
      </w:r>
      <w:r w:rsidR="008C45E1" w:rsidRPr="008C45E1">
        <w:rPr>
          <w:lang w:val="ru-RU"/>
        </w:rPr>
        <w:t>.</w:t>
      </w:r>
      <w:r w:rsidRPr="00971B81">
        <w:t xml:space="preserve"> Відповідь від сервера приходить у форматі JSON в якому зберігається результати кожного з антивірусів.</w:t>
      </w:r>
      <w:r>
        <w:t xml:space="preserve"> </w:t>
      </w:r>
      <w:r w:rsidR="00E723BD">
        <w:t xml:space="preserve">Антивіруси </w:t>
      </w:r>
      <w:r w:rsidR="00E723BD">
        <w:rPr>
          <w:lang w:val="en-US"/>
        </w:rPr>
        <w:t>URL</w:t>
      </w:r>
      <w:r w:rsidR="00E723BD" w:rsidRPr="00E723BD">
        <w:t>-</w:t>
      </w:r>
      <w:r w:rsidR="00E723BD">
        <w:t>адрес розділяють сайти на різні класи</w:t>
      </w:r>
      <w:r w:rsidR="00E723BD" w:rsidRPr="00E723BD">
        <w:t>.</w:t>
      </w:r>
      <w:r w:rsidR="00E723BD">
        <w:t xml:space="preserve"> Окрім </w:t>
      </w:r>
      <w:r w:rsidR="006152D2">
        <w:t>«</w:t>
      </w:r>
      <w:r w:rsidR="00E723BD">
        <w:rPr>
          <w:lang w:val="en-US"/>
        </w:rPr>
        <w:t>clean</w:t>
      </w:r>
      <w:r w:rsidR="00E723BD" w:rsidRPr="00E723BD">
        <w:t xml:space="preserve"> </w:t>
      </w:r>
      <w:r w:rsidR="00E723BD">
        <w:rPr>
          <w:lang w:val="en-US"/>
        </w:rPr>
        <w:t>site</w:t>
      </w:r>
      <w:r w:rsidR="006152D2">
        <w:t>»</w:t>
      </w:r>
      <w:r w:rsidR="00E723BD" w:rsidRPr="00E723BD">
        <w:t xml:space="preserve"> </w:t>
      </w:r>
      <w:r w:rsidR="00E723BD">
        <w:t xml:space="preserve">та </w:t>
      </w:r>
      <w:r w:rsidR="006152D2">
        <w:t>«</w:t>
      </w:r>
      <w:r w:rsidR="006152D2">
        <w:rPr>
          <w:lang w:val="en-US"/>
        </w:rPr>
        <w:t>malicious</w:t>
      </w:r>
      <w:r w:rsidR="006152D2">
        <w:t>»</w:t>
      </w:r>
      <w:r w:rsidR="00E723BD">
        <w:t xml:space="preserve"> анивіруси розрізняють фішинг-сайти, спам, сайти із зловмисним програмним забезпеченням тощо. Деякі сканери навіть додають додаткову інформацію, чітко вказуючи, чи належить дана </w:t>
      </w:r>
      <w:r w:rsidR="00E723BD">
        <w:rPr>
          <w:lang w:val="en-US"/>
        </w:rPr>
        <w:t>URL</w:t>
      </w:r>
      <w:r w:rsidR="00E723BD" w:rsidRPr="00E723BD">
        <w:t>-</w:t>
      </w:r>
      <w:r w:rsidR="00F54E9B">
        <w:t>а</w:t>
      </w:r>
      <w:r w:rsidR="00E723BD">
        <w:t xml:space="preserve">дреса певному ботнету, на яку марку орієнтований фішинг-сайт тощо. </w:t>
      </w:r>
      <w:r w:rsidR="00E723BD" w:rsidRPr="003261B0">
        <w:t xml:space="preserve">Далі показано приклад відповіді </w:t>
      </w:r>
      <w:r w:rsidR="00E723BD" w:rsidRPr="003261B0">
        <w:rPr>
          <w:lang w:val="en-US"/>
        </w:rPr>
        <w:t>VirusTotal</w:t>
      </w:r>
      <w:r w:rsidR="00E723BD" w:rsidRPr="003261B0">
        <w:t xml:space="preserve"> </w:t>
      </w:r>
      <w:r w:rsidR="00E723BD" w:rsidRPr="003261B0">
        <w:rPr>
          <w:lang w:val="en-US"/>
        </w:rPr>
        <w:t>API</w:t>
      </w:r>
      <w:r w:rsidR="00E723BD" w:rsidRPr="003261B0">
        <w:t>, де ми бачимо як два антив</w:t>
      </w:r>
      <w:r w:rsidR="003261B0" w:rsidRPr="003261B0">
        <w:t>ір</w:t>
      </w:r>
      <w:r w:rsidR="006152D2">
        <w:t>уси показують такі результати: «</w:t>
      </w:r>
      <w:r w:rsidR="003261B0" w:rsidRPr="003261B0">
        <w:rPr>
          <w:lang w:val="en-US"/>
        </w:rPr>
        <w:t>phishing</w:t>
      </w:r>
      <w:r w:rsidR="003261B0" w:rsidRPr="003261B0">
        <w:t xml:space="preserve"> </w:t>
      </w:r>
      <w:r w:rsidR="003261B0" w:rsidRPr="003261B0">
        <w:rPr>
          <w:lang w:val="en-US"/>
        </w:rPr>
        <w:t>site</w:t>
      </w:r>
      <w:r w:rsidR="006152D2">
        <w:t>» та «</w:t>
      </w:r>
      <w:r w:rsidR="003261B0" w:rsidRPr="003261B0">
        <w:rPr>
          <w:lang w:val="en-US"/>
        </w:rPr>
        <w:t>malicious</w:t>
      </w:r>
      <w:r w:rsidR="003261B0" w:rsidRPr="003261B0">
        <w:t xml:space="preserve"> </w:t>
      </w:r>
      <w:r w:rsidR="003261B0" w:rsidRPr="003261B0">
        <w:rPr>
          <w:lang w:val="en-US"/>
        </w:rPr>
        <w:t>site</w:t>
      </w:r>
      <w:r w:rsidR="006152D2">
        <w:t>»</w:t>
      </w:r>
      <w:r w:rsidR="003261B0" w:rsidRPr="003261B0">
        <w:t xml:space="preserve">. </w:t>
      </w:r>
    </w:p>
    <w:p w:rsidR="00E45FC0" w:rsidRPr="00E45FC0" w:rsidRDefault="00E45FC0" w:rsidP="00E45FC0">
      <w:pPr>
        <w:spacing w:after="0" w:line="240" w:lineRule="auto"/>
        <w:rPr>
          <w:color w:val="FF0000"/>
          <w:sz w:val="24"/>
          <w:szCs w:val="24"/>
          <w:lang w:val="en-US"/>
        </w:rPr>
      </w:pPr>
      <w:r w:rsidRPr="00E45FC0">
        <w:rPr>
          <w:color w:val="FF0000"/>
          <w:sz w:val="24"/>
          <w:szCs w:val="24"/>
          <w:lang w:val="en-US"/>
        </w:rPr>
        <w:t>{</w:t>
      </w:r>
    </w:p>
    <w:p w:rsidR="00E45FC0" w:rsidRPr="00E45FC0" w:rsidRDefault="00E45FC0" w:rsidP="00E45FC0">
      <w:pPr>
        <w:spacing w:after="0" w:line="240" w:lineRule="auto"/>
        <w:rPr>
          <w:sz w:val="24"/>
          <w:szCs w:val="24"/>
          <w:lang w:val="en-US"/>
        </w:rPr>
      </w:pPr>
      <w:r w:rsidRPr="00E45FC0">
        <w:rPr>
          <w:sz w:val="24"/>
          <w:szCs w:val="24"/>
          <w:lang w:val="en-US"/>
        </w:rPr>
        <w:t xml:space="preserve">    "response_code": 200,</w:t>
      </w:r>
    </w:p>
    <w:p w:rsidR="00E45FC0" w:rsidRPr="00E45FC0" w:rsidRDefault="00E45FC0" w:rsidP="00E45FC0">
      <w:pPr>
        <w:spacing w:after="0" w:line="240" w:lineRule="auto"/>
        <w:rPr>
          <w:sz w:val="24"/>
          <w:szCs w:val="24"/>
          <w:lang w:val="en-US"/>
        </w:rPr>
      </w:pPr>
      <w:r w:rsidRPr="00E45FC0">
        <w:rPr>
          <w:sz w:val="24"/>
          <w:szCs w:val="24"/>
          <w:lang w:val="en-US"/>
        </w:rPr>
        <w:t xml:space="preserve">    "results": {</w:t>
      </w:r>
    </w:p>
    <w:p w:rsidR="00E45FC0" w:rsidRPr="00E45FC0" w:rsidRDefault="00E45FC0" w:rsidP="00E45FC0">
      <w:pPr>
        <w:spacing w:after="0" w:line="240" w:lineRule="auto"/>
        <w:rPr>
          <w:sz w:val="24"/>
          <w:szCs w:val="24"/>
          <w:lang w:val="en-US"/>
        </w:rPr>
      </w:pPr>
      <w:r w:rsidRPr="00E45FC0">
        <w:rPr>
          <w:sz w:val="24"/>
          <w:szCs w:val="24"/>
          <w:lang w:val="en-US"/>
        </w:rPr>
        <w:t xml:space="preserve">        "filescan_id": null,</w:t>
      </w:r>
    </w:p>
    <w:p w:rsidR="00E45FC0" w:rsidRPr="00E45FC0" w:rsidRDefault="00E45FC0" w:rsidP="00E45FC0">
      <w:pPr>
        <w:spacing w:after="0" w:line="240" w:lineRule="auto"/>
        <w:rPr>
          <w:sz w:val="24"/>
          <w:szCs w:val="24"/>
          <w:lang w:val="en-US"/>
        </w:rPr>
      </w:pPr>
      <w:r w:rsidRPr="00E45FC0">
        <w:rPr>
          <w:sz w:val="24"/>
          <w:szCs w:val="24"/>
          <w:lang w:val="en-US"/>
        </w:rPr>
        <w:lastRenderedPageBreak/>
        <w:t xml:space="preserve">        "permalink": "https://www.virustotal.com/url/91d6c3e53c34593cd19c8b83329df0f84ed01c797005364c1da1fd602ab068bd/analysis/1572970494/",</w:t>
      </w:r>
    </w:p>
    <w:p w:rsidR="00E45FC0" w:rsidRPr="00E45FC0" w:rsidRDefault="00E45FC0" w:rsidP="00E45FC0">
      <w:pPr>
        <w:spacing w:after="0" w:line="240" w:lineRule="auto"/>
        <w:rPr>
          <w:sz w:val="24"/>
          <w:szCs w:val="24"/>
          <w:lang w:val="en-US"/>
        </w:rPr>
      </w:pPr>
      <w:r w:rsidRPr="00E45FC0">
        <w:rPr>
          <w:sz w:val="24"/>
          <w:szCs w:val="24"/>
          <w:lang w:val="en-US"/>
        </w:rPr>
        <w:t xml:space="preserve">        "positives": 2,</w:t>
      </w:r>
    </w:p>
    <w:p w:rsidR="00E45FC0" w:rsidRPr="00E45FC0" w:rsidRDefault="00E45FC0" w:rsidP="00E45FC0">
      <w:pPr>
        <w:spacing w:after="0" w:line="240" w:lineRule="auto"/>
        <w:rPr>
          <w:sz w:val="24"/>
          <w:szCs w:val="24"/>
          <w:lang w:val="en-US"/>
        </w:rPr>
      </w:pPr>
      <w:r w:rsidRPr="00E45FC0">
        <w:rPr>
          <w:sz w:val="24"/>
          <w:szCs w:val="24"/>
          <w:lang w:val="en-US"/>
        </w:rPr>
        <w:t xml:space="preserve">        "resource": "http://spisane.pl/",</w:t>
      </w:r>
    </w:p>
    <w:p w:rsidR="00E45FC0" w:rsidRPr="00E45FC0" w:rsidRDefault="00E45FC0" w:rsidP="00E45FC0">
      <w:pPr>
        <w:spacing w:after="0" w:line="240" w:lineRule="auto"/>
        <w:rPr>
          <w:sz w:val="24"/>
          <w:szCs w:val="24"/>
          <w:lang w:val="en-US"/>
        </w:rPr>
      </w:pPr>
      <w:r w:rsidRPr="00E45FC0">
        <w:rPr>
          <w:sz w:val="24"/>
          <w:szCs w:val="24"/>
          <w:lang w:val="en-US"/>
        </w:rPr>
        <w:t xml:space="preserve">        "response_code": 1,</w:t>
      </w:r>
    </w:p>
    <w:p w:rsidR="00E45FC0" w:rsidRPr="00E45FC0" w:rsidRDefault="00E45FC0" w:rsidP="00E45FC0">
      <w:pPr>
        <w:spacing w:after="0" w:line="240" w:lineRule="auto"/>
        <w:rPr>
          <w:sz w:val="24"/>
          <w:szCs w:val="24"/>
          <w:lang w:val="en-US"/>
        </w:rPr>
      </w:pPr>
      <w:r w:rsidRPr="00E45FC0">
        <w:rPr>
          <w:sz w:val="24"/>
          <w:szCs w:val="24"/>
          <w:lang w:val="en-US"/>
        </w:rPr>
        <w:t xml:space="preserve">        "scan_date": "2019-11-05 16:14:54",</w:t>
      </w:r>
    </w:p>
    <w:p w:rsidR="00E45FC0" w:rsidRPr="00E45FC0" w:rsidRDefault="00E45FC0" w:rsidP="00E45FC0">
      <w:pPr>
        <w:spacing w:after="0" w:line="240" w:lineRule="auto"/>
        <w:rPr>
          <w:sz w:val="24"/>
          <w:szCs w:val="24"/>
          <w:lang w:val="en-US"/>
        </w:rPr>
      </w:pPr>
      <w:r w:rsidRPr="00E45FC0">
        <w:rPr>
          <w:sz w:val="24"/>
          <w:szCs w:val="24"/>
          <w:lang w:val="en-US"/>
        </w:rPr>
        <w:t xml:space="preserve">        "scan_id": "91d6c3e53c34593cd19c8b83329df0f84ed01c797005364c1da1fd602ab068bd-1572970494",</w:t>
      </w:r>
    </w:p>
    <w:p w:rsidR="00E45FC0" w:rsidRPr="00E45FC0" w:rsidRDefault="00E45FC0" w:rsidP="00E45FC0">
      <w:pPr>
        <w:spacing w:after="0" w:line="240" w:lineRule="auto"/>
        <w:rPr>
          <w:sz w:val="24"/>
          <w:szCs w:val="24"/>
          <w:lang w:val="en-US"/>
        </w:rPr>
      </w:pPr>
      <w:r w:rsidRPr="00E45FC0">
        <w:rPr>
          <w:sz w:val="24"/>
          <w:szCs w:val="24"/>
          <w:lang w:val="en-US"/>
        </w:rPr>
        <w:t xml:space="preserve">        "scans": {</w:t>
      </w:r>
    </w:p>
    <w:p w:rsidR="00E45FC0" w:rsidRPr="00E45FC0" w:rsidRDefault="00E45FC0" w:rsidP="00E45FC0">
      <w:pPr>
        <w:spacing w:after="0" w:line="240" w:lineRule="auto"/>
        <w:rPr>
          <w:sz w:val="24"/>
          <w:szCs w:val="24"/>
          <w:lang w:val="en-US"/>
        </w:rPr>
      </w:pPr>
      <w:r w:rsidRPr="00E45FC0">
        <w:rPr>
          <w:sz w:val="24"/>
          <w:szCs w:val="24"/>
          <w:lang w:val="en-US"/>
        </w:rPr>
        <w:t xml:space="preserve">            "ADMINUSLabs": {</w:t>
      </w:r>
    </w:p>
    <w:p w:rsidR="00E45FC0" w:rsidRPr="00E45FC0" w:rsidRDefault="00E45FC0" w:rsidP="00E45FC0">
      <w:pPr>
        <w:spacing w:after="0" w:line="240" w:lineRule="auto"/>
        <w:rPr>
          <w:sz w:val="24"/>
          <w:szCs w:val="24"/>
          <w:lang w:val="en-US"/>
        </w:rPr>
      </w:pPr>
      <w:r w:rsidRPr="00E45FC0">
        <w:rPr>
          <w:sz w:val="24"/>
          <w:szCs w:val="24"/>
          <w:lang w:val="en-US"/>
        </w:rPr>
        <w:t xml:space="preserve">                "detected": false,</w:t>
      </w:r>
    </w:p>
    <w:p w:rsidR="00E45FC0" w:rsidRPr="00E45FC0" w:rsidRDefault="00E45FC0" w:rsidP="00E45FC0">
      <w:pPr>
        <w:spacing w:after="0" w:line="240" w:lineRule="auto"/>
        <w:rPr>
          <w:sz w:val="24"/>
          <w:szCs w:val="24"/>
          <w:lang w:val="en-US"/>
        </w:rPr>
      </w:pPr>
      <w:r w:rsidRPr="00E45FC0">
        <w:rPr>
          <w:sz w:val="24"/>
          <w:szCs w:val="24"/>
          <w:lang w:val="en-US"/>
        </w:rPr>
        <w:t xml:space="preserve">                "result": "clean site"</w:t>
      </w:r>
    </w:p>
    <w:p w:rsidR="00E45FC0" w:rsidRPr="00E45FC0" w:rsidRDefault="00E45FC0" w:rsidP="00E45FC0">
      <w:pPr>
        <w:spacing w:after="0" w:line="240" w:lineRule="auto"/>
        <w:rPr>
          <w:sz w:val="24"/>
          <w:szCs w:val="24"/>
          <w:lang w:val="en-US"/>
        </w:rPr>
      </w:pPr>
      <w:r w:rsidRPr="00E45FC0">
        <w:rPr>
          <w:sz w:val="24"/>
          <w:szCs w:val="24"/>
          <w:lang w:val="en-US"/>
        </w:rPr>
        <w:t xml:space="preserve">            },</w:t>
      </w:r>
    </w:p>
    <w:p w:rsidR="00E45FC0" w:rsidRPr="00E45FC0" w:rsidRDefault="00E45FC0" w:rsidP="00E45FC0">
      <w:pPr>
        <w:spacing w:after="0" w:line="240" w:lineRule="auto"/>
        <w:rPr>
          <w:sz w:val="24"/>
          <w:szCs w:val="24"/>
          <w:lang w:val="en-US"/>
        </w:rPr>
      </w:pPr>
      <w:r w:rsidRPr="00E45FC0">
        <w:rPr>
          <w:sz w:val="24"/>
          <w:szCs w:val="24"/>
          <w:lang w:val="en-US"/>
        </w:rPr>
        <w:t xml:space="preserve">            "AegisLab WebGuard": {</w:t>
      </w:r>
    </w:p>
    <w:p w:rsidR="00E45FC0" w:rsidRPr="00E45FC0" w:rsidRDefault="00E45FC0" w:rsidP="00E45FC0">
      <w:pPr>
        <w:spacing w:after="0" w:line="240" w:lineRule="auto"/>
        <w:rPr>
          <w:sz w:val="24"/>
          <w:szCs w:val="24"/>
          <w:lang w:val="en-US"/>
        </w:rPr>
      </w:pPr>
      <w:r w:rsidRPr="00E45FC0">
        <w:rPr>
          <w:sz w:val="24"/>
          <w:szCs w:val="24"/>
          <w:lang w:val="en-US"/>
        </w:rPr>
        <w:t xml:space="preserve">                "detected": false,</w:t>
      </w:r>
    </w:p>
    <w:p w:rsidR="00E45FC0" w:rsidRPr="00E45FC0" w:rsidRDefault="00E45FC0" w:rsidP="00E45FC0">
      <w:pPr>
        <w:spacing w:after="0" w:line="240" w:lineRule="auto"/>
        <w:rPr>
          <w:sz w:val="24"/>
          <w:szCs w:val="24"/>
          <w:lang w:val="en-US"/>
        </w:rPr>
      </w:pPr>
      <w:r w:rsidRPr="00E45FC0">
        <w:rPr>
          <w:sz w:val="24"/>
          <w:szCs w:val="24"/>
          <w:lang w:val="en-US"/>
        </w:rPr>
        <w:t xml:space="preserve">                "result": "clean site"</w:t>
      </w:r>
    </w:p>
    <w:p w:rsidR="00E45FC0" w:rsidRPr="00E45FC0" w:rsidRDefault="00E45FC0" w:rsidP="00E45FC0">
      <w:pPr>
        <w:spacing w:after="0" w:line="240" w:lineRule="auto"/>
        <w:rPr>
          <w:sz w:val="22"/>
          <w:szCs w:val="22"/>
          <w:lang w:val="en-US"/>
        </w:rPr>
      </w:pPr>
      <w:r w:rsidRPr="00E45FC0">
        <w:rPr>
          <w:sz w:val="24"/>
          <w:szCs w:val="24"/>
          <w:lang w:val="en-US"/>
        </w:rPr>
        <w:t xml:space="preserve">            },</w:t>
      </w:r>
    </w:p>
    <w:p w:rsidR="00E45FC0" w:rsidRPr="00E45FC0" w:rsidRDefault="00E45FC0" w:rsidP="00E45FC0">
      <w:pPr>
        <w:spacing w:after="0" w:line="240" w:lineRule="auto"/>
        <w:ind w:firstLine="708"/>
        <w:rPr>
          <w:sz w:val="24"/>
          <w:szCs w:val="24"/>
          <w:lang w:val="en-US"/>
        </w:rPr>
      </w:pPr>
      <w:r w:rsidRPr="00E45FC0">
        <w:rPr>
          <w:sz w:val="36"/>
          <w:szCs w:val="36"/>
          <w:lang w:val="en-US"/>
        </w:rPr>
        <w:t xml:space="preserve">. . . </w:t>
      </w:r>
    </w:p>
    <w:p w:rsidR="00E45FC0" w:rsidRPr="00E45FC0" w:rsidRDefault="00E45FC0" w:rsidP="00E45FC0">
      <w:pPr>
        <w:spacing w:after="0" w:line="240" w:lineRule="auto"/>
        <w:ind w:firstLine="708"/>
        <w:rPr>
          <w:sz w:val="22"/>
          <w:szCs w:val="22"/>
          <w:lang w:val="en-US"/>
        </w:rPr>
      </w:pPr>
    </w:p>
    <w:p w:rsidR="00E45FC0" w:rsidRPr="00E45FC0" w:rsidRDefault="00E45FC0" w:rsidP="00E45FC0">
      <w:pPr>
        <w:spacing w:after="0" w:line="240" w:lineRule="auto"/>
        <w:rPr>
          <w:sz w:val="24"/>
          <w:szCs w:val="24"/>
          <w:lang w:val="en-US"/>
        </w:rPr>
      </w:pPr>
      <w:r w:rsidRPr="00E45FC0">
        <w:rPr>
          <w:sz w:val="24"/>
          <w:szCs w:val="24"/>
          <w:lang w:val="en-US"/>
        </w:rPr>
        <w:t xml:space="preserve">            "BitDefender": {</w:t>
      </w:r>
    </w:p>
    <w:p w:rsidR="00E45FC0" w:rsidRPr="00E45FC0" w:rsidRDefault="00E45FC0" w:rsidP="00E45FC0">
      <w:pPr>
        <w:spacing w:after="0" w:line="240" w:lineRule="auto"/>
        <w:rPr>
          <w:sz w:val="24"/>
          <w:szCs w:val="24"/>
          <w:lang w:val="en-US"/>
        </w:rPr>
      </w:pPr>
      <w:r w:rsidRPr="00E45FC0">
        <w:rPr>
          <w:sz w:val="24"/>
          <w:szCs w:val="24"/>
          <w:lang w:val="en-US"/>
        </w:rPr>
        <w:t xml:space="preserve">                "detected": true,</w:t>
      </w:r>
    </w:p>
    <w:p w:rsidR="00E45FC0" w:rsidRPr="00E45FC0" w:rsidRDefault="00E45FC0" w:rsidP="00E45FC0">
      <w:pPr>
        <w:spacing w:after="0" w:line="240" w:lineRule="auto"/>
        <w:rPr>
          <w:color w:val="FF0000"/>
          <w:sz w:val="24"/>
          <w:szCs w:val="24"/>
          <w:lang w:val="en-US"/>
        </w:rPr>
      </w:pPr>
      <w:r w:rsidRPr="00E45FC0">
        <w:rPr>
          <w:color w:val="FF0000"/>
          <w:sz w:val="24"/>
          <w:szCs w:val="24"/>
          <w:lang w:val="en-US"/>
        </w:rPr>
        <w:t xml:space="preserve">                "result": "phishing site"</w:t>
      </w:r>
    </w:p>
    <w:p w:rsidR="00E45FC0" w:rsidRPr="00E45FC0" w:rsidRDefault="00E45FC0" w:rsidP="00E45FC0">
      <w:pPr>
        <w:spacing w:after="0" w:line="240" w:lineRule="auto"/>
        <w:rPr>
          <w:sz w:val="24"/>
          <w:szCs w:val="24"/>
          <w:lang w:val="en-US"/>
        </w:rPr>
      </w:pPr>
      <w:r w:rsidRPr="00E45FC0">
        <w:rPr>
          <w:sz w:val="24"/>
          <w:szCs w:val="24"/>
          <w:lang w:val="en-US"/>
        </w:rPr>
        <w:t xml:space="preserve">            },</w:t>
      </w:r>
    </w:p>
    <w:p w:rsidR="00E45FC0" w:rsidRPr="00E45FC0" w:rsidRDefault="00E45FC0" w:rsidP="00E45FC0">
      <w:pPr>
        <w:spacing w:after="0" w:line="240" w:lineRule="auto"/>
        <w:rPr>
          <w:sz w:val="24"/>
          <w:szCs w:val="24"/>
          <w:lang w:val="en-US"/>
        </w:rPr>
      </w:pPr>
      <w:r w:rsidRPr="00E45FC0">
        <w:rPr>
          <w:sz w:val="24"/>
          <w:szCs w:val="24"/>
          <w:lang w:val="en-US"/>
        </w:rPr>
        <w:t xml:space="preserve">            "Blueliv": {</w:t>
      </w:r>
    </w:p>
    <w:p w:rsidR="00E45FC0" w:rsidRPr="00E45FC0" w:rsidRDefault="00E45FC0" w:rsidP="00E45FC0">
      <w:pPr>
        <w:spacing w:after="0" w:line="240" w:lineRule="auto"/>
        <w:rPr>
          <w:sz w:val="24"/>
          <w:szCs w:val="24"/>
          <w:lang w:val="en-US"/>
        </w:rPr>
      </w:pPr>
      <w:r w:rsidRPr="00E45FC0">
        <w:rPr>
          <w:sz w:val="24"/>
          <w:szCs w:val="24"/>
          <w:lang w:val="en-US"/>
        </w:rPr>
        <w:t xml:space="preserve">                "detected": false,</w:t>
      </w:r>
    </w:p>
    <w:p w:rsidR="003261B0" w:rsidRDefault="00E45FC0" w:rsidP="00E45FC0">
      <w:pPr>
        <w:spacing w:after="0" w:line="240" w:lineRule="auto"/>
        <w:rPr>
          <w:sz w:val="24"/>
          <w:szCs w:val="24"/>
          <w:lang w:val="en-US"/>
        </w:rPr>
      </w:pPr>
      <w:r w:rsidRPr="00E45FC0">
        <w:rPr>
          <w:sz w:val="24"/>
          <w:szCs w:val="24"/>
          <w:lang w:val="en-US"/>
        </w:rPr>
        <w:t xml:space="preserve">       </w:t>
      </w:r>
      <w:r w:rsidR="003261B0">
        <w:rPr>
          <w:sz w:val="24"/>
          <w:szCs w:val="24"/>
          <w:lang w:val="en-US"/>
        </w:rPr>
        <w:t xml:space="preserve">         "result": "clean site"</w:t>
      </w:r>
    </w:p>
    <w:p w:rsidR="00E45FC0" w:rsidRPr="00E45FC0" w:rsidRDefault="00E45FC0" w:rsidP="00E45FC0">
      <w:pPr>
        <w:spacing w:after="0" w:line="240" w:lineRule="auto"/>
        <w:rPr>
          <w:sz w:val="24"/>
          <w:szCs w:val="24"/>
          <w:lang w:val="en-US"/>
        </w:rPr>
      </w:pPr>
      <w:r w:rsidRPr="00E45FC0">
        <w:rPr>
          <w:sz w:val="24"/>
          <w:szCs w:val="24"/>
          <w:lang w:val="en-US"/>
        </w:rPr>
        <w:t xml:space="preserve">            },</w:t>
      </w:r>
    </w:p>
    <w:p w:rsidR="00E45FC0" w:rsidRPr="00E45FC0" w:rsidRDefault="00E45FC0" w:rsidP="00E45FC0">
      <w:pPr>
        <w:spacing w:after="0" w:line="240" w:lineRule="auto"/>
        <w:rPr>
          <w:sz w:val="24"/>
          <w:szCs w:val="24"/>
          <w:lang w:val="en-US"/>
        </w:rPr>
      </w:pPr>
      <w:r w:rsidRPr="00E45FC0">
        <w:rPr>
          <w:sz w:val="24"/>
          <w:szCs w:val="24"/>
          <w:lang w:val="en-US"/>
        </w:rPr>
        <w:t xml:space="preserve">            "CRDF": {</w:t>
      </w:r>
    </w:p>
    <w:p w:rsidR="00E45FC0" w:rsidRPr="00E45FC0" w:rsidRDefault="00E45FC0" w:rsidP="00E45FC0">
      <w:pPr>
        <w:spacing w:after="0" w:line="240" w:lineRule="auto"/>
        <w:rPr>
          <w:sz w:val="24"/>
          <w:szCs w:val="24"/>
          <w:lang w:val="en-US"/>
        </w:rPr>
      </w:pPr>
      <w:r w:rsidRPr="00E45FC0">
        <w:rPr>
          <w:sz w:val="24"/>
          <w:szCs w:val="24"/>
          <w:lang w:val="en-US"/>
        </w:rPr>
        <w:t xml:space="preserve">                "detected": true,</w:t>
      </w:r>
    </w:p>
    <w:p w:rsidR="00E45FC0" w:rsidRPr="00E45FC0" w:rsidRDefault="00E45FC0" w:rsidP="00E45FC0">
      <w:pPr>
        <w:spacing w:after="0" w:line="240" w:lineRule="auto"/>
        <w:rPr>
          <w:color w:val="FF0000"/>
          <w:sz w:val="24"/>
          <w:szCs w:val="24"/>
          <w:lang w:val="en-US"/>
        </w:rPr>
      </w:pPr>
      <w:r w:rsidRPr="00E45FC0">
        <w:rPr>
          <w:sz w:val="24"/>
          <w:szCs w:val="24"/>
          <w:lang w:val="en-US"/>
        </w:rPr>
        <w:t xml:space="preserve">                </w:t>
      </w:r>
      <w:r w:rsidRPr="00E45FC0">
        <w:rPr>
          <w:color w:val="FF0000"/>
          <w:sz w:val="24"/>
          <w:szCs w:val="24"/>
          <w:lang w:val="en-US"/>
        </w:rPr>
        <w:t>"result": "malicious site"</w:t>
      </w:r>
    </w:p>
    <w:p w:rsidR="00E45FC0" w:rsidRPr="00E45FC0" w:rsidRDefault="00E45FC0" w:rsidP="00E45FC0">
      <w:pPr>
        <w:spacing w:after="0" w:line="240" w:lineRule="auto"/>
        <w:rPr>
          <w:sz w:val="24"/>
          <w:szCs w:val="24"/>
          <w:lang w:val="en-US"/>
        </w:rPr>
      </w:pPr>
      <w:r w:rsidRPr="00E45FC0">
        <w:rPr>
          <w:sz w:val="24"/>
          <w:szCs w:val="24"/>
          <w:lang w:val="en-US"/>
        </w:rPr>
        <w:t xml:space="preserve">            },</w:t>
      </w:r>
    </w:p>
    <w:p w:rsidR="00E45FC0" w:rsidRPr="00E45FC0" w:rsidRDefault="00E45FC0" w:rsidP="00E45FC0">
      <w:pPr>
        <w:spacing w:after="0" w:line="240" w:lineRule="auto"/>
        <w:rPr>
          <w:sz w:val="24"/>
          <w:szCs w:val="24"/>
          <w:lang w:val="en-US"/>
        </w:rPr>
      </w:pPr>
      <w:r w:rsidRPr="00E45FC0">
        <w:rPr>
          <w:sz w:val="24"/>
          <w:szCs w:val="24"/>
          <w:lang w:val="en-US"/>
        </w:rPr>
        <w:t xml:space="preserve">            "DNS8": {</w:t>
      </w:r>
    </w:p>
    <w:p w:rsidR="00E45FC0" w:rsidRPr="00E45FC0" w:rsidRDefault="00E45FC0" w:rsidP="00E45FC0">
      <w:pPr>
        <w:spacing w:after="0" w:line="240" w:lineRule="auto"/>
        <w:rPr>
          <w:sz w:val="24"/>
          <w:szCs w:val="24"/>
          <w:lang w:val="en-US"/>
        </w:rPr>
      </w:pPr>
      <w:r w:rsidRPr="00E45FC0">
        <w:rPr>
          <w:sz w:val="24"/>
          <w:szCs w:val="24"/>
          <w:lang w:val="en-US"/>
        </w:rPr>
        <w:t xml:space="preserve">                "detected": false,</w:t>
      </w:r>
    </w:p>
    <w:p w:rsidR="00E45FC0" w:rsidRPr="00E45FC0" w:rsidRDefault="00E45FC0" w:rsidP="00E45FC0">
      <w:pPr>
        <w:spacing w:after="0" w:line="240" w:lineRule="auto"/>
        <w:rPr>
          <w:sz w:val="24"/>
          <w:szCs w:val="24"/>
          <w:lang w:val="en-US"/>
        </w:rPr>
      </w:pPr>
      <w:r w:rsidRPr="00E45FC0">
        <w:rPr>
          <w:sz w:val="24"/>
          <w:szCs w:val="24"/>
          <w:lang w:val="en-US"/>
        </w:rPr>
        <w:t xml:space="preserve">                "result": "clean site"</w:t>
      </w:r>
    </w:p>
    <w:p w:rsidR="00E45FC0" w:rsidRPr="00E45FC0" w:rsidRDefault="00E45FC0" w:rsidP="00E45FC0">
      <w:pPr>
        <w:spacing w:after="0" w:line="240" w:lineRule="auto"/>
        <w:rPr>
          <w:sz w:val="24"/>
          <w:szCs w:val="24"/>
          <w:lang w:val="en-US"/>
        </w:rPr>
      </w:pPr>
      <w:r w:rsidRPr="00E45FC0">
        <w:rPr>
          <w:sz w:val="24"/>
          <w:szCs w:val="24"/>
          <w:lang w:val="en-US"/>
        </w:rPr>
        <w:t xml:space="preserve">            },</w:t>
      </w:r>
    </w:p>
    <w:p w:rsidR="00E45FC0" w:rsidRPr="00E45FC0" w:rsidRDefault="00E45FC0" w:rsidP="00E45FC0">
      <w:pPr>
        <w:spacing w:after="0" w:line="240" w:lineRule="auto"/>
        <w:rPr>
          <w:sz w:val="24"/>
          <w:szCs w:val="24"/>
          <w:lang w:val="en-US"/>
        </w:rPr>
      </w:pPr>
      <w:r w:rsidRPr="00E45FC0">
        <w:rPr>
          <w:sz w:val="24"/>
          <w:szCs w:val="24"/>
          <w:lang w:val="en-US"/>
        </w:rPr>
        <w:t xml:space="preserve">            "Dr.Web": {</w:t>
      </w:r>
    </w:p>
    <w:p w:rsidR="00E45FC0" w:rsidRPr="00E45FC0" w:rsidRDefault="00E45FC0" w:rsidP="00E45FC0">
      <w:pPr>
        <w:spacing w:after="0" w:line="240" w:lineRule="auto"/>
        <w:rPr>
          <w:sz w:val="24"/>
          <w:szCs w:val="24"/>
          <w:lang w:val="en-US"/>
        </w:rPr>
      </w:pPr>
      <w:r w:rsidRPr="00E45FC0">
        <w:rPr>
          <w:sz w:val="24"/>
          <w:szCs w:val="24"/>
          <w:lang w:val="en-US"/>
        </w:rPr>
        <w:t xml:space="preserve">                "detected": false,</w:t>
      </w:r>
    </w:p>
    <w:p w:rsidR="00E45FC0" w:rsidRPr="00E45FC0" w:rsidRDefault="00E45FC0" w:rsidP="00E45FC0">
      <w:pPr>
        <w:spacing w:after="0" w:line="240" w:lineRule="auto"/>
        <w:rPr>
          <w:sz w:val="24"/>
          <w:szCs w:val="24"/>
          <w:lang w:val="en-US"/>
        </w:rPr>
      </w:pPr>
      <w:r w:rsidRPr="00E45FC0">
        <w:rPr>
          <w:sz w:val="24"/>
          <w:szCs w:val="24"/>
          <w:lang w:val="en-US"/>
        </w:rPr>
        <w:t xml:space="preserve">                "result": "clean site"</w:t>
      </w:r>
    </w:p>
    <w:p w:rsidR="00E45FC0" w:rsidRPr="00E45FC0" w:rsidRDefault="00E45FC0" w:rsidP="00E45FC0">
      <w:pPr>
        <w:spacing w:after="0" w:line="240" w:lineRule="auto"/>
        <w:rPr>
          <w:sz w:val="24"/>
          <w:szCs w:val="24"/>
          <w:lang w:val="en-US"/>
        </w:rPr>
      </w:pPr>
      <w:r w:rsidRPr="00E45FC0">
        <w:rPr>
          <w:sz w:val="24"/>
          <w:szCs w:val="24"/>
          <w:lang w:val="en-US"/>
        </w:rPr>
        <w:t xml:space="preserve">            },</w:t>
      </w:r>
    </w:p>
    <w:p w:rsidR="00E45FC0" w:rsidRPr="00E45FC0" w:rsidRDefault="00E45FC0" w:rsidP="00E45FC0">
      <w:pPr>
        <w:spacing w:after="0" w:line="240" w:lineRule="auto"/>
        <w:rPr>
          <w:sz w:val="24"/>
          <w:szCs w:val="24"/>
          <w:lang w:val="en-US"/>
        </w:rPr>
      </w:pPr>
      <w:r w:rsidRPr="00E45FC0">
        <w:rPr>
          <w:sz w:val="24"/>
          <w:szCs w:val="24"/>
          <w:lang w:val="en-US"/>
        </w:rPr>
        <w:t xml:space="preserve">            "ESET": {</w:t>
      </w:r>
    </w:p>
    <w:p w:rsidR="00E45FC0" w:rsidRPr="00E45FC0" w:rsidRDefault="00E45FC0" w:rsidP="00E45FC0">
      <w:pPr>
        <w:spacing w:after="0" w:line="240" w:lineRule="auto"/>
        <w:rPr>
          <w:sz w:val="24"/>
          <w:szCs w:val="24"/>
          <w:lang w:val="en-US"/>
        </w:rPr>
      </w:pPr>
      <w:r w:rsidRPr="00E45FC0">
        <w:rPr>
          <w:sz w:val="24"/>
          <w:szCs w:val="24"/>
          <w:lang w:val="en-US"/>
        </w:rPr>
        <w:t xml:space="preserve">                "detected": false,</w:t>
      </w:r>
    </w:p>
    <w:p w:rsidR="00E45FC0" w:rsidRPr="00E45FC0" w:rsidRDefault="00E45FC0" w:rsidP="00E45FC0">
      <w:pPr>
        <w:spacing w:after="0" w:line="240" w:lineRule="auto"/>
        <w:rPr>
          <w:sz w:val="24"/>
          <w:szCs w:val="24"/>
          <w:lang w:val="en-US"/>
        </w:rPr>
      </w:pPr>
      <w:r w:rsidRPr="00E45FC0">
        <w:rPr>
          <w:sz w:val="24"/>
          <w:szCs w:val="24"/>
          <w:lang w:val="en-US"/>
        </w:rPr>
        <w:t xml:space="preserve">                "result": "clean site"</w:t>
      </w:r>
    </w:p>
    <w:p w:rsidR="00E45FC0" w:rsidRPr="00E45FC0" w:rsidRDefault="00E45FC0" w:rsidP="00E45FC0">
      <w:pPr>
        <w:spacing w:after="0" w:line="240" w:lineRule="auto"/>
        <w:rPr>
          <w:sz w:val="24"/>
          <w:szCs w:val="24"/>
          <w:lang w:val="en-US"/>
        </w:rPr>
      </w:pPr>
      <w:r w:rsidRPr="00E45FC0">
        <w:rPr>
          <w:sz w:val="24"/>
          <w:szCs w:val="24"/>
          <w:lang w:val="en-US"/>
        </w:rPr>
        <w:t xml:space="preserve">            },</w:t>
      </w:r>
    </w:p>
    <w:p w:rsidR="00E45FC0" w:rsidRPr="00E45FC0" w:rsidRDefault="00E45FC0" w:rsidP="00E45FC0">
      <w:pPr>
        <w:spacing w:after="0" w:line="240" w:lineRule="auto"/>
        <w:ind w:firstLine="708"/>
        <w:rPr>
          <w:sz w:val="24"/>
          <w:szCs w:val="24"/>
          <w:lang w:val="en-US"/>
        </w:rPr>
      </w:pPr>
      <w:r w:rsidRPr="00E45FC0">
        <w:rPr>
          <w:sz w:val="36"/>
          <w:szCs w:val="36"/>
          <w:lang w:val="en-US"/>
        </w:rPr>
        <w:t xml:space="preserve">. . . </w:t>
      </w:r>
    </w:p>
    <w:p w:rsidR="00E45FC0" w:rsidRPr="00E45FC0" w:rsidRDefault="00E45FC0" w:rsidP="00E45FC0">
      <w:pPr>
        <w:spacing w:after="0" w:line="240" w:lineRule="auto"/>
        <w:ind w:firstLine="708"/>
        <w:rPr>
          <w:sz w:val="22"/>
          <w:szCs w:val="22"/>
          <w:lang w:val="en-US"/>
        </w:rPr>
      </w:pPr>
    </w:p>
    <w:p w:rsidR="00E45FC0" w:rsidRPr="00E45FC0" w:rsidRDefault="00E45FC0" w:rsidP="00E45FC0">
      <w:pPr>
        <w:spacing w:after="0" w:line="240" w:lineRule="auto"/>
        <w:rPr>
          <w:sz w:val="24"/>
          <w:szCs w:val="24"/>
          <w:lang w:val="en-US"/>
        </w:rPr>
      </w:pPr>
      <w:r w:rsidRPr="00E45FC0">
        <w:rPr>
          <w:sz w:val="24"/>
          <w:szCs w:val="24"/>
          <w:lang w:val="en-US"/>
        </w:rPr>
        <w:t xml:space="preserve">        "total": 71,</w:t>
      </w:r>
    </w:p>
    <w:p w:rsidR="00E45FC0" w:rsidRPr="00E45FC0" w:rsidRDefault="00E45FC0" w:rsidP="00E45FC0">
      <w:pPr>
        <w:spacing w:after="0" w:line="240" w:lineRule="auto"/>
        <w:rPr>
          <w:sz w:val="24"/>
          <w:szCs w:val="24"/>
          <w:lang w:val="en-US"/>
        </w:rPr>
      </w:pPr>
      <w:r w:rsidRPr="00E45FC0">
        <w:rPr>
          <w:sz w:val="24"/>
          <w:szCs w:val="24"/>
          <w:lang w:val="en-US"/>
        </w:rPr>
        <w:t xml:space="preserve">        "url": "http://spisane.pl/",</w:t>
      </w:r>
    </w:p>
    <w:p w:rsidR="00E45FC0" w:rsidRPr="00E45FC0" w:rsidRDefault="00E45FC0" w:rsidP="00E45FC0">
      <w:pPr>
        <w:spacing w:after="0" w:line="240" w:lineRule="auto"/>
        <w:rPr>
          <w:sz w:val="24"/>
          <w:szCs w:val="24"/>
          <w:lang w:val="en-US"/>
        </w:rPr>
      </w:pPr>
      <w:r w:rsidRPr="00E45FC0">
        <w:rPr>
          <w:sz w:val="24"/>
          <w:szCs w:val="24"/>
          <w:lang w:val="en-US"/>
        </w:rPr>
        <w:t xml:space="preserve">        "verbose_msg": "Scan finished, scan information embedded in this object"</w:t>
      </w:r>
    </w:p>
    <w:p w:rsidR="00E45FC0" w:rsidRPr="000608FB" w:rsidRDefault="00E45FC0" w:rsidP="00E45FC0">
      <w:pPr>
        <w:spacing w:after="0" w:line="240" w:lineRule="auto"/>
        <w:rPr>
          <w:sz w:val="24"/>
          <w:szCs w:val="24"/>
          <w:lang w:val="en-US"/>
        </w:rPr>
      </w:pPr>
      <w:r w:rsidRPr="00E45FC0">
        <w:rPr>
          <w:sz w:val="24"/>
          <w:szCs w:val="24"/>
          <w:lang w:val="en-US"/>
        </w:rPr>
        <w:t xml:space="preserve">    </w:t>
      </w:r>
      <w:r w:rsidRPr="000608FB">
        <w:rPr>
          <w:sz w:val="24"/>
          <w:szCs w:val="24"/>
          <w:lang w:val="en-US"/>
        </w:rPr>
        <w:t>}</w:t>
      </w:r>
    </w:p>
    <w:p w:rsidR="00244EF6" w:rsidRPr="008C45E1" w:rsidRDefault="00E45FC0" w:rsidP="008C45E1">
      <w:pPr>
        <w:spacing w:after="0" w:line="240" w:lineRule="auto"/>
        <w:rPr>
          <w:sz w:val="24"/>
          <w:szCs w:val="24"/>
          <w:lang w:val="en-US"/>
        </w:rPr>
      </w:pPr>
      <w:r w:rsidRPr="000608FB">
        <w:rPr>
          <w:sz w:val="24"/>
          <w:szCs w:val="24"/>
          <w:lang w:val="en-US"/>
        </w:rPr>
        <w:t>}</w:t>
      </w:r>
    </w:p>
    <w:p w:rsidR="009E44FB" w:rsidRPr="002A3E5D" w:rsidRDefault="008C45E1" w:rsidP="002769F5">
      <w:pPr>
        <w:spacing w:line="360" w:lineRule="auto"/>
        <w:ind w:firstLine="708"/>
        <w:jc w:val="both"/>
      </w:pPr>
      <w:r>
        <w:lastRenderedPageBreak/>
        <w:t>Отже, в даній роботі ми пропо</w:t>
      </w:r>
      <w:r w:rsidR="009E44FB" w:rsidRPr="002A3E5D">
        <w:t>нуємо використовувати VirusTotal API для маркування набору даних</w:t>
      </w:r>
      <w:r w:rsidR="00347EE9" w:rsidRPr="002A3E5D">
        <w:t>, який ми отримали з Twitter API</w:t>
      </w:r>
      <w:r w:rsidR="000C4B51">
        <w:t xml:space="preserve"> та побудови </w:t>
      </w:r>
      <w:r w:rsidR="000C4B51">
        <w:rPr>
          <w:lang w:val="ru-RU"/>
        </w:rPr>
        <w:t>набору</w:t>
      </w:r>
      <w:r w:rsidR="000C4B51" w:rsidRPr="000C4B51">
        <w:rPr>
          <w:lang w:val="en-US"/>
        </w:rPr>
        <w:t xml:space="preserve"> </w:t>
      </w:r>
      <w:r w:rsidR="000C4B51">
        <w:rPr>
          <w:lang w:val="ru-RU"/>
        </w:rPr>
        <w:t>даних</w:t>
      </w:r>
      <w:r w:rsidR="009E44FB" w:rsidRPr="002A3E5D">
        <w:t xml:space="preserve"> з </w:t>
      </w:r>
      <w:r w:rsidR="00B46379">
        <w:t>«</w:t>
      </w:r>
      <w:r w:rsidR="009E44FB" w:rsidRPr="002A3E5D">
        <w:t>ground</w:t>
      </w:r>
      <w:r w:rsidR="00B46379">
        <w:t xml:space="preserve"> </w:t>
      </w:r>
      <w:r w:rsidR="009E44FB" w:rsidRPr="002A3E5D">
        <w:t>truth</w:t>
      </w:r>
      <w:r w:rsidR="00B46379">
        <w:t>»</w:t>
      </w:r>
      <w:r w:rsidR="009E44FB" w:rsidRPr="002A3E5D">
        <w:t xml:space="preserve">, про що більш докладно буде </w:t>
      </w:r>
      <w:r>
        <w:t>описано</w:t>
      </w:r>
      <w:r w:rsidR="009E44FB" w:rsidRPr="002A3E5D">
        <w:t xml:space="preserve"> в наступному розділі.</w:t>
      </w:r>
    </w:p>
    <w:p w:rsidR="00EF20DE" w:rsidRDefault="00EF20DE" w:rsidP="009D7C70"/>
    <w:p w:rsidR="00195027" w:rsidRPr="00195027" w:rsidRDefault="00195027" w:rsidP="00195027">
      <w:pPr>
        <w:pStyle w:val="2"/>
        <w:spacing w:after="240"/>
        <w:rPr>
          <w:lang w:val="uk-UA"/>
        </w:rPr>
      </w:pPr>
      <w:r w:rsidRPr="008C45E1">
        <w:rPr>
          <w:lang w:val="uk-UA"/>
        </w:rPr>
        <w:tab/>
      </w:r>
      <w:bookmarkStart w:id="22" w:name="_Toc27352254"/>
      <w:r>
        <w:rPr>
          <w:lang w:val="uk-UA"/>
        </w:rPr>
        <w:t>2.4 Методи машинного навчання</w:t>
      </w:r>
      <w:bookmarkEnd w:id="22"/>
    </w:p>
    <w:p w:rsidR="00195027" w:rsidRPr="008446D5" w:rsidRDefault="00195027" w:rsidP="00195027">
      <w:pPr>
        <w:spacing w:after="240"/>
        <w:rPr>
          <w:lang w:val="ru-RU"/>
        </w:rPr>
      </w:pPr>
    </w:p>
    <w:p w:rsidR="006E7938" w:rsidRDefault="008003AF" w:rsidP="00195027">
      <w:pPr>
        <w:spacing w:after="240" w:line="360" w:lineRule="auto"/>
        <w:jc w:val="both"/>
      </w:pPr>
      <w:r>
        <w:tab/>
        <w:t>Використання машинного навчання для вирішення такого типу зада</w:t>
      </w:r>
      <w:r w:rsidR="00486B4D">
        <w:t xml:space="preserve">ч є дуже ефективним. </w:t>
      </w:r>
      <w:r w:rsidR="00486B4D">
        <w:rPr>
          <w:lang w:val="ru-RU"/>
        </w:rPr>
        <w:t>В даному підрозділі</w:t>
      </w:r>
      <w:r>
        <w:t xml:space="preserve"> ми коротко опишемо теоретичну основу даного</w:t>
      </w:r>
      <w:r w:rsidR="008C45E1">
        <w:t xml:space="preserve"> підходу та алгоритми які будуть</w:t>
      </w:r>
      <w:r>
        <w:t xml:space="preserve"> використовувати при вирішенні поставленої задачі. </w:t>
      </w:r>
    </w:p>
    <w:p w:rsidR="006E7938" w:rsidRPr="002A3E5D" w:rsidRDefault="006E7938" w:rsidP="00210E19">
      <w:pPr>
        <w:spacing w:line="360" w:lineRule="auto"/>
        <w:ind w:firstLine="708"/>
        <w:jc w:val="both"/>
      </w:pPr>
      <w:r>
        <w:t xml:space="preserve">Вперше термін </w:t>
      </w:r>
      <w:r w:rsidR="00210E19">
        <w:t>«</w:t>
      </w:r>
      <w:r>
        <w:t>машинне навчання</w:t>
      </w:r>
      <w:r w:rsidR="00210E19">
        <w:t>»</w:t>
      </w:r>
      <w:r>
        <w:t xml:space="preserve"> використав</w:t>
      </w:r>
      <w:r w:rsidR="00210E19" w:rsidRPr="00210E19">
        <w:t xml:space="preserve"> Артур Семюель</w:t>
      </w:r>
      <w:r w:rsidR="00210E19" w:rsidRPr="00210E19">
        <w:rPr>
          <w:lang w:val="ru-RU"/>
        </w:rPr>
        <w:t xml:space="preserve"> </w:t>
      </w:r>
      <w:r w:rsidR="00210E19">
        <w:rPr>
          <w:lang w:val="en-US"/>
        </w:rPr>
        <w:t>e</w:t>
      </w:r>
      <w:r w:rsidR="00210E19" w:rsidRPr="00210E19">
        <w:rPr>
          <w:lang w:val="ru-RU"/>
        </w:rPr>
        <w:t xml:space="preserve"> 1959 </w:t>
      </w:r>
      <w:r w:rsidR="00210E19">
        <w:rPr>
          <w:lang w:val="ru-RU"/>
        </w:rPr>
        <w:t>році.</w:t>
      </w:r>
      <w:r w:rsidR="00210E19">
        <w:t xml:space="preserve"> Тоді він дав таке означення терміну машинне навчання - </w:t>
      </w:r>
      <w:r>
        <w:t>«Область навчання, яка дає комп'ютерам можливість навчатись, не</w:t>
      </w:r>
      <w:r w:rsidR="00F54E9B">
        <w:t xml:space="preserve"> будучи явно запрограмованими.» </w:t>
      </w:r>
    </w:p>
    <w:p w:rsidR="005A0E0F" w:rsidRDefault="00210E19" w:rsidP="005A0E0F">
      <w:pPr>
        <w:spacing w:line="360" w:lineRule="auto"/>
        <w:ind w:firstLine="708"/>
        <w:jc w:val="both"/>
      </w:pPr>
      <w:r>
        <w:t xml:space="preserve"> На сьогодні дана галузь є дуже розвиненою і включає велику кількість математичних обґрунтувань та використовується в баг</w:t>
      </w:r>
      <w:r w:rsidR="008C45E1">
        <w:t>атьох сферах життя. Таким чином</w:t>
      </w:r>
      <w:r>
        <w:t xml:space="preserve"> м</w:t>
      </w:r>
      <w:r w:rsidR="006E7938">
        <w:t>ашинне навчання є бі</w:t>
      </w:r>
      <w:r w:rsidR="00F82180">
        <w:t>льшою мірою розвиненою формою штучного інтелекту</w:t>
      </w:r>
      <w:r w:rsidR="006E7938">
        <w:t>, яка широко використовує статистику, розпізнавання шаблонів та виявлення знань та обмін даними.</w:t>
      </w:r>
      <w:r w:rsidRPr="00210E19">
        <w:rPr>
          <w:color w:val="FF0000"/>
        </w:rPr>
        <w:t xml:space="preserve"> </w:t>
      </w:r>
      <w:r w:rsidRPr="00F82180">
        <w:t>Акцент машинного навчання робиться на автоматичних методах. Іншими словами, мета полягає у розробці алгоритмів навчання, які здійснюють навчання автоматично без втручання людини</w:t>
      </w:r>
      <w:r w:rsidR="005A0E0F">
        <w:t>.</w:t>
      </w:r>
      <w:r w:rsidRPr="00F82180">
        <w:t xml:space="preserve"> </w:t>
      </w:r>
    </w:p>
    <w:p w:rsidR="008003AF" w:rsidRPr="007F0D44" w:rsidRDefault="005A0E0F" w:rsidP="00210E19">
      <w:pPr>
        <w:spacing w:line="360" w:lineRule="auto"/>
        <w:ind w:firstLine="708"/>
        <w:jc w:val="both"/>
      </w:pPr>
      <w:r>
        <w:t>Т</w:t>
      </w:r>
      <w:r w:rsidR="006E7938">
        <w:t>ермін «машинне навчання» можна</w:t>
      </w:r>
      <w:r>
        <w:t xml:space="preserve"> також</w:t>
      </w:r>
      <w:r w:rsidR="006E7938">
        <w:t xml:space="preserve"> описати більш формально, як</w:t>
      </w:r>
      <w:r w:rsidR="000327C9">
        <w:t xml:space="preserve"> підгалузь штучного інтелекту яка вивчає алгоритми та статистичні моделі які використовують комп’ютерні системи для вирішення деякої задачі спираючись на закономірності та  без використання чітких інструкцій.  </w:t>
      </w:r>
      <w:r w:rsidR="000327C9" w:rsidRPr="007F0D44">
        <w:lastRenderedPageBreak/>
        <w:t>Алгоритми машинного навчання будують математичну модель на основі вибіркових даних, відомих як "дані тренувань", для того, щоб приймати прогнози або рішення, не будучи явно запрограмованими для виконання завдання.</w:t>
      </w:r>
    </w:p>
    <w:p w:rsidR="00234CD1" w:rsidRPr="007F0D44" w:rsidRDefault="008446D5" w:rsidP="00234CD1">
      <w:pPr>
        <w:spacing w:line="360" w:lineRule="auto"/>
        <w:jc w:val="both"/>
      </w:pPr>
      <w:r w:rsidRPr="007F0D44">
        <w:tab/>
      </w:r>
      <w:r w:rsidR="00F82180" w:rsidRPr="007F0D44">
        <w:t>Спектр задач які можна вирішувати за допо</w:t>
      </w:r>
      <w:r w:rsidR="006E1129" w:rsidRPr="007F0D44">
        <w:t>мо</w:t>
      </w:r>
      <w:r w:rsidR="00F82180" w:rsidRPr="007F0D44">
        <w:t xml:space="preserve">гою методів машинного навчання дуже великий. Враховуючи це, дослідники визначили постійно зростаючу кількість шаблонів, які можна використовувати для вирішення багатьох ситуацій. </w:t>
      </w:r>
      <w:r w:rsidR="006E1129" w:rsidRPr="007F0D44">
        <w:t xml:space="preserve">Такі шаблони </w:t>
      </w:r>
      <w:r w:rsidR="00F54E9B">
        <w:t>поділяються на такі задачі як бі</w:t>
      </w:r>
      <w:r w:rsidR="006E1129" w:rsidRPr="007F0D44">
        <w:t xml:space="preserve">нарна класифікація, регресія, кластеризація, зменшення розмірності та ін. </w:t>
      </w:r>
      <w:r w:rsidR="007F0D44" w:rsidRPr="007F0D44">
        <w:t xml:space="preserve">Далі ми розглянемо основні моделі машинного навчання в контексті задач які вони вирішують. </w:t>
      </w:r>
    </w:p>
    <w:p w:rsidR="007F0D44" w:rsidRPr="007F0D44" w:rsidRDefault="007B430C" w:rsidP="007F0D44">
      <w:pPr>
        <w:spacing w:line="360" w:lineRule="auto"/>
        <w:ind w:firstLine="708"/>
        <w:jc w:val="both"/>
      </w:pPr>
      <w:r>
        <w:t>Відрізняють такі три</w:t>
      </w:r>
      <w:r w:rsidR="001808B5">
        <w:t xml:space="preserve"> основні</w:t>
      </w:r>
      <w:r>
        <w:t xml:space="preserve"> моделі машинного навчання</w:t>
      </w:r>
      <w:r w:rsidRPr="007B430C">
        <w:t>: контрольоване навчання або «навчання з учителем» (supervised learning), неконтрольоване навчання або «навчання без учителя» (unsupervised learning) (зокрема кластеризація), навчання з підкріпленням (reinforcement learning) [</w:t>
      </w:r>
      <w:r w:rsidR="00F54E9B">
        <w:fldChar w:fldCharType="begin"/>
      </w:r>
      <w:r w:rsidR="00F54E9B">
        <w:instrText xml:space="preserve"> REF _Ref26507564 \r \h </w:instrText>
      </w:r>
      <w:r w:rsidR="00F54E9B">
        <w:fldChar w:fldCharType="separate"/>
      </w:r>
      <w:r w:rsidR="00792E7C">
        <w:t>20</w:t>
      </w:r>
      <w:r w:rsidR="00F54E9B">
        <w:fldChar w:fldCharType="end"/>
      </w:r>
      <w:r w:rsidRPr="007B430C">
        <w:t xml:space="preserve">]. Але зазвичай на практиці використовують перші дві моделі. </w:t>
      </w:r>
    </w:p>
    <w:p w:rsidR="007B430C" w:rsidRDefault="007B430C" w:rsidP="007B430C">
      <w:pPr>
        <w:spacing w:line="360" w:lineRule="auto"/>
        <w:ind w:firstLine="708"/>
        <w:jc w:val="both"/>
      </w:pPr>
      <w:r>
        <w:t xml:space="preserve">Модель навчання з учителем вирішує задачу класифікації, яка полягає в тому, щоб навчити алгоритм відносити екземпляри даних до заздалегідь відомих класів. Тобто, алгоритм має класифікувати об’єкт із заданої множини класів. </w:t>
      </w:r>
    </w:p>
    <w:p w:rsidR="004F52C2" w:rsidRPr="000C58F2" w:rsidRDefault="00E923D8" w:rsidP="002A3E5D">
      <w:pPr>
        <w:spacing w:line="360" w:lineRule="auto"/>
        <w:ind w:firstLine="708"/>
        <w:jc w:val="both"/>
      </w:pPr>
      <w:r w:rsidRPr="004F52C2">
        <w:t>Кажучи більш формально, в випадку бінарної класифікації кожна мітка Y приймає одне з двох значень {0,1} (якщо мітки мають інші числові або текстові значення ми завжди можемо відобразити як 0 і 1). Тоді проблема класифікації полягає у використанні</w:t>
      </w:r>
      <w:r w:rsidR="00602BB8" w:rsidRPr="004F52C2">
        <w:t xml:space="preserve"> таких</w:t>
      </w:r>
      <w:r w:rsidRPr="004F52C2">
        <w:t xml:space="preserve"> тренувальних даних</w:t>
      </w:r>
      <w:r w:rsidR="00602BB8" w:rsidRPr="004F52C2">
        <w:t>, що</w:t>
      </w:r>
      <w:r w:rsidR="004F52C2">
        <w:t xml:space="preserve">                       </w:t>
      </w:r>
      <w:r w:rsidR="00602BB8" w:rsidRPr="004F52C2">
        <w:t xml:space="preserve"> (</w:t>
      </w:r>
      <w:r w:rsidR="00602BB8" w:rsidRPr="004F52C2">
        <w:rPr>
          <w:i/>
        </w:rPr>
        <w:t>X</w:t>
      </w:r>
      <w:r w:rsidR="00602BB8" w:rsidRPr="004F52C2">
        <w:rPr>
          <w:i/>
          <w:vertAlign w:val="subscript"/>
        </w:rPr>
        <w:t>1</w:t>
      </w:r>
      <w:r w:rsidR="00602BB8" w:rsidRPr="004F52C2">
        <w:rPr>
          <w:i/>
        </w:rPr>
        <w:t>, Y</w:t>
      </w:r>
      <w:r w:rsidR="00602BB8" w:rsidRPr="004F52C2">
        <w:rPr>
          <w:i/>
          <w:vertAlign w:val="subscript"/>
        </w:rPr>
        <w:t>1</w:t>
      </w:r>
      <w:r w:rsidR="00602BB8" w:rsidRPr="004F52C2">
        <w:t>) , …, (</w:t>
      </w:r>
      <w:r w:rsidR="00602BB8" w:rsidRPr="004F52C2">
        <w:rPr>
          <w:i/>
        </w:rPr>
        <w:t>X</w:t>
      </w:r>
      <w:r w:rsidR="00602BB8" w:rsidRPr="004F52C2">
        <w:rPr>
          <w:i/>
          <w:vertAlign w:val="subscript"/>
        </w:rPr>
        <w:t>n</w:t>
      </w:r>
      <w:r w:rsidR="00602BB8" w:rsidRPr="004F52C2">
        <w:rPr>
          <w:i/>
        </w:rPr>
        <w:t>, Y</w:t>
      </w:r>
      <w:r w:rsidR="00602BB8" w:rsidRPr="004F52C2">
        <w:rPr>
          <w:i/>
          <w:vertAlign w:val="subscript"/>
        </w:rPr>
        <w:t>n</w:t>
      </w:r>
      <w:r w:rsidR="00602BB8" w:rsidRPr="004F52C2">
        <w:t xml:space="preserve">) </w:t>
      </w:r>
      <w:r w:rsidR="00602BB8" w:rsidRPr="004F52C2">
        <w:rPr>
          <w:rFonts w:asciiTheme="majorHAnsi" w:hAnsiTheme="majorHAnsi" w:cstheme="majorHAnsi"/>
        </w:rPr>
        <w:t>Є</w:t>
      </w:r>
      <w:r w:rsidR="00602BB8" w:rsidRPr="004F52C2">
        <w:t xml:space="preserve"> </w:t>
      </w:r>
      <w:r w:rsidR="00602BB8" w:rsidRPr="004F52C2">
        <w:rPr>
          <w:i/>
          <w:sz w:val="40"/>
          <w:szCs w:val="40"/>
        </w:rPr>
        <w:t>ꭓ</w:t>
      </w:r>
      <w:r w:rsidR="00602BB8" w:rsidRPr="004F52C2">
        <w:rPr>
          <w:sz w:val="36"/>
          <w:szCs w:val="36"/>
        </w:rPr>
        <w:t xml:space="preserve"> </w:t>
      </w:r>
      <w:r w:rsidR="00602BB8" w:rsidRPr="004F52C2">
        <w:t xml:space="preserve">× {0, 1} </w:t>
      </w:r>
      <w:r w:rsidR="004F52C2" w:rsidRPr="004F52C2">
        <w:t>для оцінки функції</w:t>
      </w:r>
      <w:r w:rsidR="00602BB8" w:rsidRPr="004F52C2">
        <w:t xml:space="preserve">  Ŷ</w:t>
      </w:r>
      <w:r w:rsidR="004F52C2" w:rsidRPr="004F52C2">
        <w:t xml:space="preserve">, яка з урахуванням вектора ознак </w:t>
      </w:r>
      <w:r w:rsidR="004F52C2" w:rsidRPr="004F52C2">
        <w:rPr>
          <w:i/>
        </w:rPr>
        <w:t>x</w:t>
      </w:r>
      <w:r w:rsidR="004F52C2" w:rsidRPr="004F52C2">
        <w:t xml:space="preserve"> </w:t>
      </w:r>
      <w:r w:rsidR="004F52C2" w:rsidRPr="004F52C2">
        <w:rPr>
          <w:rFonts w:asciiTheme="majorHAnsi" w:hAnsiTheme="majorHAnsi" w:cstheme="majorHAnsi"/>
        </w:rPr>
        <w:t>Є</w:t>
      </w:r>
      <w:r w:rsidR="004F52C2" w:rsidRPr="004F52C2">
        <w:t xml:space="preserve"> </w:t>
      </w:r>
      <w:r w:rsidR="004F52C2" w:rsidRPr="004F52C2">
        <w:rPr>
          <w:i/>
        </w:rPr>
        <w:t>X</w:t>
      </w:r>
      <w:r w:rsidR="004F52C2" w:rsidRPr="004F52C2">
        <w:t xml:space="preserve">, </w:t>
      </w:r>
      <w:r w:rsidRPr="004F52C2">
        <w:t xml:space="preserve"> </w:t>
      </w:r>
      <w:r w:rsidR="004F52C2" w:rsidRPr="004F52C2">
        <w:t xml:space="preserve">виводить передбачувані мітки Ŷ(x) </w:t>
      </w:r>
      <w:r w:rsidR="004F52C2" w:rsidRPr="004F52C2">
        <w:rPr>
          <w:rFonts w:asciiTheme="majorHAnsi" w:hAnsiTheme="majorHAnsi" w:cstheme="majorHAnsi"/>
        </w:rPr>
        <w:t>Є</w:t>
      </w:r>
      <w:r w:rsidR="004F52C2" w:rsidRPr="004F52C2">
        <w:t xml:space="preserve"> {0, 1} (тобто функція Ŷ «класифікує»  x як клас 0 або клас 1). Функція Ŷ називається класифікатор</w:t>
      </w:r>
      <w:r w:rsidR="004F52C2" w:rsidRPr="000C58F2">
        <w:t xml:space="preserve">.  </w:t>
      </w:r>
    </w:p>
    <w:p w:rsidR="00AD6E3A" w:rsidRDefault="00AD6E3A" w:rsidP="00AD6E3A">
      <w:pPr>
        <w:spacing w:line="360" w:lineRule="auto"/>
        <w:ind w:firstLine="708"/>
        <w:jc w:val="both"/>
      </w:pPr>
      <w:r>
        <w:lastRenderedPageBreak/>
        <w:t>В свою чергу, алгоритм здатний видати відповідь для об’єкту, якого він до цього не бачив, без допомоги людини</w:t>
      </w:r>
      <w:r w:rsidRPr="007C7A11">
        <w:t>.</w:t>
      </w:r>
      <w:r>
        <w:t xml:space="preserve"> Найбільш відомий приклад роботи такого алгоритму це класифікація спаму, користувач пред’являє алгоритму велику кількість листів (об’єктів) разом з інформацією про те, є лист спамом або ні (відповідь). Для нового електронного листа алгоритм розрахує ймовірність з якою цей лист можна віднести до спаму. </w:t>
      </w:r>
    </w:p>
    <w:p w:rsidR="007C0FBB" w:rsidRPr="00723D4C" w:rsidRDefault="007B430C" w:rsidP="00723D4C">
      <w:pPr>
        <w:spacing w:line="360" w:lineRule="auto"/>
        <w:ind w:firstLine="708"/>
        <w:jc w:val="both"/>
      </w:pPr>
      <w:r w:rsidRPr="00723D4C">
        <w:t>Окрім задач класифікації, до машинного навчання з учителем відносять задачу регресії. Якщо множина значень відповіді кінцева, то це задача класифікації, якщо ж  відповіді є дійсними числами або векторами, то це задача регресії [</w:t>
      </w:r>
      <w:r w:rsidR="00F54E9B">
        <w:fldChar w:fldCharType="begin"/>
      </w:r>
      <w:r w:rsidR="00F54E9B">
        <w:instrText xml:space="preserve"> REF _Ref26507629 \r \h </w:instrText>
      </w:r>
      <w:r w:rsidR="00F54E9B">
        <w:fldChar w:fldCharType="separate"/>
      </w:r>
      <w:r w:rsidR="00792E7C">
        <w:t>21</w:t>
      </w:r>
      <w:r w:rsidR="00F54E9B">
        <w:fldChar w:fldCharType="end"/>
      </w:r>
      <w:r w:rsidRPr="00723D4C">
        <w:t>].</w:t>
      </w:r>
    </w:p>
    <w:p w:rsidR="00AD6E3A" w:rsidRDefault="00723D4C" w:rsidP="00AD6E3A">
      <w:pPr>
        <w:spacing w:after="0" w:line="360" w:lineRule="auto"/>
        <w:ind w:firstLine="708"/>
        <w:jc w:val="both"/>
      </w:pPr>
      <w:r>
        <w:t xml:space="preserve">Перейдемо до опису наступної моделі машинного навчання – «навчання без учителя». </w:t>
      </w:r>
      <w:r w:rsidR="00AD6E3A" w:rsidRPr="00E4242A">
        <w:t xml:space="preserve">Якщо </w:t>
      </w:r>
      <w:r w:rsidR="00AD6E3A">
        <w:t>«</w:t>
      </w:r>
      <w:r w:rsidR="00AD6E3A" w:rsidRPr="00E4242A">
        <w:t xml:space="preserve">навчання з </w:t>
      </w:r>
      <w:r w:rsidR="00AD6E3A">
        <w:t>учителем» ми можемо розглядати</w:t>
      </w:r>
      <w:r w:rsidR="00AD6E3A" w:rsidRPr="00E4242A">
        <w:t xml:space="preserve"> як</w:t>
      </w:r>
      <w:r w:rsidR="00AD6E3A">
        <w:t xml:space="preserve"> задачу в якій присутні множини</w:t>
      </w:r>
      <w:r w:rsidR="00AD6E3A" w:rsidRPr="00E4242A">
        <w:t xml:space="preserve"> об’єктів та відповідей, то </w:t>
      </w:r>
      <w:r w:rsidR="00AD6E3A">
        <w:t>«навчання без учителя»</w:t>
      </w:r>
      <w:r w:rsidR="00AD6E3A" w:rsidRPr="00E4242A">
        <w:t xml:space="preserve"> це лише – об’єкти.</w:t>
      </w:r>
      <w:r w:rsidR="00AD6E3A">
        <w:t xml:space="preserve"> Тобто «навчання без учителя» можна сформулювати, як задачу знаходження взаємозв’язків, залежностей, закономірностей які існують між об’єктами.</w:t>
      </w:r>
    </w:p>
    <w:p w:rsidR="00AD6E3A" w:rsidRDefault="00AD6E3A" w:rsidP="00AD6E3A">
      <w:pPr>
        <w:spacing w:line="360" w:lineRule="auto"/>
        <w:ind w:firstLine="708"/>
        <w:jc w:val="both"/>
      </w:pPr>
      <w:r>
        <w:t>Іс</w:t>
      </w:r>
      <w:r w:rsidRPr="005E24DD">
        <w:t xml:space="preserve">нує два основних підходи до </w:t>
      </w:r>
      <w:r>
        <w:t>«</w:t>
      </w:r>
      <w:r w:rsidRPr="005E24DD">
        <w:t>навчання без</w:t>
      </w:r>
      <w:r>
        <w:t xml:space="preserve"> учителя»:</w:t>
      </w:r>
    </w:p>
    <w:p w:rsidR="00AD6E3A" w:rsidRPr="005E24DD" w:rsidRDefault="00AD6E3A" w:rsidP="007C0FBB">
      <w:pPr>
        <w:pStyle w:val="aa"/>
        <w:numPr>
          <w:ilvl w:val="0"/>
          <w:numId w:val="3"/>
        </w:numPr>
        <w:spacing w:after="160" w:line="360" w:lineRule="auto"/>
        <w:jc w:val="both"/>
      </w:pPr>
      <w:r>
        <w:t>Кластеризація (</w:t>
      </w:r>
      <w:r>
        <w:rPr>
          <w:lang w:val="en-US"/>
        </w:rPr>
        <w:t>clustering</w:t>
      </w:r>
      <w:r w:rsidRPr="002523D1">
        <w:t xml:space="preserve">). </w:t>
      </w:r>
      <w:r w:rsidR="007C0FBB">
        <w:t>Розподіл екземплярів даних за схожими рисами та ознаками і групування цих екземплярів в кластери</w:t>
      </w:r>
      <w:r>
        <w:t xml:space="preserve">. До цієї задачі відносяться метод </w:t>
      </w:r>
      <w:r w:rsidR="007C0FBB">
        <w:rPr>
          <w:lang w:val="en-US"/>
        </w:rPr>
        <w:t>K</w:t>
      </w:r>
      <w:r w:rsidR="007C0FBB" w:rsidRPr="007C0FBB">
        <w:t>-</w:t>
      </w:r>
      <w:r w:rsidR="007C0FBB">
        <w:rPr>
          <w:lang w:val="en-US"/>
        </w:rPr>
        <w:t>means</w:t>
      </w:r>
      <w:r w:rsidR="007C0FBB" w:rsidRPr="007C0FBB">
        <w:t xml:space="preserve"> </w:t>
      </w:r>
      <w:r w:rsidR="007C0FBB">
        <w:rPr>
          <w:lang w:val="en-US"/>
        </w:rPr>
        <w:t>clustering</w:t>
      </w:r>
      <w:r>
        <w:t xml:space="preserve">, </w:t>
      </w:r>
      <w:r w:rsidR="007C0FBB" w:rsidRPr="007C0FBB">
        <w:t xml:space="preserve">Gaussian mixture model clustering </w:t>
      </w:r>
      <w:r>
        <w:t>та</w:t>
      </w:r>
      <w:r w:rsidR="007C0FBB">
        <w:rPr>
          <w:lang w:val="en-US"/>
        </w:rPr>
        <w:t xml:space="preserve"> </w:t>
      </w:r>
      <w:r w:rsidR="007C0FBB" w:rsidRPr="007C0FBB">
        <w:rPr>
          <w:lang w:val="en-US"/>
        </w:rPr>
        <w:t>Density-based clustering</w:t>
      </w:r>
      <w:r>
        <w:t>.</w:t>
      </w:r>
    </w:p>
    <w:p w:rsidR="00AD6E3A" w:rsidRPr="00A82336" w:rsidRDefault="00AD6E3A" w:rsidP="00723D4C">
      <w:pPr>
        <w:pStyle w:val="aa"/>
        <w:numPr>
          <w:ilvl w:val="0"/>
          <w:numId w:val="3"/>
        </w:numPr>
        <w:spacing w:after="160" w:line="360" w:lineRule="auto"/>
        <w:jc w:val="both"/>
      </w:pPr>
      <w:r>
        <w:t>Скорочення розмірності (</w:t>
      </w:r>
      <w:r>
        <w:rPr>
          <w:lang w:val="en-US"/>
        </w:rPr>
        <w:t>dimensionality</w:t>
      </w:r>
      <w:r w:rsidRPr="002523D1">
        <w:t xml:space="preserve"> </w:t>
      </w:r>
      <w:r>
        <w:rPr>
          <w:lang w:val="en-US"/>
        </w:rPr>
        <w:t>reduction</w:t>
      </w:r>
      <w:r>
        <w:t>)</w:t>
      </w:r>
      <w:r w:rsidRPr="002523D1">
        <w:t>. Вх</w:t>
      </w:r>
      <w:r>
        <w:t>ідні ознаки перетворюються в невелику кількість координат із з</w:t>
      </w:r>
      <w:r w:rsidR="00723D4C">
        <w:t>й</w:t>
      </w:r>
      <w:r>
        <w:t>береженням існуючої інформації про об’єкти</w:t>
      </w:r>
      <w:r w:rsidR="00723D4C">
        <w:t xml:space="preserve">. В цю групу відносяться: </w:t>
      </w:r>
      <w:r w:rsidR="00723D4C" w:rsidRPr="00723D4C">
        <w:t>Principal component analysis</w:t>
      </w:r>
      <w:r>
        <w:t xml:space="preserve">, </w:t>
      </w:r>
      <w:r w:rsidR="00723D4C" w:rsidRPr="00723D4C">
        <w:t>Graph-based kernel PCA</w:t>
      </w:r>
      <w:r>
        <w:t xml:space="preserve">, </w:t>
      </w:r>
      <w:r w:rsidR="00723D4C" w:rsidRPr="00723D4C">
        <w:t>Linear discriminant analysis</w:t>
      </w:r>
      <w:r w:rsidR="00723D4C">
        <w:rPr>
          <w:lang w:val="en-US"/>
        </w:rPr>
        <w:t xml:space="preserve">  </w:t>
      </w:r>
      <w:r w:rsidR="00723D4C">
        <w:t xml:space="preserve">та інші </w:t>
      </w:r>
      <w:r>
        <w:t>[</w:t>
      </w:r>
      <w:r w:rsidR="00F54E9B">
        <w:fldChar w:fldCharType="begin"/>
      </w:r>
      <w:r w:rsidR="00F54E9B">
        <w:instrText xml:space="preserve"> REF _Ref26507686 \r \h </w:instrText>
      </w:r>
      <w:r w:rsidR="00F54E9B">
        <w:fldChar w:fldCharType="separate"/>
      </w:r>
      <w:r w:rsidR="00792E7C">
        <w:t>22</w:t>
      </w:r>
      <w:r w:rsidR="00F54E9B">
        <w:fldChar w:fldCharType="end"/>
      </w:r>
      <w:r w:rsidRPr="007C282B">
        <w:t>].</w:t>
      </w:r>
    </w:p>
    <w:p w:rsidR="00AD6E3A" w:rsidRDefault="007C0FBB" w:rsidP="00AD6E3A">
      <w:pPr>
        <w:spacing w:line="360" w:lineRule="auto"/>
        <w:ind w:firstLine="708"/>
        <w:jc w:val="both"/>
      </w:pPr>
      <w:r>
        <w:t xml:space="preserve">Ці задачі є схожими між собою, </w:t>
      </w:r>
      <w:r w:rsidR="00AD6E3A">
        <w:t>що</w:t>
      </w:r>
      <w:r>
        <w:t xml:space="preserve"> навіть можна виділити те, що</w:t>
      </w:r>
      <w:r w:rsidR="00AD6E3A">
        <w:t xml:space="preserve"> задача кластеризації є логічним продовженням задачі класифікації, проте</w:t>
      </w:r>
      <w:r>
        <w:t xml:space="preserve"> вони</w:t>
      </w:r>
      <w:r w:rsidR="00AD6E3A">
        <w:t xml:space="preserve"> мають </w:t>
      </w:r>
      <w:r w:rsidR="00AD6E3A">
        <w:lastRenderedPageBreak/>
        <w:t>значну відмінність. На відміну від задачі класифікації, в задачі кластеризації класи попередньо не зумовлені і відношення об’єктів до кластерів відбувається відносно даних та ознак об’єктів. Тобто, ціллю кластеризації є пошук закономірностей в даних і розбиття сукупності об’єктів на групи (кластери або класи), а в кожній групі знаходяться об’єкти які схожі за певними ознаками і відрізняються від інших об’єктів даних</w:t>
      </w:r>
      <w:r w:rsidR="00541318" w:rsidRPr="00541318">
        <w:t xml:space="preserve"> [</w:t>
      </w:r>
      <w:r w:rsidR="00541318">
        <w:fldChar w:fldCharType="begin"/>
      </w:r>
      <w:r w:rsidR="00541318">
        <w:instrText xml:space="preserve"> REF _Ref26508026 \r \h </w:instrText>
      </w:r>
      <w:r w:rsidR="00541318">
        <w:fldChar w:fldCharType="separate"/>
      </w:r>
      <w:r w:rsidR="00792E7C">
        <w:t>24</w:t>
      </w:r>
      <w:r w:rsidR="00541318">
        <w:fldChar w:fldCharType="end"/>
      </w:r>
      <w:r w:rsidR="00541318" w:rsidRPr="00541318">
        <w:t>]</w:t>
      </w:r>
      <w:r w:rsidR="00AD6E3A">
        <w:t>.</w:t>
      </w:r>
    </w:p>
    <w:p w:rsidR="00AD6E3A" w:rsidRDefault="00AD6E3A" w:rsidP="00AD6E3A">
      <w:pPr>
        <w:spacing w:line="360" w:lineRule="auto"/>
        <w:ind w:firstLine="708"/>
        <w:jc w:val="both"/>
      </w:pPr>
      <w:r>
        <w:t>Для різниці між навчанням з учителем та без учителя подивимось на ри</w:t>
      </w:r>
      <w:r w:rsidR="008C45E1">
        <w:t>сунок 2.5</w:t>
      </w:r>
      <w:r>
        <w:t>, на якому зображено порівняння між задачами класифікації та кластеризації.</w:t>
      </w:r>
    </w:p>
    <w:p w:rsidR="00AD6E3A" w:rsidRDefault="00AD6E3A" w:rsidP="00F54E9B">
      <w:pPr>
        <w:spacing w:line="360" w:lineRule="auto"/>
        <w:ind w:firstLine="708"/>
        <w:jc w:val="center"/>
      </w:pPr>
      <w:r>
        <w:rPr>
          <w:noProof/>
          <w:lang w:val="ru-RU" w:eastAsia="ru-RU"/>
        </w:rPr>
        <w:drawing>
          <wp:inline distT="0" distB="0" distL="0" distR="0" wp14:anchorId="1208AACB" wp14:editId="718CEACF">
            <wp:extent cx="4468634" cy="3527128"/>
            <wp:effectExtent l="0" t="0" r="825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lass_clast.png"/>
                    <pic:cNvPicPr/>
                  </pic:nvPicPr>
                  <pic:blipFill>
                    <a:blip r:embed="rId12">
                      <a:extLst>
                        <a:ext uri="{28A0092B-C50C-407E-A947-70E740481C1C}">
                          <a14:useLocalDpi xmlns:a14="http://schemas.microsoft.com/office/drawing/2010/main" val="0"/>
                        </a:ext>
                      </a:extLst>
                    </a:blip>
                    <a:stretch>
                      <a:fillRect/>
                    </a:stretch>
                  </pic:blipFill>
                  <pic:spPr>
                    <a:xfrm>
                      <a:off x="0" y="0"/>
                      <a:ext cx="4541538" cy="3584672"/>
                    </a:xfrm>
                    <a:prstGeom prst="rect">
                      <a:avLst/>
                    </a:prstGeom>
                  </pic:spPr>
                </pic:pic>
              </a:graphicData>
            </a:graphic>
          </wp:inline>
        </w:drawing>
      </w:r>
    </w:p>
    <w:p w:rsidR="008C45E1" w:rsidRDefault="008C45E1" w:rsidP="00F54E9B">
      <w:pPr>
        <w:spacing w:line="360" w:lineRule="auto"/>
        <w:ind w:firstLine="708"/>
        <w:jc w:val="center"/>
      </w:pPr>
      <w:r>
        <w:t>Рисунок 2.5 – Схематичне зображення задач класифікації та кластеризації</w:t>
      </w:r>
    </w:p>
    <w:p w:rsidR="008003AF" w:rsidRDefault="008003AF" w:rsidP="008003AF">
      <w:pPr>
        <w:spacing w:line="360" w:lineRule="auto"/>
        <w:jc w:val="both"/>
      </w:pPr>
      <w:r>
        <w:tab/>
      </w:r>
      <w:r w:rsidRPr="008003AF">
        <w:t xml:space="preserve">Для оцінки найефективнішої методики виявлення </w:t>
      </w:r>
      <w:r>
        <w:t xml:space="preserve">зловмисних повідомлень </w:t>
      </w:r>
      <w:r w:rsidRPr="008003AF">
        <w:t xml:space="preserve">в Twitter ми досліджуємо використання декількох </w:t>
      </w:r>
      <w:r>
        <w:t>алгоритмів класифікації</w:t>
      </w:r>
      <w:r w:rsidRPr="008003AF">
        <w:t xml:space="preserve">. </w:t>
      </w:r>
      <w:r>
        <w:t>Далі ми розглянемо чотири алгоритми класифікації та опишемо модель роботи кожного із них.</w:t>
      </w:r>
    </w:p>
    <w:p w:rsidR="00723D4C" w:rsidRDefault="00723D4C" w:rsidP="008003AF">
      <w:pPr>
        <w:spacing w:line="360" w:lineRule="auto"/>
        <w:jc w:val="both"/>
      </w:pPr>
      <w:r>
        <w:lastRenderedPageBreak/>
        <w:tab/>
        <w:t>Першим алгоритмом який ми розглянемо буде</w:t>
      </w:r>
      <w:r w:rsidRPr="00723D4C">
        <w:t xml:space="preserve"> Naive Bayes</w:t>
      </w:r>
      <w:r>
        <w:t>: Це імовірнісний класифікатор який</w:t>
      </w:r>
      <w:r w:rsidRPr="00723D4C">
        <w:t xml:space="preserve"> ґрунтується на теоремі </w:t>
      </w:r>
      <w:r>
        <w:t>Баєса</w:t>
      </w:r>
      <w:r w:rsidRPr="00723D4C">
        <w:t xml:space="preserve">. Він працює ефективно, коли розмірність </w:t>
      </w:r>
      <w:r w:rsidR="0040591D">
        <w:t xml:space="preserve">вхідного вектора ознак </w:t>
      </w:r>
      <w:r w:rsidRPr="00723D4C">
        <w:t xml:space="preserve">висока і кожна </w:t>
      </w:r>
      <w:r w:rsidR="0040591D">
        <w:t xml:space="preserve">з характеристик об’єкта </w:t>
      </w:r>
      <w:r w:rsidRPr="00723D4C">
        <w:t xml:space="preserve">не залежить одна від одної. </w:t>
      </w:r>
      <w:r w:rsidR="0040591D" w:rsidRPr="0040591D">
        <w:t>На основі кожної функції класифікатор Naive Bayes обчислює ймовірність класифікації точки даних у кожній можливій категорії. Точка даних класифікується в к</w:t>
      </w:r>
      <w:r w:rsidR="008C45E1">
        <w:t>атегорію, для якої ймовірність</w:t>
      </w:r>
      <w:r w:rsidR="0040591D" w:rsidRPr="0040591D">
        <w:t xml:space="preserve"> є найбільшою. </w:t>
      </w:r>
    </w:p>
    <w:p w:rsidR="00723D4C" w:rsidRDefault="0040591D" w:rsidP="0040591D">
      <w:pPr>
        <w:spacing w:line="360" w:lineRule="auto"/>
        <w:ind w:firstLine="708"/>
        <w:jc w:val="both"/>
      </w:pPr>
      <w:r>
        <w:t xml:space="preserve">Наступний алгоритм це </w:t>
      </w:r>
      <w:r>
        <w:rPr>
          <w:lang w:val="en-US"/>
        </w:rPr>
        <w:t>Random</w:t>
      </w:r>
      <w:r w:rsidRPr="0040591D">
        <w:t xml:space="preserve"> </w:t>
      </w:r>
      <w:r>
        <w:rPr>
          <w:lang w:val="en-US"/>
        </w:rPr>
        <w:t>Forest</w:t>
      </w:r>
      <w:r w:rsidRPr="0040591D">
        <w:t xml:space="preserve"> </w:t>
      </w:r>
      <w:r>
        <w:rPr>
          <w:lang w:val="en-US"/>
        </w:rPr>
        <w:t>Classifier (RFC).</w:t>
      </w:r>
      <w:r w:rsidR="00723D4C" w:rsidRPr="00723D4C">
        <w:t xml:space="preserve"> </w:t>
      </w:r>
      <w:r>
        <w:rPr>
          <w:lang w:val="en-US"/>
        </w:rPr>
        <w:t>RFC</w:t>
      </w:r>
      <w:r>
        <w:t xml:space="preserve"> є одним</w:t>
      </w:r>
      <w:r w:rsidR="00723D4C" w:rsidRPr="00723D4C">
        <w:t xml:space="preserve"> із </w:t>
      </w:r>
      <w:r w:rsidRPr="0040591D">
        <w:t>найточніших класифікаторів, і він працює ефективно для великих баз даних. Для кожної точки даних, що підлягає класифікації, ця методика випадковим чином вибирає підмножину функцій, які використовуються для класифікації. Вона вибирає найважливіші особливості точки даних, завдяки чому підвищується точність прогнозування та контролюється надмірне встановлення.</w:t>
      </w:r>
    </w:p>
    <w:p w:rsidR="00301A08" w:rsidRPr="00F75673" w:rsidRDefault="0040591D" w:rsidP="00F75673">
      <w:pPr>
        <w:spacing w:line="360" w:lineRule="auto"/>
        <w:ind w:firstLine="708"/>
        <w:jc w:val="both"/>
      </w:pPr>
      <w:r w:rsidRPr="00F75673">
        <w:t xml:space="preserve">Алгоритм </w:t>
      </w:r>
      <w:r w:rsidRPr="00F75673">
        <w:rPr>
          <w:lang w:val="en-US"/>
        </w:rPr>
        <w:t>k</w:t>
      </w:r>
      <w:r w:rsidRPr="00F75673">
        <w:t xml:space="preserve"> – </w:t>
      </w:r>
      <w:r w:rsidRPr="00F75673">
        <w:rPr>
          <w:lang w:val="en-US"/>
        </w:rPr>
        <w:t>nearest</w:t>
      </w:r>
      <w:r w:rsidRPr="00F75673">
        <w:t xml:space="preserve"> </w:t>
      </w:r>
      <w:r w:rsidRPr="00F75673">
        <w:rPr>
          <w:lang w:val="en-US"/>
        </w:rPr>
        <w:t>neighbor</w:t>
      </w:r>
      <w:r w:rsidRPr="00F75673">
        <w:t xml:space="preserve"> (</w:t>
      </w:r>
      <w:r w:rsidRPr="00F75673">
        <w:rPr>
          <w:lang w:val="en-US"/>
        </w:rPr>
        <w:t>KNN</w:t>
      </w:r>
      <w:r w:rsidRPr="00F75673">
        <w:t xml:space="preserve">) – це третій метод який ми будемо використовувати в роботі. </w:t>
      </w:r>
      <w:r w:rsidR="00485CF2" w:rsidRPr="00F75673">
        <w:t xml:space="preserve">Принцип який закладено в даний алгоритм дуже простий, проте при вирішенні багатьох задач може бути дуже ефективним. Алгоритм присвоює об’єкт до того класу, </w:t>
      </w:r>
      <w:r w:rsidR="00F75673" w:rsidRPr="00F75673">
        <w:t xml:space="preserve">кількість сусідів якого є найбільшою серед усіх інших класів. </w:t>
      </w:r>
      <w:r w:rsidR="00F75673" w:rsidRPr="00CC3ACE">
        <w:t>Сучасні програми алгоритму thek-NN вк</w:t>
      </w:r>
      <w:r w:rsidR="00F75673">
        <w:t>лючають системи рекомендацій, категоризацію тексту,</w:t>
      </w:r>
      <w:r w:rsidR="00F75673" w:rsidRPr="00CC3ACE">
        <w:t xml:space="preserve"> кла</w:t>
      </w:r>
      <w:r w:rsidR="00F75673">
        <w:t xml:space="preserve">сифікацію захворювань серця </w:t>
      </w:r>
      <w:r w:rsidR="00F75673" w:rsidRPr="00CC3ACE">
        <w:t>та прогнозув</w:t>
      </w:r>
      <w:r w:rsidR="00F75673">
        <w:t>ання фінансового ринку</w:t>
      </w:r>
      <w:r w:rsidR="00F75673" w:rsidRPr="00CC3ACE">
        <w:t>.</w:t>
      </w:r>
    </w:p>
    <w:p w:rsidR="00053801" w:rsidRPr="00541318" w:rsidRDefault="00485CF2" w:rsidP="00053801">
      <w:pPr>
        <w:spacing w:line="360" w:lineRule="auto"/>
        <w:ind w:firstLine="708"/>
        <w:jc w:val="both"/>
        <w:rPr>
          <w:sz w:val="20"/>
          <w:szCs w:val="20"/>
        </w:rPr>
      </w:pPr>
      <w:r w:rsidRPr="00F75673">
        <w:t>Ефективність роботи цього класифікатора в</w:t>
      </w:r>
      <w:r w:rsidR="00F75673" w:rsidRPr="00F75673">
        <w:t>изначається за рахунок вибору параметру k та відстані між об’єктами</w:t>
      </w:r>
      <w:r w:rsidR="00541318">
        <w:t xml:space="preserve">. </w:t>
      </w:r>
      <w:r w:rsidR="00541318">
        <w:rPr>
          <w:lang w:val="en-US"/>
        </w:rPr>
        <w:t>[</w:t>
      </w:r>
      <w:r w:rsidR="00541318">
        <w:rPr>
          <w:lang w:val="en-US"/>
        </w:rPr>
        <w:fldChar w:fldCharType="begin"/>
      </w:r>
      <w:r w:rsidR="00541318">
        <w:rPr>
          <w:lang w:val="en-US"/>
        </w:rPr>
        <w:instrText xml:space="preserve"> REF _Ref26507966 \r \h </w:instrText>
      </w:r>
      <w:r w:rsidR="00541318">
        <w:rPr>
          <w:lang w:val="en-US"/>
        </w:rPr>
      </w:r>
      <w:r w:rsidR="00541318">
        <w:rPr>
          <w:lang w:val="en-US"/>
        </w:rPr>
        <w:fldChar w:fldCharType="separate"/>
      </w:r>
      <w:r w:rsidR="00792E7C">
        <w:rPr>
          <w:lang w:val="en-US"/>
        </w:rPr>
        <w:t>23</w:t>
      </w:r>
      <w:r w:rsidR="00541318">
        <w:rPr>
          <w:lang w:val="en-US"/>
        </w:rPr>
        <w:fldChar w:fldCharType="end"/>
      </w:r>
      <w:r w:rsidR="00541318">
        <w:rPr>
          <w:lang w:val="en-US"/>
        </w:rPr>
        <w:t>]</w:t>
      </w:r>
      <w:r w:rsidR="00F75673" w:rsidRPr="00541318">
        <w:rPr>
          <w:sz w:val="20"/>
          <w:szCs w:val="20"/>
        </w:rPr>
        <w:t xml:space="preserve"> </w:t>
      </w:r>
    </w:p>
    <w:p w:rsidR="008C45E1" w:rsidRDefault="008C45E1" w:rsidP="00053801">
      <w:pPr>
        <w:spacing w:line="360" w:lineRule="auto"/>
        <w:ind w:firstLine="708"/>
        <w:jc w:val="center"/>
        <w:rPr>
          <w:noProof/>
          <w:lang w:val="ru-RU" w:eastAsia="ru-RU"/>
        </w:rPr>
      </w:pPr>
    </w:p>
    <w:p w:rsidR="00053801" w:rsidRDefault="00053801" w:rsidP="00053801">
      <w:pPr>
        <w:spacing w:line="360" w:lineRule="auto"/>
        <w:ind w:firstLine="708"/>
        <w:jc w:val="center"/>
      </w:pPr>
      <w:r>
        <w:rPr>
          <w:noProof/>
          <w:lang w:val="ru-RU" w:eastAsia="ru-RU"/>
        </w:rPr>
        <w:lastRenderedPageBreak/>
        <w:drawing>
          <wp:inline distT="0" distB="0" distL="0" distR="0" wp14:anchorId="3EA80A3D" wp14:editId="3E8C81A1">
            <wp:extent cx="3585845" cy="1786270"/>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8413" t="37235" r="49884" b="25832"/>
                    <a:stretch/>
                  </pic:blipFill>
                  <pic:spPr bwMode="auto">
                    <a:xfrm>
                      <a:off x="0" y="0"/>
                      <a:ext cx="3595265" cy="1790963"/>
                    </a:xfrm>
                    <a:prstGeom prst="rect">
                      <a:avLst/>
                    </a:prstGeom>
                    <a:ln>
                      <a:noFill/>
                    </a:ln>
                    <a:extLst>
                      <a:ext uri="{53640926-AAD7-44D8-BBD7-CCE9431645EC}">
                        <a14:shadowObscured xmlns:a14="http://schemas.microsoft.com/office/drawing/2010/main"/>
                      </a:ext>
                    </a:extLst>
                  </pic:spPr>
                </pic:pic>
              </a:graphicData>
            </a:graphic>
          </wp:inline>
        </w:drawing>
      </w:r>
    </w:p>
    <w:p w:rsidR="008C45E1" w:rsidRPr="008C45E1" w:rsidRDefault="008C45E1" w:rsidP="00053801">
      <w:pPr>
        <w:spacing w:line="360" w:lineRule="auto"/>
        <w:ind w:firstLine="708"/>
        <w:jc w:val="center"/>
      </w:pPr>
      <w:r>
        <w:t xml:space="preserve">Рисунок 2.6 – Різниця між підходом роботи алгоритма </w:t>
      </w:r>
      <w:r>
        <w:rPr>
          <w:lang w:val="en-US"/>
        </w:rPr>
        <w:t>KNN</w:t>
      </w:r>
      <w:r>
        <w:t xml:space="preserve"> з </w:t>
      </w:r>
      <w:r>
        <w:rPr>
          <w:lang w:val="en-US"/>
        </w:rPr>
        <w:t>k</w:t>
      </w:r>
      <w:r w:rsidRPr="008C45E1">
        <w:t xml:space="preserve">=1 </w:t>
      </w:r>
      <w:r>
        <w:t xml:space="preserve">та </w:t>
      </w:r>
      <w:r>
        <w:rPr>
          <w:lang w:val="en-US"/>
        </w:rPr>
        <w:t>k</w:t>
      </w:r>
      <w:r w:rsidRPr="008C45E1">
        <w:t xml:space="preserve">=4 </w:t>
      </w:r>
    </w:p>
    <w:p w:rsidR="00F75673" w:rsidRDefault="00F75673" w:rsidP="00F75673">
      <w:pPr>
        <w:spacing w:line="360" w:lineRule="auto"/>
        <w:ind w:firstLine="708"/>
        <w:jc w:val="both"/>
      </w:pPr>
      <w:r>
        <w:t>Одним із шляхів обчислення відстані є формула обчислення Евклідової відстані, яка має наступний вигляд</w:t>
      </w:r>
      <w:r w:rsidR="00617311" w:rsidRPr="00617311">
        <w:t xml:space="preserve"> (2.1)</w:t>
      </w:r>
      <w:r>
        <w:t>:</w:t>
      </w:r>
    </w:p>
    <w:p w:rsidR="008C45E1" w:rsidRPr="00617311" w:rsidRDefault="00617311" w:rsidP="00F75673">
      <w:pPr>
        <w:spacing w:line="360" w:lineRule="auto"/>
        <w:ind w:firstLine="708"/>
        <w:jc w:val="both"/>
        <w:rPr>
          <w:i/>
        </w:rPr>
      </w:pPr>
      <m:oMathPara>
        <m:oMath>
          <m:r>
            <w:rPr>
              <w:rFonts w:ascii="Cambria Math" w:hAnsi="Cambria Math"/>
            </w:rPr>
            <m:t>D</m:t>
          </m:r>
          <m:d>
            <m:dPr>
              <m:ctrlPr>
                <w:rPr>
                  <w:rFonts w:ascii="Cambria Math" w:hAnsi="Cambria Math"/>
                  <w:i/>
                </w:rPr>
              </m:ctrlPr>
            </m:dPr>
            <m:e>
              <m:r>
                <w:rPr>
                  <w:rFonts w:ascii="Cambria Math" w:hAnsi="Cambria Math"/>
                </w:rPr>
                <m:t>p,q</m:t>
              </m:r>
            </m:e>
          </m:d>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sSub>
                    <m:sSubPr>
                      <m:ctrlPr>
                        <w:rPr>
                          <w:rFonts w:ascii="Cambria Math" w:hAnsi="Cambria Math"/>
                          <w:i/>
                        </w:rPr>
                      </m:ctrlPr>
                    </m:sSubPr>
                    <m:e>
                      <m:r>
                        <w:rPr>
                          <w:rFonts w:ascii="Cambria Math" w:hAnsi="Cambria Math"/>
                        </w:rPr>
                        <m:t>(q</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2</m:t>
                      </m:r>
                    </m:sub>
                  </m:sSub>
                  <m:r>
                    <w:rPr>
                      <w:rFonts w:ascii="Cambria Math" w:hAnsi="Cambria Math"/>
                    </w:rPr>
                    <m:t>)</m:t>
                  </m:r>
                </m:e>
                <m:sup>
                  <m:r>
                    <w:rPr>
                      <w:rFonts w:ascii="Cambria Math" w:hAnsi="Cambria Math"/>
                    </w:rPr>
                    <m:t>2</m:t>
                  </m:r>
                </m:sup>
              </m:sSup>
              <m:r>
                <w:rPr>
                  <w:rFonts w:ascii="Cambria Math" w:hAnsi="Cambria Math"/>
                </w:rPr>
                <m:t>+ . . . +</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m:t>
                      </m:r>
                    </m:sub>
                  </m:sSub>
                  <m:r>
                    <w:rPr>
                      <w:rFonts w:ascii="Cambria Math" w:hAnsi="Cambria Math"/>
                    </w:rPr>
                    <m:t>)</m:t>
                  </m:r>
                </m:e>
                <m:sup>
                  <m:r>
                    <w:rPr>
                      <w:rFonts w:ascii="Cambria Math" w:hAnsi="Cambria Math"/>
                    </w:rPr>
                    <m:t>2</m:t>
                  </m:r>
                </m:sup>
              </m:sSup>
            </m:e>
          </m:rad>
          <m:r>
            <w:rPr>
              <w:rFonts w:ascii="Cambria Math" w:hAnsi="Cambria Math"/>
            </w:rPr>
            <m:t xml:space="preserve">           (2.1)</m:t>
          </m:r>
        </m:oMath>
      </m:oMathPara>
    </w:p>
    <w:p w:rsidR="00F75673" w:rsidRPr="00AC7AD4" w:rsidRDefault="00F75673" w:rsidP="00F75673">
      <w:pPr>
        <w:spacing w:line="360" w:lineRule="auto"/>
        <w:ind w:firstLine="708"/>
        <w:jc w:val="both"/>
        <w:rPr>
          <w:lang w:val="ru-RU"/>
        </w:rPr>
      </w:pPr>
      <w:r w:rsidRPr="00F75673">
        <w:t>Відповідний вибір k має істотний вплив на діагностичну ефективність алгоритму kNN. Великий k зменшує вплив дисперсії, спричиненої випадковою помилкою, але ризикує ігнорувати невеликий, але важливий зразок. Ключовим моментом для вибору відповідного значення k є встановлення балансу</w:t>
      </w:r>
      <w:r>
        <w:t xml:space="preserve"> між надмірним і недостатнім</w:t>
      </w:r>
      <w:r w:rsidRPr="00F75673">
        <w:t>. Деякі автори пропонують встановити k рівним квадратному кореню кількості спостережен</w:t>
      </w:r>
      <w:r>
        <w:t>ь у навчальному наборі даних</w:t>
      </w:r>
      <w:r w:rsidRPr="00F75673">
        <w:t>.</w:t>
      </w:r>
      <w:r w:rsidR="00541318" w:rsidRPr="00541318">
        <w:rPr>
          <w:lang w:val="ru-RU"/>
        </w:rPr>
        <w:t xml:space="preserve"> [</w:t>
      </w:r>
      <w:r w:rsidR="00541318">
        <w:rPr>
          <w:lang w:val="ru-RU"/>
        </w:rPr>
        <w:fldChar w:fldCharType="begin"/>
      </w:r>
      <w:r w:rsidR="00541318">
        <w:rPr>
          <w:lang w:val="ru-RU"/>
        </w:rPr>
        <w:instrText xml:space="preserve"> REF _Ref26508095 \r \h </w:instrText>
      </w:r>
      <w:r w:rsidR="00541318">
        <w:rPr>
          <w:lang w:val="ru-RU"/>
        </w:rPr>
      </w:r>
      <w:r w:rsidR="00541318">
        <w:rPr>
          <w:lang w:val="ru-RU"/>
        </w:rPr>
        <w:fldChar w:fldCharType="separate"/>
      </w:r>
      <w:r w:rsidR="00792E7C">
        <w:rPr>
          <w:lang w:val="ru-RU"/>
        </w:rPr>
        <w:t>25</w:t>
      </w:r>
      <w:r w:rsidR="00541318">
        <w:rPr>
          <w:lang w:val="ru-RU"/>
        </w:rPr>
        <w:fldChar w:fldCharType="end"/>
      </w:r>
      <w:r w:rsidR="00541318" w:rsidRPr="00AC7AD4">
        <w:rPr>
          <w:lang w:val="ru-RU"/>
        </w:rPr>
        <w:t>]</w:t>
      </w:r>
    </w:p>
    <w:p w:rsidR="00301A08" w:rsidRPr="000C2054" w:rsidRDefault="00DD6EC3" w:rsidP="000C2054">
      <w:pPr>
        <w:spacing w:line="360" w:lineRule="auto"/>
        <w:ind w:firstLine="708"/>
        <w:jc w:val="both"/>
      </w:pPr>
      <w:r w:rsidRPr="000C2054">
        <w:t xml:space="preserve">Останній алгоритм який ми будемо використовувати в роботі має назву </w:t>
      </w:r>
      <w:r w:rsidR="00301A08" w:rsidRPr="000C2054">
        <w:rPr>
          <w:lang w:val="en-US"/>
        </w:rPr>
        <w:t>Supported</w:t>
      </w:r>
      <w:r w:rsidR="00301A08" w:rsidRPr="000C2054">
        <w:t xml:space="preserve"> </w:t>
      </w:r>
      <w:r w:rsidR="00301A08" w:rsidRPr="000C2054">
        <w:rPr>
          <w:lang w:val="en-US"/>
        </w:rPr>
        <w:t>Vector</w:t>
      </w:r>
      <w:r w:rsidR="00301A08" w:rsidRPr="000C2054">
        <w:t xml:space="preserve"> </w:t>
      </w:r>
      <w:r w:rsidR="00301A08" w:rsidRPr="000C2054">
        <w:rPr>
          <w:lang w:val="en-US"/>
        </w:rPr>
        <w:t>Machine</w:t>
      </w:r>
      <w:r w:rsidR="00301A08" w:rsidRPr="000C2054">
        <w:t xml:space="preserve"> </w:t>
      </w:r>
      <w:r w:rsidRPr="000C2054">
        <w:t>(</w:t>
      </w:r>
      <w:r w:rsidR="00301A08" w:rsidRPr="000C2054">
        <w:rPr>
          <w:lang w:val="en-US"/>
        </w:rPr>
        <w:t>SVM</w:t>
      </w:r>
      <w:r w:rsidR="00301A08" w:rsidRPr="000C2054">
        <w:t>)</w:t>
      </w:r>
      <w:r w:rsidR="000C2054" w:rsidRPr="000C2054">
        <w:t>. Дану модель можна використовувати як для вирішення задач класифікації, так і для регресії. Кажучи більш формально, алгоритм конструює гіперплощину або набір гіперплощин у просторі з високим або нескінченним розміром, де екземпляр класу</w:t>
      </w:r>
      <w:r w:rsidR="00301A08" w:rsidRPr="000C2054">
        <w:t xml:space="preserve"> розглядається як вектор розмірності </w:t>
      </w:r>
      <w:r w:rsidR="00301A08" w:rsidRPr="000C2054">
        <w:rPr>
          <w:lang w:val="en-US"/>
        </w:rPr>
        <w:t>p</w:t>
      </w:r>
      <w:r w:rsidR="00301A08" w:rsidRPr="000C2054">
        <w:t xml:space="preserve">. </w:t>
      </w:r>
      <w:r w:rsidR="000C2054" w:rsidRPr="000C2054">
        <w:t>Таким чином, з</w:t>
      </w:r>
      <w:r w:rsidR="00301A08" w:rsidRPr="000C2054">
        <w:t>адача</w:t>
      </w:r>
      <w:r w:rsidR="000C2054" w:rsidRPr="000C2054">
        <w:t xml:space="preserve"> алгоритму</w:t>
      </w:r>
      <w:r w:rsidR="00301A08" w:rsidRPr="000C2054">
        <w:t xml:space="preserve"> полягає в тому, щоб дізнатись, чи можливо розділити дані точки</w:t>
      </w:r>
      <w:r w:rsidR="000C2054" w:rsidRPr="000C2054">
        <w:t>, об’єкти даних,</w:t>
      </w:r>
      <w:r w:rsidR="00301A08" w:rsidRPr="000C2054">
        <w:t xml:space="preserve"> гіперплощиною розмірності  </w:t>
      </w:r>
      <w:r w:rsidR="00301A08" w:rsidRPr="000C2054">
        <w:rPr>
          <w:lang w:val="en-US"/>
        </w:rPr>
        <w:t>p</w:t>
      </w:r>
      <w:r w:rsidR="00301A08" w:rsidRPr="000C2054">
        <w:t xml:space="preserve">-1. </w:t>
      </w:r>
      <w:r w:rsidR="000C2054" w:rsidRPr="000C2054">
        <w:t>Гіперплощина вважається оптимальною, якщо розподіл та різниця між класами максимальна.</w:t>
      </w:r>
    </w:p>
    <w:p w:rsidR="00090C1B" w:rsidRPr="00090C1B" w:rsidRDefault="00DD6EC3" w:rsidP="00090C1B">
      <w:pPr>
        <w:spacing w:line="360" w:lineRule="auto"/>
        <w:ind w:firstLine="708"/>
        <w:jc w:val="both"/>
      </w:pPr>
      <w:r>
        <w:lastRenderedPageBreak/>
        <w:t>Таким чином</w:t>
      </w:r>
      <w:r w:rsidR="00301A08">
        <w:t xml:space="preserve"> </w:t>
      </w:r>
      <w:r w:rsidR="00756F9F">
        <w:t>пошук</w:t>
      </w:r>
      <w:r w:rsidR="00301A08">
        <w:t xml:space="preserve"> гіперплощини</w:t>
      </w:r>
      <w:r w:rsidR="00756F9F">
        <w:t>, яка б оптимально розділяла класи між собою,</w:t>
      </w:r>
      <w:r>
        <w:t xml:space="preserve"> і є основною задачею даного алгоритму.</w:t>
      </w:r>
      <w:r w:rsidR="00301A08">
        <w:t xml:space="preserve"> </w:t>
      </w:r>
      <w:r>
        <w:t>В випадку бінарної класифікації</w:t>
      </w:r>
      <w:r w:rsidR="00301A08">
        <w:t xml:space="preserve"> гіперплощиною є лінія,</w:t>
      </w:r>
      <w:r>
        <w:t xml:space="preserve"> яка розділяє площину на два класи</w:t>
      </w:r>
      <w:r w:rsidR="00301A08">
        <w:t xml:space="preserve">. </w:t>
      </w:r>
      <w:r w:rsidR="00301A08" w:rsidRPr="00090C1B">
        <w:t>Проте алгоритм не рахує відстань до всіх точок (</w:t>
      </w:r>
      <w:r w:rsidR="00090C1B" w:rsidRPr="00090C1B">
        <w:t>так як це є дуже трудомістким процесом</w:t>
      </w:r>
      <w:r w:rsidR="00301A08" w:rsidRPr="00090C1B">
        <w:t>), алгоритм намагається знайти максимальну відстань виключно між точками, які розташовані близько до границі поділу кл</w:t>
      </w:r>
      <w:r w:rsidR="00541318">
        <w:t>асів [</w:t>
      </w:r>
      <w:r w:rsidR="00541318">
        <w:fldChar w:fldCharType="begin"/>
      </w:r>
      <w:r w:rsidR="00541318">
        <w:instrText xml:space="preserve"> REF _Ref26508095 \r \h </w:instrText>
      </w:r>
      <w:r w:rsidR="00541318">
        <w:fldChar w:fldCharType="separate"/>
      </w:r>
      <w:r w:rsidR="00792E7C">
        <w:t>25</w:t>
      </w:r>
      <w:r w:rsidR="00541318">
        <w:fldChar w:fldCharType="end"/>
      </w:r>
      <w:r w:rsidR="00541318">
        <w:t>]</w:t>
      </w:r>
      <w:r w:rsidR="00301A08" w:rsidRPr="00090C1B">
        <w:t>.</w:t>
      </w:r>
    </w:p>
    <w:p w:rsidR="00301A08" w:rsidRPr="00A85C78" w:rsidRDefault="00090C1B" w:rsidP="00301A08">
      <w:pPr>
        <w:spacing w:line="360" w:lineRule="auto"/>
        <w:ind w:firstLine="708"/>
        <w:jc w:val="both"/>
      </w:pPr>
      <w:r>
        <w:t>На рисунку</w:t>
      </w:r>
      <w:r w:rsidR="00301A08">
        <w:t xml:space="preserve"> </w:t>
      </w:r>
      <w:r>
        <w:t>2</w:t>
      </w:r>
      <w:r w:rsidR="00617311">
        <w:t>.</w:t>
      </w:r>
      <w:r w:rsidR="00617311">
        <w:rPr>
          <w:lang w:val="ru-RU"/>
        </w:rPr>
        <w:t>7</w:t>
      </w:r>
      <w:r w:rsidR="00301A08" w:rsidRPr="00A85C78">
        <w:t xml:space="preserve"> </w:t>
      </w:r>
      <w:r>
        <w:t>зображено різні варіанти розташування гіперплощин. І можемо бачити, що</w:t>
      </w:r>
      <w:r w:rsidR="00301A08">
        <w:t xml:space="preserve"> </w:t>
      </w:r>
      <w:r>
        <w:t xml:space="preserve">серед трьох варіантів лінія </w:t>
      </w:r>
      <w:r>
        <w:rPr>
          <w:lang w:val="en-US"/>
        </w:rPr>
        <w:t>H</w:t>
      </w:r>
      <w:r>
        <w:rPr>
          <w:vertAlign w:val="subscript"/>
        </w:rPr>
        <w:t>3</w:t>
      </w:r>
      <w:r w:rsidRPr="00090C1B">
        <w:rPr>
          <w:vertAlign w:val="subscript"/>
        </w:rPr>
        <w:t xml:space="preserve"> </w:t>
      </w:r>
      <w:r>
        <w:t>буде найоптимальнішою</w:t>
      </w:r>
      <w:r w:rsidR="00301A08">
        <w:t>.</w:t>
      </w:r>
    </w:p>
    <w:p w:rsidR="00301A08" w:rsidRDefault="00301A08" w:rsidP="00301A08">
      <w:pPr>
        <w:spacing w:line="360" w:lineRule="auto"/>
        <w:ind w:firstLine="708"/>
        <w:jc w:val="center"/>
      </w:pPr>
      <w:r>
        <w:rPr>
          <w:noProof/>
          <w:lang w:val="ru-RU" w:eastAsia="ru-RU"/>
        </w:rPr>
        <w:drawing>
          <wp:inline distT="0" distB="0" distL="0" distR="0" wp14:anchorId="70932A93" wp14:editId="58D54A6D">
            <wp:extent cx="2646949" cy="2286000"/>
            <wp:effectExtent l="0" t="0" r="127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01.png"/>
                    <pic:cNvPicPr/>
                  </pic:nvPicPr>
                  <pic:blipFill>
                    <a:blip r:embed="rId14">
                      <a:extLst>
                        <a:ext uri="{28A0092B-C50C-407E-A947-70E740481C1C}">
                          <a14:useLocalDpi xmlns:a14="http://schemas.microsoft.com/office/drawing/2010/main" val="0"/>
                        </a:ext>
                      </a:extLst>
                    </a:blip>
                    <a:stretch>
                      <a:fillRect/>
                    </a:stretch>
                  </pic:blipFill>
                  <pic:spPr>
                    <a:xfrm>
                      <a:off x="0" y="0"/>
                      <a:ext cx="2726072" cy="2354333"/>
                    </a:xfrm>
                    <a:prstGeom prst="rect">
                      <a:avLst/>
                    </a:prstGeom>
                  </pic:spPr>
                </pic:pic>
              </a:graphicData>
            </a:graphic>
          </wp:inline>
        </w:drawing>
      </w:r>
    </w:p>
    <w:p w:rsidR="00301A08" w:rsidRPr="00AB6491" w:rsidRDefault="00617311" w:rsidP="00301A08">
      <w:pPr>
        <w:spacing w:line="360" w:lineRule="auto"/>
        <w:ind w:firstLine="708"/>
        <w:jc w:val="center"/>
      </w:pPr>
      <w:r>
        <w:t>Рисунок 2.7</w:t>
      </w:r>
      <w:r w:rsidR="00090C1B">
        <w:t xml:space="preserve"> – Г</w:t>
      </w:r>
      <w:r w:rsidR="00301A08">
        <w:t>іперплощин</w:t>
      </w:r>
      <w:r w:rsidR="00090C1B">
        <w:t>и моделі</w:t>
      </w:r>
      <w:r w:rsidR="00301A08">
        <w:t xml:space="preserve"> </w:t>
      </w:r>
      <w:r w:rsidR="00301A08">
        <w:rPr>
          <w:lang w:val="en-US"/>
        </w:rPr>
        <w:t>SVM</w:t>
      </w:r>
    </w:p>
    <w:p w:rsidR="0040591D" w:rsidRDefault="0040591D" w:rsidP="00195027">
      <w:pPr>
        <w:spacing w:line="360" w:lineRule="auto"/>
        <w:jc w:val="both"/>
      </w:pPr>
    </w:p>
    <w:p w:rsidR="004E2911" w:rsidRPr="00195027" w:rsidRDefault="00195027" w:rsidP="00195027">
      <w:pPr>
        <w:pStyle w:val="2"/>
        <w:spacing w:after="240" w:line="360" w:lineRule="auto"/>
        <w:rPr>
          <w:lang w:val="uk-UA"/>
        </w:rPr>
      </w:pPr>
      <w:r w:rsidRPr="00B31BDF">
        <w:rPr>
          <w:lang w:val="uk-UA"/>
        </w:rPr>
        <w:tab/>
      </w:r>
      <w:bookmarkStart w:id="23" w:name="_Toc27352255"/>
      <w:r>
        <w:rPr>
          <w:lang w:val="uk-UA"/>
        </w:rPr>
        <w:t>2.5 Метрики оцінки якості роботи алгоритмів</w:t>
      </w:r>
      <w:bookmarkEnd w:id="23"/>
    </w:p>
    <w:p w:rsidR="00195027" w:rsidRDefault="00195027" w:rsidP="00195027">
      <w:pPr>
        <w:spacing w:after="240" w:line="360" w:lineRule="auto"/>
      </w:pPr>
    </w:p>
    <w:p w:rsidR="00346988" w:rsidRDefault="00346988" w:rsidP="00195027">
      <w:pPr>
        <w:spacing w:after="240" w:line="360" w:lineRule="auto"/>
        <w:jc w:val="both"/>
      </w:pPr>
      <w:r>
        <w:tab/>
      </w:r>
      <w:r w:rsidR="000D36F6">
        <w:t>Після побудови класифікатора та отримання результатів, не менш важливим етапом є оцінка ефективності роботи системи, що власне і буде результатом роботи.</w:t>
      </w:r>
    </w:p>
    <w:p w:rsidR="000D36F6" w:rsidRPr="00AC7AD4" w:rsidRDefault="000D36F6" w:rsidP="00D4505B">
      <w:pPr>
        <w:spacing w:line="360" w:lineRule="auto"/>
        <w:jc w:val="both"/>
        <w:rPr>
          <w:lang w:val="ru-RU"/>
        </w:rPr>
      </w:pPr>
      <w:r>
        <w:tab/>
        <w:t xml:space="preserve">При вирішені задачі класифікації даних метрика оцінки використовується в два етапи, які поділяються на навчальний етап (процес навчання) та етап тестування. На етапі навчання оцінювання використовується </w:t>
      </w:r>
      <w:r>
        <w:lastRenderedPageBreak/>
        <w:t xml:space="preserve">для оптимізації алгоритмів класифікації. Іншими словами, метрика оцінювання використовується для вибору оптимального рішення, яке може дати </w:t>
      </w:r>
      <w:r w:rsidR="000D3883">
        <w:t>більш</w:t>
      </w:r>
      <w:r>
        <w:t xml:space="preserve"> точний прогноз майбутнього оцінювання певного класифікатора. Тим часом, на етапі тестування, оцінка виконується на основі метрик які вимірюють ефективність класифікатора при тестуванні нових даних, які не були промарковані</w:t>
      </w:r>
      <w:r w:rsidRPr="00541318">
        <w:t xml:space="preserve">. </w:t>
      </w:r>
      <w:r w:rsidR="00541318" w:rsidRPr="00AC7AD4">
        <w:rPr>
          <w:lang w:val="ru-RU"/>
        </w:rPr>
        <w:t>[</w:t>
      </w:r>
      <w:r w:rsidR="00541318" w:rsidRPr="00541318">
        <w:rPr>
          <w:lang w:val="en-US"/>
        </w:rPr>
        <w:fldChar w:fldCharType="begin"/>
      </w:r>
      <w:r w:rsidR="00541318" w:rsidRPr="00AC7AD4">
        <w:rPr>
          <w:lang w:val="ru-RU"/>
        </w:rPr>
        <w:instrText xml:space="preserve"> </w:instrText>
      </w:r>
      <w:r w:rsidR="00541318" w:rsidRPr="00541318">
        <w:rPr>
          <w:lang w:val="en-US"/>
        </w:rPr>
        <w:instrText>REF</w:instrText>
      </w:r>
      <w:r w:rsidR="00541318" w:rsidRPr="00AC7AD4">
        <w:rPr>
          <w:lang w:val="ru-RU"/>
        </w:rPr>
        <w:instrText xml:space="preserve"> _</w:instrText>
      </w:r>
      <w:r w:rsidR="00541318" w:rsidRPr="00541318">
        <w:rPr>
          <w:lang w:val="en-US"/>
        </w:rPr>
        <w:instrText>Ref</w:instrText>
      </w:r>
      <w:r w:rsidR="00541318" w:rsidRPr="00AC7AD4">
        <w:rPr>
          <w:lang w:val="ru-RU"/>
        </w:rPr>
        <w:instrText>26508279 \</w:instrText>
      </w:r>
      <w:r w:rsidR="00541318" w:rsidRPr="00541318">
        <w:rPr>
          <w:lang w:val="en-US"/>
        </w:rPr>
        <w:instrText>r</w:instrText>
      </w:r>
      <w:r w:rsidR="00541318" w:rsidRPr="00AC7AD4">
        <w:rPr>
          <w:lang w:val="ru-RU"/>
        </w:rPr>
        <w:instrText xml:space="preserve"> \</w:instrText>
      </w:r>
      <w:r w:rsidR="00541318" w:rsidRPr="00541318">
        <w:rPr>
          <w:lang w:val="en-US"/>
        </w:rPr>
        <w:instrText>h</w:instrText>
      </w:r>
      <w:r w:rsidR="00541318" w:rsidRPr="00AC7AD4">
        <w:rPr>
          <w:lang w:val="ru-RU"/>
        </w:rPr>
        <w:instrText xml:space="preserve">  \* </w:instrText>
      </w:r>
      <w:r w:rsidR="00541318">
        <w:rPr>
          <w:lang w:val="en-US"/>
        </w:rPr>
        <w:instrText>MERGEFORMAT</w:instrText>
      </w:r>
      <w:r w:rsidR="00541318" w:rsidRPr="00AC7AD4">
        <w:rPr>
          <w:lang w:val="ru-RU"/>
        </w:rPr>
        <w:instrText xml:space="preserve"> </w:instrText>
      </w:r>
      <w:r w:rsidR="00541318" w:rsidRPr="00541318">
        <w:rPr>
          <w:lang w:val="en-US"/>
        </w:rPr>
      </w:r>
      <w:r w:rsidR="00541318" w:rsidRPr="00541318">
        <w:rPr>
          <w:lang w:val="en-US"/>
        </w:rPr>
        <w:fldChar w:fldCharType="separate"/>
      </w:r>
      <w:r w:rsidR="00792E7C" w:rsidRPr="00792E7C">
        <w:rPr>
          <w:lang w:val="ru-RU"/>
        </w:rPr>
        <w:t>26</w:t>
      </w:r>
      <w:r w:rsidR="00541318" w:rsidRPr="00541318">
        <w:rPr>
          <w:lang w:val="en-US"/>
        </w:rPr>
        <w:fldChar w:fldCharType="end"/>
      </w:r>
      <w:r w:rsidR="00541318" w:rsidRPr="00AC7AD4">
        <w:rPr>
          <w:lang w:val="ru-RU"/>
        </w:rPr>
        <w:t>]</w:t>
      </w:r>
    </w:p>
    <w:p w:rsidR="00D4505B" w:rsidRPr="00BD7E31" w:rsidRDefault="00802B58" w:rsidP="000D36F6">
      <w:pPr>
        <w:spacing w:line="360" w:lineRule="auto"/>
        <w:ind w:firstLine="708"/>
        <w:jc w:val="both"/>
      </w:pPr>
      <w:r w:rsidRPr="00BD7E31">
        <w:t>Для проблем бінарної класифікації оцінку оптимального рішення можна визначити за матрицею помилок («confusion matrix»), яка показана в таблиці 2.1. Рядки матриці помилок ві</w:t>
      </w:r>
      <w:r w:rsidR="00D4505B" w:rsidRPr="00BD7E31">
        <w:t xml:space="preserve">дповідають класу який булло передбачено завдяки роботі класифікатора, а стовпці відповідають класу із фактичними даними. З матриці можна сформувати наступні значення для TP, TN, FP та FN. </w:t>
      </w:r>
    </w:p>
    <w:p w:rsidR="00802B58" w:rsidRPr="00BD7E31" w:rsidRDefault="00D4505B" w:rsidP="00D4505B">
      <w:pPr>
        <w:spacing w:line="360" w:lineRule="auto"/>
        <w:jc w:val="both"/>
        <w:rPr>
          <w:lang w:val="ru-RU"/>
        </w:rPr>
      </w:pPr>
      <w:r w:rsidRPr="00BD7E31">
        <w:tab/>
        <w:t xml:space="preserve">Значення TP та TN позначають кількість позитивних і негативних випадків які було правильно класифіковано. Тим часом, FP та FN відносять до кількості неправильно класифікованих негативних та позитивних випадків, відповідно. З матриці помилок формуються основні метрики за якими оцінюють </w:t>
      </w:r>
      <w:r w:rsidR="00907DFC" w:rsidRPr="00BD7E31">
        <w:t>продуктивність класифікатора з різними фокусами оцінки</w:t>
      </w:r>
      <w:r w:rsidRPr="00BD7E31">
        <w:t xml:space="preserve">. </w:t>
      </w:r>
      <w:r w:rsidR="00907DFC" w:rsidRPr="00BD7E31">
        <w:t>Тобто,</w:t>
      </w:r>
      <w:r w:rsidR="00B33119" w:rsidRPr="00BD7E31">
        <w:t xml:space="preserve"> для розуміння повноти інформації необхідно отримати цілу низку оцінок і робити висновки на різних метриках, щодо роботи класифікатора. </w:t>
      </w:r>
    </w:p>
    <w:p w:rsidR="00541318" w:rsidRPr="000D3883" w:rsidRDefault="00432607" w:rsidP="00432607">
      <w:pPr>
        <w:spacing w:line="360" w:lineRule="auto"/>
        <w:jc w:val="both"/>
      </w:pPr>
      <w:r>
        <w:tab/>
      </w:r>
      <w:r w:rsidR="000D3883">
        <w:t xml:space="preserve">Опишемо більш докладно значення, що описують матрицю помилок. </w:t>
      </w:r>
      <w:r w:rsidR="000D3883" w:rsidRPr="00A861DD">
        <w:t>Перш за все</w:t>
      </w:r>
      <w:r w:rsidRPr="00A861DD">
        <w:t xml:space="preserve"> </w:t>
      </w:r>
      <w:r w:rsidR="000D3883" w:rsidRPr="00A861DD">
        <w:t>«</w:t>
      </w:r>
      <w:r w:rsidRPr="00A861DD">
        <w:rPr>
          <w:lang w:val="en-US"/>
        </w:rPr>
        <w:t>true</w:t>
      </w:r>
      <w:r w:rsidRPr="00A861DD">
        <w:t xml:space="preserve"> </w:t>
      </w:r>
      <w:r w:rsidRPr="00A861DD">
        <w:rPr>
          <w:lang w:val="en-US"/>
        </w:rPr>
        <w:t>positive</w:t>
      </w:r>
      <w:r w:rsidR="000D3883" w:rsidRPr="00A861DD">
        <w:t>»</w:t>
      </w:r>
      <w:r w:rsidRPr="00A861DD">
        <w:t xml:space="preserve"> (</w:t>
      </w:r>
      <w:r w:rsidRPr="00A861DD">
        <w:rPr>
          <w:lang w:val="en-US"/>
        </w:rPr>
        <w:t>TP</w:t>
      </w:r>
      <w:r w:rsidRPr="00A861DD">
        <w:t>) – кількість вірно передбачених об’єктів позитивного класу,</w:t>
      </w:r>
      <w:r w:rsidR="000D3883" w:rsidRPr="00A861DD">
        <w:t xml:space="preserve"> коли</w:t>
      </w:r>
      <w:r w:rsidRPr="00A861DD">
        <w:t xml:space="preserve"> </w:t>
      </w:r>
      <w:r w:rsidR="000D3883" w:rsidRPr="00A861DD">
        <w:t>«</w:t>
      </w:r>
      <w:r w:rsidRPr="00A861DD">
        <w:rPr>
          <w:lang w:val="en-US"/>
        </w:rPr>
        <w:t>true</w:t>
      </w:r>
      <w:r w:rsidRPr="00A861DD">
        <w:t xml:space="preserve"> </w:t>
      </w:r>
      <w:r w:rsidRPr="00A861DD">
        <w:rPr>
          <w:lang w:val="en-US"/>
        </w:rPr>
        <w:t>negative</w:t>
      </w:r>
      <w:r w:rsidR="000D3883" w:rsidRPr="00A861DD">
        <w:t>»</w:t>
      </w:r>
      <w:r w:rsidRPr="00A861DD">
        <w:t xml:space="preserve"> (</w:t>
      </w:r>
      <w:r w:rsidRPr="00A861DD">
        <w:rPr>
          <w:lang w:val="en-US"/>
        </w:rPr>
        <w:t>TN</w:t>
      </w:r>
      <w:r w:rsidRPr="00A861DD">
        <w:t>) – кількість вірно передбачених об’єктів негативного класу</w:t>
      </w:r>
      <w:r w:rsidR="000D3883" w:rsidRPr="00A861DD">
        <w:t>. Далі «</w:t>
      </w:r>
      <w:r w:rsidRPr="00A861DD">
        <w:rPr>
          <w:lang w:val="en-US"/>
        </w:rPr>
        <w:t>false</w:t>
      </w:r>
      <w:r w:rsidRPr="00A861DD">
        <w:t xml:space="preserve"> </w:t>
      </w:r>
      <w:r w:rsidRPr="00A861DD">
        <w:rPr>
          <w:lang w:val="en-US"/>
        </w:rPr>
        <w:t>positive</w:t>
      </w:r>
      <w:r w:rsidR="000D3883" w:rsidRPr="00A861DD">
        <w:t>»</w:t>
      </w:r>
      <w:r w:rsidRPr="00A861DD">
        <w:t xml:space="preserve"> (</w:t>
      </w:r>
      <w:r w:rsidRPr="00A861DD">
        <w:rPr>
          <w:lang w:val="en-US"/>
        </w:rPr>
        <w:t>FP</w:t>
      </w:r>
      <w:r w:rsidRPr="00A861DD">
        <w:t xml:space="preserve">) – кількість об’єктів позитивного класу помилково віднесених до негативного    і </w:t>
      </w:r>
      <w:r w:rsidR="000D3883" w:rsidRPr="00A861DD">
        <w:t>«</w:t>
      </w:r>
      <w:r w:rsidRPr="00A861DD">
        <w:rPr>
          <w:lang w:val="en-US"/>
        </w:rPr>
        <w:t>false</w:t>
      </w:r>
      <w:r w:rsidRPr="00A861DD">
        <w:t xml:space="preserve"> </w:t>
      </w:r>
      <w:r w:rsidRPr="00A861DD">
        <w:rPr>
          <w:lang w:val="en-US"/>
        </w:rPr>
        <w:t>negative</w:t>
      </w:r>
      <w:r w:rsidR="000D3883" w:rsidRPr="00A861DD">
        <w:t>»</w:t>
      </w:r>
      <w:r w:rsidRPr="00A861DD">
        <w:t xml:space="preserve"> (</w:t>
      </w:r>
      <w:r w:rsidRPr="00A861DD">
        <w:rPr>
          <w:lang w:val="en-US"/>
        </w:rPr>
        <w:t>FN</w:t>
      </w:r>
      <w:r w:rsidRPr="00A861DD">
        <w:t xml:space="preserve">) – кількість об’єктів негативного класу помилково віднесених до позитивного. </w:t>
      </w:r>
      <w:r w:rsidR="000D3883">
        <w:t xml:space="preserve">Помилки </w:t>
      </w:r>
      <w:r w:rsidR="000D3883">
        <w:rPr>
          <w:lang w:val="en-US"/>
        </w:rPr>
        <w:t>false</w:t>
      </w:r>
      <w:r w:rsidR="000D3883" w:rsidRPr="000D3883">
        <w:t xml:space="preserve"> </w:t>
      </w:r>
      <w:r w:rsidR="000D3883">
        <w:rPr>
          <w:lang w:val="en-US"/>
        </w:rPr>
        <w:t>negative</w:t>
      </w:r>
      <w:r w:rsidR="000D3883">
        <w:t xml:space="preserve"> та </w:t>
      </w:r>
      <w:r w:rsidR="000D3883">
        <w:rPr>
          <w:lang w:val="en-US"/>
        </w:rPr>
        <w:t>false</w:t>
      </w:r>
      <w:r w:rsidR="000D3883" w:rsidRPr="000D3883">
        <w:t xml:space="preserve"> </w:t>
      </w:r>
      <w:r w:rsidR="000D3883">
        <w:rPr>
          <w:lang w:val="en-US"/>
        </w:rPr>
        <w:t>positive</w:t>
      </w:r>
      <w:r w:rsidR="000D3883" w:rsidRPr="000D3883">
        <w:t xml:space="preserve"> </w:t>
      </w:r>
      <w:r w:rsidR="000D3883">
        <w:t xml:space="preserve">при виявленні зловмисних повідомлень відіграють дуже важливу роль. Таким чином, такі системи вимагають мінімізацію відсотка таких помилок. Ці значення також мають назву помилки першого та другого роду, відповідно. </w:t>
      </w:r>
      <w:r w:rsidR="000D3883" w:rsidRPr="000D3883">
        <w:t xml:space="preserve"> </w:t>
      </w:r>
    </w:p>
    <w:p w:rsidR="00432607" w:rsidRDefault="00617311" w:rsidP="00432607">
      <w:pPr>
        <w:spacing w:line="360" w:lineRule="auto"/>
        <w:jc w:val="both"/>
      </w:pPr>
      <w:r>
        <w:lastRenderedPageBreak/>
        <w:tab/>
        <w:t>Таблиця 2.</w:t>
      </w:r>
      <w:r>
        <w:rPr>
          <w:lang w:val="ru-RU"/>
        </w:rPr>
        <w:t>1</w:t>
      </w:r>
      <w:r w:rsidR="00432607">
        <w:t xml:space="preserve"> – Матриця помилок</w:t>
      </w:r>
    </w:p>
    <w:tbl>
      <w:tblPr>
        <w:tblStyle w:val="ab"/>
        <w:tblW w:w="0" w:type="auto"/>
        <w:tblLook w:val="04A0" w:firstRow="1" w:lastRow="0" w:firstColumn="1" w:lastColumn="0" w:noHBand="0" w:noVBand="1"/>
      </w:tblPr>
      <w:tblGrid>
        <w:gridCol w:w="3115"/>
        <w:gridCol w:w="3115"/>
        <w:gridCol w:w="3115"/>
      </w:tblGrid>
      <w:tr w:rsidR="00432607" w:rsidTr="008A623A">
        <w:tc>
          <w:tcPr>
            <w:tcW w:w="3115" w:type="dxa"/>
          </w:tcPr>
          <w:p w:rsidR="00432607" w:rsidRPr="00F8003F" w:rsidRDefault="00432607" w:rsidP="008A623A">
            <w:pPr>
              <w:spacing w:line="360" w:lineRule="auto"/>
              <w:jc w:val="center"/>
            </w:pPr>
            <w:r>
              <w:rPr>
                <w:lang w:val="en-US"/>
              </w:rPr>
              <w:t>Class</w:t>
            </w:r>
          </w:p>
        </w:tc>
        <w:tc>
          <w:tcPr>
            <w:tcW w:w="3115" w:type="dxa"/>
          </w:tcPr>
          <w:p w:rsidR="00432607" w:rsidRPr="000D3883" w:rsidRDefault="00802B58" w:rsidP="008A623A">
            <w:pPr>
              <w:spacing w:line="360" w:lineRule="auto"/>
              <w:jc w:val="center"/>
            </w:pPr>
            <w:r>
              <w:rPr>
                <w:lang w:val="en-US"/>
              </w:rPr>
              <w:t>Actual</w:t>
            </w:r>
            <w:r w:rsidRPr="000D3883">
              <w:t xml:space="preserve"> </w:t>
            </w:r>
            <w:r w:rsidR="00432607">
              <w:rPr>
                <w:lang w:val="en-US"/>
              </w:rPr>
              <w:t>Positive</w:t>
            </w:r>
            <w:r w:rsidR="00432607" w:rsidRPr="000D3883">
              <w:t xml:space="preserve"> </w:t>
            </w:r>
            <w:r w:rsidR="00432607">
              <w:rPr>
                <w:lang w:val="en-US"/>
              </w:rPr>
              <w:t>Class</w:t>
            </w:r>
          </w:p>
        </w:tc>
        <w:tc>
          <w:tcPr>
            <w:tcW w:w="3115" w:type="dxa"/>
          </w:tcPr>
          <w:p w:rsidR="00432607" w:rsidRPr="000D3883" w:rsidRDefault="00802B58" w:rsidP="008A623A">
            <w:pPr>
              <w:spacing w:line="360" w:lineRule="auto"/>
              <w:jc w:val="center"/>
            </w:pPr>
            <w:r>
              <w:rPr>
                <w:lang w:val="en-US"/>
              </w:rPr>
              <w:t>Actual</w:t>
            </w:r>
            <w:r w:rsidRPr="000D3883">
              <w:t xml:space="preserve"> </w:t>
            </w:r>
            <w:r w:rsidR="00432607">
              <w:rPr>
                <w:lang w:val="en-US"/>
              </w:rPr>
              <w:t>Negative</w:t>
            </w:r>
            <w:r w:rsidR="00432607" w:rsidRPr="000D3883">
              <w:t xml:space="preserve"> </w:t>
            </w:r>
            <w:r w:rsidR="00432607">
              <w:rPr>
                <w:lang w:val="en-US"/>
              </w:rPr>
              <w:t>Class</w:t>
            </w:r>
          </w:p>
        </w:tc>
      </w:tr>
      <w:tr w:rsidR="00432607" w:rsidTr="008A623A">
        <w:tc>
          <w:tcPr>
            <w:tcW w:w="3115" w:type="dxa"/>
          </w:tcPr>
          <w:p w:rsidR="00432607" w:rsidRPr="00F8003F" w:rsidRDefault="00802B58" w:rsidP="008A623A">
            <w:pPr>
              <w:spacing w:line="360" w:lineRule="auto"/>
              <w:jc w:val="center"/>
            </w:pPr>
            <w:r>
              <w:rPr>
                <w:lang w:val="en-US"/>
              </w:rPr>
              <w:t>Predicted</w:t>
            </w:r>
            <w:r w:rsidRPr="000D3883">
              <w:t xml:space="preserve"> </w:t>
            </w:r>
            <w:r w:rsidR="00432607">
              <w:rPr>
                <w:lang w:val="en-US"/>
              </w:rPr>
              <w:t>Positive</w:t>
            </w:r>
            <w:r w:rsidR="00432607" w:rsidRPr="000D3883">
              <w:t xml:space="preserve"> </w:t>
            </w:r>
            <w:r w:rsidR="00432607">
              <w:rPr>
                <w:lang w:val="en-US"/>
              </w:rPr>
              <w:t>Class</w:t>
            </w:r>
          </w:p>
        </w:tc>
        <w:tc>
          <w:tcPr>
            <w:tcW w:w="3115" w:type="dxa"/>
          </w:tcPr>
          <w:p w:rsidR="00432607" w:rsidRPr="000D3883" w:rsidRDefault="00432607" w:rsidP="008A623A">
            <w:pPr>
              <w:spacing w:line="360" w:lineRule="auto"/>
              <w:jc w:val="center"/>
            </w:pPr>
            <w:r>
              <w:rPr>
                <w:lang w:val="en-US"/>
              </w:rPr>
              <w:t>TP</w:t>
            </w:r>
          </w:p>
        </w:tc>
        <w:tc>
          <w:tcPr>
            <w:tcW w:w="3115" w:type="dxa"/>
          </w:tcPr>
          <w:p w:rsidR="00432607" w:rsidRPr="000D3883" w:rsidRDefault="00802B58" w:rsidP="008A623A">
            <w:pPr>
              <w:spacing w:line="360" w:lineRule="auto"/>
              <w:jc w:val="center"/>
            </w:pPr>
            <w:r>
              <w:rPr>
                <w:lang w:val="en-US"/>
              </w:rPr>
              <w:t>FN</w:t>
            </w:r>
          </w:p>
        </w:tc>
      </w:tr>
      <w:tr w:rsidR="00432607" w:rsidTr="008A623A">
        <w:tc>
          <w:tcPr>
            <w:tcW w:w="3115" w:type="dxa"/>
          </w:tcPr>
          <w:p w:rsidR="00432607" w:rsidRPr="009B2F92" w:rsidRDefault="00802B58" w:rsidP="008A623A">
            <w:pPr>
              <w:spacing w:line="360" w:lineRule="auto"/>
              <w:jc w:val="center"/>
              <w:rPr>
                <w:lang w:val="en-US"/>
              </w:rPr>
            </w:pPr>
            <w:r>
              <w:rPr>
                <w:lang w:val="en-US"/>
              </w:rPr>
              <w:t xml:space="preserve">Predicted </w:t>
            </w:r>
            <w:r w:rsidR="00432607">
              <w:rPr>
                <w:lang w:val="en-US"/>
              </w:rPr>
              <w:t>Negative Class</w:t>
            </w:r>
          </w:p>
        </w:tc>
        <w:tc>
          <w:tcPr>
            <w:tcW w:w="3115" w:type="dxa"/>
          </w:tcPr>
          <w:p w:rsidR="00432607" w:rsidRPr="009B2F92" w:rsidRDefault="00802B58" w:rsidP="008A623A">
            <w:pPr>
              <w:spacing w:line="360" w:lineRule="auto"/>
              <w:jc w:val="center"/>
              <w:rPr>
                <w:lang w:val="en-US"/>
              </w:rPr>
            </w:pPr>
            <w:r>
              <w:rPr>
                <w:lang w:val="en-US"/>
              </w:rPr>
              <w:t>FP</w:t>
            </w:r>
          </w:p>
        </w:tc>
        <w:tc>
          <w:tcPr>
            <w:tcW w:w="3115" w:type="dxa"/>
          </w:tcPr>
          <w:p w:rsidR="00432607" w:rsidRPr="009B2F92" w:rsidRDefault="00432607" w:rsidP="008A623A">
            <w:pPr>
              <w:spacing w:line="360" w:lineRule="auto"/>
              <w:jc w:val="center"/>
              <w:rPr>
                <w:lang w:val="en-US"/>
              </w:rPr>
            </w:pPr>
            <w:r>
              <w:rPr>
                <w:lang w:val="en-US"/>
              </w:rPr>
              <w:t>TN</w:t>
            </w:r>
          </w:p>
        </w:tc>
      </w:tr>
    </w:tbl>
    <w:p w:rsidR="00F27884" w:rsidRPr="00617311" w:rsidRDefault="00F27884" w:rsidP="00346988">
      <w:pPr>
        <w:spacing w:line="360" w:lineRule="auto"/>
        <w:jc w:val="both"/>
        <w:rPr>
          <w:color w:val="000000"/>
          <w:spacing w:val="-5"/>
          <w:lang w:val="en-US"/>
        </w:rPr>
      </w:pPr>
      <w:r>
        <w:rPr>
          <w:color w:val="000000"/>
          <w:spacing w:val="-5"/>
        </w:rPr>
        <w:t xml:space="preserve"> </w:t>
      </w:r>
    </w:p>
    <w:p w:rsidR="00432607" w:rsidRPr="00BD7E31" w:rsidRDefault="002730FC" w:rsidP="00F27884">
      <w:pPr>
        <w:spacing w:line="360" w:lineRule="auto"/>
        <w:ind w:firstLine="708"/>
        <w:jc w:val="both"/>
        <w:rPr>
          <w:spacing w:val="-5"/>
        </w:rPr>
      </w:pPr>
      <w:r w:rsidRPr="00BD7E31">
        <w:rPr>
          <w:spacing w:val="-5"/>
        </w:rPr>
        <w:t>Спершу розглянемо одну з найчастіше використовуваних метрик – Accuracy</w:t>
      </w:r>
      <w:r w:rsidR="00DA3C0B" w:rsidRPr="00BD7E31">
        <w:rPr>
          <w:spacing w:val="-5"/>
        </w:rPr>
        <w:t xml:space="preserve">. </w:t>
      </w:r>
      <w:r w:rsidRPr="00BD7E31">
        <w:rPr>
          <w:spacing w:val="-5"/>
        </w:rPr>
        <w:t>Ця метрика</w:t>
      </w:r>
      <w:r w:rsidR="00DA3C0B" w:rsidRPr="00BD7E31">
        <w:rPr>
          <w:spacing w:val="-5"/>
        </w:rPr>
        <w:t xml:space="preserve"> є найбільш використовуваною на практиці метрикою як для бінарних, так і для </w:t>
      </w:r>
      <w:r w:rsidR="00BD7E31" w:rsidRPr="00BD7E31">
        <w:rPr>
          <w:spacing w:val="-5"/>
        </w:rPr>
        <w:t>багато класових</w:t>
      </w:r>
      <w:r w:rsidR="00DA3C0B" w:rsidRPr="00BD7E31">
        <w:rPr>
          <w:spacing w:val="-5"/>
        </w:rPr>
        <w:t xml:space="preserve"> класифікаторів. Якість роботи алгоритмів оцінюється через Accuracy за рахунок відсотку правильних передбачень відносно загального числа екземплярів </w:t>
      </w:r>
      <w:r w:rsidR="00617311">
        <w:rPr>
          <w:spacing w:val="-5"/>
        </w:rPr>
        <w:t>класів. Таким чином, з формули 2.</w:t>
      </w:r>
      <w:r w:rsidR="00617311">
        <w:rPr>
          <w:spacing w:val="-5"/>
          <w:lang w:val="ru-RU"/>
        </w:rPr>
        <w:t>2</w:t>
      </w:r>
      <w:r w:rsidR="00DA3C0B" w:rsidRPr="00BD7E31">
        <w:rPr>
          <w:spacing w:val="-5"/>
        </w:rPr>
        <w:t xml:space="preserve"> ми </w:t>
      </w:r>
      <w:r w:rsidR="00BD7E31" w:rsidRPr="00BD7E31">
        <w:rPr>
          <w:spacing w:val="-5"/>
        </w:rPr>
        <w:t>бачимо</w:t>
      </w:r>
      <w:r w:rsidR="00DA3C0B" w:rsidRPr="00BD7E31">
        <w:rPr>
          <w:spacing w:val="-5"/>
        </w:rPr>
        <w:t xml:space="preserve"> як співвідносяться значення матриці помилок між собою.</w:t>
      </w:r>
      <w:r w:rsidRPr="00BD7E31">
        <w:rPr>
          <w:spacing w:val="-5"/>
        </w:rPr>
        <w:t xml:space="preserve">  </w:t>
      </w:r>
    </w:p>
    <w:p w:rsidR="00432607" w:rsidRPr="00DA3C0B" w:rsidRDefault="00432607" w:rsidP="00432607">
      <w:pPr>
        <w:spacing w:line="360" w:lineRule="auto"/>
        <w:jc w:val="center"/>
        <w:rPr>
          <w:color w:val="000000"/>
          <w:spacing w:val="-5"/>
        </w:rPr>
      </w:pPr>
      <m:oMathPara>
        <m:oMath>
          <m:r>
            <w:rPr>
              <w:rFonts w:ascii="Cambria Math" w:hAnsi="Cambria Math"/>
              <w:color w:val="000000"/>
              <w:spacing w:val="-5"/>
            </w:rPr>
            <m:t xml:space="preserve">Accuracy= </m:t>
          </m:r>
          <m:f>
            <m:fPr>
              <m:ctrlPr>
                <w:rPr>
                  <w:rFonts w:ascii="Cambria Math" w:hAnsi="Cambria Math"/>
                  <w:i/>
                  <w:color w:val="000000"/>
                  <w:spacing w:val="-5"/>
                </w:rPr>
              </m:ctrlPr>
            </m:fPr>
            <m:num>
              <m:r>
                <w:rPr>
                  <w:rFonts w:ascii="Cambria Math" w:hAnsi="Cambria Math"/>
                  <w:color w:val="000000"/>
                  <w:spacing w:val="-5"/>
                </w:rPr>
                <m:t>TP+TN</m:t>
              </m:r>
            </m:num>
            <m:den>
              <m:r>
                <w:rPr>
                  <w:rFonts w:ascii="Cambria Math" w:hAnsi="Cambria Math"/>
                  <w:color w:val="000000"/>
                  <w:spacing w:val="-5"/>
                </w:rPr>
                <m:t>TP+TN+FP+FN</m:t>
              </m:r>
            </m:den>
          </m:f>
          <m:r>
            <w:rPr>
              <w:rFonts w:ascii="Cambria Math" w:hAnsi="Cambria Math"/>
              <w:color w:val="000000"/>
              <w:spacing w:val="-5"/>
            </w:rPr>
            <m:t xml:space="preserve">         (2.2)</m:t>
          </m:r>
        </m:oMath>
      </m:oMathPara>
    </w:p>
    <w:p w:rsidR="00DA3C0B" w:rsidRDefault="00DA3C0B" w:rsidP="000608FB">
      <w:pPr>
        <w:spacing w:line="360" w:lineRule="auto"/>
        <w:jc w:val="both"/>
        <w:rPr>
          <w:color w:val="000000"/>
          <w:spacing w:val="-5"/>
        </w:rPr>
      </w:pPr>
      <w:r>
        <w:rPr>
          <w:color w:val="000000"/>
          <w:spacing w:val="-5"/>
        </w:rPr>
        <w:tab/>
        <w:t>Перевагами цього показника є те, що він дуже легко обчислюється, може бути застосована як для задач з двома класами, так і для задач з більшим числом класів, також вона є інтуїтивно зрозумі</w:t>
      </w:r>
      <w:r w:rsidR="000608FB">
        <w:rPr>
          <w:color w:val="000000"/>
          <w:spacing w:val="-5"/>
        </w:rPr>
        <w:t>лою та простою для людей. Проте</w:t>
      </w:r>
      <w:r w:rsidR="000608FB" w:rsidRPr="000608FB">
        <w:rPr>
          <w:color w:val="000000"/>
          <w:spacing w:val="-5"/>
        </w:rPr>
        <w:t xml:space="preserve">, </w:t>
      </w:r>
      <w:r w:rsidR="000608FB">
        <w:rPr>
          <w:color w:val="000000"/>
          <w:spacing w:val="-5"/>
        </w:rPr>
        <w:t xml:space="preserve">недоліком </w:t>
      </w:r>
      <w:r w:rsidR="000608FB" w:rsidRPr="000608FB">
        <w:rPr>
          <w:color w:val="000000"/>
          <w:spacing w:val="-5"/>
        </w:rPr>
        <w:t xml:space="preserve">метрики </w:t>
      </w:r>
      <w:r w:rsidR="000608FB">
        <w:rPr>
          <w:color w:val="000000"/>
          <w:spacing w:val="-5"/>
          <w:lang w:val="en-US"/>
        </w:rPr>
        <w:t>Accuracy</w:t>
      </w:r>
      <w:r w:rsidR="000608FB" w:rsidRPr="000608FB">
        <w:rPr>
          <w:color w:val="000000"/>
          <w:spacing w:val="-5"/>
        </w:rPr>
        <w:t xml:space="preserve">  є те, що її результат дуже залежить від збалансованості даних.</w:t>
      </w:r>
      <w:r w:rsidR="000608FB">
        <w:rPr>
          <w:color w:val="000000"/>
          <w:spacing w:val="-5"/>
        </w:rPr>
        <w:t xml:space="preserve"> Якщо дані незбалансовані, тобто кількість екземплярів одного класу набагато менша від кількості екземплярів іншого класу, то значення метрики буде все одно достатньо високим.</w:t>
      </w:r>
    </w:p>
    <w:p w:rsidR="00A87573" w:rsidRPr="00A87573" w:rsidRDefault="00A87573" w:rsidP="000608FB">
      <w:pPr>
        <w:spacing w:line="360" w:lineRule="auto"/>
        <w:jc w:val="both"/>
        <w:rPr>
          <w:color w:val="000000"/>
          <w:spacing w:val="-5"/>
          <w:lang w:val="ru-RU"/>
        </w:rPr>
      </w:pPr>
      <w:r>
        <w:rPr>
          <w:color w:val="000000"/>
          <w:spacing w:val="-5"/>
        </w:rPr>
        <w:tab/>
        <w:t xml:space="preserve">В випадку незбалансованих даних хорошими метриками для обчислення точності роботи класифікатора будуть </w:t>
      </w:r>
      <w:r>
        <w:rPr>
          <w:color w:val="000000"/>
          <w:spacing w:val="-5"/>
          <w:lang w:val="en-US"/>
        </w:rPr>
        <w:t>P</w:t>
      </w:r>
      <w:r w:rsidR="00E14956">
        <w:rPr>
          <w:color w:val="000000"/>
          <w:spacing w:val="-5"/>
          <w:lang w:val="en-US"/>
        </w:rPr>
        <w:t>reci</w:t>
      </w:r>
      <w:r>
        <w:rPr>
          <w:color w:val="000000"/>
          <w:spacing w:val="-5"/>
          <w:lang w:val="en-US"/>
        </w:rPr>
        <w:t>sion</w:t>
      </w:r>
      <w:r w:rsidRPr="00A87573">
        <w:rPr>
          <w:color w:val="000000"/>
          <w:spacing w:val="-5"/>
          <w:lang w:val="ru-RU"/>
        </w:rPr>
        <w:t xml:space="preserve"> </w:t>
      </w:r>
      <w:r>
        <w:rPr>
          <w:color w:val="000000"/>
          <w:spacing w:val="-5"/>
          <w:lang w:val="ru-RU"/>
        </w:rPr>
        <w:t xml:space="preserve">та </w:t>
      </w:r>
      <w:r>
        <w:rPr>
          <w:color w:val="000000"/>
          <w:spacing w:val="-5"/>
          <w:lang w:val="en-US"/>
        </w:rPr>
        <w:t>Recall</w:t>
      </w:r>
      <w:r w:rsidRPr="00A87573">
        <w:rPr>
          <w:color w:val="000000"/>
          <w:spacing w:val="-5"/>
          <w:lang w:val="ru-RU"/>
        </w:rPr>
        <w:t>.</w:t>
      </w:r>
      <w:r w:rsidR="00172AFA">
        <w:rPr>
          <w:color w:val="000000"/>
          <w:spacing w:val="-5"/>
          <w:lang w:val="ru-RU"/>
        </w:rPr>
        <w:t xml:space="preserve"> </w:t>
      </w:r>
      <w:r w:rsidR="00172AFA" w:rsidRPr="00172AFA">
        <w:rPr>
          <w:color w:val="000000"/>
          <w:spacing w:val="-5"/>
        </w:rPr>
        <w:t>Ці метрики обчислюють точність виявлення кл</w:t>
      </w:r>
      <w:r w:rsidR="00172AFA">
        <w:rPr>
          <w:color w:val="000000"/>
          <w:spacing w:val="-5"/>
        </w:rPr>
        <w:t xml:space="preserve">асів не залежно один від одного. </w:t>
      </w:r>
    </w:p>
    <w:p w:rsidR="000D3883" w:rsidRPr="00DA3C0B" w:rsidRDefault="00172AFA" w:rsidP="000D3883">
      <w:pPr>
        <w:spacing w:line="360" w:lineRule="auto"/>
        <w:ind w:firstLine="708"/>
        <w:rPr>
          <w:color w:val="000000"/>
          <w:spacing w:val="-5"/>
        </w:rPr>
      </w:pPr>
      <w:r>
        <w:rPr>
          <w:color w:val="000000"/>
          <w:spacing w:val="-5"/>
        </w:rPr>
        <w:t xml:space="preserve">Таким чином </w:t>
      </w:r>
      <w:r w:rsidR="00A87573">
        <w:rPr>
          <w:color w:val="000000"/>
          <w:spacing w:val="-5"/>
          <w:lang w:val="en-US"/>
        </w:rPr>
        <w:t>Precis</w:t>
      </w:r>
      <w:r w:rsidR="000D3883">
        <w:rPr>
          <w:color w:val="000000"/>
          <w:spacing w:val="-5"/>
          <w:lang w:val="en-US"/>
        </w:rPr>
        <w:t>ion</w:t>
      </w:r>
      <w:r w:rsidR="000D3883" w:rsidRPr="00DA3C0B">
        <w:rPr>
          <w:color w:val="000000"/>
          <w:spacing w:val="-5"/>
        </w:rPr>
        <w:t xml:space="preserve"> </w:t>
      </w:r>
      <w:r w:rsidR="000D3883">
        <w:rPr>
          <w:color w:val="000000"/>
          <w:spacing w:val="-5"/>
        </w:rPr>
        <w:t xml:space="preserve">та </w:t>
      </w:r>
      <w:r w:rsidR="000D3883">
        <w:rPr>
          <w:color w:val="000000"/>
          <w:spacing w:val="-5"/>
          <w:lang w:val="en-US"/>
        </w:rPr>
        <w:t>Recall</w:t>
      </w:r>
      <w:r w:rsidR="000D3883" w:rsidRPr="00DA3C0B">
        <w:rPr>
          <w:color w:val="000000"/>
          <w:spacing w:val="-5"/>
        </w:rPr>
        <w:t xml:space="preserve"> </w:t>
      </w:r>
      <w:r w:rsidR="00A87573">
        <w:rPr>
          <w:color w:val="000000"/>
          <w:spacing w:val="-5"/>
        </w:rPr>
        <w:t>можна формально описати</w:t>
      </w:r>
      <w:r w:rsidR="000D3883">
        <w:rPr>
          <w:color w:val="000000"/>
          <w:spacing w:val="-5"/>
        </w:rPr>
        <w:t xml:space="preserve"> </w:t>
      </w:r>
      <w:r w:rsidR="00617311">
        <w:rPr>
          <w:color w:val="000000"/>
          <w:spacing w:val="-5"/>
        </w:rPr>
        <w:t>наступними формулами 2.</w:t>
      </w:r>
      <w:r w:rsidR="00617311">
        <w:rPr>
          <w:color w:val="000000"/>
          <w:spacing w:val="-5"/>
          <w:lang w:val="ru-RU"/>
        </w:rPr>
        <w:t>3</w:t>
      </w:r>
      <w:r w:rsidR="00617311">
        <w:rPr>
          <w:color w:val="000000"/>
          <w:spacing w:val="-5"/>
        </w:rPr>
        <w:t xml:space="preserve"> та 2.</w:t>
      </w:r>
      <w:r w:rsidR="00617311">
        <w:rPr>
          <w:color w:val="000000"/>
          <w:spacing w:val="-5"/>
          <w:lang w:val="ru-RU"/>
        </w:rPr>
        <w:t>3</w:t>
      </w:r>
      <w:r w:rsidR="00A87573">
        <w:rPr>
          <w:color w:val="000000"/>
          <w:spacing w:val="-5"/>
        </w:rPr>
        <w:t>, відповідно:</w:t>
      </w:r>
    </w:p>
    <w:p w:rsidR="00432607" w:rsidRPr="002143A6" w:rsidRDefault="00432607" w:rsidP="00432607">
      <w:pPr>
        <w:spacing w:line="360" w:lineRule="auto"/>
        <w:jc w:val="center"/>
        <w:rPr>
          <w:color w:val="000000"/>
          <w:spacing w:val="-5"/>
        </w:rPr>
      </w:pPr>
      <m:oMathPara>
        <m:oMath>
          <m:r>
            <w:rPr>
              <w:rFonts w:ascii="Cambria Math" w:hAnsi="Cambria Math"/>
              <w:color w:val="000000"/>
              <w:spacing w:val="-5"/>
            </w:rPr>
            <m:t xml:space="preserve">Precision= </m:t>
          </m:r>
          <m:f>
            <m:fPr>
              <m:ctrlPr>
                <w:rPr>
                  <w:rFonts w:ascii="Cambria Math" w:hAnsi="Cambria Math"/>
                  <w:i/>
                  <w:color w:val="000000"/>
                  <w:spacing w:val="-5"/>
                </w:rPr>
              </m:ctrlPr>
            </m:fPr>
            <m:num>
              <m:r>
                <w:rPr>
                  <w:rFonts w:ascii="Cambria Math" w:hAnsi="Cambria Math"/>
                  <w:color w:val="000000"/>
                  <w:spacing w:val="-5"/>
                </w:rPr>
                <m:t>TP</m:t>
              </m:r>
            </m:num>
            <m:den>
              <m:r>
                <w:rPr>
                  <w:rFonts w:ascii="Cambria Math" w:hAnsi="Cambria Math"/>
                  <w:color w:val="000000"/>
                  <w:spacing w:val="-5"/>
                </w:rPr>
                <m:t>TP+FP</m:t>
              </m:r>
            </m:den>
          </m:f>
          <m:r>
            <w:rPr>
              <w:rFonts w:ascii="Cambria Math" w:hAnsi="Cambria Math"/>
              <w:color w:val="000000"/>
              <w:spacing w:val="-5"/>
            </w:rPr>
            <m:t xml:space="preserve">                                (2.3)</m:t>
          </m:r>
        </m:oMath>
      </m:oMathPara>
    </w:p>
    <w:p w:rsidR="00432607" w:rsidRPr="00DA3C0B" w:rsidRDefault="00432607" w:rsidP="00432607">
      <w:pPr>
        <w:spacing w:line="360" w:lineRule="auto"/>
        <w:jc w:val="center"/>
        <w:rPr>
          <w:color w:val="000000"/>
          <w:spacing w:val="-5"/>
          <w:lang w:val="en-US"/>
        </w:rPr>
      </w:pPr>
      <m:oMathPara>
        <m:oMath>
          <m:r>
            <w:rPr>
              <w:rFonts w:ascii="Cambria Math" w:hAnsi="Cambria Math"/>
              <w:color w:val="000000"/>
              <w:spacing w:val="-5"/>
              <w:lang w:val="en-US"/>
            </w:rPr>
            <w:lastRenderedPageBreak/>
            <m:t xml:space="preserve">Recall= </m:t>
          </m:r>
          <m:f>
            <m:fPr>
              <m:ctrlPr>
                <w:rPr>
                  <w:rFonts w:ascii="Cambria Math" w:hAnsi="Cambria Math"/>
                  <w:i/>
                  <w:color w:val="000000"/>
                  <w:spacing w:val="-5"/>
                  <w:lang w:val="en-US"/>
                </w:rPr>
              </m:ctrlPr>
            </m:fPr>
            <m:num>
              <m:r>
                <w:rPr>
                  <w:rFonts w:ascii="Cambria Math" w:hAnsi="Cambria Math"/>
                  <w:color w:val="000000"/>
                  <w:spacing w:val="-5"/>
                  <w:lang w:val="en-US"/>
                </w:rPr>
                <m:t>TP</m:t>
              </m:r>
            </m:num>
            <m:den>
              <m:r>
                <w:rPr>
                  <w:rFonts w:ascii="Cambria Math" w:hAnsi="Cambria Math"/>
                  <w:color w:val="000000"/>
                  <w:spacing w:val="-5"/>
                  <w:lang w:val="en-US"/>
                </w:rPr>
                <m:t>TP+FN</m:t>
              </m:r>
            </m:den>
          </m:f>
          <m:r>
            <w:rPr>
              <w:rFonts w:ascii="Cambria Math" w:hAnsi="Cambria Math"/>
              <w:color w:val="000000"/>
              <w:spacing w:val="-5"/>
              <w:lang w:val="en-US"/>
            </w:rPr>
            <m:t xml:space="preserve">                                       (2.4)</m:t>
          </m:r>
        </m:oMath>
      </m:oMathPara>
    </w:p>
    <w:p w:rsidR="00DA3C0B" w:rsidRPr="003E052A" w:rsidRDefault="00DA3C0B" w:rsidP="007B4103">
      <w:pPr>
        <w:spacing w:line="360" w:lineRule="auto"/>
        <w:jc w:val="both"/>
        <w:rPr>
          <w:color w:val="000000"/>
          <w:spacing w:val="-5"/>
        </w:rPr>
      </w:pPr>
      <w:r>
        <w:rPr>
          <w:color w:val="000000"/>
          <w:spacing w:val="-5"/>
          <w:lang w:val="en-US"/>
        </w:rPr>
        <w:tab/>
      </w:r>
      <w:r w:rsidRPr="003E052A">
        <w:rPr>
          <w:color w:val="000000"/>
          <w:spacing w:val="-5"/>
        </w:rPr>
        <w:t xml:space="preserve">Якщо описати дані метрики неформально, то можна сказати, що Precision – це частка всіх виявлених аномалій, які є справжніми аномаліями, тоді як, Recall –це частка усіх реальних аномалій, які успішно було виявлено системою. </w:t>
      </w:r>
      <w:r w:rsidR="007B4103" w:rsidRPr="003E052A">
        <w:rPr>
          <w:color w:val="000000"/>
          <w:spacing w:val="-5"/>
        </w:rPr>
        <w:t xml:space="preserve">В такому разу, ці метрики являються додатковими, і вони стають корисними при їх поєднанні, наприклад за допомогою </w:t>
      </w:r>
      <m:oMath>
        <m:sSub>
          <m:sSubPr>
            <m:ctrlPr>
              <w:rPr>
                <w:rFonts w:ascii="Cambria Math" w:hAnsi="Cambria Math"/>
                <w:i/>
                <w:color w:val="000000"/>
                <w:spacing w:val="-5"/>
              </w:rPr>
            </m:ctrlPr>
          </m:sSubPr>
          <m:e>
            <m:r>
              <w:rPr>
                <w:rFonts w:ascii="Cambria Math" w:hAnsi="Cambria Math"/>
                <w:color w:val="000000"/>
                <w:spacing w:val="-5"/>
              </w:rPr>
              <m:t>F</m:t>
            </m:r>
          </m:e>
          <m:sub>
            <m:r>
              <w:rPr>
                <w:rFonts w:ascii="Cambria Math" w:hAnsi="Cambria Math"/>
                <w:color w:val="000000"/>
                <w:spacing w:val="-5"/>
              </w:rPr>
              <m:t>β</m:t>
            </m:r>
          </m:sub>
        </m:sSub>
        <m:r>
          <w:rPr>
            <w:rFonts w:ascii="Cambria Math" w:hAnsi="Cambria Math"/>
            <w:color w:val="000000"/>
            <w:spacing w:val="-5"/>
          </w:rPr>
          <m:t>-score</m:t>
        </m:r>
      </m:oMath>
      <w:r w:rsidR="007B4103" w:rsidRPr="003E052A">
        <w:rPr>
          <w:color w:val="000000"/>
          <w:spacing w:val="-5"/>
        </w:rPr>
        <w:t xml:space="preserve">. Такі комбінації допомагають оцінити якість прогнозів аномалій. Таким чином, наступною важливою метрикою і буде </w:t>
      </w:r>
      <m:oMath>
        <m:sSub>
          <m:sSubPr>
            <m:ctrlPr>
              <w:rPr>
                <w:rFonts w:ascii="Cambria Math" w:hAnsi="Cambria Math"/>
                <w:i/>
                <w:color w:val="000000"/>
                <w:spacing w:val="-5"/>
              </w:rPr>
            </m:ctrlPr>
          </m:sSubPr>
          <m:e>
            <m:r>
              <w:rPr>
                <w:rFonts w:ascii="Cambria Math" w:hAnsi="Cambria Math"/>
                <w:color w:val="000000"/>
                <w:spacing w:val="-5"/>
              </w:rPr>
              <m:t>F</m:t>
            </m:r>
          </m:e>
          <m:sub>
            <m:r>
              <w:rPr>
                <w:rFonts w:ascii="Cambria Math" w:hAnsi="Cambria Math"/>
                <w:color w:val="000000"/>
                <w:spacing w:val="-5"/>
              </w:rPr>
              <m:t>β</m:t>
            </m:r>
          </m:sub>
        </m:sSub>
        <m:r>
          <w:rPr>
            <w:rFonts w:ascii="Cambria Math" w:hAnsi="Cambria Math"/>
            <w:color w:val="000000"/>
            <w:spacing w:val="-5"/>
          </w:rPr>
          <m:t>-score</m:t>
        </m:r>
      </m:oMath>
      <w:r w:rsidR="007B4103" w:rsidRPr="003E052A">
        <w:rPr>
          <w:color w:val="000000"/>
          <w:spacing w:val="-5"/>
        </w:rPr>
        <w:t xml:space="preserve"> .</w:t>
      </w:r>
      <w:r w:rsidR="003E052A">
        <w:rPr>
          <w:color w:val="000000"/>
          <w:spacing w:val="-5"/>
        </w:rPr>
        <w:t xml:space="preserve"> Можна сказати, що дана метрика є середнім гармонічним між двома останніми значеннями, що ми влас</w:t>
      </w:r>
      <w:r w:rsidR="00617311">
        <w:rPr>
          <w:color w:val="000000"/>
          <w:spacing w:val="-5"/>
        </w:rPr>
        <w:t>не і можемо побачити з формули 2.5</w:t>
      </w:r>
      <w:r w:rsidR="003E052A">
        <w:rPr>
          <w:color w:val="000000"/>
          <w:spacing w:val="-5"/>
        </w:rPr>
        <w:t>.</w:t>
      </w:r>
    </w:p>
    <w:p w:rsidR="00432607" w:rsidRPr="007B4103" w:rsidRDefault="00EB5A58" w:rsidP="00432607">
      <w:pPr>
        <w:spacing w:line="360" w:lineRule="auto"/>
        <w:jc w:val="center"/>
        <w:rPr>
          <w:color w:val="000000"/>
          <w:spacing w:val="-5"/>
          <w:lang w:val="en-US"/>
        </w:rPr>
      </w:pPr>
      <m:oMathPara>
        <m:oMathParaPr>
          <m:jc m:val="center"/>
        </m:oMathParaPr>
        <m:oMath>
          <m:sSub>
            <m:sSubPr>
              <m:ctrlPr>
                <w:rPr>
                  <w:rFonts w:ascii="Cambria Math" w:hAnsi="Cambria Math"/>
                  <w:i/>
                  <w:color w:val="000000"/>
                  <w:spacing w:val="-5"/>
                  <w:lang w:val="en-US"/>
                </w:rPr>
              </m:ctrlPr>
            </m:sSubPr>
            <m:e>
              <m:r>
                <w:rPr>
                  <w:rFonts w:ascii="Cambria Math" w:hAnsi="Cambria Math"/>
                  <w:color w:val="000000"/>
                  <w:spacing w:val="-5"/>
                  <w:lang w:val="en-US"/>
                </w:rPr>
                <m:t>F</m:t>
              </m:r>
            </m:e>
            <m:sub>
              <m:r>
                <w:rPr>
                  <w:rFonts w:ascii="Cambria Math" w:hAnsi="Cambria Math"/>
                  <w:color w:val="000000"/>
                  <w:spacing w:val="-5"/>
                  <w:lang w:val="en-US"/>
                </w:rPr>
                <m:t>β</m:t>
              </m:r>
            </m:sub>
          </m:sSub>
          <m:r>
            <w:rPr>
              <w:rFonts w:ascii="Cambria Math" w:hAnsi="Cambria Math"/>
              <w:color w:val="000000"/>
              <w:spacing w:val="-5"/>
              <w:lang w:val="en-US"/>
            </w:rPr>
            <m:t xml:space="preserve">-score= </m:t>
          </m:r>
          <m:d>
            <m:dPr>
              <m:ctrlPr>
                <w:rPr>
                  <w:rFonts w:ascii="Cambria Math" w:hAnsi="Cambria Math"/>
                  <w:i/>
                  <w:color w:val="000000"/>
                  <w:spacing w:val="-5"/>
                  <w:lang w:val="en-US"/>
                </w:rPr>
              </m:ctrlPr>
            </m:dPr>
            <m:e>
              <m:r>
                <w:rPr>
                  <w:rFonts w:ascii="Cambria Math" w:hAnsi="Cambria Math"/>
                  <w:color w:val="000000"/>
                  <w:spacing w:val="-5"/>
                  <w:lang w:val="en-US"/>
                </w:rPr>
                <m:t>1+</m:t>
              </m:r>
              <m:sSup>
                <m:sSupPr>
                  <m:ctrlPr>
                    <w:rPr>
                      <w:rFonts w:ascii="Cambria Math" w:hAnsi="Cambria Math"/>
                      <w:i/>
                      <w:color w:val="000000"/>
                      <w:spacing w:val="-5"/>
                      <w:lang w:val="en-US"/>
                    </w:rPr>
                  </m:ctrlPr>
                </m:sSupPr>
                <m:e>
                  <m:r>
                    <w:rPr>
                      <w:rFonts w:ascii="Cambria Math" w:hAnsi="Cambria Math"/>
                      <w:color w:val="000000"/>
                      <w:spacing w:val="-5"/>
                      <w:lang w:val="en-US"/>
                    </w:rPr>
                    <m:t>β</m:t>
                  </m:r>
                </m:e>
                <m:sup>
                  <m:r>
                    <w:rPr>
                      <w:rFonts w:ascii="Cambria Math" w:hAnsi="Cambria Math"/>
                      <w:color w:val="000000"/>
                      <w:spacing w:val="-5"/>
                      <w:lang w:val="en-US"/>
                    </w:rPr>
                    <m:t>2</m:t>
                  </m:r>
                </m:sup>
              </m:sSup>
            </m:e>
          </m:d>
          <m:f>
            <m:fPr>
              <m:ctrlPr>
                <w:rPr>
                  <w:rFonts w:ascii="Cambria Math" w:hAnsi="Cambria Math"/>
                  <w:i/>
                  <w:color w:val="000000"/>
                  <w:spacing w:val="-5"/>
                  <w:lang w:val="en-US"/>
                </w:rPr>
              </m:ctrlPr>
            </m:fPr>
            <m:num>
              <m:r>
                <w:rPr>
                  <w:rFonts w:ascii="Cambria Math" w:hAnsi="Cambria Math"/>
                  <w:color w:val="000000"/>
                  <w:spacing w:val="-5"/>
                  <w:lang w:val="en-US"/>
                </w:rPr>
                <m:t>Precision ∙Recall</m:t>
              </m:r>
            </m:num>
            <m:den>
              <m:d>
                <m:dPr>
                  <m:ctrlPr>
                    <w:rPr>
                      <w:rFonts w:ascii="Cambria Math" w:hAnsi="Cambria Math"/>
                      <w:i/>
                      <w:color w:val="000000"/>
                      <w:spacing w:val="-5"/>
                      <w:lang w:val="en-US"/>
                    </w:rPr>
                  </m:ctrlPr>
                </m:dPr>
                <m:e>
                  <m:sSup>
                    <m:sSupPr>
                      <m:ctrlPr>
                        <w:rPr>
                          <w:rFonts w:ascii="Cambria Math" w:hAnsi="Cambria Math"/>
                          <w:i/>
                          <w:color w:val="000000"/>
                          <w:spacing w:val="-5"/>
                          <w:lang w:val="en-US"/>
                        </w:rPr>
                      </m:ctrlPr>
                    </m:sSupPr>
                    <m:e>
                      <m:r>
                        <w:rPr>
                          <w:rFonts w:ascii="Cambria Math" w:hAnsi="Cambria Math"/>
                          <w:color w:val="000000"/>
                          <w:spacing w:val="-5"/>
                          <w:lang w:val="en-US"/>
                        </w:rPr>
                        <m:t>β</m:t>
                      </m:r>
                    </m:e>
                    <m:sup>
                      <m:r>
                        <w:rPr>
                          <w:rFonts w:ascii="Cambria Math" w:hAnsi="Cambria Math"/>
                          <w:color w:val="000000"/>
                          <w:spacing w:val="-5"/>
                          <w:lang w:val="en-US"/>
                        </w:rPr>
                        <m:t>2</m:t>
                      </m:r>
                    </m:sup>
                  </m:sSup>
                  <m:r>
                    <w:rPr>
                      <w:rFonts w:ascii="Cambria Math" w:hAnsi="Cambria Math"/>
                      <w:color w:val="000000"/>
                      <w:spacing w:val="-5"/>
                      <w:lang w:val="en-US"/>
                    </w:rPr>
                    <m:t xml:space="preserve"> ∙Precision</m:t>
                  </m:r>
                </m:e>
              </m:d>
              <m:r>
                <w:rPr>
                  <w:rFonts w:ascii="Cambria Math" w:hAnsi="Cambria Math"/>
                  <w:color w:val="000000"/>
                  <w:spacing w:val="-5"/>
                  <w:lang w:val="en-US"/>
                </w:rPr>
                <m:t>+Recall</m:t>
              </m:r>
            </m:den>
          </m:f>
          <m:r>
            <w:rPr>
              <w:rFonts w:ascii="Cambria Math" w:hAnsi="Cambria Math"/>
              <w:color w:val="000000"/>
              <w:spacing w:val="-5"/>
              <w:lang w:val="en-US"/>
            </w:rPr>
            <m:t xml:space="preserve">             (2.5) </m:t>
          </m:r>
        </m:oMath>
      </m:oMathPara>
    </w:p>
    <w:p w:rsidR="00432607" w:rsidRDefault="00432607" w:rsidP="00432607">
      <w:pPr>
        <w:spacing w:line="360" w:lineRule="auto"/>
        <w:ind w:firstLine="708"/>
        <w:jc w:val="both"/>
        <w:rPr>
          <w:color w:val="000000"/>
          <w:spacing w:val="-5"/>
        </w:rPr>
      </w:pPr>
    </w:p>
    <w:p w:rsidR="00432607" w:rsidRPr="000C58F2" w:rsidRDefault="00432607" w:rsidP="00617311">
      <w:pPr>
        <w:spacing w:line="360" w:lineRule="auto"/>
        <w:jc w:val="both"/>
        <w:rPr>
          <w:spacing w:val="-5"/>
        </w:rPr>
      </w:pPr>
      <w:r w:rsidRPr="00BD7E31">
        <w:rPr>
          <w:color w:val="2F5496" w:themeColor="accent1" w:themeShade="BF"/>
          <w:spacing w:val="-5"/>
        </w:rPr>
        <w:tab/>
      </w:r>
      <w:r w:rsidR="007F7933" w:rsidRPr="007F7933">
        <w:rPr>
          <w:spacing w:val="-5"/>
        </w:rPr>
        <w:t xml:space="preserve">Для систем виявлення спаму або систем виявлення вторгнень важливим є обчислення рівня помилок першого та другого роду, що серед метрик машинного навчання носить назви </w:t>
      </w:r>
      <w:r w:rsidR="007F7933" w:rsidRPr="007F7933">
        <w:rPr>
          <w:spacing w:val="-5"/>
          <w:lang w:val="en-US"/>
        </w:rPr>
        <w:t>False</w:t>
      </w:r>
      <w:r w:rsidR="007F7933" w:rsidRPr="007F7933">
        <w:rPr>
          <w:spacing w:val="-5"/>
        </w:rPr>
        <w:t xml:space="preserve"> </w:t>
      </w:r>
      <w:r w:rsidR="007F7933" w:rsidRPr="007F7933">
        <w:rPr>
          <w:spacing w:val="-5"/>
          <w:lang w:val="en-US"/>
        </w:rPr>
        <w:t>Positive</w:t>
      </w:r>
      <w:r w:rsidR="007F7933" w:rsidRPr="007F7933">
        <w:rPr>
          <w:spacing w:val="-5"/>
        </w:rPr>
        <w:t xml:space="preserve"> </w:t>
      </w:r>
      <w:r w:rsidR="007F7933" w:rsidRPr="007F7933">
        <w:rPr>
          <w:spacing w:val="-5"/>
          <w:lang w:val="en-US"/>
        </w:rPr>
        <w:t>Rate</w:t>
      </w:r>
      <w:r w:rsidR="007F7933" w:rsidRPr="007F7933">
        <w:rPr>
          <w:spacing w:val="-5"/>
        </w:rPr>
        <w:t xml:space="preserve"> та </w:t>
      </w:r>
      <w:r w:rsidR="007F7933" w:rsidRPr="007F7933">
        <w:rPr>
          <w:spacing w:val="-5"/>
          <w:lang w:val="en-US"/>
        </w:rPr>
        <w:t>False</w:t>
      </w:r>
      <w:r w:rsidR="007F7933" w:rsidRPr="007F7933">
        <w:rPr>
          <w:spacing w:val="-5"/>
        </w:rPr>
        <w:t xml:space="preserve"> </w:t>
      </w:r>
      <w:r w:rsidR="007F7933" w:rsidRPr="007F7933">
        <w:rPr>
          <w:spacing w:val="-5"/>
          <w:lang w:val="en-US"/>
        </w:rPr>
        <w:t>Negative</w:t>
      </w:r>
      <w:r w:rsidR="007F7933" w:rsidRPr="007F7933">
        <w:rPr>
          <w:spacing w:val="-5"/>
        </w:rPr>
        <w:t xml:space="preserve"> </w:t>
      </w:r>
      <w:r w:rsidR="007F7933" w:rsidRPr="007F7933">
        <w:rPr>
          <w:spacing w:val="-5"/>
          <w:lang w:val="en-US"/>
        </w:rPr>
        <w:t>Rate</w:t>
      </w:r>
      <w:r w:rsidR="007F7933" w:rsidRPr="007F7933">
        <w:rPr>
          <w:spacing w:val="-5"/>
        </w:rPr>
        <w:t xml:space="preserve">, відповідно. </w:t>
      </w:r>
    </w:p>
    <w:p w:rsidR="00432607" w:rsidRPr="007F7933" w:rsidRDefault="00432607" w:rsidP="00617311">
      <w:pPr>
        <w:spacing w:line="360" w:lineRule="auto"/>
        <w:jc w:val="both"/>
        <w:rPr>
          <w:spacing w:val="-5"/>
        </w:rPr>
      </w:pPr>
    </w:p>
    <w:p w:rsidR="00432607" w:rsidRPr="007F7933" w:rsidRDefault="00432607" w:rsidP="00617311">
      <w:pPr>
        <w:spacing w:line="360" w:lineRule="auto"/>
        <w:jc w:val="both"/>
        <w:rPr>
          <w:spacing w:val="-5"/>
        </w:rPr>
      </w:pPr>
      <m:oMathPara>
        <m:oMath>
          <m:r>
            <w:rPr>
              <w:rFonts w:ascii="Cambria Math" w:hAnsi="Cambria Math"/>
              <w:spacing w:val="-5"/>
            </w:rPr>
            <m:t xml:space="preserve">FPR= </m:t>
          </m:r>
          <m:f>
            <m:fPr>
              <m:ctrlPr>
                <w:rPr>
                  <w:rFonts w:ascii="Cambria Math" w:hAnsi="Cambria Math"/>
                  <w:i/>
                  <w:spacing w:val="-5"/>
                </w:rPr>
              </m:ctrlPr>
            </m:fPr>
            <m:num>
              <m:r>
                <w:rPr>
                  <w:rFonts w:ascii="Cambria Math" w:hAnsi="Cambria Math"/>
                  <w:spacing w:val="-5"/>
                </w:rPr>
                <m:t>FP</m:t>
              </m:r>
            </m:num>
            <m:den>
              <m:r>
                <w:rPr>
                  <w:rFonts w:ascii="Cambria Math" w:hAnsi="Cambria Math"/>
                  <w:spacing w:val="-5"/>
                </w:rPr>
                <m:t>FP+TN</m:t>
              </m:r>
            </m:den>
          </m:f>
          <m:r>
            <w:rPr>
              <w:rFonts w:ascii="Cambria Math" w:hAnsi="Cambria Math"/>
              <w:spacing w:val="-5"/>
            </w:rPr>
            <m:t xml:space="preserve">                             (2.6)</m:t>
          </m:r>
        </m:oMath>
      </m:oMathPara>
    </w:p>
    <w:p w:rsidR="00432607" w:rsidRPr="007F7933" w:rsidRDefault="00432607" w:rsidP="00617311">
      <w:pPr>
        <w:spacing w:line="360" w:lineRule="auto"/>
        <w:jc w:val="both"/>
        <w:rPr>
          <w:spacing w:val="-5"/>
          <w:lang w:val="en-US"/>
        </w:rPr>
      </w:pPr>
      <m:oMathPara>
        <m:oMath>
          <m:r>
            <w:rPr>
              <w:rFonts w:ascii="Cambria Math" w:hAnsi="Cambria Math"/>
              <w:spacing w:val="-5"/>
            </w:rPr>
            <m:t>FNR=</m:t>
          </m:r>
          <m:f>
            <m:fPr>
              <m:ctrlPr>
                <w:rPr>
                  <w:rFonts w:ascii="Cambria Math" w:hAnsi="Cambria Math"/>
                  <w:i/>
                  <w:spacing w:val="-5"/>
                </w:rPr>
              </m:ctrlPr>
            </m:fPr>
            <m:num>
              <m:r>
                <w:rPr>
                  <w:rFonts w:ascii="Cambria Math" w:hAnsi="Cambria Math"/>
                  <w:spacing w:val="-5"/>
                </w:rPr>
                <m:t>FN</m:t>
              </m:r>
            </m:num>
            <m:den>
              <m:r>
                <w:rPr>
                  <w:rFonts w:ascii="Cambria Math" w:hAnsi="Cambria Math"/>
                  <w:spacing w:val="-5"/>
                </w:rPr>
                <m:t>FN+TP</m:t>
              </m:r>
            </m:den>
          </m:f>
          <m:r>
            <w:rPr>
              <w:rFonts w:ascii="Cambria Math" w:hAnsi="Cambria Math"/>
              <w:spacing w:val="-5"/>
            </w:rPr>
            <m:t xml:space="preserve">                              (2.7)</m:t>
          </m:r>
        </m:oMath>
      </m:oMathPara>
    </w:p>
    <w:p w:rsidR="008B1F3A" w:rsidRDefault="00F27884" w:rsidP="00617311">
      <w:pPr>
        <w:spacing w:line="360" w:lineRule="auto"/>
        <w:jc w:val="both"/>
        <w:rPr>
          <w:color w:val="000000"/>
          <w:spacing w:val="-5"/>
        </w:rPr>
      </w:pPr>
      <w:r>
        <w:tab/>
        <w:t xml:space="preserve"> </w:t>
      </w:r>
      <w:r>
        <w:rPr>
          <w:color w:val="000000"/>
          <w:spacing w:val="-5"/>
        </w:rPr>
        <w:t>В випадку багатокласової класифікації, принцип побудови матриці помилок та обчислення помилок першого та другого роду залишається таким же. Проте так як при вирішенні поставленої задачі класифікатор працює на виявлення більше ніж двох класів,</w:t>
      </w:r>
      <w:r w:rsidR="008B1F3A">
        <w:rPr>
          <w:color w:val="000000"/>
          <w:spacing w:val="-5"/>
        </w:rPr>
        <w:t xml:space="preserve"> опишемо</w:t>
      </w:r>
      <w:r w:rsidR="00F8003F" w:rsidRPr="00F8003F">
        <w:rPr>
          <w:color w:val="000000"/>
          <w:spacing w:val="-5"/>
        </w:rPr>
        <w:t xml:space="preserve"> </w:t>
      </w:r>
      <w:r w:rsidR="00F8003F">
        <w:rPr>
          <w:color w:val="000000"/>
          <w:spacing w:val="-5"/>
        </w:rPr>
        <w:t>в</w:t>
      </w:r>
      <w:r w:rsidR="008B1F3A">
        <w:rPr>
          <w:color w:val="000000"/>
          <w:spacing w:val="-5"/>
        </w:rPr>
        <w:t xml:space="preserve"> </w:t>
      </w:r>
      <w:r w:rsidR="00F8003F">
        <w:rPr>
          <w:color w:val="000000"/>
          <w:spacing w:val="-5"/>
        </w:rPr>
        <w:t>узагальненому</w:t>
      </w:r>
      <w:r w:rsidR="008B1F3A">
        <w:rPr>
          <w:color w:val="000000"/>
          <w:spacing w:val="-5"/>
        </w:rPr>
        <w:t xml:space="preserve"> вигляд</w:t>
      </w:r>
      <w:r w:rsidR="00F8003F">
        <w:rPr>
          <w:color w:val="000000"/>
          <w:spacing w:val="-5"/>
        </w:rPr>
        <w:t>і матрицю</w:t>
      </w:r>
      <w:r w:rsidR="008B1F3A">
        <w:rPr>
          <w:color w:val="000000"/>
          <w:spacing w:val="-5"/>
        </w:rPr>
        <w:t xml:space="preserve"> помилок та метрики </w:t>
      </w:r>
      <w:r w:rsidR="008B1F3A">
        <w:rPr>
          <w:color w:val="000000"/>
          <w:spacing w:val="-5"/>
          <w:lang w:val="en-US"/>
        </w:rPr>
        <w:t>Precision</w:t>
      </w:r>
      <w:r w:rsidR="008B1F3A">
        <w:rPr>
          <w:color w:val="000000"/>
          <w:spacing w:val="-5"/>
        </w:rPr>
        <w:t xml:space="preserve"> та</w:t>
      </w:r>
      <w:r w:rsidR="008B1F3A" w:rsidRPr="008B1F3A">
        <w:rPr>
          <w:color w:val="000000"/>
          <w:spacing w:val="-5"/>
        </w:rPr>
        <w:t xml:space="preserve"> </w:t>
      </w:r>
      <w:r w:rsidR="008B1F3A">
        <w:rPr>
          <w:color w:val="000000"/>
          <w:spacing w:val="-5"/>
          <w:lang w:val="en-US"/>
        </w:rPr>
        <w:t>Recall</w:t>
      </w:r>
      <w:r w:rsidR="008B1F3A">
        <w:rPr>
          <w:color w:val="000000"/>
          <w:spacing w:val="-5"/>
        </w:rPr>
        <w:t>.</w:t>
      </w:r>
    </w:p>
    <w:p w:rsidR="00541318" w:rsidRDefault="00541318" w:rsidP="00F27884">
      <w:pPr>
        <w:spacing w:line="360" w:lineRule="auto"/>
        <w:jc w:val="both"/>
        <w:rPr>
          <w:color w:val="000000"/>
          <w:spacing w:val="-5"/>
        </w:rPr>
      </w:pPr>
    </w:p>
    <w:p w:rsidR="008B1F3A" w:rsidRPr="008B1F3A" w:rsidRDefault="008B1F3A" w:rsidP="00F27884">
      <w:pPr>
        <w:spacing w:line="360" w:lineRule="auto"/>
        <w:jc w:val="both"/>
        <w:rPr>
          <w:color w:val="000000"/>
          <w:spacing w:val="-5"/>
        </w:rPr>
      </w:pPr>
      <w:r>
        <w:rPr>
          <w:color w:val="000000"/>
          <w:spacing w:val="-5"/>
        </w:rPr>
        <w:lastRenderedPageBreak/>
        <w:tab/>
      </w:r>
      <w:r w:rsidR="00F27884">
        <w:rPr>
          <w:color w:val="000000"/>
          <w:spacing w:val="-5"/>
        </w:rPr>
        <w:t xml:space="preserve">   </w:t>
      </w:r>
      <w:r w:rsidR="00617311">
        <w:rPr>
          <w:color w:val="000000"/>
          <w:spacing w:val="-5"/>
        </w:rPr>
        <w:t>Таблиця 2.</w:t>
      </w:r>
      <w:r w:rsidR="00617311">
        <w:rPr>
          <w:color w:val="000000"/>
          <w:spacing w:val="-5"/>
          <w:lang w:val="ru-RU"/>
        </w:rPr>
        <w:t>2</w:t>
      </w:r>
      <w:r w:rsidR="00D02EEE">
        <w:rPr>
          <w:color w:val="000000"/>
          <w:spacing w:val="-5"/>
        </w:rPr>
        <w:t xml:space="preserve"> – Матриця помилок для багатокласової класифікації</w:t>
      </w:r>
    </w:p>
    <w:tbl>
      <w:tblPr>
        <w:tblStyle w:val="ab"/>
        <w:tblW w:w="0" w:type="auto"/>
        <w:tblLook w:val="04A0" w:firstRow="1" w:lastRow="0" w:firstColumn="1" w:lastColumn="0" w:noHBand="0" w:noVBand="1"/>
      </w:tblPr>
      <w:tblGrid>
        <w:gridCol w:w="1557"/>
        <w:gridCol w:w="1557"/>
        <w:gridCol w:w="1557"/>
        <w:gridCol w:w="1558"/>
        <w:gridCol w:w="1558"/>
        <w:gridCol w:w="1558"/>
      </w:tblGrid>
      <w:tr w:rsidR="008B1F3A" w:rsidTr="00A626AD">
        <w:tc>
          <w:tcPr>
            <w:tcW w:w="3114" w:type="dxa"/>
            <w:gridSpan w:val="2"/>
            <w:vMerge w:val="restart"/>
            <w:vAlign w:val="center"/>
          </w:tcPr>
          <w:p w:rsidR="008B1F3A" w:rsidRPr="008B1F3A" w:rsidRDefault="008B1F3A" w:rsidP="008B1F3A">
            <w:pPr>
              <w:spacing w:line="360" w:lineRule="auto"/>
              <w:jc w:val="center"/>
              <w:rPr>
                <w:i/>
                <w:color w:val="000000"/>
                <w:spacing w:val="-5"/>
              </w:rPr>
            </w:pPr>
          </w:p>
        </w:tc>
        <w:tc>
          <w:tcPr>
            <w:tcW w:w="6231" w:type="dxa"/>
            <w:gridSpan w:val="4"/>
            <w:vAlign w:val="center"/>
          </w:tcPr>
          <w:p w:rsidR="008B1F3A" w:rsidRPr="008B1F3A" w:rsidRDefault="008B1F3A" w:rsidP="008B1F3A">
            <w:pPr>
              <w:spacing w:line="360" w:lineRule="auto"/>
              <w:jc w:val="center"/>
              <w:rPr>
                <w:i/>
                <w:color w:val="000000"/>
                <w:spacing w:val="-5"/>
              </w:rPr>
            </w:pPr>
            <w:r w:rsidRPr="008B1F3A">
              <w:rPr>
                <w:i/>
                <w:color w:val="000000"/>
                <w:spacing w:val="-5"/>
              </w:rPr>
              <w:t>Передбачені значення</w:t>
            </w:r>
          </w:p>
        </w:tc>
      </w:tr>
      <w:tr w:rsidR="008B1F3A" w:rsidTr="00A626AD">
        <w:tc>
          <w:tcPr>
            <w:tcW w:w="3114" w:type="dxa"/>
            <w:gridSpan w:val="2"/>
            <w:vMerge/>
            <w:vAlign w:val="center"/>
          </w:tcPr>
          <w:p w:rsidR="008B1F3A" w:rsidRPr="008B1F3A" w:rsidRDefault="008B1F3A" w:rsidP="008B1F3A">
            <w:pPr>
              <w:spacing w:line="360" w:lineRule="auto"/>
              <w:jc w:val="center"/>
              <w:rPr>
                <w:i/>
                <w:color w:val="000000"/>
                <w:spacing w:val="-5"/>
              </w:rPr>
            </w:pPr>
          </w:p>
        </w:tc>
        <w:tc>
          <w:tcPr>
            <w:tcW w:w="1557" w:type="dxa"/>
            <w:vAlign w:val="center"/>
          </w:tcPr>
          <w:p w:rsidR="008B1F3A" w:rsidRPr="008B1F3A" w:rsidRDefault="008B1F3A" w:rsidP="008B1F3A">
            <w:pPr>
              <w:spacing w:line="360" w:lineRule="auto"/>
              <w:jc w:val="center"/>
              <w:rPr>
                <w:i/>
                <w:color w:val="000000"/>
                <w:spacing w:val="-5"/>
              </w:rPr>
            </w:pPr>
            <w:r w:rsidRPr="008B1F3A">
              <w:rPr>
                <w:i/>
                <w:color w:val="000000"/>
                <w:spacing w:val="-5"/>
              </w:rPr>
              <w:t>Клас 1</w:t>
            </w:r>
          </w:p>
        </w:tc>
        <w:tc>
          <w:tcPr>
            <w:tcW w:w="1558" w:type="dxa"/>
            <w:vAlign w:val="center"/>
          </w:tcPr>
          <w:p w:rsidR="008B1F3A" w:rsidRPr="008B1F3A" w:rsidRDefault="008B1F3A" w:rsidP="008B1F3A">
            <w:pPr>
              <w:spacing w:line="360" w:lineRule="auto"/>
              <w:jc w:val="center"/>
              <w:rPr>
                <w:i/>
                <w:color w:val="000000"/>
                <w:spacing w:val="-5"/>
              </w:rPr>
            </w:pPr>
            <w:r w:rsidRPr="008B1F3A">
              <w:rPr>
                <w:i/>
                <w:color w:val="000000"/>
                <w:spacing w:val="-5"/>
              </w:rPr>
              <w:t>Клас 2</w:t>
            </w:r>
          </w:p>
        </w:tc>
        <w:tc>
          <w:tcPr>
            <w:tcW w:w="1558" w:type="dxa"/>
            <w:vAlign w:val="center"/>
          </w:tcPr>
          <w:p w:rsidR="008B1F3A" w:rsidRPr="008B1F3A" w:rsidRDefault="008B1F3A" w:rsidP="008B1F3A">
            <w:pPr>
              <w:spacing w:line="360" w:lineRule="auto"/>
              <w:jc w:val="center"/>
              <w:rPr>
                <w:i/>
                <w:color w:val="000000"/>
                <w:spacing w:val="-5"/>
                <w:lang w:val="en-US"/>
              </w:rPr>
            </w:pPr>
            <w:r w:rsidRPr="008B1F3A">
              <w:rPr>
                <w:i/>
                <w:color w:val="000000"/>
                <w:spacing w:val="-5"/>
                <w:lang w:val="en-US"/>
              </w:rPr>
              <w:t>…</w:t>
            </w:r>
          </w:p>
        </w:tc>
        <w:tc>
          <w:tcPr>
            <w:tcW w:w="1558" w:type="dxa"/>
            <w:vAlign w:val="center"/>
          </w:tcPr>
          <w:p w:rsidR="008B1F3A" w:rsidRPr="008B1F3A" w:rsidRDefault="008B1F3A" w:rsidP="008B1F3A">
            <w:pPr>
              <w:spacing w:line="360" w:lineRule="auto"/>
              <w:jc w:val="center"/>
              <w:rPr>
                <w:i/>
                <w:color w:val="000000"/>
                <w:spacing w:val="-5"/>
                <w:lang w:val="en-US"/>
              </w:rPr>
            </w:pPr>
            <w:r w:rsidRPr="008B1F3A">
              <w:rPr>
                <w:i/>
                <w:color w:val="000000"/>
                <w:spacing w:val="-5"/>
              </w:rPr>
              <w:t xml:space="preserve">Клас </w:t>
            </w:r>
            <w:r w:rsidRPr="008B1F3A">
              <w:rPr>
                <w:i/>
                <w:color w:val="000000"/>
                <w:spacing w:val="-5"/>
                <w:lang w:val="en-US"/>
              </w:rPr>
              <w:t>N</w:t>
            </w:r>
          </w:p>
        </w:tc>
      </w:tr>
      <w:tr w:rsidR="008B1F3A" w:rsidTr="008B1F3A">
        <w:tc>
          <w:tcPr>
            <w:tcW w:w="1557" w:type="dxa"/>
            <w:vMerge w:val="restart"/>
            <w:textDirection w:val="btLr"/>
            <w:vAlign w:val="center"/>
          </w:tcPr>
          <w:p w:rsidR="008B1F3A" w:rsidRPr="008B1F3A" w:rsidRDefault="008B1F3A" w:rsidP="008B1F3A">
            <w:pPr>
              <w:spacing w:line="360" w:lineRule="auto"/>
              <w:ind w:left="113" w:right="113"/>
              <w:jc w:val="center"/>
              <w:rPr>
                <w:i/>
                <w:color w:val="000000"/>
                <w:spacing w:val="-5"/>
              </w:rPr>
            </w:pPr>
            <w:r w:rsidRPr="008B1F3A">
              <w:rPr>
                <w:i/>
                <w:color w:val="000000"/>
                <w:spacing w:val="-5"/>
              </w:rPr>
              <w:t>Дійсні значення</w:t>
            </w:r>
          </w:p>
        </w:tc>
        <w:tc>
          <w:tcPr>
            <w:tcW w:w="1557" w:type="dxa"/>
            <w:vAlign w:val="center"/>
          </w:tcPr>
          <w:p w:rsidR="008B1F3A" w:rsidRPr="008B1F3A" w:rsidRDefault="008B1F3A" w:rsidP="008B1F3A">
            <w:pPr>
              <w:spacing w:line="360" w:lineRule="auto"/>
              <w:jc w:val="center"/>
              <w:rPr>
                <w:i/>
                <w:color w:val="000000"/>
                <w:spacing w:val="-5"/>
              </w:rPr>
            </w:pPr>
            <w:r w:rsidRPr="008B1F3A">
              <w:rPr>
                <w:i/>
                <w:color w:val="000000"/>
                <w:spacing w:val="-5"/>
              </w:rPr>
              <w:t>Клас 1</w:t>
            </w:r>
          </w:p>
        </w:tc>
        <w:tc>
          <w:tcPr>
            <w:tcW w:w="1557" w:type="dxa"/>
            <w:vAlign w:val="center"/>
          </w:tcPr>
          <w:p w:rsidR="008B1F3A" w:rsidRPr="008B1F3A" w:rsidRDefault="008B1F3A" w:rsidP="008B1F3A">
            <w:pPr>
              <w:spacing w:line="360" w:lineRule="auto"/>
              <w:jc w:val="center"/>
              <w:rPr>
                <w:i/>
                <w:color w:val="000000"/>
                <w:spacing w:val="-5"/>
                <w:vertAlign w:val="subscript"/>
                <w:lang w:val="en-US"/>
              </w:rPr>
            </w:pPr>
            <w:r w:rsidRPr="008B1F3A">
              <w:rPr>
                <w:i/>
                <w:color w:val="000000"/>
                <w:spacing w:val="-5"/>
                <w:lang w:val="en-US"/>
              </w:rPr>
              <w:t>X</w:t>
            </w:r>
            <w:r w:rsidRPr="008B1F3A">
              <w:rPr>
                <w:i/>
                <w:color w:val="000000"/>
                <w:spacing w:val="-5"/>
                <w:vertAlign w:val="subscript"/>
                <w:lang w:val="en-US"/>
              </w:rPr>
              <w:t>11</w:t>
            </w:r>
          </w:p>
        </w:tc>
        <w:tc>
          <w:tcPr>
            <w:tcW w:w="1558" w:type="dxa"/>
            <w:vAlign w:val="center"/>
          </w:tcPr>
          <w:p w:rsidR="008B1F3A" w:rsidRPr="008B1F3A" w:rsidRDefault="008B1F3A" w:rsidP="008B1F3A">
            <w:pPr>
              <w:jc w:val="center"/>
              <w:rPr>
                <w:i/>
              </w:rPr>
            </w:pPr>
            <w:r w:rsidRPr="008B1F3A">
              <w:rPr>
                <w:i/>
                <w:color w:val="000000"/>
                <w:spacing w:val="-5"/>
                <w:lang w:val="en-US"/>
              </w:rPr>
              <w:t>X</w:t>
            </w:r>
            <w:r w:rsidRPr="008B1F3A">
              <w:rPr>
                <w:i/>
                <w:color w:val="000000"/>
                <w:spacing w:val="-5"/>
                <w:vertAlign w:val="subscript"/>
                <w:lang w:val="en-US"/>
              </w:rPr>
              <w:t>12</w:t>
            </w:r>
          </w:p>
        </w:tc>
        <w:tc>
          <w:tcPr>
            <w:tcW w:w="1558" w:type="dxa"/>
            <w:vAlign w:val="center"/>
          </w:tcPr>
          <w:p w:rsidR="008B1F3A" w:rsidRPr="008B1F3A" w:rsidRDefault="008B1F3A" w:rsidP="008B1F3A">
            <w:pPr>
              <w:spacing w:line="360" w:lineRule="auto"/>
              <w:jc w:val="center"/>
              <w:rPr>
                <w:i/>
                <w:color w:val="000000"/>
                <w:spacing w:val="-5"/>
                <w:lang w:val="en-US"/>
              </w:rPr>
            </w:pPr>
            <w:r w:rsidRPr="008B1F3A">
              <w:rPr>
                <w:i/>
                <w:color w:val="000000"/>
                <w:spacing w:val="-5"/>
                <w:lang w:val="en-US"/>
              </w:rPr>
              <w:t>…</w:t>
            </w:r>
          </w:p>
        </w:tc>
        <w:tc>
          <w:tcPr>
            <w:tcW w:w="1558" w:type="dxa"/>
            <w:vAlign w:val="center"/>
          </w:tcPr>
          <w:p w:rsidR="008B1F3A" w:rsidRPr="008B1F3A" w:rsidRDefault="008B1F3A" w:rsidP="008B1F3A">
            <w:pPr>
              <w:jc w:val="center"/>
              <w:rPr>
                <w:i/>
              </w:rPr>
            </w:pPr>
            <w:r w:rsidRPr="008B1F3A">
              <w:rPr>
                <w:i/>
                <w:color w:val="000000"/>
                <w:spacing w:val="-5"/>
                <w:lang w:val="en-US"/>
              </w:rPr>
              <w:t>X</w:t>
            </w:r>
            <w:r w:rsidRPr="008B1F3A">
              <w:rPr>
                <w:i/>
                <w:color w:val="000000"/>
                <w:spacing w:val="-5"/>
                <w:vertAlign w:val="subscript"/>
                <w:lang w:val="en-US"/>
              </w:rPr>
              <w:t>1n</w:t>
            </w:r>
          </w:p>
        </w:tc>
      </w:tr>
      <w:tr w:rsidR="008B1F3A" w:rsidTr="008B1F3A">
        <w:tc>
          <w:tcPr>
            <w:tcW w:w="1557" w:type="dxa"/>
            <w:vMerge/>
            <w:vAlign w:val="center"/>
          </w:tcPr>
          <w:p w:rsidR="008B1F3A" w:rsidRPr="008B1F3A" w:rsidRDefault="008B1F3A" w:rsidP="008B1F3A">
            <w:pPr>
              <w:spacing w:line="360" w:lineRule="auto"/>
              <w:jc w:val="center"/>
              <w:rPr>
                <w:i/>
                <w:color w:val="000000"/>
                <w:spacing w:val="-5"/>
              </w:rPr>
            </w:pPr>
          </w:p>
        </w:tc>
        <w:tc>
          <w:tcPr>
            <w:tcW w:w="1557" w:type="dxa"/>
            <w:vAlign w:val="center"/>
          </w:tcPr>
          <w:p w:rsidR="008B1F3A" w:rsidRPr="008B1F3A" w:rsidRDefault="008B1F3A" w:rsidP="008B1F3A">
            <w:pPr>
              <w:spacing w:line="360" w:lineRule="auto"/>
              <w:jc w:val="center"/>
              <w:rPr>
                <w:i/>
                <w:color w:val="000000"/>
                <w:spacing w:val="-5"/>
              </w:rPr>
            </w:pPr>
            <w:r w:rsidRPr="008B1F3A">
              <w:rPr>
                <w:i/>
                <w:color w:val="000000"/>
                <w:spacing w:val="-5"/>
              </w:rPr>
              <w:t>Клас 2</w:t>
            </w:r>
          </w:p>
        </w:tc>
        <w:tc>
          <w:tcPr>
            <w:tcW w:w="1557" w:type="dxa"/>
            <w:vAlign w:val="center"/>
          </w:tcPr>
          <w:p w:rsidR="008B1F3A" w:rsidRPr="008B1F3A" w:rsidRDefault="008B1F3A" w:rsidP="008B1F3A">
            <w:pPr>
              <w:spacing w:line="360" w:lineRule="auto"/>
              <w:jc w:val="center"/>
              <w:rPr>
                <w:i/>
                <w:color w:val="000000"/>
                <w:spacing w:val="-5"/>
              </w:rPr>
            </w:pPr>
            <w:r w:rsidRPr="008B1F3A">
              <w:rPr>
                <w:i/>
                <w:color w:val="000000"/>
                <w:spacing w:val="-5"/>
                <w:lang w:val="en-US"/>
              </w:rPr>
              <w:t>X</w:t>
            </w:r>
            <w:r w:rsidRPr="008B1F3A">
              <w:rPr>
                <w:i/>
                <w:color w:val="000000"/>
                <w:spacing w:val="-5"/>
                <w:vertAlign w:val="subscript"/>
                <w:lang w:val="en-US"/>
              </w:rPr>
              <w:t>21</w:t>
            </w:r>
          </w:p>
        </w:tc>
        <w:tc>
          <w:tcPr>
            <w:tcW w:w="1558" w:type="dxa"/>
            <w:vAlign w:val="center"/>
          </w:tcPr>
          <w:p w:rsidR="008B1F3A" w:rsidRPr="008B1F3A" w:rsidRDefault="008B1F3A" w:rsidP="008B1F3A">
            <w:pPr>
              <w:jc w:val="center"/>
              <w:rPr>
                <w:i/>
              </w:rPr>
            </w:pPr>
            <w:r w:rsidRPr="008B1F3A">
              <w:rPr>
                <w:i/>
                <w:color w:val="000000"/>
                <w:spacing w:val="-5"/>
                <w:lang w:val="en-US"/>
              </w:rPr>
              <w:t>X</w:t>
            </w:r>
            <w:r w:rsidRPr="008B1F3A">
              <w:rPr>
                <w:i/>
                <w:color w:val="000000"/>
                <w:spacing w:val="-5"/>
                <w:vertAlign w:val="subscript"/>
                <w:lang w:val="en-US"/>
              </w:rPr>
              <w:t>22</w:t>
            </w:r>
          </w:p>
        </w:tc>
        <w:tc>
          <w:tcPr>
            <w:tcW w:w="1558" w:type="dxa"/>
            <w:vAlign w:val="center"/>
          </w:tcPr>
          <w:p w:rsidR="008B1F3A" w:rsidRPr="008B1F3A" w:rsidRDefault="008B1F3A" w:rsidP="008B1F3A">
            <w:pPr>
              <w:spacing w:line="360" w:lineRule="auto"/>
              <w:jc w:val="center"/>
              <w:rPr>
                <w:i/>
                <w:color w:val="000000"/>
                <w:spacing w:val="-5"/>
                <w:lang w:val="en-US"/>
              </w:rPr>
            </w:pPr>
            <w:r w:rsidRPr="008B1F3A">
              <w:rPr>
                <w:i/>
                <w:color w:val="000000"/>
                <w:spacing w:val="-5"/>
                <w:lang w:val="en-US"/>
              </w:rPr>
              <w:t>…</w:t>
            </w:r>
          </w:p>
        </w:tc>
        <w:tc>
          <w:tcPr>
            <w:tcW w:w="1558" w:type="dxa"/>
            <w:vAlign w:val="center"/>
          </w:tcPr>
          <w:p w:rsidR="008B1F3A" w:rsidRPr="008B1F3A" w:rsidRDefault="008B1F3A" w:rsidP="008B1F3A">
            <w:pPr>
              <w:jc w:val="center"/>
              <w:rPr>
                <w:i/>
              </w:rPr>
            </w:pPr>
            <w:r w:rsidRPr="008B1F3A">
              <w:rPr>
                <w:i/>
                <w:color w:val="000000"/>
                <w:spacing w:val="-5"/>
                <w:lang w:val="en-US"/>
              </w:rPr>
              <w:t>X</w:t>
            </w:r>
            <w:r w:rsidRPr="008B1F3A">
              <w:rPr>
                <w:i/>
                <w:color w:val="000000"/>
                <w:spacing w:val="-5"/>
                <w:vertAlign w:val="subscript"/>
                <w:lang w:val="en-US"/>
              </w:rPr>
              <w:t>2n</w:t>
            </w:r>
          </w:p>
        </w:tc>
      </w:tr>
      <w:tr w:rsidR="008B1F3A" w:rsidTr="008B1F3A">
        <w:trPr>
          <w:cantSplit/>
          <w:trHeight w:val="1134"/>
        </w:trPr>
        <w:tc>
          <w:tcPr>
            <w:tcW w:w="1557" w:type="dxa"/>
            <w:vMerge/>
            <w:vAlign w:val="center"/>
          </w:tcPr>
          <w:p w:rsidR="008B1F3A" w:rsidRPr="008B1F3A" w:rsidRDefault="008B1F3A" w:rsidP="008B1F3A">
            <w:pPr>
              <w:spacing w:line="360" w:lineRule="auto"/>
              <w:jc w:val="center"/>
              <w:rPr>
                <w:i/>
                <w:color w:val="000000"/>
                <w:spacing w:val="-5"/>
              </w:rPr>
            </w:pPr>
          </w:p>
        </w:tc>
        <w:tc>
          <w:tcPr>
            <w:tcW w:w="1557" w:type="dxa"/>
            <w:textDirection w:val="tbRl"/>
            <w:vAlign w:val="center"/>
          </w:tcPr>
          <w:p w:rsidR="008B1F3A" w:rsidRPr="008B1F3A" w:rsidRDefault="008B1F3A" w:rsidP="008B1F3A">
            <w:pPr>
              <w:spacing w:line="360" w:lineRule="auto"/>
              <w:ind w:left="113" w:right="113"/>
              <w:jc w:val="center"/>
              <w:rPr>
                <w:i/>
                <w:color w:val="000000"/>
                <w:spacing w:val="-5"/>
                <w:sz w:val="36"/>
                <w:szCs w:val="36"/>
                <w:lang w:val="en-US"/>
              </w:rPr>
            </w:pPr>
            <w:r w:rsidRPr="008B1F3A">
              <w:rPr>
                <w:i/>
                <w:color w:val="000000"/>
                <w:spacing w:val="-5"/>
                <w:sz w:val="36"/>
                <w:szCs w:val="36"/>
              </w:rPr>
              <w:t>…</w:t>
            </w:r>
          </w:p>
        </w:tc>
        <w:tc>
          <w:tcPr>
            <w:tcW w:w="1557" w:type="dxa"/>
            <w:textDirection w:val="tbRl"/>
            <w:vAlign w:val="center"/>
          </w:tcPr>
          <w:p w:rsidR="008B1F3A" w:rsidRPr="008B1F3A" w:rsidRDefault="008B1F3A" w:rsidP="008B1F3A">
            <w:pPr>
              <w:spacing w:line="360" w:lineRule="auto"/>
              <w:ind w:left="113" w:right="113"/>
              <w:jc w:val="center"/>
              <w:rPr>
                <w:i/>
                <w:color w:val="000000"/>
                <w:spacing w:val="-5"/>
                <w:sz w:val="36"/>
                <w:szCs w:val="36"/>
                <w:lang w:val="en-US"/>
              </w:rPr>
            </w:pPr>
            <w:r w:rsidRPr="008B1F3A">
              <w:rPr>
                <w:i/>
                <w:color w:val="000000"/>
                <w:spacing w:val="-5"/>
                <w:sz w:val="36"/>
                <w:szCs w:val="36"/>
                <w:lang w:val="en-US"/>
              </w:rPr>
              <w:t>…</w:t>
            </w:r>
          </w:p>
        </w:tc>
        <w:tc>
          <w:tcPr>
            <w:tcW w:w="1558" w:type="dxa"/>
            <w:textDirection w:val="tbRl"/>
            <w:vAlign w:val="center"/>
          </w:tcPr>
          <w:p w:rsidR="008B1F3A" w:rsidRPr="008B1F3A" w:rsidRDefault="008B1F3A" w:rsidP="008B1F3A">
            <w:pPr>
              <w:spacing w:line="360" w:lineRule="auto"/>
              <w:ind w:left="113" w:right="113"/>
              <w:jc w:val="center"/>
              <w:rPr>
                <w:i/>
                <w:color w:val="000000"/>
                <w:spacing w:val="-5"/>
                <w:sz w:val="36"/>
                <w:szCs w:val="36"/>
                <w:lang w:val="en-US"/>
              </w:rPr>
            </w:pPr>
            <w:r w:rsidRPr="008B1F3A">
              <w:rPr>
                <w:i/>
                <w:color w:val="000000"/>
                <w:spacing w:val="-5"/>
                <w:sz w:val="36"/>
                <w:szCs w:val="36"/>
                <w:lang w:val="en-US"/>
              </w:rPr>
              <w:t>…</w:t>
            </w:r>
          </w:p>
        </w:tc>
        <w:tc>
          <w:tcPr>
            <w:tcW w:w="1558" w:type="dxa"/>
            <w:textDirection w:val="tbRl"/>
            <w:vAlign w:val="center"/>
          </w:tcPr>
          <w:p w:rsidR="008B1F3A" w:rsidRPr="008B1F3A" w:rsidRDefault="008B1F3A" w:rsidP="008B1F3A">
            <w:pPr>
              <w:spacing w:line="360" w:lineRule="auto"/>
              <w:ind w:left="113" w:right="113"/>
              <w:jc w:val="center"/>
              <w:rPr>
                <w:i/>
                <w:color w:val="000000"/>
                <w:spacing w:val="-5"/>
                <w:sz w:val="36"/>
                <w:szCs w:val="36"/>
                <w:lang w:val="en-US"/>
              </w:rPr>
            </w:pPr>
            <w:r w:rsidRPr="008B1F3A">
              <w:rPr>
                <w:i/>
                <w:color w:val="000000"/>
                <w:spacing w:val="-5"/>
                <w:sz w:val="36"/>
                <w:szCs w:val="36"/>
                <w:lang w:val="en-US"/>
              </w:rPr>
              <w:t>…</w:t>
            </w:r>
          </w:p>
        </w:tc>
        <w:tc>
          <w:tcPr>
            <w:tcW w:w="1558" w:type="dxa"/>
            <w:textDirection w:val="tbRl"/>
            <w:vAlign w:val="center"/>
          </w:tcPr>
          <w:p w:rsidR="008B1F3A" w:rsidRPr="008B1F3A" w:rsidRDefault="008B1F3A" w:rsidP="008B1F3A">
            <w:pPr>
              <w:spacing w:line="360" w:lineRule="auto"/>
              <w:ind w:left="113" w:right="113"/>
              <w:jc w:val="center"/>
              <w:rPr>
                <w:i/>
                <w:color w:val="000000"/>
                <w:spacing w:val="-5"/>
                <w:sz w:val="36"/>
                <w:szCs w:val="36"/>
                <w:lang w:val="en-US"/>
              </w:rPr>
            </w:pPr>
            <w:r w:rsidRPr="008B1F3A">
              <w:rPr>
                <w:i/>
                <w:color w:val="000000"/>
                <w:spacing w:val="-5"/>
                <w:sz w:val="36"/>
                <w:szCs w:val="36"/>
                <w:lang w:val="en-US"/>
              </w:rPr>
              <w:t>…</w:t>
            </w:r>
          </w:p>
        </w:tc>
      </w:tr>
      <w:tr w:rsidR="008B1F3A" w:rsidTr="008B1F3A">
        <w:tc>
          <w:tcPr>
            <w:tcW w:w="1557" w:type="dxa"/>
            <w:vMerge/>
            <w:vAlign w:val="center"/>
          </w:tcPr>
          <w:p w:rsidR="008B1F3A" w:rsidRPr="008B1F3A" w:rsidRDefault="008B1F3A" w:rsidP="008B1F3A">
            <w:pPr>
              <w:spacing w:line="360" w:lineRule="auto"/>
              <w:jc w:val="center"/>
              <w:rPr>
                <w:i/>
                <w:color w:val="000000"/>
                <w:spacing w:val="-5"/>
              </w:rPr>
            </w:pPr>
          </w:p>
        </w:tc>
        <w:tc>
          <w:tcPr>
            <w:tcW w:w="1557" w:type="dxa"/>
            <w:vAlign w:val="center"/>
          </w:tcPr>
          <w:p w:rsidR="008B1F3A" w:rsidRPr="008B1F3A" w:rsidRDefault="008B1F3A" w:rsidP="008B1F3A">
            <w:pPr>
              <w:spacing w:line="360" w:lineRule="auto"/>
              <w:jc w:val="center"/>
              <w:rPr>
                <w:i/>
                <w:color w:val="000000"/>
                <w:spacing w:val="-5"/>
                <w:lang w:val="en-US"/>
              </w:rPr>
            </w:pPr>
            <w:r w:rsidRPr="008B1F3A">
              <w:rPr>
                <w:i/>
                <w:color w:val="000000"/>
                <w:spacing w:val="-5"/>
              </w:rPr>
              <w:t xml:space="preserve">Клас </w:t>
            </w:r>
            <w:r w:rsidRPr="008B1F3A">
              <w:rPr>
                <w:i/>
                <w:color w:val="000000"/>
                <w:spacing w:val="-5"/>
                <w:lang w:val="en-US"/>
              </w:rPr>
              <w:t>N</w:t>
            </w:r>
          </w:p>
        </w:tc>
        <w:tc>
          <w:tcPr>
            <w:tcW w:w="1557" w:type="dxa"/>
            <w:vAlign w:val="center"/>
          </w:tcPr>
          <w:p w:rsidR="008B1F3A" w:rsidRPr="008B1F3A" w:rsidRDefault="008B1F3A" w:rsidP="008B1F3A">
            <w:pPr>
              <w:spacing w:line="360" w:lineRule="auto"/>
              <w:jc w:val="center"/>
              <w:rPr>
                <w:i/>
                <w:color w:val="000000"/>
                <w:spacing w:val="-5"/>
              </w:rPr>
            </w:pPr>
            <w:r w:rsidRPr="008B1F3A">
              <w:rPr>
                <w:i/>
                <w:color w:val="000000"/>
                <w:spacing w:val="-5"/>
                <w:lang w:val="en-US"/>
              </w:rPr>
              <w:t>X</w:t>
            </w:r>
            <w:r w:rsidRPr="008B1F3A">
              <w:rPr>
                <w:i/>
                <w:color w:val="000000"/>
                <w:spacing w:val="-5"/>
                <w:vertAlign w:val="subscript"/>
                <w:lang w:val="en-US"/>
              </w:rPr>
              <w:t>n1</w:t>
            </w:r>
          </w:p>
        </w:tc>
        <w:tc>
          <w:tcPr>
            <w:tcW w:w="1558" w:type="dxa"/>
            <w:vAlign w:val="center"/>
          </w:tcPr>
          <w:p w:rsidR="008B1F3A" w:rsidRPr="008B1F3A" w:rsidRDefault="008B1F3A" w:rsidP="008B1F3A">
            <w:pPr>
              <w:jc w:val="center"/>
              <w:rPr>
                <w:i/>
              </w:rPr>
            </w:pPr>
            <w:r w:rsidRPr="008B1F3A">
              <w:rPr>
                <w:i/>
                <w:color w:val="000000"/>
                <w:spacing w:val="-5"/>
                <w:lang w:val="en-US"/>
              </w:rPr>
              <w:t>X</w:t>
            </w:r>
            <w:r w:rsidRPr="008B1F3A">
              <w:rPr>
                <w:i/>
                <w:color w:val="000000"/>
                <w:spacing w:val="-5"/>
                <w:vertAlign w:val="subscript"/>
                <w:lang w:val="en-US"/>
              </w:rPr>
              <w:t>n2</w:t>
            </w:r>
          </w:p>
        </w:tc>
        <w:tc>
          <w:tcPr>
            <w:tcW w:w="1558" w:type="dxa"/>
            <w:vAlign w:val="center"/>
          </w:tcPr>
          <w:p w:rsidR="008B1F3A" w:rsidRPr="008B1F3A" w:rsidRDefault="008B1F3A" w:rsidP="008B1F3A">
            <w:pPr>
              <w:spacing w:line="360" w:lineRule="auto"/>
              <w:jc w:val="center"/>
              <w:rPr>
                <w:i/>
                <w:color w:val="000000"/>
                <w:spacing w:val="-5"/>
                <w:lang w:val="en-US"/>
              </w:rPr>
            </w:pPr>
            <w:r w:rsidRPr="008B1F3A">
              <w:rPr>
                <w:i/>
                <w:color w:val="000000"/>
                <w:spacing w:val="-5"/>
                <w:lang w:val="en-US"/>
              </w:rPr>
              <w:t>…</w:t>
            </w:r>
          </w:p>
        </w:tc>
        <w:tc>
          <w:tcPr>
            <w:tcW w:w="1558" w:type="dxa"/>
            <w:vAlign w:val="center"/>
          </w:tcPr>
          <w:p w:rsidR="008B1F3A" w:rsidRPr="008B1F3A" w:rsidRDefault="008B1F3A" w:rsidP="008B1F3A">
            <w:pPr>
              <w:jc w:val="center"/>
              <w:rPr>
                <w:i/>
              </w:rPr>
            </w:pPr>
            <w:r w:rsidRPr="008B1F3A">
              <w:rPr>
                <w:i/>
                <w:color w:val="000000"/>
                <w:spacing w:val="-5"/>
                <w:lang w:val="en-US"/>
              </w:rPr>
              <w:t>X</w:t>
            </w:r>
            <w:r w:rsidRPr="008B1F3A">
              <w:rPr>
                <w:i/>
                <w:color w:val="000000"/>
                <w:spacing w:val="-5"/>
                <w:vertAlign w:val="subscript"/>
                <w:lang w:val="en-US"/>
              </w:rPr>
              <w:t>nn</w:t>
            </w:r>
          </w:p>
        </w:tc>
      </w:tr>
    </w:tbl>
    <w:p w:rsidR="007E0CA8" w:rsidRDefault="007E0CA8" w:rsidP="009D7C70">
      <w:pPr>
        <w:rPr>
          <w:color w:val="000000"/>
          <w:spacing w:val="-5"/>
        </w:rPr>
      </w:pPr>
    </w:p>
    <w:p w:rsidR="009907C3" w:rsidRPr="009907C3" w:rsidRDefault="00F8003F" w:rsidP="00730357">
      <w:pPr>
        <w:spacing w:line="360" w:lineRule="auto"/>
        <w:jc w:val="both"/>
        <w:rPr>
          <w:color w:val="000000"/>
          <w:spacing w:val="-5"/>
        </w:rPr>
      </w:pPr>
      <w:r>
        <w:rPr>
          <w:color w:val="000000"/>
          <w:spacing w:val="-5"/>
        </w:rPr>
        <w:tab/>
      </w:r>
      <w:r w:rsidR="00730357">
        <w:rPr>
          <w:color w:val="000000"/>
          <w:spacing w:val="-5"/>
        </w:rPr>
        <w:t xml:space="preserve">Для обчислення метрик необхідно обрахувати усі загальні значення </w:t>
      </w:r>
      <w:r w:rsidR="00730357">
        <w:rPr>
          <w:color w:val="000000"/>
          <w:spacing w:val="-5"/>
          <w:lang w:val="en-US"/>
        </w:rPr>
        <w:t>TN</w:t>
      </w:r>
      <w:r w:rsidR="00730357" w:rsidRPr="00730357">
        <w:rPr>
          <w:color w:val="000000"/>
          <w:spacing w:val="-5"/>
          <w:lang w:val="ru-RU"/>
        </w:rPr>
        <w:t xml:space="preserve">, </w:t>
      </w:r>
      <w:r w:rsidR="00730357">
        <w:rPr>
          <w:color w:val="000000"/>
          <w:spacing w:val="-5"/>
          <w:lang w:val="en-US"/>
        </w:rPr>
        <w:t>TP</w:t>
      </w:r>
      <w:r w:rsidR="00730357">
        <w:rPr>
          <w:color w:val="000000"/>
          <w:spacing w:val="-5"/>
          <w:lang w:val="ru-RU"/>
        </w:rPr>
        <w:t xml:space="preserve">, </w:t>
      </w:r>
      <w:r w:rsidR="00730357">
        <w:rPr>
          <w:color w:val="000000"/>
          <w:spacing w:val="-5"/>
          <w:lang w:val="en-US"/>
        </w:rPr>
        <w:t>FN</w:t>
      </w:r>
      <w:r w:rsidR="00730357" w:rsidRPr="00730357">
        <w:rPr>
          <w:color w:val="000000"/>
          <w:spacing w:val="-5"/>
          <w:lang w:val="ru-RU"/>
        </w:rPr>
        <w:t xml:space="preserve"> </w:t>
      </w:r>
      <w:r w:rsidR="00730357">
        <w:rPr>
          <w:color w:val="000000"/>
          <w:spacing w:val="-5"/>
          <w:lang w:val="ru-RU"/>
        </w:rPr>
        <w:t xml:space="preserve">та </w:t>
      </w:r>
      <w:r w:rsidR="00730357">
        <w:rPr>
          <w:color w:val="000000"/>
          <w:spacing w:val="-5"/>
          <w:lang w:val="en-US"/>
        </w:rPr>
        <w:t>FP</w:t>
      </w:r>
      <w:r w:rsidR="00730357" w:rsidRPr="00730357">
        <w:rPr>
          <w:color w:val="000000"/>
          <w:spacing w:val="-5"/>
          <w:lang w:val="ru-RU"/>
        </w:rPr>
        <w:t xml:space="preserve">. </w:t>
      </w:r>
      <w:r w:rsidR="00730357">
        <w:rPr>
          <w:color w:val="000000"/>
          <w:spacing w:val="-5"/>
          <w:lang w:val="ru-RU"/>
        </w:rPr>
        <w:t xml:space="preserve">З таблиці </w:t>
      </w:r>
      <w:r w:rsidR="00617311">
        <w:rPr>
          <w:color w:val="000000"/>
          <w:spacing w:val="-5"/>
          <w:lang w:val="ru-RU"/>
        </w:rPr>
        <w:t>2.2</w:t>
      </w:r>
      <w:r w:rsidR="00730357" w:rsidRPr="00A626AD">
        <w:rPr>
          <w:color w:val="000000"/>
          <w:spacing w:val="-5"/>
          <w:lang w:val="ru-RU"/>
        </w:rPr>
        <w:t xml:space="preserve"> </w:t>
      </w:r>
      <w:r w:rsidR="00730357">
        <w:rPr>
          <w:color w:val="000000"/>
          <w:spacing w:val="-5"/>
        </w:rPr>
        <w:t>легко вивести наступні формули</w:t>
      </w:r>
      <w:r w:rsidR="00541318" w:rsidRPr="00617311">
        <w:rPr>
          <w:color w:val="000000"/>
          <w:spacing w:val="-5"/>
          <w:lang w:val="ru-RU"/>
        </w:rPr>
        <w:t xml:space="preserve"> [</w:t>
      </w:r>
      <w:r w:rsidR="00541318">
        <w:rPr>
          <w:color w:val="000000"/>
          <w:spacing w:val="-5"/>
          <w:lang w:val="en-US"/>
        </w:rPr>
        <w:fldChar w:fldCharType="begin"/>
      </w:r>
      <w:r w:rsidR="00541318" w:rsidRPr="00617311">
        <w:rPr>
          <w:color w:val="000000"/>
          <w:spacing w:val="-5"/>
          <w:lang w:val="ru-RU"/>
        </w:rPr>
        <w:instrText xml:space="preserve"> </w:instrText>
      </w:r>
      <w:r w:rsidR="00541318">
        <w:rPr>
          <w:color w:val="000000"/>
          <w:spacing w:val="-5"/>
          <w:lang w:val="en-US"/>
        </w:rPr>
        <w:instrText>REF</w:instrText>
      </w:r>
      <w:r w:rsidR="00541318" w:rsidRPr="00617311">
        <w:rPr>
          <w:color w:val="000000"/>
          <w:spacing w:val="-5"/>
          <w:lang w:val="ru-RU"/>
        </w:rPr>
        <w:instrText xml:space="preserve"> _</w:instrText>
      </w:r>
      <w:r w:rsidR="00541318">
        <w:rPr>
          <w:color w:val="000000"/>
          <w:spacing w:val="-5"/>
          <w:lang w:val="en-US"/>
        </w:rPr>
        <w:instrText>Ref</w:instrText>
      </w:r>
      <w:r w:rsidR="00541318" w:rsidRPr="00617311">
        <w:rPr>
          <w:color w:val="000000"/>
          <w:spacing w:val="-5"/>
          <w:lang w:val="ru-RU"/>
        </w:rPr>
        <w:instrText>26508610 \</w:instrText>
      </w:r>
      <w:r w:rsidR="00541318">
        <w:rPr>
          <w:color w:val="000000"/>
          <w:spacing w:val="-5"/>
          <w:lang w:val="en-US"/>
        </w:rPr>
        <w:instrText>r</w:instrText>
      </w:r>
      <w:r w:rsidR="00541318" w:rsidRPr="00617311">
        <w:rPr>
          <w:color w:val="000000"/>
          <w:spacing w:val="-5"/>
          <w:lang w:val="ru-RU"/>
        </w:rPr>
        <w:instrText xml:space="preserve"> \</w:instrText>
      </w:r>
      <w:r w:rsidR="00541318">
        <w:rPr>
          <w:color w:val="000000"/>
          <w:spacing w:val="-5"/>
          <w:lang w:val="en-US"/>
        </w:rPr>
        <w:instrText>h</w:instrText>
      </w:r>
      <w:r w:rsidR="00541318" w:rsidRPr="00617311">
        <w:rPr>
          <w:color w:val="000000"/>
          <w:spacing w:val="-5"/>
          <w:lang w:val="ru-RU"/>
        </w:rPr>
        <w:instrText xml:space="preserve"> </w:instrText>
      </w:r>
      <w:r w:rsidR="00541318">
        <w:rPr>
          <w:color w:val="000000"/>
          <w:spacing w:val="-5"/>
          <w:lang w:val="en-US"/>
        </w:rPr>
      </w:r>
      <w:r w:rsidR="00541318">
        <w:rPr>
          <w:color w:val="000000"/>
          <w:spacing w:val="-5"/>
          <w:lang w:val="en-US"/>
        </w:rPr>
        <w:fldChar w:fldCharType="separate"/>
      </w:r>
      <w:r w:rsidR="00792E7C">
        <w:rPr>
          <w:color w:val="000000"/>
          <w:spacing w:val="-5"/>
          <w:lang w:val="en-US"/>
        </w:rPr>
        <w:t>27</w:t>
      </w:r>
      <w:r w:rsidR="00541318">
        <w:rPr>
          <w:color w:val="000000"/>
          <w:spacing w:val="-5"/>
          <w:lang w:val="en-US"/>
        </w:rPr>
        <w:fldChar w:fldCharType="end"/>
      </w:r>
      <w:r w:rsidR="00541318" w:rsidRPr="00617311">
        <w:rPr>
          <w:color w:val="000000"/>
          <w:spacing w:val="-5"/>
          <w:lang w:val="ru-RU"/>
        </w:rPr>
        <w:t>]</w:t>
      </w:r>
      <w:r w:rsidR="00730357">
        <w:rPr>
          <w:color w:val="000000"/>
          <w:spacing w:val="-5"/>
        </w:rPr>
        <w:t>:</w:t>
      </w:r>
    </w:p>
    <w:p w:rsidR="009907C3" w:rsidRPr="009907C3" w:rsidRDefault="009907C3" w:rsidP="009907C3">
      <w:pPr>
        <w:spacing w:line="360" w:lineRule="auto"/>
        <w:jc w:val="center"/>
        <w:rPr>
          <w:lang w:val="en-US"/>
        </w:rPr>
      </w:pPr>
      <w:r>
        <w:rPr>
          <w:noProof/>
          <w:lang w:val="ru-RU" w:eastAsia="ru-RU"/>
        </w:rPr>
        <w:drawing>
          <wp:inline distT="0" distB="0" distL="0" distR="0">
            <wp:extent cx="3683189" cy="269253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ormulas.png"/>
                    <pic:cNvPicPr/>
                  </pic:nvPicPr>
                  <pic:blipFill>
                    <a:blip r:embed="rId15">
                      <a:extLst>
                        <a:ext uri="{28A0092B-C50C-407E-A947-70E740481C1C}">
                          <a14:useLocalDpi xmlns:a14="http://schemas.microsoft.com/office/drawing/2010/main" val="0"/>
                        </a:ext>
                      </a:extLst>
                    </a:blip>
                    <a:stretch>
                      <a:fillRect/>
                    </a:stretch>
                  </pic:blipFill>
                  <pic:spPr>
                    <a:xfrm>
                      <a:off x="0" y="0"/>
                      <a:ext cx="3683189" cy="2692538"/>
                    </a:xfrm>
                    <a:prstGeom prst="rect">
                      <a:avLst/>
                    </a:prstGeom>
                  </pic:spPr>
                </pic:pic>
              </a:graphicData>
            </a:graphic>
          </wp:inline>
        </w:drawing>
      </w:r>
    </w:p>
    <w:p w:rsidR="009907C3" w:rsidRPr="009907C3" w:rsidRDefault="009907C3" w:rsidP="009907C3">
      <w:pPr>
        <w:spacing w:line="360" w:lineRule="auto"/>
        <w:jc w:val="center"/>
        <w:rPr>
          <w:lang w:val="en-US"/>
        </w:rPr>
      </w:pPr>
      <w:r>
        <w:rPr>
          <w:noProof/>
          <w:lang w:val="ru-RU" w:eastAsia="ru-RU"/>
        </w:rPr>
        <w:drawing>
          <wp:inline distT="0" distB="0" distL="0" distR="0">
            <wp:extent cx="3179135" cy="701040"/>
            <wp:effectExtent l="0" t="0" r="254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orm2.png"/>
                    <pic:cNvPicPr/>
                  </pic:nvPicPr>
                  <pic:blipFill rotWithShape="1">
                    <a:blip r:embed="rId16">
                      <a:extLst>
                        <a:ext uri="{28A0092B-C50C-407E-A947-70E740481C1C}">
                          <a14:useLocalDpi xmlns:a14="http://schemas.microsoft.com/office/drawing/2010/main" val="0"/>
                        </a:ext>
                      </a:extLst>
                    </a:blip>
                    <a:srcRect l="12445" t="30882" b="21754"/>
                    <a:stretch/>
                  </pic:blipFill>
                  <pic:spPr bwMode="auto">
                    <a:xfrm>
                      <a:off x="0" y="0"/>
                      <a:ext cx="3212027" cy="708293"/>
                    </a:xfrm>
                    <a:prstGeom prst="rect">
                      <a:avLst/>
                    </a:prstGeom>
                    <a:ln>
                      <a:noFill/>
                    </a:ln>
                    <a:extLst>
                      <a:ext uri="{53640926-AAD7-44D8-BBD7-CCE9431645EC}">
                        <a14:shadowObscured xmlns:a14="http://schemas.microsoft.com/office/drawing/2010/main"/>
                      </a:ext>
                    </a:extLst>
                  </pic:spPr>
                </pic:pic>
              </a:graphicData>
            </a:graphic>
          </wp:inline>
        </w:drawing>
      </w:r>
    </w:p>
    <w:p w:rsidR="00730357" w:rsidRDefault="00730357" w:rsidP="009907C3">
      <w:pPr>
        <w:spacing w:line="360" w:lineRule="auto"/>
        <w:ind w:firstLine="708"/>
        <w:rPr>
          <w:lang w:val="ru-RU"/>
        </w:rPr>
      </w:pPr>
      <w:r>
        <w:t>Таким чином,</w:t>
      </w:r>
      <w:r w:rsidR="00420876">
        <w:t xml:space="preserve"> формули для метрик </w:t>
      </w:r>
      <w:r w:rsidR="00420876">
        <w:rPr>
          <w:lang w:val="en-US"/>
        </w:rPr>
        <w:t>Precision</w:t>
      </w:r>
      <w:r w:rsidR="00420876" w:rsidRPr="00420876">
        <w:rPr>
          <w:lang w:val="ru-RU"/>
        </w:rPr>
        <w:t xml:space="preserve">, </w:t>
      </w:r>
      <w:r w:rsidR="00420876">
        <w:rPr>
          <w:lang w:val="en-US"/>
        </w:rPr>
        <w:t>Recall</w:t>
      </w:r>
      <w:r w:rsidR="00420876" w:rsidRPr="00420876">
        <w:rPr>
          <w:lang w:val="ru-RU"/>
        </w:rPr>
        <w:t xml:space="preserve"> </w:t>
      </w:r>
      <w:r w:rsidR="009907C3">
        <w:rPr>
          <w:lang w:val="ru-RU"/>
        </w:rPr>
        <w:t xml:space="preserve">можна </w:t>
      </w:r>
      <w:r w:rsidR="00420876">
        <w:rPr>
          <w:lang w:val="ru-RU"/>
        </w:rPr>
        <w:t>формально описати таким чином</w:t>
      </w:r>
      <w:r w:rsidR="009907C3" w:rsidRPr="009907C3">
        <w:rPr>
          <w:lang w:val="ru-RU"/>
        </w:rPr>
        <w:t xml:space="preserve"> (</w:t>
      </w:r>
      <w:r w:rsidR="009907C3">
        <w:t>2.12 та 2.13, відповідно</w:t>
      </w:r>
      <w:r w:rsidR="009907C3" w:rsidRPr="009907C3">
        <w:rPr>
          <w:lang w:val="ru-RU"/>
        </w:rPr>
        <w:t>)</w:t>
      </w:r>
      <w:r w:rsidR="009907C3">
        <w:rPr>
          <w:lang w:val="ru-RU"/>
        </w:rPr>
        <w:t xml:space="preserve">. </w:t>
      </w:r>
    </w:p>
    <w:p w:rsidR="007E0CA8" w:rsidRPr="00F27884" w:rsidRDefault="009907C3" w:rsidP="009907C3">
      <w:pPr>
        <w:jc w:val="center"/>
        <w:rPr>
          <w:i/>
        </w:rPr>
      </w:pPr>
      <w:r>
        <w:rPr>
          <w:i/>
          <w:noProof/>
          <w:lang w:val="ru-RU" w:eastAsia="ru-RU"/>
        </w:rPr>
        <w:lastRenderedPageBreak/>
        <w:drawing>
          <wp:inline distT="0" distB="0" distL="0" distR="0">
            <wp:extent cx="4508732" cy="1549480"/>
            <wp:effectExtent l="0" t="0" r="635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r.png"/>
                    <pic:cNvPicPr/>
                  </pic:nvPicPr>
                  <pic:blipFill>
                    <a:blip r:embed="rId17">
                      <a:extLst>
                        <a:ext uri="{28A0092B-C50C-407E-A947-70E740481C1C}">
                          <a14:useLocalDpi xmlns:a14="http://schemas.microsoft.com/office/drawing/2010/main" val="0"/>
                        </a:ext>
                      </a:extLst>
                    </a:blip>
                    <a:stretch>
                      <a:fillRect/>
                    </a:stretch>
                  </pic:blipFill>
                  <pic:spPr>
                    <a:xfrm>
                      <a:off x="0" y="0"/>
                      <a:ext cx="4508732" cy="1549480"/>
                    </a:xfrm>
                    <a:prstGeom prst="rect">
                      <a:avLst/>
                    </a:prstGeom>
                  </pic:spPr>
                </pic:pic>
              </a:graphicData>
            </a:graphic>
          </wp:inline>
        </w:drawing>
      </w:r>
    </w:p>
    <w:p w:rsidR="009D5756" w:rsidRDefault="009907C3" w:rsidP="008145F6">
      <w:pPr>
        <w:spacing w:line="360" w:lineRule="auto"/>
        <w:jc w:val="both"/>
      </w:pPr>
      <w:r>
        <w:rPr>
          <w:color w:val="2F5496" w:themeColor="accent1" w:themeShade="BF"/>
        </w:rPr>
        <w:tab/>
      </w:r>
      <w:r w:rsidRPr="008145F6">
        <w:t>З формул 2.12 та 2.13</w:t>
      </w:r>
      <w:r w:rsidR="008145F6" w:rsidRPr="008145F6">
        <w:t xml:space="preserve"> (</w:t>
      </w:r>
      <w:r w:rsidR="008145F6" w:rsidRPr="008145F6">
        <w:rPr>
          <w:lang w:val="en-US"/>
        </w:rPr>
        <w:t>P</w:t>
      </w:r>
      <w:r w:rsidR="008145F6" w:rsidRPr="008145F6">
        <w:rPr>
          <w:vertAlign w:val="subscript"/>
          <w:lang w:val="en-US"/>
        </w:rPr>
        <w:t>i</w:t>
      </w:r>
      <w:r w:rsidR="008145F6" w:rsidRPr="008145F6">
        <w:rPr>
          <w:vertAlign w:val="subscript"/>
        </w:rPr>
        <w:t xml:space="preserve"> </w:t>
      </w:r>
      <w:r w:rsidR="008145F6" w:rsidRPr="008145F6">
        <w:t xml:space="preserve">відповідає </w:t>
      </w:r>
      <w:r w:rsidR="008145F6" w:rsidRPr="008145F6">
        <w:rPr>
          <w:lang w:val="en-US"/>
        </w:rPr>
        <w:t>Precision</w:t>
      </w:r>
      <w:r w:rsidR="008145F6" w:rsidRPr="008145F6">
        <w:t xml:space="preserve"> для кожного класу, </w:t>
      </w:r>
      <w:r w:rsidR="008145F6" w:rsidRPr="008145F6">
        <w:rPr>
          <w:lang w:val="en-US"/>
        </w:rPr>
        <w:t>Ri</w:t>
      </w:r>
      <w:r w:rsidR="008145F6" w:rsidRPr="008145F6">
        <w:t xml:space="preserve"> відповідає </w:t>
      </w:r>
      <w:r w:rsidR="008145F6" w:rsidRPr="008145F6">
        <w:rPr>
          <w:lang w:val="en-US"/>
        </w:rPr>
        <w:t>Recall</w:t>
      </w:r>
      <w:r w:rsidR="008145F6" w:rsidRPr="008145F6">
        <w:t xml:space="preserve"> також для кожного з класів)</w:t>
      </w:r>
      <w:r w:rsidRPr="008145F6">
        <w:t xml:space="preserve"> бачимо, що вони розраховуються для кожного класу про що говорять значення </w:t>
      </w:r>
      <w:r w:rsidR="008145F6" w:rsidRPr="008145F6">
        <w:rPr>
          <w:lang w:val="en-US"/>
        </w:rPr>
        <w:t>TFP</w:t>
      </w:r>
      <w:r w:rsidR="008145F6" w:rsidRPr="008145F6">
        <w:rPr>
          <w:vertAlign w:val="subscript"/>
          <w:lang w:val="en-US"/>
        </w:rPr>
        <w:t>i</w:t>
      </w:r>
      <w:r w:rsidR="008145F6" w:rsidRPr="008145F6">
        <w:rPr>
          <w:vertAlign w:val="subscript"/>
        </w:rPr>
        <w:t xml:space="preserve"> </w:t>
      </w:r>
      <w:r w:rsidR="008145F6" w:rsidRPr="008145F6">
        <w:t xml:space="preserve">та </w:t>
      </w:r>
      <w:r w:rsidR="008145F6" w:rsidRPr="008145F6">
        <w:rPr>
          <w:lang w:val="en-US"/>
        </w:rPr>
        <w:t>TFNi</w:t>
      </w:r>
      <w:r w:rsidR="008145F6" w:rsidRPr="008145F6">
        <w:t xml:space="preserve">. </w:t>
      </w:r>
    </w:p>
    <w:p w:rsidR="008145F6" w:rsidRPr="008145F6" w:rsidRDefault="008145F6" w:rsidP="008145F6">
      <w:pPr>
        <w:spacing w:line="360" w:lineRule="auto"/>
        <w:jc w:val="both"/>
      </w:pPr>
    </w:p>
    <w:p w:rsidR="006E4AA2" w:rsidRDefault="00301A08" w:rsidP="008145F6">
      <w:pPr>
        <w:pStyle w:val="2"/>
        <w:spacing w:line="360" w:lineRule="auto"/>
      </w:pPr>
      <w:r w:rsidRPr="008B1F3A">
        <w:rPr>
          <w:color w:val="2F5496" w:themeColor="accent1" w:themeShade="BF"/>
          <w:lang w:val="uk-UA"/>
        </w:rPr>
        <w:tab/>
      </w:r>
      <w:bookmarkStart w:id="24" w:name="_Toc27352256"/>
      <w:r w:rsidRPr="00301A08">
        <w:t>Висновки до розділу 2</w:t>
      </w:r>
      <w:bookmarkEnd w:id="24"/>
    </w:p>
    <w:p w:rsidR="006E4AA2" w:rsidRDefault="006E4AA2" w:rsidP="008145F6">
      <w:pPr>
        <w:spacing w:line="360" w:lineRule="auto"/>
      </w:pPr>
      <w:r>
        <w:tab/>
      </w:r>
    </w:p>
    <w:p w:rsidR="006E4AA2" w:rsidRPr="006E4AA2" w:rsidRDefault="006E4AA2" w:rsidP="008145F6">
      <w:pPr>
        <w:spacing w:line="360" w:lineRule="auto"/>
        <w:jc w:val="both"/>
      </w:pPr>
      <w:r>
        <w:tab/>
      </w:r>
      <w:r w:rsidRPr="006E4AA2">
        <w:t xml:space="preserve">В другому розділі даної роботи було описано теоретичні відомості, щодо методів які будуть використовуватись для вирішення поставлених завдань. Описано програмний інтерфейс Twitter </w:t>
      </w:r>
      <w:r w:rsidR="00B92FD9">
        <w:t>API за допомогою якого виконуєтьс процес збору</w:t>
      </w:r>
      <w:r w:rsidRPr="006E4AA2">
        <w:t xml:space="preserve"> дані, програмний інтерфейс VirusTotal API, що приймає участь в маркуванні даних на основі аналізу URL-посилань які присутні в повідомленнях. </w:t>
      </w:r>
    </w:p>
    <w:p w:rsidR="00876597" w:rsidRPr="00301A08" w:rsidRDefault="006E4AA2" w:rsidP="006E4AA2">
      <w:pPr>
        <w:spacing w:line="360" w:lineRule="auto"/>
        <w:jc w:val="both"/>
      </w:pPr>
      <w:r w:rsidRPr="006E4AA2">
        <w:tab/>
        <w:t>Коротко розглянуто основині принципи роботи моделей машинного навчання «з учителем» та «без учителя» та описано алгоритми класифікації, які будуть застосовуватись у дослідженні. Також формально описано метрики за якими оцінюється якість роботи системи виявлення повідомлень.</w:t>
      </w:r>
      <w:r>
        <w:rPr>
          <w:lang w:val="ru-RU"/>
        </w:rPr>
        <w:t xml:space="preserve"> </w:t>
      </w:r>
      <w:r w:rsidR="00876597" w:rsidRPr="00301A08">
        <w:br w:type="page"/>
      </w:r>
    </w:p>
    <w:p w:rsidR="00876597" w:rsidRDefault="00AE780C" w:rsidP="00876597">
      <w:pPr>
        <w:pStyle w:val="1"/>
        <w:spacing w:line="360" w:lineRule="auto"/>
      </w:pPr>
      <w:bookmarkStart w:id="25" w:name="_Toc27352257"/>
      <w:r>
        <w:lastRenderedPageBreak/>
        <w:t xml:space="preserve">3  </w:t>
      </w:r>
      <w:r w:rsidR="00876597">
        <w:t xml:space="preserve"> РЕАЛІЗАЦІЯ ЗАПРОПОНОВАНОГО РІШЕННЯ ТА АНАЛІЗ РЕЗУЛЬТАТІВ</w:t>
      </w:r>
      <w:bookmarkEnd w:id="25"/>
    </w:p>
    <w:p w:rsidR="00876597" w:rsidRDefault="00876597" w:rsidP="00876597"/>
    <w:p w:rsidR="009A3690" w:rsidRPr="00CF44E8" w:rsidRDefault="00BE474F" w:rsidP="003602AF">
      <w:pPr>
        <w:spacing w:line="360" w:lineRule="auto"/>
        <w:jc w:val="both"/>
        <w:rPr>
          <w:lang w:val="en-US"/>
        </w:rPr>
      </w:pPr>
      <w:r>
        <w:rPr>
          <w:lang w:val="ru-RU"/>
        </w:rPr>
        <w:tab/>
      </w:r>
      <w:r w:rsidRPr="003602AF">
        <w:t xml:space="preserve">Практична частина даної роботи складається з декількох частин. Після аналізу відкритих даних та </w:t>
      </w:r>
      <w:r w:rsidR="003602AF">
        <w:t>поставлення завдань роботи</w:t>
      </w:r>
      <w:r w:rsidR="00114108" w:rsidRPr="003602AF">
        <w:t xml:space="preserve"> було вирішено будувати власний набір даних</w:t>
      </w:r>
      <w:r w:rsidR="003602AF" w:rsidRPr="003602AF">
        <w:t xml:space="preserve">, що і є першим кроком. Таким чином, дані збираються за допомогою прикладного програмного інтерфейсу Twitter. Так як одним із </w:t>
      </w:r>
      <w:r w:rsidR="003602AF">
        <w:t>завдан</w:t>
      </w:r>
      <w:r w:rsidR="003602AF" w:rsidRPr="003602AF">
        <w:t>ь системи є класифікація, то набір даних має бу</w:t>
      </w:r>
      <w:r w:rsidR="003602AF">
        <w:t>т</w:t>
      </w:r>
      <w:r w:rsidR="003602AF" w:rsidRPr="003602AF">
        <w:t>и</w:t>
      </w:r>
      <w:r w:rsidR="003602AF">
        <w:t xml:space="preserve"> з</w:t>
      </w:r>
      <w:r w:rsidR="003602AF" w:rsidRPr="003602AF">
        <w:t xml:space="preserve"> «ground truth»</w:t>
      </w:r>
      <w:r w:rsidR="00114108" w:rsidRPr="003602AF">
        <w:t>, тобто наступним етапом бу</w:t>
      </w:r>
      <w:r w:rsidR="003602AF" w:rsidRPr="003602AF">
        <w:t>де маркування даних, для чого використовується</w:t>
      </w:r>
      <w:r w:rsidR="00114108" w:rsidRPr="003602AF">
        <w:t xml:space="preserve"> VirusTotal API</w:t>
      </w:r>
      <w:r w:rsidR="003602AF">
        <w:t xml:space="preserve">. </w:t>
      </w:r>
      <w:r w:rsidR="00201499" w:rsidRPr="003602AF">
        <w:t>Перед застосуванням алгоритмів класифікації та тестування системи необхідно визначити ознаки даних за якими буде працювати класифікатор. Після цього до даних застосовуємо 4 алгоритми класифікації: K-nearest neighbors, Support Vector Machine, Naïve Bayes та Random Forest Classifier. Останнім кроком буде аналіз отриманих результатів за допомогою метрик машинного навчання.</w:t>
      </w:r>
    </w:p>
    <w:p w:rsidR="00F07DF1" w:rsidRDefault="00F07DF1" w:rsidP="004A2648">
      <w:pPr>
        <w:spacing w:line="360" w:lineRule="auto"/>
        <w:jc w:val="both"/>
      </w:pPr>
    </w:p>
    <w:p w:rsidR="00F07DF1" w:rsidRDefault="00F07DF1" w:rsidP="00F07DF1">
      <w:pPr>
        <w:pStyle w:val="2"/>
        <w:spacing w:after="240" w:line="360" w:lineRule="auto"/>
        <w:rPr>
          <w:lang w:val="uk-UA"/>
        </w:rPr>
      </w:pPr>
      <w:r w:rsidRPr="00B31BDF">
        <w:rPr>
          <w:lang w:val="uk-UA"/>
        </w:rPr>
        <w:tab/>
      </w:r>
      <w:bookmarkStart w:id="26" w:name="_Toc27352258"/>
      <w:r>
        <w:rPr>
          <w:lang w:val="uk-UA"/>
        </w:rPr>
        <w:t>3.1 Процес отримання набору даних</w:t>
      </w:r>
      <w:bookmarkEnd w:id="26"/>
      <w:r>
        <w:rPr>
          <w:lang w:val="uk-UA"/>
        </w:rPr>
        <w:t xml:space="preserve"> </w:t>
      </w:r>
    </w:p>
    <w:p w:rsidR="00F07DF1" w:rsidRPr="00F07DF1" w:rsidRDefault="00F07DF1" w:rsidP="00F07DF1">
      <w:pPr>
        <w:spacing w:after="240" w:line="360" w:lineRule="auto"/>
      </w:pPr>
    </w:p>
    <w:p w:rsidR="009A3690" w:rsidRDefault="009A3690" w:rsidP="00F07DF1">
      <w:pPr>
        <w:spacing w:after="240" w:line="360" w:lineRule="auto"/>
        <w:ind w:firstLine="708"/>
        <w:jc w:val="both"/>
      </w:pPr>
      <w:r>
        <w:t>Для збору даних було вирішено використовувати Twitter</w:t>
      </w:r>
      <w:r w:rsidRPr="007352C5">
        <w:t xml:space="preserve"> </w:t>
      </w:r>
      <w:r>
        <w:t>Streaming</w:t>
      </w:r>
      <w:r w:rsidRPr="007352C5">
        <w:t xml:space="preserve"> </w:t>
      </w:r>
      <w:r>
        <w:t>API</w:t>
      </w:r>
      <w:r w:rsidRPr="007352C5">
        <w:t xml:space="preserve"> та </w:t>
      </w:r>
      <w:r>
        <w:t>вбудовану</w:t>
      </w:r>
      <w:r w:rsidRPr="007352C5">
        <w:t xml:space="preserve"> бібліотеку</w:t>
      </w:r>
      <w:r>
        <w:t xml:space="preserve"> мови програмування</w:t>
      </w:r>
      <w:r w:rsidRPr="007352C5">
        <w:t xml:space="preserve"> </w:t>
      </w:r>
      <w:r>
        <w:t>Python</w:t>
      </w:r>
      <w:r w:rsidRPr="007352C5">
        <w:t xml:space="preserve"> </w:t>
      </w:r>
      <w:r>
        <w:t>–</w:t>
      </w:r>
      <w:r w:rsidRPr="007352C5">
        <w:t xml:space="preserve"> </w:t>
      </w:r>
      <w:r>
        <w:t>Tweepy</w:t>
      </w:r>
      <w:r w:rsidRPr="007352C5">
        <w:t xml:space="preserve">. </w:t>
      </w:r>
      <w:r>
        <w:t xml:space="preserve">Даний сервіс забезпечує доступ до </w:t>
      </w:r>
      <w:r w:rsidRPr="007352C5">
        <w:rPr>
          <w:lang w:val="ru-RU"/>
        </w:rPr>
        <w:t xml:space="preserve">1% </w:t>
      </w:r>
      <w:r>
        <w:t xml:space="preserve">усіх публічних твітів, але не надає доступ до твітів, надісланих захищеними акаунтами або персональними повідомленнями. </w:t>
      </w:r>
    </w:p>
    <w:p w:rsidR="009A3690" w:rsidRDefault="009A3690" w:rsidP="009A3690">
      <w:pPr>
        <w:spacing w:line="360" w:lineRule="auto"/>
        <w:ind w:firstLine="708"/>
        <w:jc w:val="both"/>
      </w:pPr>
      <w:r>
        <w:t>Клас API</w:t>
      </w:r>
      <w:r w:rsidRPr="00F54563">
        <w:t xml:space="preserve"> </w:t>
      </w:r>
      <w:r>
        <w:t>надає доступ до всіх методів</w:t>
      </w:r>
      <w:r w:rsidRPr="00F54563">
        <w:t xml:space="preserve"> API RESTful</w:t>
      </w:r>
      <w:r>
        <w:t>. Сервіс працює як класичний API</w:t>
      </w:r>
      <w:r w:rsidRPr="00F54563">
        <w:t xml:space="preserve"> </w:t>
      </w:r>
      <w:r>
        <w:t>додаток за принципом запит-відповідь, таким чином, кожен метод приймає параметри та повертає екземпляр класу Tweepy</w:t>
      </w:r>
      <w:r w:rsidRPr="00F54563">
        <w:t>, що буде містити дані</w:t>
      </w:r>
      <w:r>
        <w:t xml:space="preserve"> </w:t>
      </w:r>
      <w:r w:rsidRPr="00F54563">
        <w:t xml:space="preserve">повернені з </w:t>
      </w:r>
      <w:r>
        <w:t>Twitter, які ми зможемо використовувати всередині додатку.</w:t>
      </w:r>
    </w:p>
    <w:p w:rsidR="009A3690" w:rsidRPr="002709E8" w:rsidRDefault="009A3690" w:rsidP="009A3690">
      <w:pPr>
        <w:spacing w:line="360" w:lineRule="auto"/>
        <w:ind w:firstLine="708"/>
        <w:jc w:val="both"/>
        <w:rPr>
          <w:lang w:val="ru-RU"/>
        </w:rPr>
      </w:pPr>
      <w:r>
        <w:lastRenderedPageBreak/>
        <w:t>Кожен твіт повертається у форматі JSON</w:t>
      </w:r>
      <w:r w:rsidRPr="007352C5">
        <w:rPr>
          <w:lang w:val="ru-RU"/>
        </w:rPr>
        <w:t>-</w:t>
      </w:r>
      <w:r>
        <w:t>об</w:t>
      </w:r>
      <w:r w:rsidRPr="002709E8">
        <w:rPr>
          <w:lang w:val="ru-RU"/>
        </w:rPr>
        <w:t>’</w:t>
      </w:r>
      <w:r>
        <w:t>єкт (рис. 3.1), що є дуже зручним для доступу до даних, так як кожен рядок цього формату являє собою об</w:t>
      </w:r>
      <w:r w:rsidRPr="007D0DB7">
        <w:rPr>
          <w:lang w:val="ru-RU"/>
        </w:rPr>
        <w:t>’</w:t>
      </w:r>
      <w:r>
        <w:t xml:space="preserve">єкт. </w:t>
      </w:r>
    </w:p>
    <w:p w:rsidR="009A3690" w:rsidRDefault="009A3690" w:rsidP="009A3690">
      <w:pPr>
        <w:spacing w:line="360" w:lineRule="auto"/>
        <w:ind w:firstLine="708"/>
        <w:rPr>
          <w:noProof/>
          <w:lang w:val="ru-RU" w:eastAsia="ru-RU"/>
        </w:rPr>
      </w:pPr>
      <w:r>
        <w:rPr>
          <w:noProof/>
          <w:lang w:val="ru-RU" w:eastAsia="ru-RU"/>
        </w:rPr>
        <w:drawing>
          <wp:inline distT="0" distB="0" distL="0" distR="0" wp14:anchorId="0538E091" wp14:editId="720BC9A7">
            <wp:extent cx="2292350" cy="2490044"/>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0747" t="12374" r="34539" b="5736"/>
                    <a:stretch/>
                  </pic:blipFill>
                  <pic:spPr bwMode="auto">
                    <a:xfrm>
                      <a:off x="0" y="0"/>
                      <a:ext cx="2321431" cy="2521633"/>
                    </a:xfrm>
                    <a:prstGeom prst="rect">
                      <a:avLst/>
                    </a:prstGeom>
                    <a:ln>
                      <a:noFill/>
                    </a:ln>
                    <a:extLst>
                      <a:ext uri="{53640926-AAD7-44D8-BBD7-CCE9431645EC}">
                        <a14:shadowObscured xmlns:a14="http://schemas.microsoft.com/office/drawing/2010/main"/>
                      </a:ext>
                    </a:extLst>
                  </pic:spPr>
                </pic:pic>
              </a:graphicData>
            </a:graphic>
          </wp:inline>
        </w:drawing>
      </w:r>
      <w:r>
        <w:rPr>
          <w:noProof/>
          <w:lang w:val="ru-RU" w:eastAsia="ru-RU"/>
        </w:rPr>
        <w:t xml:space="preserve">  </w:t>
      </w:r>
      <w:r>
        <w:rPr>
          <w:noProof/>
          <w:lang w:val="ru-RU" w:eastAsia="ru-RU"/>
        </w:rPr>
        <w:drawing>
          <wp:inline distT="0" distB="0" distL="0" distR="0" wp14:anchorId="49440799" wp14:editId="51E46334">
            <wp:extent cx="2305050" cy="250446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1593" t="12733" r="36397" b="6119"/>
                    <a:stretch/>
                  </pic:blipFill>
                  <pic:spPr bwMode="auto">
                    <a:xfrm>
                      <a:off x="0" y="0"/>
                      <a:ext cx="2318819" cy="2519429"/>
                    </a:xfrm>
                    <a:prstGeom prst="rect">
                      <a:avLst/>
                    </a:prstGeom>
                    <a:ln>
                      <a:noFill/>
                    </a:ln>
                    <a:extLst>
                      <a:ext uri="{53640926-AAD7-44D8-BBD7-CCE9431645EC}">
                        <a14:shadowObscured xmlns:a14="http://schemas.microsoft.com/office/drawing/2010/main"/>
                      </a:ext>
                    </a:extLst>
                  </pic:spPr>
                </pic:pic>
              </a:graphicData>
            </a:graphic>
          </wp:inline>
        </w:drawing>
      </w:r>
    </w:p>
    <w:p w:rsidR="009A3690" w:rsidRPr="002709E8" w:rsidRDefault="009A3690" w:rsidP="009A3690">
      <w:pPr>
        <w:spacing w:line="360" w:lineRule="auto"/>
        <w:ind w:firstLine="708"/>
        <w:jc w:val="center"/>
        <w:rPr>
          <w:noProof/>
          <w:lang w:eastAsia="ru-RU"/>
        </w:rPr>
      </w:pPr>
      <w:r>
        <w:rPr>
          <w:noProof/>
          <w:lang w:eastAsia="ru-RU"/>
        </w:rPr>
        <w:t>Рисунок 3.1 – Приклад твіта в форматі JSON</w:t>
      </w:r>
      <w:r w:rsidRPr="002709E8">
        <w:rPr>
          <w:noProof/>
          <w:lang w:val="ru-RU" w:eastAsia="ru-RU"/>
        </w:rPr>
        <w:t>-</w:t>
      </w:r>
      <w:r>
        <w:rPr>
          <w:noProof/>
          <w:lang w:eastAsia="ru-RU"/>
        </w:rPr>
        <w:t>об</w:t>
      </w:r>
      <w:r w:rsidRPr="007C261A">
        <w:rPr>
          <w:noProof/>
          <w:lang w:val="ru-RU" w:eastAsia="ru-RU"/>
        </w:rPr>
        <w:t>’</w:t>
      </w:r>
      <w:r>
        <w:rPr>
          <w:noProof/>
          <w:lang w:eastAsia="ru-RU"/>
        </w:rPr>
        <w:t>єкта</w:t>
      </w:r>
    </w:p>
    <w:p w:rsidR="00D7790E" w:rsidRDefault="009A3690" w:rsidP="009A3690">
      <w:pPr>
        <w:spacing w:line="360" w:lineRule="auto"/>
        <w:ind w:firstLine="708"/>
        <w:jc w:val="both"/>
      </w:pPr>
      <w:r w:rsidRPr="00771FCF">
        <w:t xml:space="preserve">Проте надсилання спаму та інших зловмисних повідомлень є можливим і </w:t>
      </w:r>
      <w:r>
        <w:t>без використання U</w:t>
      </w:r>
      <w:r w:rsidR="00787305">
        <w:t>RL посилань. Проте, дослідження [</w:t>
      </w:r>
      <w:r w:rsidR="00787305">
        <w:fldChar w:fldCharType="begin"/>
      </w:r>
      <w:r w:rsidR="00787305">
        <w:instrText xml:space="preserve"> REF _Ref26508691 \r \h </w:instrText>
      </w:r>
      <w:r w:rsidR="00787305">
        <w:fldChar w:fldCharType="separate"/>
      </w:r>
      <w:r w:rsidR="00792E7C">
        <w:t>28</w:t>
      </w:r>
      <w:r w:rsidR="00787305">
        <w:fldChar w:fldCharType="end"/>
      </w:r>
      <w:r w:rsidR="00787305">
        <w:t>]</w:t>
      </w:r>
      <w:r w:rsidR="00787305" w:rsidRPr="00787305">
        <w:rPr>
          <w:lang w:val="ru-RU"/>
        </w:rPr>
        <w:t xml:space="preserve"> </w:t>
      </w:r>
      <w:r w:rsidRPr="00771FCF">
        <w:t>показало, що більшість зловмисних повідомлень містять URL-адреси. Таким чи</w:t>
      </w:r>
      <w:r>
        <w:t>ном було вирішено збирати тільки ті твіти, які містять URL</w:t>
      </w:r>
      <w:r w:rsidRPr="007C261A">
        <w:rPr>
          <w:lang w:val="ru-RU"/>
        </w:rPr>
        <w:t>-</w:t>
      </w:r>
      <w:r>
        <w:rPr>
          <w:lang w:val="ru-RU"/>
        </w:rPr>
        <w:t>посилання</w:t>
      </w:r>
      <w:r w:rsidRPr="00771FCF">
        <w:t>.</w:t>
      </w:r>
      <w:r>
        <w:t xml:space="preserve"> </w:t>
      </w:r>
      <w:r w:rsidR="002A5F22" w:rsidRPr="00114E1F">
        <w:t>Р</w:t>
      </w:r>
      <w:r w:rsidR="002A5F22">
        <w:t>еаліза</w:t>
      </w:r>
      <w:r w:rsidR="002A5F22" w:rsidRPr="00114E1F">
        <w:t>цію пр</w:t>
      </w:r>
      <w:r w:rsidR="002A5F22">
        <w:t>оцесу збору даних винесено в Додаток</w:t>
      </w:r>
      <w:r w:rsidR="002A5F22" w:rsidRPr="00114E1F">
        <w:t xml:space="preserve"> А.</w:t>
      </w:r>
    </w:p>
    <w:p w:rsidR="002A5F22" w:rsidRPr="008845AC" w:rsidRDefault="009A3690" w:rsidP="002A5F22">
      <w:pPr>
        <w:spacing w:line="360" w:lineRule="auto"/>
        <w:ind w:firstLine="708"/>
        <w:jc w:val="both"/>
      </w:pPr>
      <w:r>
        <w:t xml:space="preserve">Проте після зібраних даних необхідно було попередньо обробити їх перед застосуванням маркування. </w:t>
      </w:r>
    </w:p>
    <w:p w:rsidR="009A3690" w:rsidRDefault="002A5F22" w:rsidP="009A3690">
      <w:pPr>
        <w:spacing w:line="360" w:lineRule="auto"/>
        <w:ind w:firstLine="708"/>
        <w:jc w:val="both"/>
      </w:pPr>
      <w:r>
        <w:t xml:space="preserve">Таким чином, було </w:t>
      </w:r>
      <w:r w:rsidR="002667E4" w:rsidRPr="008845AC">
        <w:t>в</w:t>
      </w:r>
      <w:r w:rsidR="002667E4">
        <w:t>иявлено</w:t>
      </w:r>
      <w:r w:rsidR="009A3690" w:rsidRPr="008845AC">
        <w:t xml:space="preserve"> велику кількість скорочених URL-посилань, які та</w:t>
      </w:r>
      <w:r w:rsidR="009A3690">
        <w:t xml:space="preserve">кож можуть приховувати адресу зловмисного сайту. Проте, </w:t>
      </w:r>
      <w:r w:rsidR="009A3690" w:rsidRPr="008845AC">
        <w:t xml:space="preserve">так як користувачі використовують різні сервіси для зменшення посилань, а бібліотек Python </w:t>
      </w:r>
      <w:r w:rsidR="009A3690">
        <w:t>д</w:t>
      </w:r>
      <w:r w:rsidR="009A3690" w:rsidRPr="008845AC">
        <w:t xml:space="preserve">ля розширення будь-яких адрес ми не знайшли було вирішено використовувати таку техніку як Web-scraping. Було написано скрипт який </w:t>
      </w:r>
      <w:r w:rsidR="009A3690">
        <w:t>надсилає</w:t>
      </w:r>
      <w:r w:rsidR="009A3690" w:rsidRPr="008845AC">
        <w:t xml:space="preserve"> POST запит на web-сервіс checkshorturl.com та у відповідь отримує html код з відповіддю на запи</w:t>
      </w:r>
      <w:r w:rsidR="009A3690">
        <w:t>т, тобто розширеним посиланням. Далі ми</w:t>
      </w:r>
      <w:r w:rsidR="009A3690" w:rsidRPr="008845AC">
        <w:t xml:space="preserve"> розпарсили</w:t>
      </w:r>
      <w:r w:rsidR="009A3690">
        <w:t xml:space="preserve"> html</w:t>
      </w:r>
      <w:r w:rsidR="009A3690" w:rsidRPr="00B33D0D">
        <w:rPr>
          <w:lang w:val="ru-RU"/>
        </w:rPr>
        <w:t>-</w:t>
      </w:r>
      <w:r w:rsidR="009A3690">
        <w:t xml:space="preserve">сторінку та отримали лише необхідну </w:t>
      </w:r>
      <w:r w:rsidR="009A3690">
        <w:lastRenderedPageBreak/>
        <w:t>нам адресу</w:t>
      </w:r>
      <w:r w:rsidR="009A3690" w:rsidRPr="008845AC">
        <w:t>.</w:t>
      </w:r>
      <w:r w:rsidR="009A3690">
        <w:t xml:space="preserve"> Таким чином усі екземпляри даних, які містили скорочені адреси було замінено і  ми додали новий флаг до твіту – was</w:t>
      </w:r>
      <w:r w:rsidR="009A3690" w:rsidRPr="008845AC">
        <w:t>_</w:t>
      </w:r>
      <w:r w:rsidR="009A3690">
        <w:t>expanded, який приймає два значення 1 та 0 і відповідно означає було розширено адресу чи ні. Надалі ми побачимо, що цей флаг також корелює із екземплярами які були віднесені до класів із зловмисними повідомленнями</w:t>
      </w:r>
      <w:r w:rsidR="009A3690" w:rsidRPr="00032A09">
        <w:t xml:space="preserve">. </w:t>
      </w:r>
      <w:r>
        <w:t>Реалізацію даного процесу можна побачити в Додатку Б.</w:t>
      </w:r>
    </w:p>
    <w:p w:rsidR="00D7790E" w:rsidRPr="00D948F0" w:rsidRDefault="00D7790E" w:rsidP="009A3690">
      <w:pPr>
        <w:spacing w:line="360" w:lineRule="auto"/>
        <w:ind w:firstLine="708"/>
        <w:jc w:val="both"/>
      </w:pPr>
    </w:p>
    <w:p w:rsidR="009A3690" w:rsidRPr="00D948F0" w:rsidRDefault="009A3690" w:rsidP="00876597"/>
    <w:p w:rsidR="009A3690" w:rsidRPr="00D948F0" w:rsidRDefault="00F07DF1" w:rsidP="00F07DF1">
      <w:pPr>
        <w:pStyle w:val="2"/>
        <w:spacing w:after="240" w:line="360" w:lineRule="auto"/>
        <w:rPr>
          <w:lang w:val="uk-UA"/>
        </w:rPr>
      </w:pPr>
      <w:r>
        <w:rPr>
          <w:lang w:val="uk-UA"/>
        </w:rPr>
        <w:tab/>
      </w:r>
      <w:bookmarkStart w:id="27" w:name="_Toc27352259"/>
      <w:r>
        <w:rPr>
          <w:lang w:val="uk-UA"/>
        </w:rPr>
        <w:t xml:space="preserve">3.2 Маркування даних з використанням </w:t>
      </w:r>
      <w:r>
        <w:rPr>
          <w:lang w:val="en-US"/>
        </w:rPr>
        <w:t>VirusTotal</w:t>
      </w:r>
      <w:bookmarkEnd w:id="27"/>
    </w:p>
    <w:p w:rsidR="00F07DF1" w:rsidRDefault="00F07DF1" w:rsidP="00F07DF1">
      <w:pPr>
        <w:spacing w:after="240" w:line="360" w:lineRule="auto"/>
        <w:ind w:firstLine="708"/>
        <w:jc w:val="both"/>
      </w:pPr>
    </w:p>
    <w:p w:rsidR="009A3690" w:rsidRDefault="009A3690" w:rsidP="00F07DF1">
      <w:pPr>
        <w:spacing w:after="240" w:line="360" w:lineRule="auto"/>
        <w:ind w:firstLine="708"/>
        <w:jc w:val="both"/>
        <w:rPr>
          <w:color w:val="FF0000"/>
        </w:rPr>
      </w:pPr>
      <w:r w:rsidRPr="0073736C">
        <w:t>В даній роботі нам необхідно мати набір даних з ground</w:t>
      </w:r>
      <w:r w:rsidRPr="00C22DD6">
        <w:t xml:space="preserve"> </w:t>
      </w:r>
      <w:r w:rsidRPr="0073736C">
        <w:t>truth</w:t>
      </w:r>
      <w:r w:rsidRPr="00C22DD6">
        <w:t xml:space="preserve">. </w:t>
      </w:r>
      <w:r w:rsidRPr="0073736C">
        <w:t xml:space="preserve">Ground truth – це анотовані екземпляри даних з виділенням двох або більше класів, що також можна назвати маркуванням даних. Даний процес необхідний для </w:t>
      </w:r>
      <w:r>
        <w:t>побудови класифікатора</w:t>
      </w:r>
      <w:r w:rsidRPr="0073736C">
        <w:t>.</w:t>
      </w:r>
      <w:r w:rsidRPr="0073736C">
        <w:rPr>
          <w:color w:val="FF0000"/>
        </w:rPr>
        <w:t xml:space="preserve"> </w:t>
      </w:r>
    </w:p>
    <w:p w:rsidR="009A3690" w:rsidRDefault="009A3690" w:rsidP="009A3690">
      <w:pPr>
        <w:spacing w:line="360" w:lineRule="auto"/>
        <w:ind w:firstLine="708"/>
        <w:jc w:val="both"/>
      </w:pPr>
      <w:r w:rsidRPr="0073736C">
        <w:t xml:space="preserve">На сьогодні дослідники використовують два методи для генерування таких даних це </w:t>
      </w:r>
      <w:r w:rsidR="002667E4">
        <w:t>«</w:t>
      </w:r>
      <w:r w:rsidRPr="0073736C">
        <w:t>manual inspectation</w:t>
      </w:r>
      <w:r w:rsidR="002667E4">
        <w:t>»</w:t>
      </w:r>
      <w:r>
        <w:t xml:space="preserve"> </w:t>
      </w:r>
      <w:r w:rsidRPr="0073736C">
        <w:t xml:space="preserve">та </w:t>
      </w:r>
      <w:r w:rsidR="002667E4">
        <w:t>«</w:t>
      </w:r>
      <w:r w:rsidRPr="0073736C">
        <w:t>blacklisting</w:t>
      </w:r>
      <w:r w:rsidR="002667E4">
        <w:t>»</w:t>
      </w:r>
      <w:r w:rsidRPr="00501EA4">
        <w:t xml:space="preserve">. </w:t>
      </w:r>
      <w:r w:rsidRPr="0073736C">
        <w:t>Проте виконувати ручну анотацію даних не є ефективним для нашої задачі, так як є дуже ресурсомістким та часомістким процесом для нашого об’єму даних. Таким чином, для маркування URL</w:t>
      </w:r>
      <w:r w:rsidRPr="0073736C">
        <w:rPr>
          <w:lang w:val="ru-RU"/>
        </w:rPr>
        <w:t xml:space="preserve"> </w:t>
      </w:r>
      <w:r w:rsidRPr="0073736C">
        <w:t>адрес ми вирішили використовувати VirusTotal</w:t>
      </w:r>
      <w:r w:rsidRPr="0073736C">
        <w:rPr>
          <w:lang w:val="ru-RU"/>
        </w:rPr>
        <w:t xml:space="preserve"> </w:t>
      </w:r>
      <w:r w:rsidRPr="0073736C">
        <w:t xml:space="preserve">API. </w:t>
      </w:r>
    </w:p>
    <w:p w:rsidR="009A3690" w:rsidRPr="00C22DD6" w:rsidRDefault="009A3690" w:rsidP="009A3690">
      <w:pPr>
        <w:spacing w:line="360" w:lineRule="auto"/>
        <w:ind w:firstLine="708"/>
        <w:jc w:val="both"/>
        <w:rPr>
          <w:color w:val="FF0000"/>
          <w:lang w:val="ru-RU"/>
        </w:rPr>
      </w:pPr>
      <w:r w:rsidRPr="00971B81">
        <w:t>Даний API сервіс також працює за принципом REST, як і Twitter API, але запити обмежуються лише GET та POST методами. Проте нам немає необхідності використовувати усі можливості даного API інтерфейсу на даному етапі роботи. Тому основним запитом буде GET який позначається як /url/report в документації</w:t>
      </w:r>
      <w:r>
        <w:t>.</w:t>
      </w:r>
      <w:r w:rsidRPr="00971B81">
        <w:t xml:space="preserve"> Відповідь від сервера приходить у форматі JSON в якому зберігається результати кожного з антивірусів.</w:t>
      </w:r>
      <w:r>
        <w:t xml:space="preserve"> VirusTotal</w:t>
      </w:r>
      <w:r w:rsidRPr="00157F46">
        <w:t xml:space="preserve"> </w:t>
      </w:r>
      <w:r>
        <w:t>складається з більше ніж 60 сканерів url</w:t>
      </w:r>
      <w:r w:rsidRPr="004E2618">
        <w:t>-</w:t>
      </w:r>
      <w:r>
        <w:t xml:space="preserve">адрес, що збільшує вірогідність виявлення </w:t>
      </w:r>
      <w:r>
        <w:lastRenderedPageBreak/>
        <w:t xml:space="preserve">зловмисних послань. Також, сканери розмежують посилання на сайти із зловмисним програмним забезпеченням, фішинг-сайти, підозрілі сайти тощо. Деякі антивіруси надають додаткову інформацію, чітко вказуючи, чи </w:t>
      </w:r>
      <w:r w:rsidR="002667E4">
        <w:t>належать</w:t>
      </w:r>
      <w:r>
        <w:t xml:space="preserve"> дана URL</w:t>
      </w:r>
      <w:r w:rsidRPr="00E15C55">
        <w:t>-</w:t>
      </w:r>
      <w:r>
        <w:t>адреса певному ботнету, на яку марку орієнтований даний фішинг-сайт та інше.</w:t>
      </w:r>
    </w:p>
    <w:p w:rsidR="009A3690" w:rsidRPr="004D2488" w:rsidRDefault="009A3690" w:rsidP="000C58F2">
      <w:pPr>
        <w:spacing w:line="360" w:lineRule="auto"/>
        <w:ind w:firstLine="708"/>
        <w:jc w:val="both"/>
      </w:pPr>
      <w:r>
        <w:t>Таким чином ми виявили 3</w:t>
      </w:r>
      <w:r w:rsidRPr="00662103">
        <w:t xml:space="preserve"> основних класи </w:t>
      </w:r>
      <w:r>
        <w:t>зловмисних URL</w:t>
      </w:r>
      <w:r w:rsidRPr="00662103">
        <w:t>-адрес</w:t>
      </w:r>
      <w:r>
        <w:t xml:space="preserve"> це spam</w:t>
      </w:r>
      <w:r w:rsidRPr="00C22DD6">
        <w:rPr>
          <w:lang w:val="ru-RU"/>
        </w:rPr>
        <w:t xml:space="preserve">, </w:t>
      </w:r>
      <w:r>
        <w:t>phishing</w:t>
      </w:r>
      <w:r w:rsidRPr="00C22DD6">
        <w:rPr>
          <w:lang w:val="ru-RU"/>
        </w:rPr>
        <w:t xml:space="preserve"> </w:t>
      </w:r>
      <w:r>
        <w:t>та malware</w:t>
      </w:r>
      <w:r w:rsidRPr="00662103">
        <w:t>, які можна спостерігати в таблиці 3.1 та</w:t>
      </w:r>
      <w:r>
        <w:t xml:space="preserve"> їх</w:t>
      </w:r>
      <w:r w:rsidRPr="00662103">
        <w:t xml:space="preserve"> відсотков</w:t>
      </w:r>
      <w:r>
        <w:t>ий розподіл між позитивними url</w:t>
      </w:r>
      <w:r w:rsidRPr="00C22DD6">
        <w:rPr>
          <w:lang w:val="ru-RU"/>
        </w:rPr>
        <w:t>-</w:t>
      </w:r>
      <w:r>
        <w:t>адресами</w:t>
      </w:r>
      <w:r w:rsidR="004D2488">
        <w:t xml:space="preserve">. Код із використанням  </w:t>
      </w:r>
      <w:r w:rsidR="004D2488">
        <w:rPr>
          <w:lang w:val="en-US"/>
        </w:rPr>
        <w:t>VirusTotal</w:t>
      </w:r>
      <w:r w:rsidR="004D2488" w:rsidRPr="004D2488">
        <w:rPr>
          <w:lang w:val="ru-RU"/>
        </w:rPr>
        <w:t xml:space="preserve"> </w:t>
      </w:r>
      <w:r w:rsidR="004D2488">
        <w:t>для маркування даних можна побачити в Додатку С.</w:t>
      </w:r>
    </w:p>
    <w:p w:rsidR="009A3690" w:rsidRPr="00662103" w:rsidRDefault="009A3690" w:rsidP="009A3690">
      <w:pPr>
        <w:spacing w:line="360" w:lineRule="auto"/>
        <w:ind w:firstLine="708"/>
        <w:jc w:val="both"/>
      </w:pPr>
      <w:r>
        <w:t>Таблиця 3.1 – Розподіл даних на класи</w:t>
      </w:r>
    </w:p>
    <w:tbl>
      <w:tblPr>
        <w:tblStyle w:val="ab"/>
        <w:tblW w:w="0" w:type="auto"/>
        <w:jc w:val="center"/>
        <w:tblLook w:val="04A0" w:firstRow="1" w:lastRow="0" w:firstColumn="1" w:lastColumn="0" w:noHBand="0" w:noVBand="1"/>
      </w:tblPr>
      <w:tblGrid>
        <w:gridCol w:w="1476"/>
        <w:gridCol w:w="1719"/>
        <w:gridCol w:w="1656"/>
        <w:gridCol w:w="1755"/>
        <w:gridCol w:w="1476"/>
      </w:tblGrid>
      <w:tr w:rsidR="009A3690" w:rsidTr="000C58F2">
        <w:trPr>
          <w:trHeight w:val="408"/>
          <w:jc w:val="center"/>
        </w:trPr>
        <w:tc>
          <w:tcPr>
            <w:tcW w:w="1476" w:type="dxa"/>
          </w:tcPr>
          <w:p w:rsidR="009A3690" w:rsidRPr="00665608" w:rsidRDefault="009A3690" w:rsidP="008A623A">
            <w:pPr>
              <w:jc w:val="center"/>
            </w:pPr>
            <w:r>
              <w:t>All data</w:t>
            </w:r>
          </w:p>
        </w:tc>
        <w:tc>
          <w:tcPr>
            <w:tcW w:w="1719" w:type="dxa"/>
          </w:tcPr>
          <w:p w:rsidR="009A3690" w:rsidRPr="00665608" w:rsidRDefault="009A3690" w:rsidP="008A623A">
            <w:pPr>
              <w:jc w:val="center"/>
            </w:pPr>
            <w:r>
              <w:t>Normal</w:t>
            </w:r>
          </w:p>
        </w:tc>
        <w:tc>
          <w:tcPr>
            <w:tcW w:w="1656" w:type="dxa"/>
          </w:tcPr>
          <w:p w:rsidR="009A3690" w:rsidRPr="00665608" w:rsidRDefault="009A3690" w:rsidP="008A623A">
            <w:pPr>
              <w:jc w:val="center"/>
            </w:pPr>
            <w:r>
              <w:t>Spam</w:t>
            </w:r>
          </w:p>
        </w:tc>
        <w:tc>
          <w:tcPr>
            <w:tcW w:w="1755" w:type="dxa"/>
          </w:tcPr>
          <w:p w:rsidR="009A3690" w:rsidRPr="00665608" w:rsidRDefault="009A3690" w:rsidP="008A623A">
            <w:pPr>
              <w:jc w:val="center"/>
            </w:pPr>
            <w:r>
              <w:t>Phishing</w:t>
            </w:r>
          </w:p>
        </w:tc>
        <w:tc>
          <w:tcPr>
            <w:tcW w:w="1476" w:type="dxa"/>
          </w:tcPr>
          <w:p w:rsidR="009A3690" w:rsidRDefault="009A3690" w:rsidP="008A623A">
            <w:pPr>
              <w:jc w:val="center"/>
            </w:pPr>
            <w:r>
              <w:t>Malware</w:t>
            </w:r>
          </w:p>
        </w:tc>
      </w:tr>
      <w:tr w:rsidR="009A3690" w:rsidTr="000C58F2">
        <w:trPr>
          <w:trHeight w:val="392"/>
          <w:jc w:val="center"/>
        </w:trPr>
        <w:tc>
          <w:tcPr>
            <w:tcW w:w="1476" w:type="dxa"/>
          </w:tcPr>
          <w:p w:rsidR="009A3690" w:rsidRPr="00665608" w:rsidRDefault="009A3690" w:rsidP="008A623A">
            <w:pPr>
              <w:jc w:val="center"/>
            </w:pPr>
            <w:r>
              <w:t>182400</w:t>
            </w:r>
          </w:p>
        </w:tc>
        <w:tc>
          <w:tcPr>
            <w:tcW w:w="1719" w:type="dxa"/>
          </w:tcPr>
          <w:p w:rsidR="009A3690" w:rsidRPr="00454F5E" w:rsidRDefault="009A3690" w:rsidP="008A623A">
            <w:pPr>
              <w:jc w:val="center"/>
            </w:pPr>
            <w:r>
              <w:t>180073</w:t>
            </w:r>
          </w:p>
        </w:tc>
        <w:tc>
          <w:tcPr>
            <w:tcW w:w="1656" w:type="dxa"/>
          </w:tcPr>
          <w:p w:rsidR="009A3690" w:rsidRPr="00665608" w:rsidRDefault="009A3690" w:rsidP="008A623A">
            <w:pPr>
              <w:jc w:val="center"/>
            </w:pPr>
            <w:r>
              <w:t>1854</w:t>
            </w:r>
          </w:p>
        </w:tc>
        <w:tc>
          <w:tcPr>
            <w:tcW w:w="1755" w:type="dxa"/>
          </w:tcPr>
          <w:p w:rsidR="009A3690" w:rsidRPr="00665608" w:rsidRDefault="009A3690" w:rsidP="008A623A">
            <w:pPr>
              <w:jc w:val="center"/>
            </w:pPr>
            <w:r>
              <w:t>460</w:t>
            </w:r>
          </w:p>
        </w:tc>
        <w:tc>
          <w:tcPr>
            <w:tcW w:w="1476" w:type="dxa"/>
          </w:tcPr>
          <w:p w:rsidR="009A3690" w:rsidRPr="00665608" w:rsidRDefault="009A3690" w:rsidP="008A623A">
            <w:pPr>
              <w:jc w:val="center"/>
            </w:pPr>
            <w:r>
              <w:t>13</w:t>
            </w:r>
          </w:p>
        </w:tc>
      </w:tr>
      <w:tr w:rsidR="009A3690" w:rsidTr="000C58F2">
        <w:trPr>
          <w:trHeight w:val="392"/>
          <w:jc w:val="center"/>
        </w:trPr>
        <w:tc>
          <w:tcPr>
            <w:tcW w:w="1476" w:type="dxa"/>
          </w:tcPr>
          <w:p w:rsidR="009A3690" w:rsidRDefault="009A3690" w:rsidP="008A623A">
            <w:pPr>
              <w:jc w:val="center"/>
            </w:pPr>
            <w:r>
              <w:t>100%</w:t>
            </w:r>
          </w:p>
        </w:tc>
        <w:tc>
          <w:tcPr>
            <w:tcW w:w="1719" w:type="dxa"/>
          </w:tcPr>
          <w:p w:rsidR="009A3690" w:rsidRDefault="009A3690" w:rsidP="008A623A">
            <w:pPr>
              <w:jc w:val="center"/>
            </w:pPr>
            <w:r>
              <w:t>98.7%</w:t>
            </w:r>
          </w:p>
        </w:tc>
        <w:tc>
          <w:tcPr>
            <w:tcW w:w="1656" w:type="dxa"/>
          </w:tcPr>
          <w:p w:rsidR="009A3690" w:rsidRDefault="009A3690" w:rsidP="008A623A">
            <w:pPr>
              <w:jc w:val="center"/>
            </w:pPr>
            <w:r>
              <w:t>1.03%</w:t>
            </w:r>
          </w:p>
        </w:tc>
        <w:tc>
          <w:tcPr>
            <w:tcW w:w="1755" w:type="dxa"/>
          </w:tcPr>
          <w:p w:rsidR="009A3690" w:rsidRDefault="009A3690" w:rsidP="008A623A">
            <w:pPr>
              <w:jc w:val="center"/>
            </w:pPr>
            <w:r>
              <w:t>0.26%</w:t>
            </w:r>
          </w:p>
        </w:tc>
        <w:tc>
          <w:tcPr>
            <w:tcW w:w="1476" w:type="dxa"/>
          </w:tcPr>
          <w:p w:rsidR="009A3690" w:rsidRDefault="009A3690" w:rsidP="008A623A">
            <w:pPr>
              <w:jc w:val="center"/>
            </w:pPr>
            <w:r>
              <w:t>0.01%</w:t>
            </w:r>
          </w:p>
        </w:tc>
      </w:tr>
    </w:tbl>
    <w:p w:rsidR="009A3690" w:rsidRDefault="009A3690" w:rsidP="009A3690"/>
    <w:p w:rsidR="00787305" w:rsidRDefault="009A3690" w:rsidP="009A3690">
      <w:pPr>
        <w:spacing w:line="360" w:lineRule="auto"/>
        <w:jc w:val="both"/>
      </w:pPr>
      <w:r>
        <w:tab/>
        <w:t>Можемо бачити, що найбільш розповсюдженим видом зловмисних URL</w:t>
      </w:r>
      <w:r w:rsidRPr="002D7BE1">
        <w:t>-</w:t>
      </w:r>
      <w:r>
        <w:t>адрес</w:t>
      </w:r>
      <w:r w:rsidRPr="002D7BE1">
        <w:t xml:space="preserve"> </w:t>
      </w:r>
      <w:r>
        <w:t>в соціальній мережі Twitter</w:t>
      </w:r>
      <w:r w:rsidRPr="002D7BE1">
        <w:t xml:space="preserve"> </w:t>
      </w:r>
      <w:r>
        <w:t>є спам. Також, хоча й кількість посилань які антивіруси віднесли до посилань, що містять зловмисне ПЗ</w:t>
      </w:r>
      <w:r>
        <w:rPr>
          <w:lang w:val="ru-RU"/>
        </w:rPr>
        <w:t>,</w:t>
      </w:r>
      <w:r>
        <w:t xml:space="preserve"> не так й багато, все ж такий відсоток є достатньо високим для такого невеликого об’єму даних. </w:t>
      </w:r>
    </w:p>
    <w:p w:rsidR="000C0E66" w:rsidRDefault="000C0E66" w:rsidP="009A3690">
      <w:pPr>
        <w:spacing w:line="360" w:lineRule="auto"/>
        <w:jc w:val="both"/>
      </w:pPr>
    </w:p>
    <w:p w:rsidR="00F07DF1" w:rsidRPr="00F07DF1" w:rsidRDefault="00F07DF1" w:rsidP="00F07DF1">
      <w:pPr>
        <w:pStyle w:val="2"/>
        <w:spacing w:after="240" w:line="360" w:lineRule="auto"/>
        <w:rPr>
          <w:lang w:val="uk-UA"/>
        </w:rPr>
      </w:pPr>
      <w:r>
        <w:tab/>
      </w:r>
      <w:bookmarkStart w:id="28" w:name="_Toc27352260"/>
      <w:r w:rsidRPr="00B31BDF">
        <w:t xml:space="preserve">3.3 </w:t>
      </w:r>
      <w:r>
        <w:rPr>
          <w:lang w:val="uk-UA"/>
        </w:rPr>
        <w:t>Виділення важливих ознак даних</w:t>
      </w:r>
      <w:bookmarkEnd w:id="28"/>
    </w:p>
    <w:p w:rsidR="009A3690" w:rsidRPr="009A3690" w:rsidRDefault="009A3690" w:rsidP="00F07DF1">
      <w:pPr>
        <w:spacing w:after="240" w:line="360" w:lineRule="auto"/>
      </w:pPr>
    </w:p>
    <w:p w:rsidR="009A3690" w:rsidRPr="00771AF1" w:rsidRDefault="009A3690" w:rsidP="00F07DF1">
      <w:pPr>
        <w:spacing w:after="240" w:line="360" w:lineRule="auto"/>
        <w:ind w:firstLine="708"/>
        <w:jc w:val="both"/>
        <w:rPr>
          <w:color w:val="FF0000"/>
          <w:lang w:val="ru-RU"/>
        </w:rPr>
      </w:pPr>
      <w:r>
        <w:t xml:space="preserve">Наступним кроком після маркування даних було виділення важливих ознак даних. Виділяння ознак – це процес формування та </w:t>
      </w:r>
      <w:r w:rsidRPr="009613F5">
        <w:t>визначення характеристик початкового набору даних</w:t>
      </w:r>
      <w:r>
        <w:t xml:space="preserve">, які є інформативними для поставленої задачі та покликані бути ненадлишковими.  </w:t>
      </w:r>
      <w:r w:rsidRPr="009613F5">
        <w:t>Оск</w:t>
      </w:r>
      <w:r>
        <w:t>ільки</w:t>
      </w:r>
      <w:r w:rsidRPr="00FB56BB">
        <w:t xml:space="preserve"> </w:t>
      </w:r>
      <w:r>
        <w:t>Twitter</w:t>
      </w:r>
      <w:r w:rsidRPr="00FB56BB">
        <w:t xml:space="preserve"> </w:t>
      </w:r>
      <w:r>
        <w:t>Streaming</w:t>
      </w:r>
      <w:r w:rsidRPr="00FB56BB">
        <w:t xml:space="preserve"> </w:t>
      </w:r>
      <w:r>
        <w:t>API лише повертає випадкові твіти які</w:t>
      </w:r>
      <w:r w:rsidRPr="009613F5">
        <w:t xml:space="preserve"> не пов’язані між собою, ми </w:t>
      </w:r>
      <w:r w:rsidRPr="009613F5">
        <w:lastRenderedPageBreak/>
        <w:t xml:space="preserve">не змогли створити соціальний графік із даних. Як наслідок, нам неможливо </w:t>
      </w:r>
      <w:r>
        <w:t>виділити</w:t>
      </w:r>
      <w:r w:rsidRPr="009613F5">
        <w:t xml:space="preserve"> такі соціальні </w:t>
      </w:r>
      <w:r>
        <w:t>ознаки</w:t>
      </w:r>
      <w:r w:rsidRPr="009613F5">
        <w:t>, як коефіцієнт локальної кластеризації</w:t>
      </w:r>
      <w:r>
        <w:t xml:space="preserve"> (</w:t>
      </w:r>
      <w:r w:rsidRPr="00FB56BB">
        <w:t>Local Clustering Coefficie</w:t>
      </w:r>
      <w:r>
        <w:t>nt)</w:t>
      </w:r>
      <w:r w:rsidRPr="009613F5">
        <w:t xml:space="preserve">, центральність </w:t>
      </w:r>
      <w:r>
        <w:t>між ними</w:t>
      </w:r>
      <w:r w:rsidRPr="00FB56BB">
        <w:t xml:space="preserve"> (</w:t>
      </w:r>
      <w:r>
        <w:t>Betweenness Centrality</w:t>
      </w:r>
      <w:r w:rsidRPr="00FB56BB">
        <w:t>)</w:t>
      </w:r>
      <w:r>
        <w:t xml:space="preserve"> та відстань</w:t>
      </w:r>
      <w:r w:rsidRPr="00FB56BB">
        <w:t xml:space="preserve"> (</w:t>
      </w:r>
      <w:r>
        <w:t>distance</w:t>
      </w:r>
      <w:r w:rsidRPr="00FB56BB">
        <w:t>)</w:t>
      </w:r>
      <w:r w:rsidRPr="009613F5">
        <w:t xml:space="preserve">. Такі вигідні функції не підходять для використання в режимі реального часу виявлення, незважаючи на те, що вони мають більш дискримінаційну силу при розділенні </w:t>
      </w:r>
      <w:r>
        <w:t>зловмисних повідомлень від позитивних</w:t>
      </w:r>
      <w:r w:rsidRPr="009613F5">
        <w:t>. Більше того, ми спеціально зосереджуємось на</w:t>
      </w:r>
      <w:r>
        <w:t xml:space="preserve"> ознаках які легко виявити та обчислити з самого твіта, щоб модель могла працювати в реальному часі</w:t>
      </w:r>
      <w:r w:rsidRPr="009613F5">
        <w:t>.</w:t>
      </w:r>
      <w:r>
        <w:t xml:space="preserve"> Таким чином,  з нашого набору даних ми виявили такі 9 ознак, які перелічені в</w:t>
      </w:r>
      <w:r w:rsidRPr="00FB56BB">
        <w:rPr>
          <w:lang w:val="ru-RU"/>
        </w:rPr>
        <w:t xml:space="preserve"> </w:t>
      </w:r>
      <w:r>
        <w:rPr>
          <w:lang w:val="ru-RU"/>
        </w:rPr>
        <w:t>Таблиці 3.2</w:t>
      </w:r>
      <w:r w:rsidR="0068486B">
        <w:rPr>
          <w:color w:val="FF0000"/>
          <w:lang w:val="ru-RU"/>
        </w:rPr>
        <w:t>.</w:t>
      </w:r>
    </w:p>
    <w:p w:rsidR="009A3690" w:rsidRDefault="009A3690" w:rsidP="009A3690">
      <w:pPr>
        <w:ind w:firstLine="708"/>
      </w:pPr>
      <w:r>
        <w:t>Таблиця 3.2 – Назви та опис ознак твітів</w:t>
      </w:r>
    </w:p>
    <w:tbl>
      <w:tblPr>
        <w:tblStyle w:val="ab"/>
        <w:tblW w:w="0" w:type="auto"/>
        <w:jc w:val="center"/>
        <w:tblLook w:val="04A0" w:firstRow="1" w:lastRow="0" w:firstColumn="1" w:lastColumn="0" w:noHBand="0" w:noVBand="1"/>
      </w:tblPr>
      <w:tblGrid>
        <w:gridCol w:w="2666"/>
        <w:gridCol w:w="4637"/>
      </w:tblGrid>
      <w:tr w:rsidR="009A3690" w:rsidTr="000C58F2">
        <w:trPr>
          <w:trHeight w:val="549"/>
          <w:jc w:val="center"/>
        </w:trPr>
        <w:tc>
          <w:tcPr>
            <w:tcW w:w="2666" w:type="dxa"/>
          </w:tcPr>
          <w:p w:rsidR="009A3690" w:rsidRPr="00FB56BB" w:rsidRDefault="009A3690" w:rsidP="008A623A">
            <w:pPr>
              <w:spacing w:line="360" w:lineRule="auto"/>
              <w:jc w:val="center"/>
              <w:rPr>
                <w:i/>
              </w:rPr>
            </w:pPr>
            <w:r>
              <w:rPr>
                <w:i/>
              </w:rPr>
              <w:t>Назва ознаки</w:t>
            </w:r>
          </w:p>
        </w:tc>
        <w:tc>
          <w:tcPr>
            <w:tcW w:w="4637" w:type="dxa"/>
          </w:tcPr>
          <w:p w:rsidR="009A3690" w:rsidRPr="00FB56BB" w:rsidRDefault="009A3690" w:rsidP="008A623A">
            <w:pPr>
              <w:spacing w:line="360" w:lineRule="auto"/>
              <w:jc w:val="center"/>
              <w:rPr>
                <w:i/>
              </w:rPr>
            </w:pPr>
            <w:r>
              <w:rPr>
                <w:i/>
              </w:rPr>
              <w:t>Опис ознаки</w:t>
            </w:r>
          </w:p>
        </w:tc>
      </w:tr>
      <w:tr w:rsidR="009A3690" w:rsidRPr="001F4542" w:rsidTr="000C58F2">
        <w:trPr>
          <w:trHeight w:val="1113"/>
          <w:jc w:val="center"/>
        </w:trPr>
        <w:tc>
          <w:tcPr>
            <w:tcW w:w="2666" w:type="dxa"/>
          </w:tcPr>
          <w:p w:rsidR="009A3690" w:rsidRPr="000C0E66" w:rsidRDefault="009A3690" w:rsidP="008A623A">
            <w:pPr>
              <w:spacing w:line="360" w:lineRule="auto"/>
              <w:jc w:val="center"/>
            </w:pPr>
            <w:r w:rsidRPr="000C0E66">
              <w:t>account_age</w:t>
            </w:r>
          </w:p>
        </w:tc>
        <w:tc>
          <w:tcPr>
            <w:tcW w:w="4637" w:type="dxa"/>
          </w:tcPr>
          <w:p w:rsidR="009A3690" w:rsidRPr="000C0E66" w:rsidRDefault="009A3690" w:rsidP="008A623A">
            <w:pPr>
              <w:spacing w:line="360" w:lineRule="auto"/>
              <w:jc w:val="center"/>
            </w:pPr>
            <w:r w:rsidRPr="000C0E66">
              <w:t xml:space="preserve">час від створення акаунту до часу публікації останнього твіту </w:t>
            </w:r>
          </w:p>
        </w:tc>
      </w:tr>
      <w:tr w:rsidR="009A3690" w:rsidTr="000C58F2">
        <w:trPr>
          <w:trHeight w:val="222"/>
          <w:jc w:val="center"/>
        </w:trPr>
        <w:tc>
          <w:tcPr>
            <w:tcW w:w="2666" w:type="dxa"/>
          </w:tcPr>
          <w:p w:rsidR="009A3690" w:rsidRPr="000C0E66" w:rsidRDefault="009A3690" w:rsidP="008A623A">
            <w:pPr>
              <w:spacing w:line="360" w:lineRule="auto"/>
              <w:jc w:val="center"/>
            </w:pPr>
            <w:r w:rsidRPr="000C0E66">
              <w:t>no_follower</w:t>
            </w:r>
          </w:p>
        </w:tc>
        <w:tc>
          <w:tcPr>
            <w:tcW w:w="4637" w:type="dxa"/>
          </w:tcPr>
          <w:p w:rsidR="009A3690" w:rsidRPr="000C0E66" w:rsidRDefault="009A3690" w:rsidP="008A623A">
            <w:pPr>
              <w:spacing w:line="360" w:lineRule="auto"/>
              <w:jc w:val="center"/>
            </w:pPr>
            <w:r w:rsidRPr="000C0E66">
              <w:t>кількість фоловерів даного користувача</w:t>
            </w:r>
          </w:p>
        </w:tc>
      </w:tr>
      <w:tr w:rsidR="009A3690" w:rsidRPr="001F4542" w:rsidTr="000C58F2">
        <w:trPr>
          <w:trHeight w:val="1113"/>
          <w:jc w:val="center"/>
        </w:trPr>
        <w:tc>
          <w:tcPr>
            <w:tcW w:w="2666" w:type="dxa"/>
          </w:tcPr>
          <w:p w:rsidR="009A3690" w:rsidRPr="000C0E66" w:rsidRDefault="009A3690" w:rsidP="008A623A">
            <w:pPr>
              <w:spacing w:line="360" w:lineRule="auto"/>
              <w:jc w:val="center"/>
            </w:pPr>
            <w:r w:rsidRPr="000C0E66">
              <w:t>no_following (no_friends)</w:t>
            </w:r>
          </w:p>
        </w:tc>
        <w:tc>
          <w:tcPr>
            <w:tcW w:w="4637" w:type="dxa"/>
          </w:tcPr>
          <w:p w:rsidR="009A3690" w:rsidRPr="000C0E66" w:rsidRDefault="009A3690" w:rsidP="008A623A">
            <w:pPr>
              <w:spacing w:line="360" w:lineRule="auto"/>
              <w:jc w:val="center"/>
            </w:pPr>
            <w:r w:rsidRPr="000C0E66">
              <w:t xml:space="preserve">кількість друзів у даного користувача </w:t>
            </w:r>
          </w:p>
        </w:tc>
      </w:tr>
      <w:tr w:rsidR="009A3690" w:rsidTr="000C58F2">
        <w:trPr>
          <w:trHeight w:val="1113"/>
          <w:jc w:val="center"/>
        </w:trPr>
        <w:tc>
          <w:tcPr>
            <w:tcW w:w="2666" w:type="dxa"/>
          </w:tcPr>
          <w:p w:rsidR="009A3690" w:rsidRPr="000C0E66" w:rsidRDefault="009A3690" w:rsidP="008A623A">
            <w:pPr>
              <w:spacing w:line="360" w:lineRule="auto"/>
              <w:jc w:val="center"/>
            </w:pPr>
            <w:r w:rsidRPr="000C0E66">
              <w:t>user_fav_count</w:t>
            </w:r>
          </w:p>
        </w:tc>
        <w:tc>
          <w:tcPr>
            <w:tcW w:w="4637" w:type="dxa"/>
          </w:tcPr>
          <w:p w:rsidR="009A3690" w:rsidRPr="000C0E66" w:rsidRDefault="009A3690" w:rsidP="008A623A">
            <w:pPr>
              <w:spacing w:line="360" w:lineRule="auto"/>
              <w:jc w:val="center"/>
            </w:pPr>
            <w:r w:rsidRPr="000C0E66">
              <w:t>кількість усіх вподобань користувача</w:t>
            </w:r>
          </w:p>
        </w:tc>
      </w:tr>
      <w:tr w:rsidR="009A3690" w:rsidTr="000C58F2">
        <w:trPr>
          <w:trHeight w:val="549"/>
          <w:jc w:val="center"/>
        </w:trPr>
        <w:tc>
          <w:tcPr>
            <w:tcW w:w="2666" w:type="dxa"/>
          </w:tcPr>
          <w:p w:rsidR="009A3690" w:rsidRPr="000C0E66" w:rsidRDefault="009A3690" w:rsidP="008A623A">
            <w:pPr>
              <w:spacing w:line="360" w:lineRule="auto"/>
              <w:jc w:val="center"/>
            </w:pPr>
            <w:r w:rsidRPr="000C0E66">
              <w:t>no_tweets</w:t>
            </w:r>
          </w:p>
        </w:tc>
        <w:tc>
          <w:tcPr>
            <w:tcW w:w="4637" w:type="dxa"/>
          </w:tcPr>
          <w:p w:rsidR="009A3690" w:rsidRPr="000C0E66" w:rsidRDefault="009A3690" w:rsidP="008A623A">
            <w:pPr>
              <w:spacing w:line="360" w:lineRule="auto"/>
              <w:jc w:val="center"/>
            </w:pPr>
            <w:r w:rsidRPr="000C0E66">
              <w:t>кількість надісланих твітів</w:t>
            </w:r>
          </w:p>
        </w:tc>
      </w:tr>
      <w:tr w:rsidR="009A3690" w:rsidTr="000C58F2">
        <w:trPr>
          <w:trHeight w:val="563"/>
          <w:jc w:val="center"/>
        </w:trPr>
        <w:tc>
          <w:tcPr>
            <w:tcW w:w="2666" w:type="dxa"/>
          </w:tcPr>
          <w:p w:rsidR="009A3690" w:rsidRPr="000C0E66" w:rsidRDefault="009A3690" w:rsidP="008A623A">
            <w:pPr>
              <w:spacing w:line="360" w:lineRule="auto"/>
              <w:jc w:val="center"/>
            </w:pPr>
            <w:r w:rsidRPr="000C0E66">
              <w:t>retweet_count</w:t>
            </w:r>
          </w:p>
        </w:tc>
        <w:tc>
          <w:tcPr>
            <w:tcW w:w="4637" w:type="dxa"/>
          </w:tcPr>
          <w:p w:rsidR="009A3690" w:rsidRPr="000C0E66" w:rsidRDefault="009A3690" w:rsidP="008A623A">
            <w:pPr>
              <w:spacing w:line="360" w:lineRule="auto"/>
              <w:jc w:val="center"/>
            </w:pPr>
            <w:r w:rsidRPr="000C0E66">
              <w:t>кількість перепостів даного твіта</w:t>
            </w:r>
          </w:p>
        </w:tc>
      </w:tr>
      <w:tr w:rsidR="009A3690" w:rsidTr="000C58F2">
        <w:trPr>
          <w:trHeight w:val="549"/>
          <w:jc w:val="center"/>
        </w:trPr>
        <w:tc>
          <w:tcPr>
            <w:tcW w:w="2666" w:type="dxa"/>
          </w:tcPr>
          <w:p w:rsidR="009A3690" w:rsidRPr="000C0E66" w:rsidRDefault="009A3690" w:rsidP="008A623A">
            <w:pPr>
              <w:spacing w:line="360" w:lineRule="auto"/>
              <w:jc w:val="center"/>
            </w:pPr>
            <w:r w:rsidRPr="000C0E66">
              <w:t>favourite_count</w:t>
            </w:r>
          </w:p>
        </w:tc>
        <w:tc>
          <w:tcPr>
            <w:tcW w:w="4637" w:type="dxa"/>
          </w:tcPr>
          <w:p w:rsidR="009A3690" w:rsidRPr="000C0E66" w:rsidRDefault="009A3690" w:rsidP="008A623A">
            <w:pPr>
              <w:spacing w:line="360" w:lineRule="auto"/>
              <w:jc w:val="center"/>
            </w:pPr>
            <w:r w:rsidRPr="000C0E66">
              <w:t xml:space="preserve"> кількість вподобань даного твіта</w:t>
            </w:r>
          </w:p>
        </w:tc>
      </w:tr>
      <w:tr w:rsidR="009A3690" w:rsidTr="000C58F2">
        <w:trPr>
          <w:trHeight w:val="563"/>
          <w:jc w:val="center"/>
        </w:trPr>
        <w:tc>
          <w:tcPr>
            <w:tcW w:w="2666" w:type="dxa"/>
          </w:tcPr>
          <w:p w:rsidR="009A3690" w:rsidRPr="000C0E66" w:rsidRDefault="009A3690" w:rsidP="008A623A">
            <w:pPr>
              <w:spacing w:line="360" w:lineRule="auto"/>
              <w:jc w:val="center"/>
            </w:pPr>
            <w:r w:rsidRPr="000C0E66">
              <w:t>no_hashtags</w:t>
            </w:r>
          </w:p>
        </w:tc>
        <w:tc>
          <w:tcPr>
            <w:tcW w:w="4637" w:type="dxa"/>
          </w:tcPr>
          <w:p w:rsidR="009A3690" w:rsidRPr="000C0E66" w:rsidRDefault="009A3690" w:rsidP="008A623A">
            <w:pPr>
              <w:spacing w:line="360" w:lineRule="auto"/>
              <w:jc w:val="center"/>
            </w:pPr>
            <w:r w:rsidRPr="000C0E66">
              <w:t>кількість хештегів</w:t>
            </w:r>
          </w:p>
        </w:tc>
      </w:tr>
      <w:tr w:rsidR="009A3690" w:rsidRPr="001F4542" w:rsidTr="000C58F2">
        <w:trPr>
          <w:trHeight w:val="1099"/>
          <w:jc w:val="center"/>
        </w:trPr>
        <w:tc>
          <w:tcPr>
            <w:tcW w:w="2666" w:type="dxa"/>
          </w:tcPr>
          <w:p w:rsidR="009A3690" w:rsidRPr="000C0E66" w:rsidRDefault="009A3690" w:rsidP="008A623A">
            <w:pPr>
              <w:spacing w:line="360" w:lineRule="auto"/>
              <w:jc w:val="center"/>
            </w:pPr>
            <w:r w:rsidRPr="000C0E66">
              <w:t>was_expanded</w:t>
            </w:r>
          </w:p>
        </w:tc>
        <w:tc>
          <w:tcPr>
            <w:tcW w:w="4637" w:type="dxa"/>
          </w:tcPr>
          <w:p w:rsidR="009A3690" w:rsidRPr="000C0E66" w:rsidRDefault="009A3690" w:rsidP="008A623A">
            <w:pPr>
              <w:spacing w:line="360" w:lineRule="auto"/>
              <w:jc w:val="center"/>
            </w:pPr>
            <w:r w:rsidRPr="000C0E66">
              <w:t>1 – посилання було скорочено;         0 – посилання не було скорочено</w:t>
            </w:r>
          </w:p>
        </w:tc>
      </w:tr>
    </w:tbl>
    <w:p w:rsidR="009A3690" w:rsidRDefault="009A3690" w:rsidP="009A3690">
      <w:pPr>
        <w:spacing w:line="360" w:lineRule="auto"/>
      </w:pPr>
    </w:p>
    <w:p w:rsidR="009A3690" w:rsidRDefault="00ED0157" w:rsidP="009A3690">
      <w:pPr>
        <w:spacing w:line="360" w:lineRule="auto"/>
      </w:pPr>
      <w:r>
        <w:lastRenderedPageBreak/>
        <w:tab/>
        <w:t xml:space="preserve">Реалізацію </w:t>
      </w:r>
      <w:r w:rsidR="009A3690">
        <w:t>процесу</w:t>
      </w:r>
      <w:r>
        <w:t xml:space="preserve"> виділення ознак даних</w:t>
      </w:r>
      <w:r w:rsidR="009A3690">
        <w:t xml:space="preserve"> також можна побачити в Додатку Е. </w:t>
      </w:r>
    </w:p>
    <w:p w:rsidR="009A3690" w:rsidRDefault="009A3690" w:rsidP="009A3690">
      <w:pPr>
        <w:spacing w:line="360" w:lineRule="auto"/>
        <w:ind w:firstLine="708"/>
      </w:pPr>
      <w:r>
        <w:t xml:space="preserve">Отже, дані які будуть подаватись на вхід до класифікатора будуть мати наступний вигляд (Рис 3.2). </w:t>
      </w:r>
    </w:p>
    <w:p w:rsidR="009A3690" w:rsidRDefault="009A3690" w:rsidP="009A3690">
      <w:pPr>
        <w:jc w:val="center"/>
      </w:pPr>
      <w:r>
        <w:rPr>
          <w:noProof/>
          <w:lang w:val="ru-RU" w:eastAsia="ru-RU"/>
        </w:rPr>
        <w:drawing>
          <wp:inline distT="0" distB="0" distL="0" distR="0" wp14:anchorId="44F6B7D1" wp14:editId="47F698E7">
            <wp:extent cx="5920967" cy="3001179"/>
            <wp:effectExtent l="19050" t="19050" r="22860" b="279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t="29276" r="25140" b="3264"/>
                    <a:stretch/>
                  </pic:blipFill>
                  <pic:spPr bwMode="auto">
                    <a:xfrm>
                      <a:off x="0" y="0"/>
                      <a:ext cx="5964012" cy="302299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9A3690" w:rsidRPr="00771AF1" w:rsidRDefault="009A3690" w:rsidP="009A3690">
      <w:pPr>
        <w:jc w:val="center"/>
      </w:pPr>
      <w:r>
        <w:t xml:space="preserve">Рисунок 3.2 </w:t>
      </w:r>
      <w:r w:rsidRPr="00771AF1">
        <w:t>– Вигляд опрацьованого набору даних в csv форматі</w:t>
      </w:r>
      <w:r w:rsidRPr="00771AF1">
        <w:rPr>
          <w:lang w:val="ru-RU"/>
        </w:rPr>
        <w:t xml:space="preserve"> </w:t>
      </w:r>
    </w:p>
    <w:p w:rsidR="009A3690" w:rsidRPr="009A3690" w:rsidRDefault="009A3690" w:rsidP="00876597"/>
    <w:p w:rsidR="009A3690" w:rsidRPr="00F07DF1" w:rsidRDefault="00F07DF1" w:rsidP="00F07DF1">
      <w:pPr>
        <w:pStyle w:val="2"/>
        <w:spacing w:after="240" w:line="360" w:lineRule="auto"/>
        <w:rPr>
          <w:lang w:val="uk-UA"/>
        </w:rPr>
      </w:pPr>
      <w:r>
        <w:tab/>
      </w:r>
      <w:bookmarkStart w:id="29" w:name="_Toc27352261"/>
      <w:r>
        <w:rPr>
          <w:lang w:val="uk-UA"/>
        </w:rPr>
        <w:t>3.4 Реалізація запропонованої моделі виявлення зловмисних повідомлень із застосуванням алгоритмів машинного навчання</w:t>
      </w:r>
      <w:bookmarkEnd w:id="29"/>
    </w:p>
    <w:p w:rsidR="0068486B" w:rsidRPr="00E65041" w:rsidRDefault="0068486B" w:rsidP="00F07DF1">
      <w:pPr>
        <w:spacing w:after="240" w:line="360" w:lineRule="auto"/>
      </w:pPr>
    </w:p>
    <w:p w:rsidR="009A3690" w:rsidRPr="007E270F" w:rsidRDefault="007E270F" w:rsidP="00F07DF1">
      <w:pPr>
        <w:spacing w:after="240" w:line="360" w:lineRule="auto"/>
        <w:ind w:firstLine="708"/>
        <w:jc w:val="both"/>
        <w:rPr>
          <w:lang w:val="ru-RU"/>
        </w:rPr>
      </w:pPr>
      <w:r>
        <w:t xml:space="preserve">Після збору даних, </w:t>
      </w:r>
      <w:r w:rsidR="009A3690">
        <w:t xml:space="preserve">їх обробки, вибору важливих характеристик та маркування, дані набули вигляду та формату, щоб можна було застосовувати алгоритми машинного навчання та оцінювати якість та можливість моделі виявляти зловмисні повідомлення. Таким чином на наступному рисунку (Рис. 3.3) можна побачити послідовність дії від збору даних до формування </w:t>
      </w:r>
      <w:r>
        <w:t xml:space="preserve">готового </w:t>
      </w:r>
      <w:r w:rsidR="009A3690">
        <w:t xml:space="preserve">набору даних </w:t>
      </w:r>
      <w:r>
        <w:t xml:space="preserve">який готовий до </w:t>
      </w:r>
      <w:r w:rsidR="009A3690">
        <w:t xml:space="preserve">роботи із класифікатором. </w:t>
      </w:r>
    </w:p>
    <w:p w:rsidR="009A3690" w:rsidRDefault="00CF44E8" w:rsidP="009A3690">
      <w:r>
        <w:rPr>
          <w:noProof/>
          <w:lang w:val="ru-RU" w:eastAsia="ru-RU"/>
        </w:rPr>
        <w:lastRenderedPageBreak/>
        <w:drawing>
          <wp:inline distT="0" distB="0" distL="0" distR="0">
            <wp:extent cx="5940425" cy="225044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iagram1.1 (data processing).png"/>
                    <pic:cNvPicPr/>
                  </pic:nvPicPr>
                  <pic:blipFill>
                    <a:blip r:embed="rId21">
                      <a:extLst>
                        <a:ext uri="{28A0092B-C50C-407E-A947-70E740481C1C}">
                          <a14:useLocalDpi xmlns:a14="http://schemas.microsoft.com/office/drawing/2010/main" val="0"/>
                        </a:ext>
                      </a:extLst>
                    </a:blip>
                    <a:stretch>
                      <a:fillRect/>
                    </a:stretch>
                  </pic:blipFill>
                  <pic:spPr>
                    <a:xfrm>
                      <a:off x="0" y="0"/>
                      <a:ext cx="5940425" cy="2250440"/>
                    </a:xfrm>
                    <a:prstGeom prst="rect">
                      <a:avLst/>
                    </a:prstGeom>
                  </pic:spPr>
                </pic:pic>
              </a:graphicData>
            </a:graphic>
          </wp:inline>
        </w:drawing>
      </w:r>
    </w:p>
    <w:p w:rsidR="009A3690" w:rsidRPr="00AA4C0B" w:rsidRDefault="009A3690" w:rsidP="009A3690">
      <w:pPr>
        <w:jc w:val="center"/>
      </w:pPr>
      <w:r>
        <w:t>Рисунок 3.3 – Процес збору та опрацювання даних</w:t>
      </w:r>
    </w:p>
    <w:p w:rsidR="009A3690" w:rsidRPr="008159DC" w:rsidRDefault="009A3690" w:rsidP="009A3690">
      <w:pPr>
        <w:spacing w:line="360" w:lineRule="auto"/>
        <w:ind w:firstLine="708"/>
        <w:jc w:val="both"/>
      </w:pPr>
      <w:r>
        <w:t xml:space="preserve">Після отримання набору даних з </w:t>
      </w:r>
      <w:r w:rsidR="00C6177D">
        <w:t>«</w:t>
      </w:r>
      <w:r>
        <w:t>ground</w:t>
      </w:r>
      <w:r w:rsidRPr="001A64DA">
        <w:t xml:space="preserve"> </w:t>
      </w:r>
      <w:r>
        <w:t>truth</w:t>
      </w:r>
      <w:r w:rsidR="00C6177D">
        <w:t>»</w:t>
      </w:r>
      <w:r w:rsidRPr="001A64DA">
        <w:t xml:space="preserve"> та після виділення ознак </w:t>
      </w:r>
      <w:r>
        <w:t>повідомлень</w:t>
      </w:r>
      <w:r w:rsidRPr="001A64DA">
        <w:t>,</w:t>
      </w:r>
      <w:r>
        <w:t xml:space="preserve"> ми побудували класифікатор та обчислили якість його роботи. На наступному рисунку</w:t>
      </w:r>
      <w:r w:rsidR="0019309B">
        <w:t xml:space="preserve"> 3.4</w:t>
      </w:r>
      <w:r>
        <w:t xml:space="preserve"> зображено принцип навчання та тестування роботи класифікатора. </w:t>
      </w:r>
    </w:p>
    <w:p w:rsidR="009A3690" w:rsidRDefault="009A3690" w:rsidP="009A3690">
      <w:pPr>
        <w:spacing w:line="360" w:lineRule="auto"/>
        <w:ind w:firstLine="708"/>
        <w:jc w:val="center"/>
        <w:rPr>
          <w:color w:val="FF0000"/>
        </w:rPr>
      </w:pPr>
      <w:r>
        <w:rPr>
          <w:noProof/>
          <w:color w:val="FF0000"/>
          <w:lang w:val="ru-RU" w:eastAsia="ru-RU"/>
        </w:rPr>
        <w:drawing>
          <wp:inline distT="0" distB="0" distL="0" distR="0" wp14:anchorId="570D9EC3" wp14:editId="409091DB">
            <wp:extent cx="4167962" cy="1850221"/>
            <wp:effectExtent l="0" t="0" r="444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machine-learning-training-prediction-2.png"/>
                    <pic:cNvPicPr/>
                  </pic:nvPicPr>
                  <pic:blipFill rotWithShape="1">
                    <a:blip r:embed="rId22" cstate="print">
                      <a:extLst>
                        <a:ext uri="{28A0092B-C50C-407E-A947-70E740481C1C}">
                          <a14:useLocalDpi xmlns:a14="http://schemas.microsoft.com/office/drawing/2010/main" val="0"/>
                        </a:ext>
                      </a:extLst>
                    </a:blip>
                    <a:srcRect l="16613" r="6119" b="11798"/>
                    <a:stretch/>
                  </pic:blipFill>
                  <pic:spPr bwMode="auto">
                    <a:xfrm>
                      <a:off x="0" y="0"/>
                      <a:ext cx="4182759" cy="1856790"/>
                    </a:xfrm>
                    <a:prstGeom prst="rect">
                      <a:avLst/>
                    </a:prstGeom>
                    <a:ln>
                      <a:noFill/>
                    </a:ln>
                    <a:extLst>
                      <a:ext uri="{53640926-AAD7-44D8-BBD7-CCE9431645EC}">
                        <a14:shadowObscured xmlns:a14="http://schemas.microsoft.com/office/drawing/2010/main"/>
                      </a:ext>
                    </a:extLst>
                  </pic:spPr>
                </pic:pic>
              </a:graphicData>
            </a:graphic>
          </wp:inline>
        </w:drawing>
      </w:r>
    </w:p>
    <w:p w:rsidR="009A3690" w:rsidRPr="008159DC" w:rsidRDefault="009A3690" w:rsidP="009A3690">
      <w:pPr>
        <w:spacing w:line="360" w:lineRule="auto"/>
        <w:ind w:firstLine="708"/>
        <w:jc w:val="center"/>
      </w:pPr>
      <w:r w:rsidRPr="008159DC">
        <w:t>Рисунок 3.4 – Процес навчання та класифікації твіта</w:t>
      </w:r>
    </w:p>
    <w:p w:rsidR="009A3690" w:rsidRDefault="009A3690" w:rsidP="009A3690">
      <w:pPr>
        <w:spacing w:line="360" w:lineRule="auto"/>
        <w:ind w:firstLine="708"/>
        <w:jc w:val="both"/>
      </w:pPr>
      <w:r>
        <w:t>Щоб обрати оптимальний алгоритм</w:t>
      </w:r>
      <w:r w:rsidRPr="00AC1877">
        <w:t xml:space="preserve">, </w:t>
      </w:r>
      <w:r>
        <w:t>ми провели порівняльний аналіз між такими алгоритмами, як:</w:t>
      </w:r>
      <w:r w:rsidRPr="00875BA3">
        <w:t xml:space="preserve"> </w:t>
      </w:r>
      <w:r>
        <w:t>k</w:t>
      </w:r>
      <w:r w:rsidRPr="00875BA3">
        <w:t>-</w:t>
      </w:r>
      <w:r>
        <w:t>NN</w:t>
      </w:r>
      <w:r w:rsidRPr="00875BA3">
        <w:t xml:space="preserve">, </w:t>
      </w:r>
      <w:r>
        <w:t>SVM</w:t>
      </w:r>
      <w:r w:rsidRPr="00875BA3">
        <w:t xml:space="preserve">, </w:t>
      </w:r>
      <w:r>
        <w:t>Naive</w:t>
      </w:r>
      <w:r w:rsidRPr="00875BA3">
        <w:t xml:space="preserve"> </w:t>
      </w:r>
      <w:r>
        <w:t>Bayes</w:t>
      </w:r>
      <w:r w:rsidRPr="00875BA3">
        <w:t xml:space="preserve"> </w:t>
      </w:r>
      <w:r>
        <w:t>та Random</w:t>
      </w:r>
      <w:r w:rsidRPr="00875BA3">
        <w:t xml:space="preserve"> </w:t>
      </w:r>
      <w:r>
        <w:t xml:space="preserve">Forest. </w:t>
      </w:r>
    </w:p>
    <w:p w:rsidR="009A3690" w:rsidRPr="00201499" w:rsidRDefault="009A3690" w:rsidP="009A3690">
      <w:pPr>
        <w:spacing w:line="360" w:lineRule="auto"/>
        <w:ind w:firstLine="708"/>
        <w:jc w:val="both"/>
      </w:pPr>
      <w:r w:rsidRPr="00201499">
        <w:t xml:space="preserve">Усі алгоритми, які ми використовуємо у нашому дослідження були взяті з бібліотеки  Scikit-learn. </w:t>
      </w:r>
      <w:r w:rsidRPr="00201499">
        <w:rPr>
          <w:lang w:val="ru-RU"/>
        </w:rPr>
        <w:t>Ц</w:t>
      </w:r>
      <w:r w:rsidRPr="00201499">
        <w:t xml:space="preserve">ей інструмент є одним із основних, для </w:t>
      </w:r>
      <w:r w:rsidR="007E270F" w:rsidRPr="00201499">
        <w:t>дослідників</w:t>
      </w:r>
      <w:r w:rsidRPr="00201499">
        <w:t xml:space="preserve"> які працюють з методами машинного навчання. Бібліотека включає в себе реалізацію багатьох алгоритмів як для навчання з викладачем (Supervised Learning), так і для навчання без викладача (Unsupervised Learning).</w:t>
      </w:r>
    </w:p>
    <w:p w:rsidR="00E65041" w:rsidRDefault="009A3690" w:rsidP="00905B05">
      <w:pPr>
        <w:spacing w:line="360" w:lineRule="auto"/>
        <w:ind w:firstLine="708"/>
        <w:jc w:val="both"/>
      </w:pPr>
      <w:r>
        <w:lastRenderedPageBreak/>
        <w:t xml:space="preserve">Окрім алгоритмів машинного навчання, в </w:t>
      </w:r>
      <w:r w:rsidRPr="001D2734">
        <w:t>scikit-learn</w:t>
      </w:r>
      <w:r>
        <w:t xml:space="preserve"> присутні алгоритми обчислення метрик для визначення якості та точності алгоритмів, які ми також використовували, для отри</w:t>
      </w:r>
      <w:r w:rsidR="00905B05">
        <w:t>мання результатів та висновків.</w:t>
      </w:r>
    </w:p>
    <w:p w:rsidR="00F07DF1" w:rsidRDefault="00F07DF1" w:rsidP="00905B05">
      <w:pPr>
        <w:spacing w:line="360" w:lineRule="auto"/>
        <w:ind w:firstLine="708"/>
        <w:jc w:val="both"/>
      </w:pPr>
    </w:p>
    <w:p w:rsidR="00F07DF1" w:rsidRPr="00F07DF1" w:rsidRDefault="00F07DF1" w:rsidP="00737BD3">
      <w:pPr>
        <w:pStyle w:val="2"/>
        <w:spacing w:after="240" w:line="360" w:lineRule="auto"/>
        <w:rPr>
          <w:lang w:val="uk-UA"/>
        </w:rPr>
      </w:pPr>
      <w:r w:rsidRPr="00B31BDF">
        <w:rPr>
          <w:lang w:val="uk-UA"/>
        </w:rPr>
        <w:tab/>
      </w:r>
      <w:bookmarkStart w:id="30" w:name="_Toc27352262"/>
      <w:r>
        <w:rPr>
          <w:lang w:val="uk-UA"/>
        </w:rPr>
        <w:t>3.5 Аналіз результатів роботи системи</w:t>
      </w:r>
      <w:bookmarkEnd w:id="30"/>
    </w:p>
    <w:p w:rsidR="00737BD3" w:rsidRDefault="00737BD3" w:rsidP="00737BD3">
      <w:pPr>
        <w:spacing w:after="240" w:line="360" w:lineRule="auto"/>
        <w:jc w:val="both"/>
        <w:rPr>
          <w:lang w:val="ru-RU"/>
        </w:rPr>
      </w:pPr>
    </w:p>
    <w:p w:rsidR="00BB3197" w:rsidRDefault="00C01F2A" w:rsidP="00737BD3">
      <w:pPr>
        <w:spacing w:before="240" w:after="240" w:line="360" w:lineRule="auto"/>
        <w:jc w:val="both"/>
      </w:pPr>
      <w:r>
        <w:tab/>
        <w:t xml:space="preserve">В даному підрозділі ми опишемо результати метрик які оцінюють точність роботи системи виявлення зловмисних повідомлень. Також ми опишемо </w:t>
      </w:r>
      <w:r w:rsidR="00664A1D">
        <w:t>статистичні дані та ознаки за якими поведінка зловмисників відрізняється від звичайних користувачів</w:t>
      </w:r>
      <w:r>
        <w:t xml:space="preserve">. </w:t>
      </w:r>
    </w:p>
    <w:p w:rsidR="00737BD3" w:rsidRDefault="00737BD3" w:rsidP="00737BD3">
      <w:pPr>
        <w:spacing w:before="240" w:after="240" w:line="360" w:lineRule="auto"/>
        <w:jc w:val="both"/>
      </w:pPr>
      <w:r>
        <w:tab/>
      </w:r>
    </w:p>
    <w:p w:rsidR="00737BD3" w:rsidRPr="00737BD3" w:rsidRDefault="00737BD3" w:rsidP="00737BD3">
      <w:pPr>
        <w:pStyle w:val="2"/>
        <w:spacing w:before="240" w:line="360" w:lineRule="auto"/>
      </w:pPr>
      <w:r>
        <w:tab/>
      </w:r>
      <w:bookmarkStart w:id="31" w:name="_Toc27352263"/>
      <w:r>
        <w:rPr>
          <w:lang w:val="uk-UA"/>
        </w:rPr>
        <w:t xml:space="preserve">3.5.1 Оцінка алгоритмів за метриками </w:t>
      </w:r>
      <w:r>
        <w:rPr>
          <w:lang w:val="en-US"/>
        </w:rPr>
        <w:t>Precision</w:t>
      </w:r>
      <w:r w:rsidRPr="00737BD3">
        <w:t xml:space="preserve">, </w:t>
      </w:r>
      <w:r>
        <w:rPr>
          <w:lang w:val="en-US"/>
        </w:rPr>
        <w:t>Recall</w:t>
      </w:r>
      <w:r>
        <w:rPr>
          <w:lang w:val="uk-UA"/>
        </w:rPr>
        <w:t xml:space="preserve"> та </w:t>
      </w:r>
      <w:r>
        <w:rPr>
          <w:lang w:val="en-US"/>
        </w:rPr>
        <w:t>F</w:t>
      </w:r>
      <w:r w:rsidRPr="00737BD3">
        <w:t>1-</w:t>
      </w:r>
      <w:r>
        <w:rPr>
          <w:lang w:val="en-US"/>
        </w:rPr>
        <w:t>score</w:t>
      </w:r>
      <w:bookmarkEnd w:id="31"/>
    </w:p>
    <w:p w:rsidR="00737BD3" w:rsidRPr="00FB4B71" w:rsidRDefault="00737BD3" w:rsidP="00737BD3">
      <w:pPr>
        <w:spacing w:before="240" w:line="360" w:lineRule="auto"/>
      </w:pPr>
    </w:p>
    <w:p w:rsidR="00C01F2A" w:rsidRDefault="00C01F2A" w:rsidP="00737BD3">
      <w:pPr>
        <w:spacing w:before="240" w:line="360" w:lineRule="auto"/>
        <w:ind w:firstLine="708"/>
        <w:jc w:val="both"/>
      </w:pPr>
      <w:r>
        <w:t>Як вже було зазначено раніше для порівняння алгоритмів класифікації та роботи системи виявлення було обрано чотири алгоритми</w:t>
      </w:r>
      <w:r w:rsidR="005263BB">
        <w:t>:</w:t>
      </w:r>
      <w:r>
        <w:t xml:space="preserve"> </w:t>
      </w:r>
      <w:r w:rsidR="00664A1D">
        <w:rPr>
          <w:lang w:val="en-US"/>
        </w:rPr>
        <w:t>K</w:t>
      </w:r>
      <w:r w:rsidR="00664A1D" w:rsidRPr="00664A1D">
        <w:t>-</w:t>
      </w:r>
      <w:r w:rsidR="00664A1D">
        <w:rPr>
          <w:lang w:val="en-US"/>
        </w:rPr>
        <w:t>nearest</w:t>
      </w:r>
      <w:r w:rsidR="00664A1D" w:rsidRPr="00664A1D">
        <w:t xml:space="preserve"> </w:t>
      </w:r>
      <w:r w:rsidR="00664A1D">
        <w:rPr>
          <w:lang w:val="en-US"/>
        </w:rPr>
        <w:t>neighbors</w:t>
      </w:r>
      <w:r w:rsidR="00664A1D">
        <w:t xml:space="preserve">, </w:t>
      </w:r>
      <w:r w:rsidR="00664A1D">
        <w:rPr>
          <w:lang w:val="en-US"/>
        </w:rPr>
        <w:t>Support</w:t>
      </w:r>
      <w:r w:rsidR="00664A1D" w:rsidRPr="00664A1D">
        <w:t xml:space="preserve"> </w:t>
      </w:r>
      <w:r w:rsidR="00664A1D">
        <w:rPr>
          <w:lang w:val="en-US"/>
        </w:rPr>
        <w:t>Vector</w:t>
      </w:r>
      <w:r w:rsidR="00664A1D" w:rsidRPr="00664A1D">
        <w:t xml:space="preserve"> </w:t>
      </w:r>
      <w:r w:rsidR="00664A1D">
        <w:rPr>
          <w:lang w:val="en-US"/>
        </w:rPr>
        <w:t>Machine</w:t>
      </w:r>
      <w:r w:rsidRPr="0065200D">
        <w:t xml:space="preserve">, </w:t>
      </w:r>
      <w:r w:rsidR="00664A1D">
        <w:rPr>
          <w:lang w:val="en-US"/>
        </w:rPr>
        <w:t>Na</w:t>
      </w:r>
      <w:r w:rsidR="00664A1D" w:rsidRPr="00664A1D">
        <w:t>ï</w:t>
      </w:r>
      <w:r w:rsidR="00664A1D">
        <w:rPr>
          <w:lang w:val="en-US"/>
        </w:rPr>
        <w:t>ve</w:t>
      </w:r>
      <w:r w:rsidR="00664A1D" w:rsidRPr="00664A1D">
        <w:t xml:space="preserve"> </w:t>
      </w:r>
      <w:r>
        <w:rPr>
          <w:lang w:val="en-US"/>
        </w:rPr>
        <w:t>B</w:t>
      </w:r>
      <w:r w:rsidR="00664A1D">
        <w:rPr>
          <w:lang w:val="en-US"/>
        </w:rPr>
        <w:t>ayes</w:t>
      </w:r>
      <w:r w:rsidRPr="0065200D">
        <w:t xml:space="preserve"> </w:t>
      </w:r>
      <w:r>
        <w:t xml:space="preserve">та </w:t>
      </w:r>
      <w:r w:rsidR="00664A1D">
        <w:rPr>
          <w:lang w:val="en-US"/>
        </w:rPr>
        <w:t>Random</w:t>
      </w:r>
      <w:r w:rsidR="00664A1D" w:rsidRPr="00664A1D">
        <w:t xml:space="preserve"> </w:t>
      </w:r>
      <w:r w:rsidR="00664A1D">
        <w:rPr>
          <w:lang w:val="en-US"/>
        </w:rPr>
        <w:t>Forest</w:t>
      </w:r>
      <w:r w:rsidR="00664A1D" w:rsidRPr="00664A1D">
        <w:t xml:space="preserve"> </w:t>
      </w:r>
      <w:r w:rsidR="00664A1D">
        <w:rPr>
          <w:lang w:val="en-US"/>
        </w:rPr>
        <w:t>Classifier</w:t>
      </w:r>
      <w:r w:rsidRPr="0065200D">
        <w:t xml:space="preserve">. </w:t>
      </w:r>
      <w:r>
        <w:t xml:space="preserve">Аналіз ефективності алгоритму буде визначатись відносно значень таких метрик, як </w:t>
      </w:r>
      <w:r w:rsidRPr="00BB578D">
        <w:rPr>
          <w:lang w:val="en-US"/>
        </w:rPr>
        <w:t>Precision</w:t>
      </w:r>
      <w:r w:rsidRPr="0065200D">
        <w:t xml:space="preserve">, </w:t>
      </w:r>
      <w:r w:rsidRPr="00BB578D">
        <w:rPr>
          <w:lang w:val="en-US"/>
        </w:rPr>
        <w:t>Recall</w:t>
      </w:r>
      <w:r w:rsidR="00664A1D">
        <w:t xml:space="preserve"> та</w:t>
      </w:r>
      <w:r w:rsidRPr="0065200D">
        <w:t xml:space="preserve"> </w:t>
      </w:r>
      <w:r w:rsidRPr="00BB578D">
        <w:rPr>
          <w:lang w:val="en-US"/>
        </w:rPr>
        <w:t>F</w:t>
      </w:r>
      <w:r w:rsidRPr="0065200D">
        <w:t xml:space="preserve">-1 </w:t>
      </w:r>
      <w:r w:rsidRPr="00BB578D">
        <w:rPr>
          <w:lang w:val="en-US"/>
        </w:rPr>
        <w:t>score</w:t>
      </w:r>
      <w:r>
        <w:t xml:space="preserve">. </w:t>
      </w:r>
    </w:p>
    <w:p w:rsidR="005263BB" w:rsidRPr="005263BB" w:rsidRDefault="00664A1D" w:rsidP="005263BB">
      <w:pPr>
        <w:spacing w:line="360" w:lineRule="auto"/>
        <w:ind w:firstLine="708"/>
        <w:jc w:val="both"/>
      </w:pPr>
      <w:r>
        <w:t>Усі метрики які ми обрали для обчислень можна визначити за допомогою матриці помилок. Таким чином далі ми покажемо роботу класифікаторів та розподіл значень між класами на основі матриці помилок.</w:t>
      </w:r>
    </w:p>
    <w:p w:rsidR="005263BB" w:rsidRDefault="005263BB" w:rsidP="005263BB">
      <w:pPr>
        <w:spacing w:line="360" w:lineRule="auto"/>
        <w:jc w:val="both"/>
      </w:pPr>
      <w:r w:rsidRPr="005263BB">
        <w:rPr>
          <w:lang w:val="ru-RU"/>
        </w:rPr>
        <w:tab/>
      </w:r>
      <w:r>
        <w:t>Після побудови</w:t>
      </w:r>
      <w:r w:rsidRPr="00005F22">
        <w:t xml:space="preserve"> та аналізу матриць </w:t>
      </w:r>
      <w:r>
        <w:t xml:space="preserve">помилок усіх обраних алгоритмів, </w:t>
      </w:r>
      <w:r w:rsidRPr="00005F22">
        <w:t>нам необхідно обчислити</w:t>
      </w:r>
      <w:r>
        <w:t xml:space="preserve"> обрані метрики </w:t>
      </w:r>
      <w:r w:rsidRPr="00005F22">
        <w:t>для більш ґрунтовного та формального висновку,</w:t>
      </w:r>
      <w:r>
        <w:t xml:space="preserve"> </w:t>
      </w:r>
      <w:r w:rsidRPr="00005F22">
        <w:t xml:space="preserve">щодо роботи системи. </w:t>
      </w:r>
    </w:p>
    <w:p w:rsidR="00FB0B44" w:rsidRPr="00A92BE2" w:rsidRDefault="00FB0B44" w:rsidP="00664A1D">
      <w:pPr>
        <w:spacing w:line="360" w:lineRule="auto"/>
        <w:ind w:firstLine="708"/>
        <w:jc w:val="both"/>
      </w:pPr>
      <w:r>
        <w:lastRenderedPageBreak/>
        <w:t>Так як наші дані розподілені на більше ніж два класи,</w:t>
      </w:r>
      <w:r w:rsidR="00A92BE2">
        <w:t xml:space="preserve"> тобто в н</w:t>
      </w:r>
      <w:r>
        <w:t xml:space="preserve">ашому випадку ми маємо </w:t>
      </w:r>
      <w:r w:rsidR="00AC7AD4" w:rsidRPr="00AC7AD4">
        <w:t>багатокласову</w:t>
      </w:r>
      <w:r>
        <w:t xml:space="preserve"> класифікацію, то і матриці помилок будуть розподілені на 4 класи. </w:t>
      </w:r>
    </w:p>
    <w:p w:rsidR="00664A1D" w:rsidRPr="00005F22" w:rsidRDefault="00664A1D" w:rsidP="00664A1D">
      <w:pPr>
        <w:spacing w:line="360" w:lineRule="auto"/>
        <w:ind w:firstLine="708"/>
        <w:jc w:val="both"/>
      </w:pPr>
      <w:r>
        <w:t xml:space="preserve">Перша таблиця відповідає значенням які були отримані </w:t>
      </w:r>
      <w:r w:rsidR="00005F22">
        <w:t>після</w:t>
      </w:r>
      <w:r>
        <w:t xml:space="preserve"> роботи</w:t>
      </w:r>
      <w:r w:rsidRPr="00664A1D">
        <w:t xml:space="preserve"> класифікатора </w:t>
      </w:r>
      <w:r>
        <w:rPr>
          <w:lang w:val="en-US"/>
        </w:rPr>
        <w:t>KNN</w:t>
      </w:r>
      <w:r w:rsidRPr="00664A1D">
        <w:t xml:space="preserve"> (</w:t>
      </w:r>
      <w:r>
        <w:t>Таблиця 3.1</w:t>
      </w:r>
      <w:r w:rsidRPr="00664A1D">
        <w:t>).</w:t>
      </w:r>
      <w:r>
        <w:t xml:space="preserve"> </w:t>
      </w:r>
    </w:p>
    <w:p w:rsidR="00AF4EF1" w:rsidRPr="00664A1D" w:rsidRDefault="00FB0B44" w:rsidP="00876597">
      <w:r>
        <w:tab/>
        <w:t xml:space="preserve">Таблиця 3.1 – Матриця помилок для алгоритму </w:t>
      </w:r>
      <w:r>
        <w:rPr>
          <w:lang w:val="en-US"/>
        </w:rPr>
        <w:t>KNN</w:t>
      </w:r>
    </w:p>
    <w:tbl>
      <w:tblPr>
        <w:tblStyle w:val="ab"/>
        <w:tblW w:w="0" w:type="auto"/>
        <w:jc w:val="center"/>
        <w:tblLook w:val="04A0" w:firstRow="1" w:lastRow="0" w:firstColumn="1" w:lastColumn="0" w:noHBand="0" w:noVBand="1"/>
      </w:tblPr>
      <w:tblGrid>
        <w:gridCol w:w="551"/>
        <w:gridCol w:w="1217"/>
        <w:gridCol w:w="1634"/>
        <w:gridCol w:w="1418"/>
        <w:gridCol w:w="1559"/>
        <w:gridCol w:w="1559"/>
        <w:gridCol w:w="1413"/>
      </w:tblGrid>
      <w:tr w:rsidR="006A3F98" w:rsidTr="00FA01FE">
        <w:trPr>
          <w:trHeight w:val="448"/>
          <w:jc w:val="center"/>
        </w:trPr>
        <w:tc>
          <w:tcPr>
            <w:tcW w:w="551" w:type="dxa"/>
            <w:tcBorders>
              <w:top w:val="nil"/>
              <w:left w:val="nil"/>
              <w:bottom w:val="nil"/>
              <w:right w:val="nil"/>
            </w:tcBorders>
          </w:tcPr>
          <w:p w:rsidR="006A3F98" w:rsidRPr="00664A1D" w:rsidRDefault="006A3F98" w:rsidP="00876597"/>
        </w:tc>
        <w:tc>
          <w:tcPr>
            <w:tcW w:w="1217" w:type="dxa"/>
            <w:tcBorders>
              <w:top w:val="nil"/>
              <w:left w:val="nil"/>
              <w:bottom w:val="nil"/>
              <w:right w:val="single" w:sz="4" w:space="0" w:color="auto"/>
            </w:tcBorders>
          </w:tcPr>
          <w:p w:rsidR="006A3F98" w:rsidRPr="00664A1D" w:rsidRDefault="006A3F98" w:rsidP="00876597"/>
        </w:tc>
        <w:tc>
          <w:tcPr>
            <w:tcW w:w="6170" w:type="dxa"/>
            <w:gridSpan w:val="4"/>
            <w:tcBorders>
              <w:left w:val="single" w:sz="4" w:space="0" w:color="auto"/>
              <w:right w:val="single" w:sz="4" w:space="0" w:color="auto"/>
            </w:tcBorders>
            <w:vAlign w:val="center"/>
          </w:tcPr>
          <w:p w:rsidR="006A3F98" w:rsidRPr="00AF4EF1" w:rsidRDefault="006A3F98" w:rsidP="00AF4EF1">
            <w:pPr>
              <w:jc w:val="center"/>
              <w:rPr>
                <w:lang w:val="en-US"/>
              </w:rPr>
            </w:pPr>
            <w:r>
              <w:rPr>
                <w:lang w:val="en-US"/>
              </w:rPr>
              <w:t>Actual</w:t>
            </w:r>
          </w:p>
        </w:tc>
        <w:tc>
          <w:tcPr>
            <w:tcW w:w="1413" w:type="dxa"/>
            <w:tcBorders>
              <w:top w:val="nil"/>
              <w:left w:val="single" w:sz="4" w:space="0" w:color="auto"/>
              <w:bottom w:val="nil"/>
              <w:right w:val="nil"/>
            </w:tcBorders>
          </w:tcPr>
          <w:p w:rsidR="006A3F98" w:rsidRDefault="006A3F98" w:rsidP="00AF4EF1">
            <w:pPr>
              <w:jc w:val="center"/>
              <w:rPr>
                <w:lang w:val="en-US"/>
              </w:rPr>
            </w:pPr>
          </w:p>
        </w:tc>
      </w:tr>
      <w:tr w:rsidR="006A3F98" w:rsidTr="00FA01FE">
        <w:trPr>
          <w:trHeight w:val="430"/>
          <w:jc w:val="center"/>
        </w:trPr>
        <w:tc>
          <w:tcPr>
            <w:tcW w:w="551" w:type="dxa"/>
            <w:tcBorders>
              <w:top w:val="nil"/>
              <w:left w:val="nil"/>
              <w:bottom w:val="single" w:sz="4" w:space="0" w:color="auto"/>
              <w:right w:val="nil"/>
            </w:tcBorders>
          </w:tcPr>
          <w:p w:rsidR="006A3F98" w:rsidRDefault="006A3F98" w:rsidP="00876597">
            <w:pPr>
              <w:rPr>
                <w:lang w:val="ru-RU"/>
              </w:rPr>
            </w:pPr>
          </w:p>
        </w:tc>
        <w:tc>
          <w:tcPr>
            <w:tcW w:w="1217" w:type="dxa"/>
            <w:tcBorders>
              <w:top w:val="nil"/>
              <w:left w:val="nil"/>
              <w:bottom w:val="single" w:sz="4" w:space="0" w:color="auto"/>
              <w:right w:val="single" w:sz="4" w:space="0" w:color="auto"/>
            </w:tcBorders>
          </w:tcPr>
          <w:p w:rsidR="006A3F98" w:rsidRDefault="006A3F98" w:rsidP="00876597">
            <w:pPr>
              <w:rPr>
                <w:lang w:val="ru-RU"/>
              </w:rPr>
            </w:pPr>
          </w:p>
        </w:tc>
        <w:tc>
          <w:tcPr>
            <w:tcW w:w="1634" w:type="dxa"/>
            <w:tcBorders>
              <w:left w:val="single" w:sz="4" w:space="0" w:color="auto"/>
            </w:tcBorders>
            <w:vAlign w:val="center"/>
          </w:tcPr>
          <w:p w:rsidR="006A3F98" w:rsidRPr="00A92BE2" w:rsidRDefault="006A3F98" w:rsidP="00AF4EF1">
            <w:pPr>
              <w:jc w:val="center"/>
            </w:pPr>
            <w:r w:rsidRPr="006A3F98">
              <w:rPr>
                <w:lang w:val="en-US"/>
              </w:rPr>
              <w:t>Normal</w:t>
            </w:r>
          </w:p>
        </w:tc>
        <w:tc>
          <w:tcPr>
            <w:tcW w:w="1418" w:type="dxa"/>
            <w:vAlign w:val="center"/>
          </w:tcPr>
          <w:p w:rsidR="006A3F98" w:rsidRPr="006A3F98" w:rsidRDefault="006A3F98" w:rsidP="00AF4EF1">
            <w:pPr>
              <w:jc w:val="center"/>
              <w:rPr>
                <w:lang w:val="en-US"/>
              </w:rPr>
            </w:pPr>
            <w:r w:rsidRPr="006A3F98">
              <w:rPr>
                <w:lang w:val="en-US"/>
              </w:rPr>
              <w:t>Spam</w:t>
            </w:r>
          </w:p>
        </w:tc>
        <w:tc>
          <w:tcPr>
            <w:tcW w:w="1559" w:type="dxa"/>
            <w:vAlign w:val="center"/>
          </w:tcPr>
          <w:p w:rsidR="006A3F98" w:rsidRPr="006A3F98" w:rsidRDefault="006A3F98" w:rsidP="00B17CCC">
            <w:pPr>
              <w:jc w:val="center"/>
              <w:rPr>
                <w:lang w:val="en-US"/>
              </w:rPr>
            </w:pPr>
            <w:r w:rsidRPr="006A3F98">
              <w:rPr>
                <w:lang w:val="en-US"/>
              </w:rPr>
              <w:t>Phishing</w:t>
            </w:r>
          </w:p>
        </w:tc>
        <w:tc>
          <w:tcPr>
            <w:tcW w:w="1559" w:type="dxa"/>
            <w:tcBorders>
              <w:right w:val="single" w:sz="4" w:space="0" w:color="auto"/>
            </w:tcBorders>
            <w:vAlign w:val="center"/>
          </w:tcPr>
          <w:p w:rsidR="006A3F98" w:rsidRPr="006A3F98" w:rsidRDefault="006A3F98" w:rsidP="00B17CCC">
            <w:pPr>
              <w:jc w:val="center"/>
              <w:rPr>
                <w:lang w:val="en-US"/>
              </w:rPr>
            </w:pPr>
            <w:r w:rsidRPr="006A3F98">
              <w:rPr>
                <w:lang w:val="en-US"/>
              </w:rPr>
              <w:t>Malware</w:t>
            </w:r>
          </w:p>
        </w:tc>
        <w:tc>
          <w:tcPr>
            <w:tcW w:w="1413" w:type="dxa"/>
            <w:tcBorders>
              <w:top w:val="nil"/>
              <w:left w:val="single" w:sz="4" w:space="0" w:color="auto"/>
              <w:bottom w:val="single" w:sz="4" w:space="0" w:color="auto"/>
              <w:right w:val="nil"/>
            </w:tcBorders>
          </w:tcPr>
          <w:p w:rsidR="006A3F98" w:rsidRDefault="006A3F98" w:rsidP="00AF4EF1">
            <w:pPr>
              <w:jc w:val="center"/>
              <w:rPr>
                <w:lang w:val="en-US"/>
              </w:rPr>
            </w:pPr>
          </w:p>
        </w:tc>
      </w:tr>
      <w:tr w:rsidR="006A3F98" w:rsidTr="00FA01FE">
        <w:trPr>
          <w:trHeight w:val="448"/>
          <w:jc w:val="center"/>
        </w:trPr>
        <w:tc>
          <w:tcPr>
            <w:tcW w:w="551" w:type="dxa"/>
            <w:vMerge w:val="restart"/>
            <w:tcBorders>
              <w:top w:val="single" w:sz="4" w:space="0" w:color="auto"/>
            </w:tcBorders>
            <w:textDirection w:val="btLr"/>
          </w:tcPr>
          <w:p w:rsidR="006A3F98" w:rsidRPr="00AF4EF1" w:rsidRDefault="006A3F98" w:rsidP="00A45D00">
            <w:pPr>
              <w:ind w:left="113" w:right="113"/>
              <w:jc w:val="center"/>
              <w:rPr>
                <w:lang w:val="en-US"/>
              </w:rPr>
            </w:pPr>
            <w:r>
              <w:rPr>
                <w:lang w:val="en-US"/>
              </w:rPr>
              <w:t>Predicted</w:t>
            </w:r>
          </w:p>
        </w:tc>
        <w:tc>
          <w:tcPr>
            <w:tcW w:w="1217" w:type="dxa"/>
            <w:tcBorders>
              <w:top w:val="single" w:sz="4" w:space="0" w:color="auto"/>
            </w:tcBorders>
            <w:vAlign w:val="center"/>
          </w:tcPr>
          <w:p w:rsidR="006A3F98" w:rsidRPr="00AF4EF1" w:rsidRDefault="006A3F98" w:rsidP="00AF4EF1">
            <w:pPr>
              <w:jc w:val="center"/>
              <w:rPr>
                <w:lang w:val="en-US"/>
              </w:rPr>
            </w:pPr>
            <w:r>
              <w:rPr>
                <w:lang w:val="en-US"/>
              </w:rPr>
              <w:t>Normal</w:t>
            </w:r>
          </w:p>
        </w:tc>
        <w:tc>
          <w:tcPr>
            <w:tcW w:w="1634" w:type="dxa"/>
            <w:shd w:val="clear" w:color="auto" w:fill="C5E0B3" w:themeFill="accent6" w:themeFillTint="66"/>
            <w:vAlign w:val="center"/>
          </w:tcPr>
          <w:p w:rsidR="006A3F98" w:rsidRPr="006A3F98" w:rsidRDefault="000561F8" w:rsidP="00AF4EF1">
            <w:pPr>
              <w:jc w:val="center"/>
              <w:rPr>
                <w:lang w:val="en-US"/>
              </w:rPr>
            </w:pPr>
            <w:r>
              <w:rPr>
                <w:lang w:val="en-US"/>
              </w:rPr>
              <w:t>44</w:t>
            </w:r>
            <w:r w:rsidR="00B60748">
              <w:rPr>
                <w:lang w:val="en-US"/>
              </w:rPr>
              <w:t>16</w:t>
            </w:r>
            <w:r>
              <w:rPr>
                <w:lang w:val="en-US"/>
              </w:rPr>
              <w:t>3</w:t>
            </w:r>
          </w:p>
        </w:tc>
        <w:tc>
          <w:tcPr>
            <w:tcW w:w="1418" w:type="dxa"/>
            <w:shd w:val="clear" w:color="auto" w:fill="F7CAAC" w:themeFill="accent2" w:themeFillTint="66"/>
            <w:vAlign w:val="center"/>
          </w:tcPr>
          <w:p w:rsidR="006A3F98" w:rsidRPr="00997644" w:rsidRDefault="00367D7D" w:rsidP="00AF4EF1">
            <w:pPr>
              <w:jc w:val="center"/>
              <w:rPr>
                <w:lang w:val="en-US"/>
              </w:rPr>
            </w:pPr>
            <w:r>
              <w:rPr>
                <w:lang w:val="en-US"/>
              </w:rPr>
              <w:t>129</w:t>
            </w:r>
          </w:p>
        </w:tc>
        <w:tc>
          <w:tcPr>
            <w:tcW w:w="1559" w:type="dxa"/>
            <w:shd w:val="clear" w:color="auto" w:fill="F7CAAC" w:themeFill="accent2" w:themeFillTint="66"/>
            <w:vAlign w:val="center"/>
          </w:tcPr>
          <w:p w:rsidR="006A3F98" w:rsidRPr="00367D7D" w:rsidRDefault="00367D7D" w:rsidP="00AF4EF1">
            <w:pPr>
              <w:jc w:val="center"/>
              <w:rPr>
                <w:lang w:val="en-US"/>
              </w:rPr>
            </w:pPr>
            <w:r>
              <w:rPr>
                <w:lang w:val="en-US"/>
              </w:rPr>
              <w:t>9</w:t>
            </w:r>
          </w:p>
        </w:tc>
        <w:tc>
          <w:tcPr>
            <w:tcW w:w="1559" w:type="dxa"/>
            <w:shd w:val="clear" w:color="auto" w:fill="F7CAAC" w:themeFill="accent2" w:themeFillTint="66"/>
            <w:vAlign w:val="center"/>
          </w:tcPr>
          <w:p w:rsidR="006A3F98" w:rsidRPr="00997644" w:rsidRDefault="00997644" w:rsidP="00AF4EF1">
            <w:pPr>
              <w:jc w:val="center"/>
              <w:rPr>
                <w:lang w:val="en-US"/>
              </w:rPr>
            </w:pPr>
            <w:r>
              <w:rPr>
                <w:lang w:val="en-US"/>
              </w:rPr>
              <w:t>0</w:t>
            </w:r>
          </w:p>
        </w:tc>
        <w:tc>
          <w:tcPr>
            <w:tcW w:w="1413" w:type="dxa"/>
            <w:tcBorders>
              <w:top w:val="single" w:sz="4" w:space="0" w:color="auto"/>
            </w:tcBorders>
            <w:shd w:val="clear" w:color="auto" w:fill="auto"/>
          </w:tcPr>
          <w:p w:rsidR="006A3F98" w:rsidRPr="006A3F98" w:rsidRDefault="000561F8" w:rsidP="00AF4EF1">
            <w:pPr>
              <w:jc w:val="center"/>
              <w:rPr>
                <w:lang w:val="en-US"/>
              </w:rPr>
            </w:pPr>
            <w:r>
              <w:rPr>
                <w:lang w:val="en-US"/>
              </w:rPr>
              <w:t>443</w:t>
            </w:r>
            <w:r w:rsidR="006A3F98">
              <w:rPr>
                <w:lang w:val="en-US"/>
              </w:rPr>
              <w:t>01</w:t>
            </w:r>
          </w:p>
        </w:tc>
      </w:tr>
      <w:tr w:rsidR="006A3F98" w:rsidTr="00FA01FE">
        <w:trPr>
          <w:trHeight w:val="448"/>
          <w:jc w:val="center"/>
        </w:trPr>
        <w:tc>
          <w:tcPr>
            <w:tcW w:w="551" w:type="dxa"/>
            <w:vMerge/>
          </w:tcPr>
          <w:p w:rsidR="006A3F98" w:rsidRDefault="006A3F98" w:rsidP="00876597">
            <w:pPr>
              <w:rPr>
                <w:lang w:val="ru-RU"/>
              </w:rPr>
            </w:pPr>
          </w:p>
        </w:tc>
        <w:tc>
          <w:tcPr>
            <w:tcW w:w="1217" w:type="dxa"/>
            <w:vAlign w:val="center"/>
          </w:tcPr>
          <w:p w:rsidR="006A3F98" w:rsidRPr="00AF4EF1" w:rsidRDefault="006A3F98" w:rsidP="00AF4EF1">
            <w:pPr>
              <w:jc w:val="center"/>
              <w:rPr>
                <w:lang w:val="en-US"/>
              </w:rPr>
            </w:pPr>
            <w:r>
              <w:rPr>
                <w:lang w:val="en-US"/>
              </w:rPr>
              <w:t>Spam</w:t>
            </w:r>
          </w:p>
        </w:tc>
        <w:tc>
          <w:tcPr>
            <w:tcW w:w="1634" w:type="dxa"/>
            <w:shd w:val="clear" w:color="auto" w:fill="F7CAAC" w:themeFill="accent2" w:themeFillTint="66"/>
            <w:vAlign w:val="center"/>
          </w:tcPr>
          <w:p w:rsidR="006A3F98" w:rsidRPr="000561F8" w:rsidRDefault="00B60748" w:rsidP="00AF4EF1">
            <w:pPr>
              <w:jc w:val="center"/>
              <w:rPr>
                <w:lang w:val="en-US"/>
              </w:rPr>
            </w:pPr>
            <w:r>
              <w:rPr>
                <w:lang w:val="en-US"/>
              </w:rPr>
              <w:t>398</w:t>
            </w:r>
          </w:p>
        </w:tc>
        <w:tc>
          <w:tcPr>
            <w:tcW w:w="1418" w:type="dxa"/>
            <w:shd w:val="clear" w:color="auto" w:fill="C5E0B3" w:themeFill="accent6" w:themeFillTint="66"/>
            <w:vAlign w:val="center"/>
          </w:tcPr>
          <w:p w:rsidR="006A3F98" w:rsidRPr="00997644" w:rsidRDefault="00B60748" w:rsidP="00AF4EF1">
            <w:pPr>
              <w:jc w:val="center"/>
              <w:rPr>
                <w:lang w:val="en-US"/>
              </w:rPr>
            </w:pPr>
            <w:r>
              <w:rPr>
                <w:lang w:val="en-US"/>
              </w:rPr>
              <w:t>2</w:t>
            </w:r>
            <w:r w:rsidR="00997644">
              <w:rPr>
                <w:lang w:val="en-US"/>
              </w:rPr>
              <w:t>31</w:t>
            </w:r>
          </w:p>
        </w:tc>
        <w:tc>
          <w:tcPr>
            <w:tcW w:w="1559" w:type="dxa"/>
            <w:shd w:val="clear" w:color="auto" w:fill="F7CAAC" w:themeFill="accent2" w:themeFillTint="66"/>
            <w:vAlign w:val="center"/>
          </w:tcPr>
          <w:p w:rsidR="006A3F98" w:rsidRPr="00B60748" w:rsidRDefault="00367D7D" w:rsidP="00AF4EF1">
            <w:pPr>
              <w:jc w:val="center"/>
              <w:rPr>
                <w:lang w:val="en-US"/>
              </w:rPr>
            </w:pPr>
            <w:r>
              <w:rPr>
                <w:lang w:val="en-US"/>
              </w:rPr>
              <w:t>2</w:t>
            </w:r>
            <w:r w:rsidR="00B60748">
              <w:rPr>
                <w:lang w:val="en-US"/>
              </w:rPr>
              <w:t>2</w:t>
            </w:r>
          </w:p>
        </w:tc>
        <w:tc>
          <w:tcPr>
            <w:tcW w:w="1559" w:type="dxa"/>
            <w:shd w:val="clear" w:color="auto" w:fill="F7CAAC" w:themeFill="accent2" w:themeFillTint="66"/>
            <w:vAlign w:val="center"/>
          </w:tcPr>
          <w:p w:rsidR="006A3F98" w:rsidRPr="00997644" w:rsidRDefault="00997644" w:rsidP="00AF4EF1">
            <w:pPr>
              <w:jc w:val="center"/>
              <w:rPr>
                <w:lang w:val="en-US"/>
              </w:rPr>
            </w:pPr>
            <w:r>
              <w:rPr>
                <w:lang w:val="en-US"/>
              </w:rPr>
              <w:t>2</w:t>
            </w:r>
          </w:p>
        </w:tc>
        <w:tc>
          <w:tcPr>
            <w:tcW w:w="1413" w:type="dxa"/>
            <w:shd w:val="clear" w:color="auto" w:fill="auto"/>
          </w:tcPr>
          <w:p w:rsidR="006A3F98" w:rsidRPr="006A3F98" w:rsidRDefault="00367D7D" w:rsidP="00AF4EF1">
            <w:pPr>
              <w:jc w:val="center"/>
              <w:rPr>
                <w:lang w:val="en-US"/>
              </w:rPr>
            </w:pPr>
            <w:r>
              <w:rPr>
                <w:lang w:val="en-US"/>
              </w:rPr>
              <w:t>653</w:t>
            </w:r>
          </w:p>
        </w:tc>
      </w:tr>
      <w:tr w:rsidR="006A3F98" w:rsidTr="00FA01FE">
        <w:trPr>
          <w:trHeight w:val="464"/>
          <w:jc w:val="center"/>
        </w:trPr>
        <w:tc>
          <w:tcPr>
            <w:tcW w:w="551" w:type="dxa"/>
            <w:vMerge/>
          </w:tcPr>
          <w:p w:rsidR="006A3F98" w:rsidRDefault="006A3F98" w:rsidP="00876597">
            <w:pPr>
              <w:rPr>
                <w:lang w:val="ru-RU"/>
              </w:rPr>
            </w:pPr>
          </w:p>
        </w:tc>
        <w:tc>
          <w:tcPr>
            <w:tcW w:w="1217" w:type="dxa"/>
            <w:vAlign w:val="center"/>
          </w:tcPr>
          <w:p w:rsidR="006A3F98" w:rsidRPr="00AF4EF1" w:rsidRDefault="006A3F98" w:rsidP="00AF4EF1">
            <w:pPr>
              <w:jc w:val="center"/>
              <w:rPr>
                <w:lang w:val="en-US"/>
              </w:rPr>
            </w:pPr>
            <w:r>
              <w:rPr>
                <w:lang w:val="en-US"/>
              </w:rPr>
              <w:t>Phishing</w:t>
            </w:r>
          </w:p>
        </w:tc>
        <w:tc>
          <w:tcPr>
            <w:tcW w:w="1634" w:type="dxa"/>
            <w:shd w:val="clear" w:color="auto" w:fill="F7CAAC" w:themeFill="accent2" w:themeFillTint="66"/>
            <w:vAlign w:val="center"/>
          </w:tcPr>
          <w:p w:rsidR="006A3F98" w:rsidRPr="00997644" w:rsidRDefault="000561F8" w:rsidP="00AF4EF1">
            <w:pPr>
              <w:jc w:val="center"/>
              <w:rPr>
                <w:lang w:val="en-US"/>
              </w:rPr>
            </w:pPr>
            <w:r>
              <w:rPr>
                <w:lang w:val="en-US"/>
              </w:rPr>
              <w:t>381</w:t>
            </w:r>
          </w:p>
        </w:tc>
        <w:tc>
          <w:tcPr>
            <w:tcW w:w="1418" w:type="dxa"/>
            <w:shd w:val="clear" w:color="auto" w:fill="F7CAAC" w:themeFill="accent2" w:themeFillTint="66"/>
            <w:vAlign w:val="center"/>
          </w:tcPr>
          <w:p w:rsidR="006A3F98" w:rsidRPr="00997644" w:rsidRDefault="00B60748" w:rsidP="00AF4EF1">
            <w:pPr>
              <w:jc w:val="center"/>
              <w:rPr>
                <w:lang w:val="en-US"/>
              </w:rPr>
            </w:pPr>
            <w:r>
              <w:rPr>
                <w:lang w:val="en-US"/>
              </w:rPr>
              <w:t>76</w:t>
            </w:r>
          </w:p>
        </w:tc>
        <w:tc>
          <w:tcPr>
            <w:tcW w:w="1559" w:type="dxa"/>
            <w:shd w:val="clear" w:color="auto" w:fill="C5E0B3" w:themeFill="accent6" w:themeFillTint="66"/>
            <w:vAlign w:val="center"/>
          </w:tcPr>
          <w:p w:rsidR="006A3F98" w:rsidRPr="00997644" w:rsidRDefault="00B60748" w:rsidP="00AF4EF1">
            <w:pPr>
              <w:jc w:val="center"/>
              <w:rPr>
                <w:lang w:val="en-US"/>
              </w:rPr>
            </w:pPr>
            <w:r>
              <w:rPr>
                <w:lang w:val="en-US"/>
              </w:rPr>
              <w:t>5</w:t>
            </w:r>
            <w:r w:rsidR="00997644">
              <w:rPr>
                <w:lang w:val="en-US"/>
              </w:rPr>
              <w:t>6</w:t>
            </w:r>
          </w:p>
        </w:tc>
        <w:tc>
          <w:tcPr>
            <w:tcW w:w="1559" w:type="dxa"/>
            <w:shd w:val="clear" w:color="auto" w:fill="F7CAAC" w:themeFill="accent2" w:themeFillTint="66"/>
            <w:vAlign w:val="center"/>
          </w:tcPr>
          <w:p w:rsidR="006A3F98" w:rsidRPr="00997644" w:rsidRDefault="00997644" w:rsidP="00AF4EF1">
            <w:pPr>
              <w:jc w:val="center"/>
              <w:rPr>
                <w:lang w:val="en-US"/>
              </w:rPr>
            </w:pPr>
            <w:r>
              <w:rPr>
                <w:lang w:val="en-US"/>
              </w:rPr>
              <w:t>1</w:t>
            </w:r>
          </w:p>
        </w:tc>
        <w:tc>
          <w:tcPr>
            <w:tcW w:w="1413" w:type="dxa"/>
            <w:shd w:val="clear" w:color="auto" w:fill="auto"/>
          </w:tcPr>
          <w:p w:rsidR="006A3F98" w:rsidRPr="006A3F98" w:rsidRDefault="00367D7D" w:rsidP="00AF4EF1">
            <w:pPr>
              <w:jc w:val="center"/>
              <w:rPr>
                <w:lang w:val="en-US"/>
              </w:rPr>
            </w:pPr>
            <w:r>
              <w:rPr>
                <w:lang w:val="en-US"/>
              </w:rPr>
              <w:t>5</w:t>
            </w:r>
            <w:r w:rsidR="00B60748">
              <w:rPr>
                <w:lang w:val="en-US"/>
              </w:rPr>
              <w:t>1</w:t>
            </w:r>
            <w:r>
              <w:rPr>
                <w:lang w:val="en-US"/>
              </w:rPr>
              <w:t>4</w:t>
            </w:r>
          </w:p>
        </w:tc>
      </w:tr>
      <w:tr w:rsidR="006A3F98" w:rsidTr="00FA01FE">
        <w:trPr>
          <w:trHeight w:val="448"/>
          <w:jc w:val="center"/>
        </w:trPr>
        <w:tc>
          <w:tcPr>
            <w:tcW w:w="551" w:type="dxa"/>
            <w:vMerge/>
            <w:tcBorders>
              <w:bottom w:val="single" w:sz="4" w:space="0" w:color="auto"/>
            </w:tcBorders>
          </w:tcPr>
          <w:p w:rsidR="006A3F98" w:rsidRDefault="006A3F98" w:rsidP="00876597">
            <w:pPr>
              <w:rPr>
                <w:lang w:val="ru-RU"/>
              </w:rPr>
            </w:pPr>
          </w:p>
        </w:tc>
        <w:tc>
          <w:tcPr>
            <w:tcW w:w="1217" w:type="dxa"/>
            <w:tcBorders>
              <w:bottom w:val="single" w:sz="4" w:space="0" w:color="auto"/>
            </w:tcBorders>
            <w:vAlign w:val="center"/>
          </w:tcPr>
          <w:p w:rsidR="006A3F98" w:rsidRPr="00AF4EF1" w:rsidRDefault="006A3F98" w:rsidP="00AF4EF1">
            <w:pPr>
              <w:jc w:val="center"/>
              <w:rPr>
                <w:lang w:val="en-US"/>
              </w:rPr>
            </w:pPr>
            <w:r>
              <w:rPr>
                <w:lang w:val="en-US"/>
              </w:rPr>
              <w:t>Malware</w:t>
            </w:r>
          </w:p>
        </w:tc>
        <w:tc>
          <w:tcPr>
            <w:tcW w:w="1634" w:type="dxa"/>
            <w:tcBorders>
              <w:bottom w:val="single" w:sz="4" w:space="0" w:color="auto"/>
            </w:tcBorders>
            <w:shd w:val="clear" w:color="auto" w:fill="F7CAAC" w:themeFill="accent2" w:themeFillTint="66"/>
            <w:vAlign w:val="center"/>
          </w:tcPr>
          <w:p w:rsidR="006A3F98" w:rsidRPr="00997644" w:rsidRDefault="00B60748" w:rsidP="00AF4EF1">
            <w:pPr>
              <w:jc w:val="center"/>
              <w:rPr>
                <w:lang w:val="en-US"/>
              </w:rPr>
            </w:pPr>
            <w:r>
              <w:rPr>
                <w:lang w:val="en-US"/>
              </w:rPr>
              <w:t>77</w:t>
            </w:r>
          </w:p>
        </w:tc>
        <w:tc>
          <w:tcPr>
            <w:tcW w:w="1418" w:type="dxa"/>
            <w:tcBorders>
              <w:bottom w:val="single" w:sz="4" w:space="0" w:color="auto"/>
            </w:tcBorders>
            <w:shd w:val="clear" w:color="auto" w:fill="F7CAAC" w:themeFill="accent2" w:themeFillTint="66"/>
            <w:vAlign w:val="center"/>
          </w:tcPr>
          <w:p w:rsidR="006A3F98" w:rsidRPr="00997644" w:rsidRDefault="00367D7D" w:rsidP="00AF4EF1">
            <w:pPr>
              <w:jc w:val="center"/>
              <w:rPr>
                <w:lang w:val="en-US"/>
              </w:rPr>
            </w:pPr>
            <w:r>
              <w:rPr>
                <w:lang w:val="en-US"/>
              </w:rPr>
              <w:t>27</w:t>
            </w:r>
          </w:p>
        </w:tc>
        <w:tc>
          <w:tcPr>
            <w:tcW w:w="1559" w:type="dxa"/>
            <w:shd w:val="clear" w:color="auto" w:fill="F7CAAC" w:themeFill="accent2" w:themeFillTint="66"/>
            <w:vAlign w:val="center"/>
          </w:tcPr>
          <w:p w:rsidR="006A3F98" w:rsidRPr="00997644" w:rsidRDefault="00B60748" w:rsidP="00AF4EF1">
            <w:pPr>
              <w:jc w:val="center"/>
              <w:rPr>
                <w:lang w:val="en-US"/>
              </w:rPr>
            </w:pPr>
            <w:r>
              <w:rPr>
                <w:lang w:val="en-US"/>
              </w:rPr>
              <w:t>28</w:t>
            </w:r>
          </w:p>
        </w:tc>
        <w:tc>
          <w:tcPr>
            <w:tcW w:w="1559" w:type="dxa"/>
            <w:shd w:val="clear" w:color="auto" w:fill="C5E0B3" w:themeFill="accent6" w:themeFillTint="66"/>
            <w:vAlign w:val="center"/>
          </w:tcPr>
          <w:p w:rsidR="006A3F98" w:rsidRPr="00997644" w:rsidRDefault="00997644" w:rsidP="00AF4EF1">
            <w:pPr>
              <w:jc w:val="center"/>
              <w:rPr>
                <w:lang w:val="en-US"/>
              </w:rPr>
            </w:pPr>
            <w:r>
              <w:rPr>
                <w:lang w:val="en-US"/>
              </w:rPr>
              <w:t>0</w:t>
            </w:r>
          </w:p>
        </w:tc>
        <w:tc>
          <w:tcPr>
            <w:tcW w:w="1413" w:type="dxa"/>
            <w:shd w:val="clear" w:color="auto" w:fill="auto"/>
          </w:tcPr>
          <w:p w:rsidR="006A3F98" w:rsidRPr="00997644" w:rsidRDefault="00367D7D" w:rsidP="00AF4EF1">
            <w:pPr>
              <w:jc w:val="center"/>
              <w:rPr>
                <w:lang w:val="en-US"/>
              </w:rPr>
            </w:pPr>
            <w:r>
              <w:rPr>
                <w:lang w:val="en-US"/>
              </w:rPr>
              <w:t>132</w:t>
            </w:r>
          </w:p>
        </w:tc>
      </w:tr>
      <w:tr w:rsidR="006A3F98" w:rsidTr="00FA01FE">
        <w:trPr>
          <w:trHeight w:val="448"/>
          <w:jc w:val="center"/>
        </w:trPr>
        <w:tc>
          <w:tcPr>
            <w:tcW w:w="551" w:type="dxa"/>
            <w:tcBorders>
              <w:top w:val="single" w:sz="4" w:space="0" w:color="auto"/>
              <w:left w:val="nil"/>
              <w:bottom w:val="nil"/>
              <w:right w:val="nil"/>
            </w:tcBorders>
          </w:tcPr>
          <w:p w:rsidR="006A3F98" w:rsidRDefault="006A3F98" w:rsidP="006A3F98">
            <w:pPr>
              <w:rPr>
                <w:lang w:val="ru-RU"/>
              </w:rPr>
            </w:pPr>
          </w:p>
        </w:tc>
        <w:tc>
          <w:tcPr>
            <w:tcW w:w="1217" w:type="dxa"/>
            <w:tcBorders>
              <w:top w:val="single" w:sz="4" w:space="0" w:color="auto"/>
              <w:left w:val="nil"/>
              <w:bottom w:val="nil"/>
              <w:right w:val="single" w:sz="4" w:space="0" w:color="auto"/>
            </w:tcBorders>
            <w:vAlign w:val="center"/>
          </w:tcPr>
          <w:p w:rsidR="006A3F98" w:rsidRDefault="006A3F98" w:rsidP="006A3F98">
            <w:pPr>
              <w:jc w:val="center"/>
              <w:rPr>
                <w:lang w:val="en-US"/>
              </w:rPr>
            </w:pPr>
          </w:p>
        </w:tc>
        <w:tc>
          <w:tcPr>
            <w:tcW w:w="1634" w:type="dxa"/>
            <w:tcBorders>
              <w:left w:val="single" w:sz="4" w:space="0" w:color="auto"/>
              <w:bottom w:val="single" w:sz="4" w:space="0" w:color="auto"/>
            </w:tcBorders>
            <w:shd w:val="clear" w:color="auto" w:fill="auto"/>
          </w:tcPr>
          <w:p w:rsidR="006A3F98" w:rsidRPr="00C05FF7" w:rsidRDefault="006A3F98" w:rsidP="006A3F98">
            <w:pPr>
              <w:jc w:val="center"/>
              <w:rPr>
                <w:lang w:val="en-US"/>
              </w:rPr>
            </w:pPr>
            <w:r>
              <w:rPr>
                <w:lang w:val="en-US"/>
              </w:rPr>
              <w:t>45019</w:t>
            </w:r>
          </w:p>
        </w:tc>
        <w:tc>
          <w:tcPr>
            <w:tcW w:w="1418" w:type="dxa"/>
            <w:tcBorders>
              <w:bottom w:val="single" w:sz="4" w:space="0" w:color="auto"/>
            </w:tcBorders>
            <w:shd w:val="clear" w:color="auto" w:fill="auto"/>
          </w:tcPr>
          <w:p w:rsidR="006A3F98" w:rsidRPr="00C05FF7" w:rsidRDefault="006A3F98" w:rsidP="006A3F98">
            <w:pPr>
              <w:jc w:val="center"/>
              <w:rPr>
                <w:lang w:val="en-US"/>
              </w:rPr>
            </w:pPr>
            <w:r>
              <w:rPr>
                <w:lang w:val="en-US"/>
              </w:rPr>
              <w:t>463</w:t>
            </w:r>
          </w:p>
        </w:tc>
        <w:tc>
          <w:tcPr>
            <w:tcW w:w="1559" w:type="dxa"/>
            <w:shd w:val="clear" w:color="auto" w:fill="auto"/>
          </w:tcPr>
          <w:p w:rsidR="006A3F98" w:rsidRPr="00C05FF7" w:rsidRDefault="006A3F98" w:rsidP="006A3F98">
            <w:pPr>
              <w:jc w:val="center"/>
              <w:rPr>
                <w:lang w:val="en-US"/>
              </w:rPr>
            </w:pPr>
            <w:r>
              <w:rPr>
                <w:lang w:val="en-US"/>
              </w:rPr>
              <w:t>115</w:t>
            </w:r>
          </w:p>
        </w:tc>
        <w:tc>
          <w:tcPr>
            <w:tcW w:w="1559" w:type="dxa"/>
            <w:shd w:val="clear" w:color="auto" w:fill="auto"/>
          </w:tcPr>
          <w:p w:rsidR="006A3F98" w:rsidRPr="00C05FF7" w:rsidRDefault="006A3F98" w:rsidP="006A3F98">
            <w:pPr>
              <w:jc w:val="center"/>
              <w:rPr>
                <w:lang w:val="en-US"/>
              </w:rPr>
            </w:pPr>
            <w:r>
              <w:rPr>
                <w:lang w:val="en-US"/>
              </w:rPr>
              <w:t>3</w:t>
            </w:r>
          </w:p>
        </w:tc>
        <w:tc>
          <w:tcPr>
            <w:tcW w:w="1413" w:type="dxa"/>
          </w:tcPr>
          <w:p w:rsidR="006A3F98" w:rsidRDefault="006A3F98" w:rsidP="006A3F98">
            <w:pPr>
              <w:jc w:val="center"/>
              <w:rPr>
                <w:lang w:val="en-US"/>
              </w:rPr>
            </w:pPr>
          </w:p>
        </w:tc>
      </w:tr>
    </w:tbl>
    <w:p w:rsidR="002D52FE" w:rsidRDefault="002D52FE" w:rsidP="00A92BE2">
      <w:pPr>
        <w:spacing w:line="360" w:lineRule="auto"/>
        <w:ind w:firstLine="708"/>
        <w:jc w:val="both"/>
      </w:pPr>
    </w:p>
    <w:p w:rsidR="00AF4EF1" w:rsidRPr="005263BB" w:rsidRDefault="009016DA" w:rsidP="00A92BE2">
      <w:pPr>
        <w:spacing w:line="360" w:lineRule="auto"/>
        <w:ind w:firstLine="708"/>
        <w:jc w:val="both"/>
      </w:pPr>
      <w:r>
        <w:t xml:space="preserve">Бачимо, що через те, що класи є дуже незбалансованими то </w:t>
      </w:r>
      <w:r w:rsidR="007E270F">
        <w:t>точність</w:t>
      </w:r>
      <w:r>
        <w:t xml:space="preserve"> виявлення </w:t>
      </w:r>
      <w:r w:rsidR="007E270F">
        <w:t>об’єктів</w:t>
      </w:r>
      <w:r>
        <w:t xml:space="preserve"> нормального класу буде завжди високою, проте виявлення класів які відносяться до зловмисних є більш складною задачею для алгоритмів. Так алгоритм </w:t>
      </w:r>
      <w:r>
        <w:rPr>
          <w:lang w:val="en-US"/>
        </w:rPr>
        <w:t>KNN</w:t>
      </w:r>
      <w:r>
        <w:t xml:space="preserve"> виявив 132 </w:t>
      </w:r>
      <w:r w:rsidR="007E270F">
        <w:t>об’єкти</w:t>
      </w:r>
      <w:r>
        <w:t xml:space="preserve"> які відніс до </w:t>
      </w:r>
      <w:r>
        <w:rPr>
          <w:lang w:val="en-US"/>
        </w:rPr>
        <w:t>Malware</w:t>
      </w:r>
      <w:r w:rsidRPr="009016DA">
        <w:t xml:space="preserve"> </w:t>
      </w:r>
      <w:r>
        <w:t xml:space="preserve">причому жоден з </w:t>
      </w:r>
      <w:r w:rsidR="007E270F">
        <w:t>об’єктів</w:t>
      </w:r>
      <w:r>
        <w:t xml:space="preserve"> не виявився </w:t>
      </w:r>
      <w:r>
        <w:rPr>
          <w:lang w:val="en-US"/>
        </w:rPr>
        <w:t>T</w:t>
      </w:r>
      <w:r w:rsidR="00A92BE2">
        <w:rPr>
          <w:lang w:val="en-US"/>
        </w:rPr>
        <w:t>P</w:t>
      </w:r>
      <w:r w:rsidR="00A92BE2">
        <w:t xml:space="preserve">, що говорить про дуже високий відсоток помилок </w:t>
      </w:r>
      <w:r w:rsidR="005263BB" w:rsidRPr="005263BB">
        <w:t>першого роду (</w:t>
      </w:r>
      <w:r w:rsidR="005263BB" w:rsidRPr="005263BB">
        <w:rPr>
          <w:lang w:val="en-US"/>
        </w:rPr>
        <w:t>false</w:t>
      </w:r>
      <w:r w:rsidR="005263BB" w:rsidRPr="005263BB">
        <w:t xml:space="preserve"> </w:t>
      </w:r>
      <w:r w:rsidR="005263BB" w:rsidRPr="005263BB">
        <w:rPr>
          <w:lang w:val="en-US"/>
        </w:rPr>
        <w:t>positive</w:t>
      </w:r>
      <w:r w:rsidR="005263BB" w:rsidRPr="005263BB">
        <w:t>).</w:t>
      </w:r>
    </w:p>
    <w:p w:rsidR="002A5F22" w:rsidRDefault="00A92BE2" w:rsidP="002A5F22">
      <w:pPr>
        <w:spacing w:line="360" w:lineRule="auto"/>
        <w:ind w:firstLine="708"/>
      </w:pPr>
      <w:r>
        <w:t>Таким чином, за допомогою матриці помилок ми визначили наступні значення метрик</w:t>
      </w:r>
      <w:r w:rsidR="00B17CCC">
        <w:t xml:space="preserve"> (табл. 3.2)</w:t>
      </w:r>
      <w:r>
        <w:t>:</w:t>
      </w:r>
    </w:p>
    <w:p w:rsidR="002A5F22" w:rsidRDefault="002A5F22" w:rsidP="002A5F22">
      <w:pPr>
        <w:spacing w:line="360" w:lineRule="auto"/>
        <w:ind w:firstLine="708"/>
      </w:pPr>
    </w:p>
    <w:p w:rsidR="002A5F22" w:rsidRDefault="002A5F22" w:rsidP="002A5F22">
      <w:pPr>
        <w:spacing w:line="360" w:lineRule="auto"/>
        <w:ind w:firstLine="708"/>
      </w:pPr>
    </w:p>
    <w:p w:rsidR="002A5F22" w:rsidRDefault="002A5F22" w:rsidP="002A5F22">
      <w:pPr>
        <w:spacing w:line="360" w:lineRule="auto"/>
        <w:ind w:firstLine="708"/>
      </w:pPr>
    </w:p>
    <w:p w:rsidR="002A5F22" w:rsidRDefault="002A5F22" w:rsidP="002A5F22">
      <w:pPr>
        <w:spacing w:line="360" w:lineRule="auto"/>
        <w:ind w:firstLine="708"/>
      </w:pPr>
    </w:p>
    <w:p w:rsidR="00B17CCC" w:rsidRPr="00B17CCC" w:rsidRDefault="00B17CCC" w:rsidP="00A92BE2">
      <w:pPr>
        <w:spacing w:line="360" w:lineRule="auto"/>
        <w:ind w:firstLine="708"/>
        <w:rPr>
          <w:lang w:val="ru-RU"/>
        </w:rPr>
      </w:pPr>
      <w:r>
        <w:lastRenderedPageBreak/>
        <w:t xml:space="preserve">Таблиця 3.2 – Значення метрик для алгоритму </w:t>
      </w:r>
      <w:r>
        <w:rPr>
          <w:lang w:val="en-US"/>
        </w:rPr>
        <w:t>KNN</w:t>
      </w:r>
    </w:p>
    <w:tbl>
      <w:tblPr>
        <w:tblStyle w:val="ab"/>
        <w:tblW w:w="0" w:type="auto"/>
        <w:jc w:val="center"/>
        <w:tblLook w:val="04A0" w:firstRow="1" w:lastRow="0" w:firstColumn="1" w:lastColumn="0" w:noHBand="0" w:noVBand="1"/>
      </w:tblPr>
      <w:tblGrid>
        <w:gridCol w:w="2129"/>
        <w:gridCol w:w="2129"/>
        <w:gridCol w:w="2129"/>
        <w:gridCol w:w="2130"/>
      </w:tblGrid>
      <w:tr w:rsidR="00B17CCC" w:rsidTr="00F07DF1">
        <w:trPr>
          <w:trHeight w:val="555"/>
          <w:jc w:val="center"/>
        </w:trPr>
        <w:tc>
          <w:tcPr>
            <w:tcW w:w="2129" w:type="dxa"/>
            <w:vAlign w:val="center"/>
          </w:tcPr>
          <w:p w:rsidR="00B17CCC" w:rsidRPr="000C58F2" w:rsidRDefault="00B17CCC" w:rsidP="00F07DF1">
            <w:pPr>
              <w:jc w:val="center"/>
            </w:pPr>
          </w:p>
        </w:tc>
        <w:tc>
          <w:tcPr>
            <w:tcW w:w="2129" w:type="dxa"/>
            <w:vAlign w:val="center"/>
          </w:tcPr>
          <w:p w:rsidR="00B17CCC" w:rsidRPr="00A82593" w:rsidRDefault="00B17CCC" w:rsidP="00F07DF1">
            <w:pPr>
              <w:jc w:val="center"/>
              <w:rPr>
                <w:lang w:val="en-US"/>
              </w:rPr>
            </w:pPr>
            <w:r>
              <w:rPr>
                <w:lang w:val="en-US"/>
              </w:rPr>
              <w:t>Precision</w:t>
            </w:r>
          </w:p>
        </w:tc>
        <w:tc>
          <w:tcPr>
            <w:tcW w:w="2129" w:type="dxa"/>
            <w:vAlign w:val="center"/>
          </w:tcPr>
          <w:p w:rsidR="00B17CCC" w:rsidRPr="00A82593" w:rsidRDefault="00B17CCC" w:rsidP="00F07DF1">
            <w:pPr>
              <w:jc w:val="center"/>
              <w:rPr>
                <w:lang w:val="en-US"/>
              </w:rPr>
            </w:pPr>
            <w:r>
              <w:rPr>
                <w:lang w:val="en-US"/>
              </w:rPr>
              <w:t>Recall</w:t>
            </w:r>
          </w:p>
        </w:tc>
        <w:tc>
          <w:tcPr>
            <w:tcW w:w="2130" w:type="dxa"/>
            <w:vAlign w:val="center"/>
          </w:tcPr>
          <w:p w:rsidR="00B17CCC" w:rsidRPr="00A82593" w:rsidRDefault="00B17CCC" w:rsidP="00F07DF1">
            <w:pPr>
              <w:jc w:val="center"/>
              <w:rPr>
                <w:lang w:val="en-US"/>
              </w:rPr>
            </w:pPr>
            <w:r>
              <w:rPr>
                <w:lang w:val="en-US"/>
              </w:rPr>
              <w:t>F1-score</w:t>
            </w:r>
          </w:p>
        </w:tc>
      </w:tr>
      <w:tr w:rsidR="00B17CCC" w:rsidTr="00F07DF1">
        <w:trPr>
          <w:trHeight w:val="533"/>
          <w:jc w:val="center"/>
        </w:trPr>
        <w:tc>
          <w:tcPr>
            <w:tcW w:w="2129" w:type="dxa"/>
            <w:vAlign w:val="center"/>
          </w:tcPr>
          <w:p w:rsidR="00B17CCC" w:rsidRPr="00A82593" w:rsidRDefault="00B17CCC" w:rsidP="00F07DF1">
            <w:pPr>
              <w:jc w:val="center"/>
              <w:rPr>
                <w:lang w:val="en-US"/>
              </w:rPr>
            </w:pPr>
            <w:r>
              <w:rPr>
                <w:lang w:val="en-US"/>
              </w:rPr>
              <w:t>Normal</w:t>
            </w:r>
          </w:p>
        </w:tc>
        <w:tc>
          <w:tcPr>
            <w:tcW w:w="2129" w:type="dxa"/>
            <w:vAlign w:val="center"/>
          </w:tcPr>
          <w:p w:rsidR="00B17CCC" w:rsidRPr="00B17CCC" w:rsidRDefault="00B17CCC" w:rsidP="00F07DF1">
            <w:pPr>
              <w:jc w:val="center"/>
            </w:pPr>
            <w:r>
              <w:rPr>
                <w:lang w:val="en-US"/>
              </w:rPr>
              <w:t>0.99</w:t>
            </w:r>
          </w:p>
        </w:tc>
        <w:tc>
          <w:tcPr>
            <w:tcW w:w="2129" w:type="dxa"/>
            <w:vAlign w:val="center"/>
          </w:tcPr>
          <w:p w:rsidR="00B17CCC" w:rsidRPr="006A3F98" w:rsidRDefault="00B17CCC" w:rsidP="00F07DF1">
            <w:pPr>
              <w:jc w:val="center"/>
              <w:rPr>
                <w:lang w:val="en-US"/>
              </w:rPr>
            </w:pPr>
            <w:r>
              <w:rPr>
                <w:lang w:val="en-US"/>
              </w:rPr>
              <w:t>0.98</w:t>
            </w:r>
          </w:p>
        </w:tc>
        <w:tc>
          <w:tcPr>
            <w:tcW w:w="2130" w:type="dxa"/>
            <w:vAlign w:val="center"/>
          </w:tcPr>
          <w:p w:rsidR="00B17CCC" w:rsidRDefault="00755228" w:rsidP="00F07DF1">
            <w:pPr>
              <w:jc w:val="center"/>
              <w:rPr>
                <w:lang w:val="ru-RU"/>
              </w:rPr>
            </w:pPr>
            <w:r>
              <w:rPr>
                <w:lang w:val="ru-RU"/>
              </w:rPr>
              <w:t>0.985</w:t>
            </w:r>
          </w:p>
        </w:tc>
      </w:tr>
      <w:tr w:rsidR="00B17CCC" w:rsidTr="00F07DF1">
        <w:trPr>
          <w:trHeight w:val="555"/>
          <w:jc w:val="center"/>
        </w:trPr>
        <w:tc>
          <w:tcPr>
            <w:tcW w:w="2129" w:type="dxa"/>
            <w:vAlign w:val="center"/>
          </w:tcPr>
          <w:p w:rsidR="00B17CCC" w:rsidRPr="00A82593" w:rsidRDefault="00B17CCC" w:rsidP="00F07DF1">
            <w:pPr>
              <w:jc w:val="center"/>
              <w:rPr>
                <w:lang w:val="en-US"/>
              </w:rPr>
            </w:pPr>
            <w:r>
              <w:rPr>
                <w:lang w:val="en-US"/>
              </w:rPr>
              <w:t>Spam</w:t>
            </w:r>
          </w:p>
        </w:tc>
        <w:tc>
          <w:tcPr>
            <w:tcW w:w="2129" w:type="dxa"/>
            <w:vAlign w:val="center"/>
          </w:tcPr>
          <w:p w:rsidR="00B17CCC" w:rsidRPr="006A3F98" w:rsidRDefault="00B17CCC" w:rsidP="00F07DF1">
            <w:pPr>
              <w:jc w:val="center"/>
              <w:rPr>
                <w:lang w:val="en-US"/>
              </w:rPr>
            </w:pPr>
            <w:r>
              <w:rPr>
                <w:lang w:val="en-US"/>
              </w:rPr>
              <w:t>0.35</w:t>
            </w:r>
          </w:p>
        </w:tc>
        <w:tc>
          <w:tcPr>
            <w:tcW w:w="2129" w:type="dxa"/>
            <w:vAlign w:val="center"/>
          </w:tcPr>
          <w:p w:rsidR="00B17CCC" w:rsidRPr="006A3F98" w:rsidRDefault="00B17CCC" w:rsidP="00F07DF1">
            <w:pPr>
              <w:jc w:val="center"/>
              <w:rPr>
                <w:lang w:val="en-US"/>
              </w:rPr>
            </w:pPr>
            <w:r>
              <w:rPr>
                <w:lang w:val="en-US"/>
              </w:rPr>
              <w:t>0.49</w:t>
            </w:r>
          </w:p>
        </w:tc>
        <w:tc>
          <w:tcPr>
            <w:tcW w:w="2130" w:type="dxa"/>
            <w:vAlign w:val="center"/>
          </w:tcPr>
          <w:p w:rsidR="00B17CCC" w:rsidRDefault="00755228" w:rsidP="00F07DF1">
            <w:pPr>
              <w:jc w:val="center"/>
              <w:rPr>
                <w:lang w:val="ru-RU"/>
              </w:rPr>
            </w:pPr>
            <w:r>
              <w:rPr>
                <w:lang w:val="ru-RU"/>
              </w:rPr>
              <w:t>0.42</w:t>
            </w:r>
          </w:p>
        </w:tc>
      </w:tr>
      <w:tr w:rsidR="00B17CCC" w:rsidTr="00F07DF1">
        <w:trPr>
          <w:trHeight w:val="533"/>
          <w:jc w:val="center"/>
        </w:trPr>
        <w:tc>
          <w:tcPr>
            <w:tcW w:w="2129" w:type="dxa"/>
            <w:vAlign w:val="center"/>
          </w:tcPr>
          <w:p w:rsidR="00B17CCC" w:rsidRPr="00A82593" w:rsidRDefault="00B17CCC" w:rsidP="00F07DF1">
            <w:pPr>
              <w:jc w:val="center"/>
              <w:rPr>
                <w:lang w:val="en-US"/>
              </w:rPr>
            </w:pPr>
            <w:r>
              <w:rPr>
                <w:lang w:val="en-US"/>
              </w:rPr>
              <w:t>Phishing</w:t>
            </w:r>
          </w:p>
        </w:tc>
        <w:tc>
          <w:tcPr>
            <w:tcW w:w="2129" w:type="dxa"/>
            <w:vAlign w:val="center"/>
          </w:tcPr>
          <w:p w:rsidR="00B17CCC" w:rsidRPr="006A3F98" w:rsidRDefault="00B17CCC" w:rsidP="00F07DF1">
            <w:pPr>
              <w:jc w:val="center"/>
              <w:rPr>
                <w:lang w:val="en-US"/>
              </w:rPr>
            </w:pPr>
            <w:r>
              <w:rPr>
                <w:lang w:val="en-US"/>
              </w:rPr>
              <w:t>0.10</w:t>
            </w:r>
          </w:p>
        </w:tc>
        <w:tc>
          <w:tcPr>
            <w:tcW w:w="2129" w:type="dxa"/>
            <w:vAlign w:val="center"/>
          </w:tcPr>
          <w:p w:rsidR="00B17CCC" w:rsidRPr="00B17CCC" w:rsidRDefault="00B17CCC" w:rsidP="00F07DF1">
            <w:pPr>
              <w:jc w:val="center"/>
            </w:pPr>
            <w:r>
              <w:rPr>
                <w:lang w:val="en-US"/>
              </w:rPr>
              <w:t>0.</w:t>
            </w:r>
            <w:r>
              <w:t>48</w:t>
            </w:r>
          </w:p>
        </w:tc>
        <w:tc>
          <w:tcPr>
            <w:tcW w:w="2130" w:type="dxa"/>
            <w:vAlign w:val="center"/>
          </w:tcPr>
          <w:p w:rsidR="00B17CCC" w:rsidRDefault="00755228" w:rsidP="00F07DF1">
            <w:pPr>
              <w:jc w:val="center"/>
              <w:rPr>
                <w:lang w:val="ru-RU"/>
              </w:rPr>
            </w:pPr>
            <w:r>
              <w:rPr>
                <w:lang w:val="ru-RU"/>
              </w:rPr>
              <w:t>0.29</w:t>
            </w:r>
          </w:p>
        </w:tc>
      </w:tr>
      <w:tr w:rsidR="00B17CCC" w:rsidTr="00F07DF1">
        <w:trPr>
          <w:trHeight w:val="533"/>
          <w:jc w:val="center"/>
        </w:trPr>
        <w:tc>
          <w:tcPr>
            <w:tcW w:w="2129" w:type="dxa"/>
            <w:vAlign w:val="center"/>
          </w:tcPr>
          <w:p w:rsidR="00B17CCC" w:rsidRPr="00A82593" w:rsidRDefault="00B17CCC" w:rsidP="00F07DF1">
            <w:pPr>
              <w:jc w:val="center"/>
              <w:rPr>
                <w:lang w:val="en-US"/>
              </w:rPr>
            </w:pPr>
            <w:r>
              <w:rPr>
                <w:lang w:val="en-US"/>
              </w:rPr>
              <w:t>Malware</w:t>
            </w:r>
          </w:p>
        </w:tc>
        <w:tc>
          <w:tcPr>
            <w:tcW w:w="2129" w:type="dxa"/>
            <w:vAlign w:val="center"/>
          </w:tcPr>
          <w:p w:rsidR="00B17CCC" w:rsidRPr="006A3F98" w:rsidRDefault="00B17CCC" w:rsidP="00F07DF1">
            <w:pPr>
              <w:jc w:val="center"/>
              <w:rPr>
                <w:lang w:val="en-US"/>
              </w:rPr>
            </w:pPr>
            <w:r>
              <w:rPr>
                <w:lang w:val="en-US"/>
              </w:rPr>
              <w:t>0.0</w:t>
            </w:r>
          </w:p>
        </w:tc>
        <w:tc>
          <w:tcPr>
            <w:tcW w:w="2129" w:type="dxa"/>
            <w:vAlign w:val="center"/>
          </w:tcPr>
          <w:p w:rsidR="00B17CCC" w:rsidRPr="006A3F98" w:rsidRDefault="00B17CCC" w:rsidP="00F07DF1">
            <w:pPr>
              <w:jc w:val="center"/>
              <w:rPr>
                <w:lang w:val="en-US"/>
              </w:rPr>
            </w:pPr>
            <w:r>
              <w:rPr>
                <w:lang w:val="en-US"/>
              </w:rPr>
              <w:t>0.0</w:t>
            </w:r>
          </w:p>
        </w:tc>
        <w:tc>
          <w:tcPr>
            <w:tcW w:w="2130" w:type="dxa"/>
            <w:vAlign w:val="center"/>
          </w:tcPr>
          <w:p w:rsidR="00B17CCC" w:rsidRDefault="00755228" w:rsidP="00F07DF1">
            <w:pPr>
              <w:jc w:val="center"/>
              <w:rPr>
                <w:lang w:val="ru-RU"/>
              </w:rPr>
            </w:pPr>
            <w:r>
              <w:rPr>
                <w:lang w:val="ru-RU"/>
              </w:rPr>
              <w:t>0.0</w:t>
            </w:r>
          </w:p>
        </w:tc>
      </w:tr>
    </w:tbl>
    <w:p w:rsidR="00B17CCC" w:rsidRDefault="00B17CCC" w:rsidP="00876597">
      <w:pPr>
        <w:rPr>
          <w:lang w:val="ru-RU"/>
        </w:rPr>
      </w:pPr>
    </w:p>
    <w:p w:rsidR="0058206E" w:rsidRPr="002D52FE" w:rsidRDefault="00B17CCC" w:rsidP="002D52FE">
      <w:pPr>
        <w:spacing w:line="360" w:lineRule="auto"/>
      </w:pPr>
      <w:r>
        <w:rPr>
          <w:lang w:val="ru-RU"/>
        </w:rPr>
        <w:tab/>
      </w:r>
      <w:r w:rsidRPr="002D52FE">
        <w:t>Отже, через великий відсоток помило</w:t>
      </w:r>
      <w:r w:rsidR="002D52FE">
        <w:t>к другого ро</w:t>
      </w:r>
      <w:r w:rsidRPr="002D52FE">
        <w:t xml:space="preserve">ду значення метрики Precision </w:t>
      </w:r>
      <w:r w:rsidR="0058206E" w:rsidRPr="002D52FE">
        <w:t xml:space="preserve">для усіх класів набагато менш. </w:t>
      </w:r>
    </w:p>
    <w:p w:rsidR="00664A1D" w:rsidRPr="002D52FE" w:rsidRDefault="0058206E" w:rsidP="002D52FE">
      <w:pPr>
        <w:spacing w:line="360" w:lineRule="auto"/>
      </w:pPr>
      <w:r w:rsidRPr="002D52FE">
        <w:tab/>
        <w:t xml:space="preserve">Далі розглянемо результати роботи алгоритму </w:t>
      </w:r>
      <w:r w:rsidR="00005F22" w:rsidRPr="002D52FE">
        <w:t>Support Vector Machine</w:t>
      </w:r>
      <w:r w:rsidRPr="002D52FE">
        <w:t xml:space="preserve"> на основі матриці помилок (табл. 3.3)</w:t>
      </w:r>
    </w:p>
    <w:p w:rsidR="00664A1D" w:rsidRPr="0058206E" w:rsidRDefault="0058206E" w:rsidP="002D52FE">
      <w:pPr>
        <w:spacing w:line="360" w:lineRule="auto"/>
        <w:rPr>
          <w:lang w:val="ru-RU"/>
        </w:rPr>
      </w:pPr>
      <w:r w:rsidRPr="002D52FE">
        <w:tab/>
        <w:t>Таблиця 3.3 –</w:t>
      </w:r>
      <w:r>
        <w:rPr>
          <w:lang w:val="ru-RU"/>
        </w:rPr>
        <w:t xml:space="preserve"> Матриця помилок для алгоримту </w:t>
      </w:r>
      <w:r>
        <w:rPr>
          <w:lang w:val="en-US"/>
        </w:rPr>
        <w:t>SVM</w:t>
      </w:r>
    </w:p>
    <w:tbl>
      <w:tblPr>
        <w:tblStyle w:val="ab"/>
        <w:tblW w:w="0" w:type="auto"/>
        <w:jc w:val="center"/>
        <w:tblLook w:val="04A0" w:firstRow="1" w:lastRow="0" w:firstColumn="1" w:lastColumn="0" w:noHBand="0" w:noVBand="1"/>
      </w:tblPr>
      <w:tblGrid>
        <w:gridCol w:w="551"/>
        <w:gridCol w:w="1340"/>
        <w:gridCol w:w="1370"/>
        <w:gridCol w:w="1559"/>
        <w:gridCol w:w="1559"/>
        <w:gridCol w:w="1418"/>
        <w:gridCol w:w="1553"/>
      </w:tblGrid>
      <w:tr w:rsidR="006A3F98" w:rsidTr="00FA01FE">
        <w:trPr>
          <w:trHeight w:val="448"/>
          <w:jc w:val="center"/>
        </w:trPr>
        <w:tc>
          <w:tcPr>
            <w:tcW w:w="551" w:type="dxa"/>
            <w:tcBorders>
              <w:top w:val="nil"/>
              <w:left w:val="nil"/>
              <w:bottom w:val="nil"/>
              <w:right w:val="nil"/>
            </w:tcBorders>
          </w:tcPr>
          <w:p w:rsidR="006A3F98" w:rsidRPr="00664A1D" w:rsidRDefault="006A3F98" w:rsidP="00117CC5"/>
        </w:tc>
        <w:tc>
          <w:tcPr>
            <w:tcW w:w="1340" w:type="dxa"/>
            <w:tcBorders>
              <w:top w:val="nil"/>
              <w:left w:val="nil"/>
              <w:bottom w:val="nil"/>
              <w:right w:val="single" w:sz="4" w:space="0" w:color="auto"/>
            </w:tcBorders>
          </w:tcPr>
          <w:p w:rsidR="006A3F98" w:rsidRPr="00664A1D" w:rsidRDefault="006A3F98" w:rsidP="00117CC5"/>
        </w:tc>
        <w:tc>
          <w:tcPr>
            <w:tcW w:w="5906" w:type="dxa"/>
            <w:gridSpan w:val="4"/>
            <w:tcBorders>
              <w:left w:val="single" w:sz="4" w:space="0" w:color="auto"/>
              <w:right w:val="single" w:sz="4" w:space="0" w:color="auto"/>
            </w:tcBorders>
            <w:vAlign w:val="center"/>
          </w:tcPr>
          <w:p w:rsidR="006A3F98" w:rsidRPr="00AF4EF1" w:rsidRDefault="006A3F98" w:rsidP="00117CC5">
            <w:pPr>
              <w:jc w:val="center"/>
              <w:rPr>
                <w:lang w:val="en-US"/>
              </w:rPr>
            </w:pPr>
            <w:r>
              <w:rPr>
                <w:lang w:val="en-US"/>
              </w:rPr>
              <w:t>Actual</w:t>
            </w:r>
          </w:p>
        </w:tc>
        <w:tc>
          <w:tcPr>
            <w:tcW w:w="1553" w:type="dxa"/>
            <w:tcBorders>
              <w:top w:val="nil"/>
              <w:left w:val="single" w:sz="4" w:space="0" w:color="auto"/>
              <w:bottom w:val="nil"/>
              <w:right w:val="nil"/>
            </w:tcBorders>
            <w:shd w:val="clear" w:color="auto" w:fill="auto"/>
          </w:tcPr>
          <w:p w:rsidR="006A3F98" w:rsidRDefault="006A3F98" w:rsidP="00117CC5">
            <w:pPr>
              <w:jc w:val="center"/>
              <w:rPr>
                <w:lang w:val="en-US"/>
              </w:rPr>
            </w:pPr>
          </w:p>
        </w:tc>
      </w:tr>
      <w:tr w:rsidR="006A3F98" w:rsidTr="00FA01FE">
        <w:trPr>
          <w:trHeight w:val="430"/>
          <w:jc w:val="center"/>
        </w:trPr>
        <w:tc>
          <w:tcPr>
            <w:tcW w:w="551" w:type="dxa"/>
            <w:tcBorders>
              <w:top w:val="nil"/>
              <w:left w:val="nil"/>
              <w:bottom w:val="single" w:sz="4" w:space="0" w:color="auto"/>
              <w:right w:val="nil"/>
            </w:tcBorders>
          </w:tcPr>
          <w:p w:rsidR="006A3F98" w:rsidRDefault="006A3F98" w:rsidP="00117CC5">
            <w:pPr>
              <w:rPr>
                <w:lang w:val="ru-RU"/>
              </w:rPr>
            </w:pPr>
          </w:p>
        </w:tc>
        <w:tc>
          <w:tcPr>
            <w:tcW w:w="1340" w:type="dxa"/>
            <w:tcBorders>
              <w:top w:val="nil"/>
              <w:left w:val="nil"/>
              <w:bottom w:val="single" w:sz="4" w:space="0" w:color="auto"/>
              <w:right w:val="single" w:sz="4" w:space="0" w:color="auto"/>
            </w:tcBorders>
          </w:tcPr>
          <w:p w:rsidR="006A3F98" w:rsidRDefault="006A3F98" w:rsidP="00117CC5">
            <w:pPr>
              <w:rPr>
                <w:lang w:val="ru-RU"/>
              </w:rPr>
            </w:pPr>
          </w:p>
        </w:tc>
        <w:tc>
          <w:tcPr>
            <w:tcW w:w="1370" w:type="dxa"/>
            <w:tcBorders>
              <w:left w:val="single" w:sz="4" w:space="0" w:color="auto"/>
            </w:tcBorders>
            <w:vAlign w:val="center"/>
          </w:tcPr>
          <w:p w:rsidR="006A3F98" w:rsidRPr="00AF4EF1" w:rsidRDefault="006A3F98" w:rsidP="00117CC5">
            <w:pPr>
              <w:jc w:val="center"/>
              <w:rPr>
                <w:lang w:val="en-US"/>
              </w:rPr>
            </w:pPr>
            <w:r>
              <w:rPr>
                <w:lang w:val="en-US"/>
              </w:rPr>
              <w:t>Normal</w:t>
            </w:r>
          </w:p>
        </w:tc>
        <w:tc>
          <w:tcPr>
            <w:tcW w:w="1559" w:type="dxa"/>
            <w:vAlign w:val="center"/>
          </w:tcPr>
          <w:p w:rsidR="006A3F98" w:rsidRPr="00AF4EF1" w:rsidRDefault="006A3F98" w:rsidP="00117CC5">
            <w:pPr>
              <w:jc w:val="center"/>
              <w:rPr>
                <w:lang w:val="en-US"/>
              </w:rPr>
            </w:pPr>
            <w:r>
              <w:rPr>
                <w:lang w:val="en-US"/>
              </w:rPr>
              <w:t>Spam</w:t>
            </w:r>
          </w:p>
        </w:tc>
        <w:tc>
          <w:tcPr>
            <w:tcW w:w="1559" w:type="dxa"/>
            <w:vAlign w:val="center"/>
          </w:tcPr>
          <w:p w:rsidR="006A3F98" w:rsidRPr="00AF4EF1" w:rsidRDefault="006A3F98" w:rsidP="00117CC5">
            <w:pPr>
              <w:jc w:val="center"/>
              <w:rPr>
                <w:lang w:val="en-US"/>
              </w:rPr>
            </w:pPr>
            <w:r>
              <w:rPr>
                <w:lang w:val="en-US"/>
              </w:rPr>
              <w:t>Phishing</w:t>
            </w:r>
          </w:p>
        </w:tc>
        <w:tc>
          <w:tcPr>
            <w:tcW w:w="1418" w:type="dxa"/>
            <w:tcBorders>
              <w:right w:val="single" w:sz="4" w:space="0" w:color="auto"/>
            </w:tcBorders>
            <w:vAlign w:val="center"/>
          </w:tcPr>
          <w:p w:rsidR="006A3F98" w:rsidRPr="00AF4EF1" w:rsidRDefault="006A3F98" w:rsidP="00117CC5">
            <w:pPr>
              <w:jc w:val="center"/>
              <w:rPr>
                <w:lang w:val="en-US"/>
              </w:rPr>
            </w:pPr>
            <w:r>
              <w:rPr>
                <w:lang w:val="en-US"/>
              </w:rPr>
              <w:t>Malware</w:t>
            </w:r>
          </w:p>
        </w:tc>
        <w:tc>
          <w:tcPr>
            <w:tcW w:w="1553" w:type="dxa"/>
            <w:tcBorders>
              <w:top w:val="nil"/>
              <w:left w:val="single" w:sz="4" w:space="0" w:color="auto"/>
              <w:bottom w:val="single" w:sz="4" w:space="0" w:color="auto"/>
              <w:right w:val="nil"/>
            </w:tcBorders>
            <w:shd w:val="clear" w:color="auto" w:fill="auto"/>
          </w:tcPr>
          <w:p w:rsidR="006A3F98" w:rsidRDefault="006A3F98" w:rsidP="00117CC5">
            <w:pPr>
              <w:jc w:val="center"/>
              <w:rPr>
                <w:lang w:val="en-US"/>
              </w:rPr>
            </w:pPr>
          </w:p>
        </w:tc>
      </w:tr>
      <w:tr w:rsidR="006A3F98" w:rsidTr="00FA01FE">
        <w:trPr>
          <w:trHeight w:val="448"/>
          <w:jc w:val="center"/>
        </w:trPr>
        <w:tc>
          <w:tcPr>
            <w:tcW w:w="551" w:type="dxa"/>
            <w:vMerge w:val="restart"/>
            <w:tcBorders>
              <w:top w:val="single" w:sz="4" w:space="0" w:color="auto"/>
            </w:tcBorders>
            <w:textDirection w:val="btLr"/>
          </w:tcPr>
          <w:p w:rsidR="006A3F98" w:rsidRPr="00AF4EF1" w:rsidRDefault="006A3F98" w:rsidP="00117CC5">
            <w:pPr>
              <w:ind w:left="113" w:right="113"/>
              <w:jc w:val="center"/>
              <w:rPr>
                <w:lang w:val="en-US"/>
              </w:rPr>
            </w:pPr>
            <w:r>
              <w:rPr>
                <w:lang w:val="en-US"/>
              </w:rPr>
              <w:t>Predicted</w:t>
            </w:r>
          </w:p>
        </w:tc>
        <w:tc>
          <w:tcPr>
            <w:tcW w:w="1340" w:type="dxa"/>
            <w:tcBorders>
              <w:top w:val="single" w:sz="4" w:space="0" w:color="auto"/>
            </w:tcBorders>
            <w:vAlign w:val="center"/>
          </w:tcPr>
          <w:p w:rsidR="006A3F98" w:rsidRPr="00AF4EF1" w:rsidRDefault="006A3F98" w:rsidP="00117CC5">
            <w:pPr>
              <w:jc w:val="center"/>
              <w:rPr>
                <w:lang w:val="en-US"/>
              </w:rPr>
            </w:pPr>
            <w:r>
              <w:rPr>
                <w:lang w:val="en-US"/>
              </w:rPr>
              <w:t>Normal</w:t>
            </w:r>
          </w:p>
        </w:tc>
        <w:tc>
          <w:tcPr>
            <w:tcW w:w="1370" w:type="dxa"/>
            <w:shd w:val="clear" w:color="auto" w:fill="C5E0B3" w:themeFill="accent6" w:themeFillTint="66"/>
            <w:vAlign w:val="center"/>
          </w:tcPr>
          <w:p w:rsidR="006A3F98" w:rsidRPr="00444FDA" w:rsidRDefault="00444FDA" w:rsidP="00117CC5">
            <w:pPr>
              <w:jc w:val="center"/>
              <w:rPr>
                <w:color w:val="70AD47" w:themeColor="accent6"/>
                <w:lang w:val="en-US"/>
              </w:rPr>
            </w:pPr>
            <w:r w:rsidRPr="00444FDA">
              <w:rPr>
                <w:lang w:val="en-US"/>
              </w:rPr>
              <w:t>44568</w:t>
            </w:r>
          </w:p>
        </w:tc>
        <w:tc>
          <w:tcPr>
            <w:tcW w:w="1559" w:type="dxa"/>
            <w:shd w:val="clear" w:color="auto" w:fill="F7CAAC" w:themeFill="accent2" w:themeFillTint="66"/>
            <w:vAlign w:val="center"/>
          </w:tcPr>
          <w:p w:rsidR="006A3F98" w:rsidRPr="00444FDA" w:rsidRDefault="00444FDA" w:rsidP="00117CC5">
            <w:pPr>
              <w:jc w:val="center"/>
              <w:rPr>
                <w:lang w:val="en-US"/>
              </w:rPr>
            </w:pPr>
            <w:r>
              <w:rPr>
                <w:lang w:val="en-US"/>
              </w:rPr>
              <w:t>181</w:t>
            </w:r>
          </w:p>
        </w:tc>
        <w:tc>
          <w:tcPr>
            <w:tcW w:w="1559" w:type="dxa"/>
            <w:shd w:val="clear" w:color="auto" w:fill="F7CAAC" w:themeFill="accent2" w:themeFillTint="66"/>
            <w:vAlign w:val="center"/>
          </w:tcPr>
          <w:p w:rsidR="006A3F98" w:rsidRPr="00444FDA" w:rsidRDefault="00444FDA" w:rsidP="00117CC5">
            <w:pPr>
              <w:jc w:val="center"/>
              <w:rPr>
                <w:lang w:val="en-US"/>
              </w:rPr>
            </w:pPr>
            <w:r>
              <w:rPr>
                <w:lang w:val="en-US"/>
              </w:rPr>
              <w:t>17</w:t>
            </w:r>
          </w:p>
        </w:tc>
        <w:tc>
          <w:tcPr>
            <w:tcW w:w="1418" w:type="dxa"/>
            <w:shd w:val="clear" w:color="auto" w:fill="F7CAAC" w:themeFill="accent2" w:themeFillTint="66"/>
            <w:vAlign w:val="center"/>
          </w:tcPr>
          <w:p w:rsidR="006A3F98" w:rsidRPr="00997644" w:rsidRDefault="00997644" w:rsidP="00117CC5">
            <w:pPr>
              <w:jc w:val="center"/>
              <w:rPr>
                <w:lang w:val="en-US"/>
              </w:rPr>
            </w:pPr>
            <w:r>
              <w:rPr>
                <w:lang w:val="en-US"/>
              </w:rPr>
              <w:t>0</w:t>
            </w:r>
          </w:p>
        </w:tc>
        <w:tc>
          <w:tcPr>
            <w:tcW w:w="1553" w:type="dxa"/>
            <w:tcBorders>
              <w:top w:val="single" w:sz="4" w:space="0" w:color="auto"/>
            </w:tcBorders>
            <w:shd w:val="clear" w:color="auto" w:fill="auto"/>
          </w:tcPr>
          <w:p w:rsidR="006A3F98" w:rsidRPr="00444FDA" w:rsidRDefault="00444FDA" w:rsidP="00117CC5">
            <w:pPr>
              <w:jc w:val="center"/>
              <w:rPr>
                <w:lang w:val="en-US"/>
              </w:rPr>
            </w:pPr>
            <w:r>
              <w:rPr>
                <w:lang w:val="en-US"/>
              </w:rPr>
              <w:t>44766</w:t>
            </w:r>
          </w:p>
        </w:tc>
      </w:tr>
      <w:tr w:rsidR="006A3F98" w:rsidTr="00FA01FE">
        <w:trPr>
          <w:trHeight w:val="448"/>
          <w:jc w:val="center"/>
        </w:trPr>
        <w:tc>
          <w:tcPr>
            <w:tcW w:w="551" w:type="dxa"/>
            <w:vMerge/>
          </w:tcPr>
          <w:p w:rsidR="006A3F98" w:rsidRDefault="006A3F98" w:rsidP="00117CC5">
            <w:pPr>
              <w:rPr>
                <w:lang w:val="ru-RU"/>
              </w:rPr>
            </w:pPr>
          </w:p>
        </w:tc>
        <w:tc>
          <w:tcPr>
            <w:tcW w:w="1340" w:type="dxa"/>
            <w:vAlign w:val="center"/>
          </w:tcPr>
          <w:p w:rsidR="006A3F98" w:rsidRPr="00AF4EF1" w:rsidRDefault="006A3F98" w:rsidP="00117CC5">
            <w:pPr>
              <w:jc w:val="center"/>
              <w:rPr>
                <w:lang w:val="en-US"/>
              </w:rPr>
            </w:pPr>
            <w:r>
              <w:rPr>
                <w:lang w:val="en-US"/>
              </w:rPr>
              <w:t>Spam</w:t>
            </w:r>
          </w:p>
        </w:tc>
        <w:tc>
          <w:tcPr>
            <w:tcW w:w="1370" w:type="dxa"/>
            <w:shd w:val="clear" w:color="auto" w:fill="F7CAAC" w:themeFill="accent2" w:themeFillTint="66"/>
            <w:vAlign w:val="center"/>
          </w:tcPr>
          <w:p w:rsidR="006A3F98" w:rsidRPr="00444FDA" w:rsidRDefault="00444FDA" w:rsidP="00117CC5">
            <w:pPr>
              <w:jc w:val="center"/>
              <w:rPr>
                <w:lang w:val="en-US"/>
              </w:rPr>
            </w:pPr>
            <w:r>
              <w:rPr>
                <w:lang w:val="en-US"/>
              </w:rPr>
              <w:t>321</w:t>
            </w:r>
          </w:p>
        </w:tc>
        <w:tc>
          <w:tcPr>
            <w:tcW w:w="1559" w:type="dxa"/>
            <w:shd w:val="clear" w:color="auto" w:fill="C5E0B3" w:themeFill="accent6" w:themeFillTint="66"/>
            <w:vAlign w:val="center"/>
          </w:tcPr>
          <w:p w:rsidR="006A3F98" w:rsidRPr="00367D7D" w:rsidRDefault="00444FDA" w:rsidP="00117CC5">
            <w:pPr>
              <w:jc w:val="center"/>
              <w:rPr>
                <w:lang w:val="en-US"/>
              </w:rPr>
            </w:pPr>
            <w:r>
              <w:rPr>
                <w:lang w:val="en-US"/>
              </w:rPr>
              <w:t>1</w:t>
            </w:r>
            <w:r w:rsidR="00367D7D">
              <w:rPr>
                <w:lang w:val="en-US"/>
              </w:rPr>
              <w:t>78</w:t>
            </w:r>
          </w:p>
        </w:tc>
        <w:tc>
          <w:tcPr>
            <w:tcW w:w="1559" w:type="dxa"/>
            <w:shd w:val="clear" w:color="auto" w:fill="F7CAAC" w:themeFill="accent2" w:themeFillTint="66"/>
            <w:vAlign w:val="center"/>
          </w:tcPr>
          <w:p w:rsidR="006A3F98" w:rsidRPr="00444FDA" w:rsidRDefault="00444FDA" w:rsidP="00117CC5">
            <w:pPr>
              <w:jc w:val="center"/>
              <w:rPr>
                <w:lang w:val="en-US"/>
              </w:rPr>
            </w:pPr>
            <w:r>
              <w:rPr>
                <w:lang w:val="en-US"/>
              </w:rPr>
              <w:t>23</w:t>
            </w:r>
          </w:p>
        </w:tc>
        <w:tc>
          <w:tcPr>
            <w:tcW w:w="1418" w:type="dxa"/>
            <w:shd w:val="clear" w:color="auto" w:fill="F7CAAC" w:themeFill="accent2" w:themeFillTint="66"/>
            <w:vAlign w:val="center"/>
          </w:tcPr>
          <w:p w:rsidR="006A3F98" w:rsidRPr="00997644" w:rsidRDefault="00997644" w:rsidP="00117CC5">
            <w:pPr>
              <w:jc w:val="center"/>
              <w:rPr>
                <w:lang w:val="en-US"/>
              </w:rPr>
            </w:pPr>
            <w:r>
              <w:rPr>
                <w:lang w:val="en-US"/>
              </w:rPr>
              <w:t>0</w:t>
            </w:r>
          </w:p>
        </w:tc>
        <w:tc>
          <w:tcPr>
            <w:tcW w:w="1553" w:type="dxa"/>
            <w:shd w:val="clear" w:color="auto" w:fill="auto"/>
          </w:tcPr>
          <w:p w:rsidR="006A3F98" w:rsidRPr="00444FDA" w:rsidRDefault="00444FDA" w:rsidP="00117CC5">
            <w:pPr>
              <w:jc w:val="center"/>
              <w:rPr>
                <w:lang w:val="en-US"/>
              </w:rPr>
            </w:pPr>
            <w:r>
              <w:rPr>
                <w:lang w:val="en-US"/>
              </w:rPr>
              <w:t>522</w:t>
            </w:r>
          </w:p>
        </w:tc>
      </w:tr>
      <w:tr w:rsidR="006A3F98" w:rsidTr="00FA01FE">
        <w:trPr>
          <w:trHeight w:val="464"/>
          <w:jc w:val="center"/>
        </w:trPr>
        <w:tc>
          <w:tcPr>
            <w:tcW w:w="551" w:type="dxa"/>
            <w:vMerge/>
          </w:tcPr>
          <w:p w:rsidR="006A3F98" w:rsidRDefault="006A3F98" w:rsidP="00117CC5">
            <w:pPr>
              <w:rPr>
                <w:lang w:val="ru-RU"/>
              </w:rPr>
            </w:pPr>
          </w:p>
        </w:tc>
        <w:tc>
          <w:tcPr>
            <w:tcW w:w="1340" w:type="dxa"/>
            <w:vAlign w:val="center"/>
          </w:tcPr>
          <w:p w:rsidR="006A3F98" w:rsidRPr="00AF4EF1" w:rsidRDefault="006A3F98" w:rsidP="00117CC5">
            <w:pPr>
              <w:jc w:val="center"/>
              <w:rPr>
                <w:lang w:val="en-US"/>
              </w:rPr>
            </w:pPr>
            <w:r>
              <w:rPr>
                <w:lang w:val="en-US"/>
              </w:rPr>
              <w:t>Phishing</w:t>
            </w:r>
          </w:p>
        </w:tc>
        <w:tc>
          <w:tcPr>
            <w:tcW w:w="1370" w:type="dxa"/>
            <w:shd w:val="clear" w:color="auto" w:fill="F7CAAC" w:themeFill="accent2" w:themeFillTint="66"/>
            <w:vAlign w:val="center"/>
          </w:tcPr>
          <w:p w:rsidR="006A3F98" w:rsidRPr="00367D7D" w:rsidRDefault="00367D7D" w:rsidP="00117CC5">
            <w:pPr>
              <w:jc w:val="center"/>
              <w:rPr>
                <w:lang w:val="en-US"/>
              </w:rPr>
            </w:pPr>
            <w:r>
              <w:rPr>
                <w:lang w:val="en-US"/>
              </w:rPr>
              <w:t>112</w:t>
            </w:r>
          </w:p>
        </w:tc>
        <w:tc>
          <w:tcPr>
            <w:tcW w:w="1559" w:type="dxa"/>
            <w:shd w:val="clear" w:color="auto" w:fill="F7CAAC" w:themeFill="accent2" w:themeFillTint="66"/>
            <w:vAlign w:val="center"/>
          </w:tcPr>
          <w:p w:rsidR="006A3F98" w:rsidRPr="00367D7D" w:rsidRDefault="00367D7D" w:rsidP="00117CC5">
            <w:pPr>
              <w:jc w:val="center"/>
              <w:rPr>
                <w:lang w:val="en-US"/>
              </w:rPr>
            </w:pPr>
            <w:r>
              <w:rPr>
                <w:lang w:val="en-US"/>
              </w:rPr>
              <w:t>89</w:t>
            </w:r>
          </w:p>
        </w:tc>
        <w:tc>
          <w:tcPr>
            <w:tcW w:w="1559" w:type="dxa"/>
            <w:shd w:val="clear" w:color="auto" w:fill="C5E0B3" w:themeFill="accent6" w:themeFillTint="66"/>
            <w:vAlign w:val="center"/>
          </w:tcPr>
          <w:p w:rsidR="006A3F98" w:rsidRPr="00367D7D" w:rsidRDefault="00444FDA" w:rsidP="00117CC5">
            <w:pPr>
              <w:jc w:val="center"/>
              <w:rPr>
                <w:lang w:val="en-US"/>
              </w:rPr>
            </w:pPr>
            <w:r>
              <w:rPr>
                <w:lang w:val="en-US"/>
              </w:rPr>
              <w:t>5</w:t>
            </w:r>
            <w:r w:rsidR="00367D7D">
              <w:rPr>
                <w:lang w:val="en-US"/>
              </w:rPr>
              <w:t>2</w:t>
            </w:r>
          </w:p>
        </w:tc>
        <w:tc>
          <w:tcPr>
            <w:tcW w:w="1418" w:type="dxa"/>
            <w:shd w:val="clear" w:color="auto" w:fill="F7CAAC" w:themeFill="accent2" w:themeFillTint="66"/>
            <w:vAlign w:val="center"/>
          </w:tcPr>
          <w:p w:rsidR="006A3F98" w:rsidRPr="00997644" w:rsidRDefault="00997644" w:rsidP="00117CC5">
            <w:pPr>
              <w:jc w:val="center"/>
              <w:rPr>
                <w:lang w:val="en-US"/>
              </w:rPr>
            </w:pPr>
            <w:r>
              <w:rPr>
                <w:lang w:val="en-US"/>
              </w:rPr>
              <w:t>0</w:t>
            </w:r>
          </w:p>
        </w:tc>
        <w:tc>
          <w:tcPr>
            <w:tcW w:w="1553" w:type="dxa"/>
            <w:shd w:val="clear" w:color="auto" w:fill="auto"/>
          </w:tcPr>
          <w:p w:rsidR="006A3F98" w:rsidRPr="00367D7D" w:rsidRDefault="00444FDA" w:rsidP="00117CC5">
            <w:pPr>
              <w:jc w:val="center"/>
              <w:rPr>
                <w:lang w:val="en-US"/>
              </w:rPr>
            </w:pPr>
            <w:r>
              <w:rPr>
                <w:lang w:val="en-US"/>
              </w:rPr>
              <w:t>25</w:t>
            </w:r>
            <w:r w:rsidR="00367D7D">
              <w:rPr>
                <w:lang w:val="en-US"/>
              </w:rPr>
              <w:t>3</w:t>
            </w:r>
          </w:p>
        </w:tc>
      </w:tr>
      <w:tr w:rsidR="006A3F98" w:rsidTr="00FA01FE">
        <w:trPr>
          <w:trHeight w:val="448"/>
          <w:jc w:val="center"/>
        </w:trPr>
        <w:tc>
          <w:tcPr>
            <w:tcW w:w="551" w:type="dxa"/>
            <w:vMerge/>
            <w:tcBorders>
              <w:bottom w:val="single" w:sz="4" w:space="0" w:color="auto"/>
            </w:tcBorders>
          </w:tcPr>
          <w:p w:rsidR="006A3F98" w:rsidRDefault="006A3F98" w:rsidP="00117CC5">
            <w:pPr>
              <w:rPr>
                <w:lang w:val="ru-RU"/>
              </w:rPr>
            </w:pPr>
          </w:p>
        </w:tc>
        <w:tc>
          <w:tcPr>
            <w:tcW w:w="1340" w:type="dxa"/>
            <w:tcBorders>
              <w:bottom w:val="single" w:sz="4" w:space="0" w:color="auto"/>
            </w:tcBorders>
            <w:vAlign w:val="center"/>
          </w:tcPr>
          <w:p w:rsidR="006A3F98" w:rsidRPr="00AF4EF1" w:rsidRDefault="006A3F98" w:rsidP="00117CC5">
            <w:pPr>
              <w:jc w:val="center"/>
              <w:rPr>
                <w:lang w:val="en-US"/>
              </w:rPr>
            </w:pPr>
            <w:r>
              <w:rPr>
                <w:lang w:val="en-US"/>
              </w:rPr>
              <w:t>Malware</w:t>
            </w:r>
          </w:p>
        </w:tc>
        <w:tc>
          <w:tcPr>
            <w:tcW w:w="1370" w:type="dxa"/>
            <w:tcBorders>
              <w:bottom w:val="single" w:sz="4" w:space="0" w:color="auto"/>
            </w:tcBorders>
            <w:shd w:val="clear" w:color="auto" w:fill="F7CAAC" w:themeFill="accent2" w:themeFillTint="66"/>
            <w:vAlign w:val="center"/>
          </w:tcPr>
          <w:p w:rsidR="006A3F98" w:rsidRPr="00997644" w:rsidRDefault="00997644" w:rsidP="00117CC5">
            <w:pPr>
              <w:jc w:val="center"/>
              <w:rPr>
                <w:lang w:val="en-US"/>
              </w:rPr>
            </w:pPr>
            <w:r>
              <w:rPr>
                <w:lang w:val="en-US"/>
              </w:rPr>
              <w:t>18</w:t>
            </w:r>
          </w:p>
        </w:tc>
        <w:tc>
          <w:tcPr>
            <w:tcW w:w="1559" w:type="dxa"/>
            <w:tcBorders>
              <w:bottom w:val="single" w:sz="4" w:space="0" w:color="auto"/>
            </w:tcBorders>
            <w:shd w:val="clear" w:color="auto" w:fill="F7CAAC" w:themeFill="accent2" w:themeFillTint="66"/>
            <w:vAlign w:val="center"/>
          </w:tcPr>
          <w:p w:rsidR="006A3F98" w:rsidRPr="00997644" w:rsidRDefault="00997644" w:rsidP="00117CC5">
            <w:pPr>
              <w:jc w:val="center"/>
              <w:rPr>
                <w:lang w:val="en-US"/>
              </w:rPr>
            </w:pPr>
            <w:r>
              <w:rPr>
                <w:lang w:val="en-US"/>
              </w:rPr>
              <w:t>15</w:t>
            </w:r>
          </w:p>
        </w:tc>
        <w:tc>
          <w:tcPr>
            <w:tcW w:w="1559" w:type="dxa"/>
            <w:shd w:val="clear" w:color="auto" w:fill="F7CAAC" w:themeFill="accent2" w:themeFillTint="66"/>
            <w:vAlign w:val="center"/>
          </w:tcPr>
          <w:p w:rsidR="006A3F98" w:rsidRPr="00997644" w:rsidRDefault="00997644" w:rsidP="00117CC5">
            <w:pPr>
              <w:jc w:val="center"/>
              <w:rPr>
                <w:lang w:val="en-US"/>
              </w:rPr>
            </w:pPr>
            <w:r>
              <w:rPr>
                <w:lang w:val="en-US"/>
              </w:rPr>
              <w:t>23</w:t>
            </w:r>
          </w:p>
        </w:tc>
        <w:tc>
          <w:tcPr>
            <w:tcW w:w="1418" w:type="dxa"/>
            <w:shd w:val="clear" w:color="auto" w:fill="C5E0B3" w:themeFill="accent6" w:themeFillTint="66"/>
            <w:vAlign w:val="center"/>
          </w:tcPr>
          <w:p w:rsidR="006A3F98" w:rsidRPr="00997644" w:rsidRDefault="00997644" w:rsidP="00117CC5">
            <w:pPr>
              <w:jc w:val="center"/>
              <w:rPr>
                <w:lang w:val="en-US"/>
              </w:rPr>
            </w:pPr>
            <w:r>
              <w:rPr>
                <w:lang w:val="en-US"/>
              </w:rPr>
              <w:t>3</w:t>
            </w:r>
          </w:p>
        </w:tc>
        <w:tc>
          <w:tcPr>
            <w:tcW w:w="1553" w:type="dxa"/>
            <w:shd w:val="clear" w:color="auto" w:fill="auto"/>
          </w:tcPr>
          <w:p w:rsidR="006A3F98" w:rsidRPr="00367D7D" w:rsidRDefault="00367D7D" w:rsidP="00117CC5">
            <w:pPr>
              <w:jc w:val="center"/>
              <w:rPr>
                <w:lang w:val="en-US"/>
              </w:rPr>
            </w:pPr>
            <w:r>
              <w:rPr>
                <w:lang w:val="en-US"/>
              </w:rPr>
              <w:t>59</w:t>
            </w:r>
          </w:p>
        </w:tc>
      </w:tr>
      <w:tr w:rsidR="006A3F98" w:rsidTr="00FA01FE">
        <w:trPr>
          <w:trHeight w:val="448"/>
          <w:jc w:val="center"/>
        </w:trPr>
        <w:tc>
          <w:tcPr>
            <w:tcW w:w="551" w:type="dxa"/>
            <w:tcBorders>
              <w:top w:val="single" w:sz="4" w:space="0" w:color="auto"/>
              <w:left w:val="nil"/>
              <w:bottom w:val="nil"/>
              <w:right w:val="nil"/>
            </w:tcBorders>
          </w:tcPr>
          <w:p w:rsidR="006A3F98" w:rsidRDefault="006A3F98" w:rsidP="006A3F98">
            <w:pPr>
              <w:rPr>
                <w:lang w:val="ru-RU"/>
              </w:rPr>
            </w:pPr>
          </w:p>
        </w:tc>
        <w:tc>
          <w:tcPr>
            <w:tcW w:w="1340" w:type="dxa"/>
            <w:tcBorders>
              <w:top w:val="single" w:sz="4" w:space="0" w:color="auto"/>
              <w:left w:val="nil"/>
              <w:bottom w:val="nil"/>
              <w:right w:val="single" w:sz="4" w:space="0" w:color="auto"/>
            </w:tcBorders>
            <w:vAlign w:val="center"/>
          </w:tcPr>
          <w:p w:rsidR="006A3F98" w:rsidRDefault="006A3F98" w:rsidP="006A3F98">
            <w:pPr>
              <w:jc w:val="center"/>
              <w:rPr>
                <w:lang w:val="en-US"/>
              </w:rPr>
            </w:pPr>
          </w:p>
        </w:tc>
        <w:tc>
          <w:tcPr>
            <w:tcW w:w="1370" w:type="dxa"/>
            <w:tcBorders>
              <w:left w:val="single" w:sz="4" w:space="0" w:color="auto"/>
              <w:bottom w:val="single" w:sz="4" w:space="0" w:color="auto"/>
            </w:tcBorders>
            <w:shd w:val="clear" w:color="auto" w:fill="auto"/>
          </w:tcPr>
          <w:p w:rsidR="006A3F98" w:rsidRPr="00C05FF7" w:rsidRDefault="006A3F98" w:rsidP="006A3F98">
            <w:pPr>
              <w:jc w:val="center"/>
              <w:rPr>
                <w:lang w:val="en-US"/>
              </w:rPr>
            </w:pPr>
            <w:r>
              <w:rPr>
                <w:lang w:val="en-US"/>
              </w:rPr>
              <w:t>45019</w:t>
            </w:r>
          </w:p>
        </w:tc>
        <w:tc>
          <w:tcPr>
            <w:tcW w:w="1559" w:type="dxa"/>
            <w:tcBorders>
              <w:bottom w:val="single" w:sz="4" w:space="0" w:color="auto"/>
            </w:tcBorders>
            <w:shd w:val="clear" w:color="auto" w:fill="auto"/>
          </w:tcPr>
          <w:p w:rsidR="006A3F98" w:rsidRPr="00C05FF7" w:rsidRDefault="006A3F98" w:rsidP="006A3F98">
            <w:pPr>
              <w:jc w:val="center"/>
              <w:rPr>
                <w:lang w:val="en-US"/>
              </w:rPr>
            </w:pPr>
            <w:r>
              <w:rPr>
                <w:lang w:val="en-US"/>
              </w:rPr>
              <w:t>463</w:t>
            </w:r>
          </w:p>
        </w:tc>
        <w:tc>
          <w:tcPr>
            <w:tcW w:w="1559" w:type="dxa"/>
            <w:shd w:val="clear" w:color="auto" w:fill="auto"/>
          </w:tcPr>
          <w:p w:rsidR="006A3F98" w:rsidRPr="00C05FF7" w:rsidRDefault="006A3F98" w:rsidP="006A3F98">
            <w:pPr>
              <w:jc w:val="center"/>
              <w:rPr>
                <w:lang w:val="en-US"/>
              </w:rPr>
            </w:pPr>
            <w:r>
              <w:rPr>
                <w:lang w:val="en-US"/>
              </w:rPr>
              <w:t>115</w:t>
            </w:r>
          </w:p>
        </w:tc>
        <w:tc>
          <w:tcPr>
            <w:tcW w:w="1418" w:type="dxa"/>
            <w:shd w:val="clear" w:color="auto" w:fill="auto"/>
          </w:tcPr>
          <w:p w:rsidR="006A3F98" w:rsidRPr="00C05FF7" w:rsidRDefault="006A3F98" w:rsidP="006A3F98">
            <w:pPr>
              <w:jc w:val="center"/>
              <w:rPr>
                <w:lang w:val="en-US"/>
              </w:rPr>
            </w:pPr>
            <w:r>
              <w:rPr>
                <w:lang w:val="en-US"/>
              </w:rPr>
              <w:t>3</w:t>
            </w:r>
          </w:p>
        </w:tc>
        <w:tc>
          <w:tcPr>
            <w:tcW w:w="1553" w:type="dxa"/>
            <w:shd w:val="clear" w:color="auto" w:fill="auto"/>
          </w:tcPr>
          <w:p w:rsidR="006A3F98" w:rsidRDefault="006A3F98" w:rsidP="006A3F98">
            <w:pPr>
              <w:jc w:val="center"/>
              <w:rPr>
                <w:lang w:val="en-US"/>
              </w:rPr>
            </w:pPr>
          </w:p>
        </w:tc>
      </w:tr>
    </w:tbl>
    <w:p w:rsidR="00AF6A25" w:rsidRDefault="00AF6A25" w:rsidP="00876597">
      <w:pPr>
        <w:rPr>
          <w:lang w:val="ru-RU"/>
        </w:rPr>
      </w:pPr>
    </w:p>
    <w:p w:rsidR="0058206E" w:rsidRPr="00FA22D4" w:rsidRDefault="0058206E" w:rsidP="003C55B4">
      <w:pPr>
        <w:spacing w:line="360" w:lineRule="auto"/>
        <w:ind w:firstLine="708"/>
        <w:jc w:val="both"/>
        <w:rPr>
          <w:lang w:val="ru-RU"/>
        </w:rPr>
      </w:pPr>
      <w:r w:rsidRPr="00FA22D4">
        <w:t xml:space="preserve">Аналізуючи отримані результати, цікавим є те, що для класу </w:t>
      </w:r>
      <w:r w:rsidRPr="00FA22D4">
        <w:rPr>
          <w:lang w:val="en-US"/>
        </w:rPr>
        <w:t>Malware</w:t>
      </w:r>
      <w:r w:rsidRPr="00FA22D4">
        <w:t xml:space="preserve">, алгоритм виявив </w:t>
      </w:r>
      <w:r w:rsidRPr="005D6AE5">
        <w:t>усі значення TN, що далі в метриках ми побачимо. Проте, не дивлячись на це, кількість помилок другого роду достатньо висока, що вплинуло на значення метрики Precision.</w:t>
      </w:r>
      <w:r w:rsidR="005263BB">
        <w:rPr>
          <w:lang w:val="ru-RU"/>
        </w:rPr>
        <w:t xml:space="preserve"> </w:t>
      </w:r>
      <w:r w:rsidRPr="005D6AE5">
        <w:t xml:space="preserve">З цього можна зробити висновок, що </w:t>
      </w:r>
      <w:r w:rsidR="003C55B4" w:rsidRPr="005D6AE5">
        <w:t xml:space="preserve">даний </w:t>
      </w:r>
      <w:r w:rsidR="005D6AE5" w:rsidRPr="005D6AE5">
        <w:t>алгоритм</w:t>
      </w:r>
      <w:r w:rsidR="003C55B4" w:rsidRPr="005D6AE5">
        <w:t xml:space="preserve"> здатний мінімізувати помилки першого роду для класу Malware, але так як цей клас заздалегідь має дуже </w:t>
      </w:r>
      <w:r w:rsidR="005D6AE5" w:rsidRPr="005D6AE5">
        <w:t>низьку</w:t>
      </w:r>
      <w:r w:rsidR="003C55B4" w:rsidRPr="005D6AE5">
        <w:t xml:space="preserve"> </w:t>
      </w:r>
      <w:r w:rsidR="005D6AE5" w:rsidRPr="005D6AE5">
        <w:t>кількість</w:t>
      </w:r>
      <w:r w:rsidR="003C55B4" w:rsidRPr="005D6AE5">
        <w:t xml:space="preserve"> </w:t>
      </w:r>
      <w:r w:rsidR="005D6AE5" w:rsidRPr="005D6AE5">
        <w:t>об’єктів</w:t>
      </w:r>
      <w:r w:rsidR="003C55B4" w:rsidRPr="005D6AE5">
        <w:t xml:space="preserve">, а </w:t>
      </w:r>
      <w:r w:rsidR="003C55B4" w:rsidRPr="005D6AE5">
        <w:lastRenderedPageBreak/>
        <w:t>рівень помилок другого роду все ж є високим, складно зробити висновок щодо точності роботи алгоритму та якості виявлення тих чи інших ознак.</w:t>
      </w:r>
      <w:r w:rsidR="003C55B4" w:rsidRPr="00FA22D4">
        <w:rPr>
          <w:lang w:val="ru-RU"/>
        </w:rPr>
        <w:t xml:space="preserve"> </w:t>
      </w:r>
      <w:r w:rsidRPr="00FA22D4">
        <w:rPr>
          <w:lang w:val="ru-RU"/>
        </w:rPr>
        <w:t xml:space="preserve"> </w:t>
      </w:r>
    </w:p>
    <w:p w:rsidR="003C55B4" w:rsidRPr="003C55B4" w:rsidRDefault="003C55B4" w:rsidP="003C55B4">
      <w:pPr>
        <w:spacing w:line="360" w:lineRule="auto"/>
        <w:ind w:firstLine="708"/>
        <w:jc w:val="both"/>
        <w:rPr>
          <w:lang w:val="en-US"/>
        </w:rPr>
      </w:pPr>
      <w:r>
        <w:t xml:space="preserve">Таблиця 3.4 – Метрики </w:t>
      </w:r>
      <w:r>
        <w:rPr>
          <w:lang w:val="en-US"/>
        </w:rPr>
        <w:t xml:space="preserve">Precision, Recall, F1-score </w:t>
      </w:r>
      <w:r>
        <w:t xml:space="preserve">для </w:t>
      </w:r>
      <w:r>
        <w:rPr>
          <w:lang w:val="en-US"/>
        </w:rPr>
        <w:t>SVM</w:t>
      </w:r>
    </w:p>
    <w:tbl>
      <w:tblPr>
        <w:tblStyle w:val="ab"/>
        <w:tblW w:w="0" w:type="auto"/>
        <w:jc w:val="center"/>
        <w:tblLook w:val="04A0" w:firstRow="1" w:lastRow="0" w:firstColumn="1" w:lastColumn="0" w:noHBand="0" w:noVBand="1"/>
      </w:tblPr>
      <w:tblGrid>
        <w:gridCol w:w="2129"/>
        <w:gridCol w:w="2129"/>
        <w:gridCol w:w="2129"/>
        <w:gridCol w:w="2130"/>
      </w:tblGrid>
      <w:tr w:rsidR="0058206E" w:rsidTr="00F07DF1">
        <w:trPr>
          <w:trHeight w:val="555"/>
          <w:jc w:val="center"/>
        </w:trPr>
        <w:tc>
          <w:tcPr>
            <w:tcW w:w="2129" w:type="dxa"/>
            <w:vAlign w:val="center"/>
          </w:tcPr>
          <w:p w:rsidR="0058206E" w:rsidRPr="000C58F2" w:rsidRDefault="0058206E" w:rsidP="00F07DF1">
            <w:pPr>
              <w:jc w:val="center"/>
            </w:pPr>
          </w:p>
        </w:tc>
        <w:tc>
          <w:tcPr>
            <w:tcW w:w="2129" w:type="dxa"/>
            <w:vAlign w:val="center"/>
          </w:tcPr>
          <w:p w:rsidR="0058206E" w:rsidRPr="00A82593" w:rsidRDefault="0058206E" w:rsidP="00F07DF1">
            <w:pPr>
              <w:jc w:val="center"/>
              <w:rPr>
                <w:lang w:val="en-US"/>
              </w:rPr>
            </w:pPr>
            <w:r>
              <w:rPr>
                <w:lang w:val="en-US"/>
              </w:rPr>
              <w:t>Precision</w:t>
            </w:r>
          </w:p>
        </w:tc>
        <w:tc>
          <w:tcPr>
            <w:tcW w:w="2129" w:type="dxa"/>
            <w:vAlign w:val="center"/>
          </w:tcPr>
          <w:p w:rsidR="0058206E" w:rsidRPr="00A82593" w:rsidRDefault="0058206E" w:rsidP="00F07DF1">
            <w:pPr>
              <w:jc w:val="center"/>
              <w:rPr>
                <w:lang w:val="en-US"/>
              </w:rPr>
            </w:pPr>
            <w:r>
              <w:rPr>
                <w:lang w:val="en-US"/>
              </w:rPr>
              <w:t>Recall</w:t>
            </w:r>
          </w:p>
        </w:tc>
        <w:tc>
          <w:tcPr>
            <w:tcW w:w="2130" w:type="dxa"/>
            <w:vAlign w:val="center"/>
          </w:tcPr>
          <w:p w:rsidR="0058206E" w:rsidRPr="00A82593" w:rsidRDefault="0058206E" w:rsidP="00F07DF1">
            <w:pPr>
              <w:jc w:val="center"/>
              <w:rPr>
                <w:lang w:val="en-US"/>
              </w:rPr>
            </w:pPr>
            <w:r>
              <w:rPr>
                <w:lang w:val="en-US"/>
              </w:rPr>
              <w:t>F1-score</w:t>
            </w:r>
          </w:p>
        </w:tc>
      </w:tr>
      <w:tr w:rsidR="0058206E" w:rsidTr="00F07DF1">
        <w:trPr>
          <w:trHeight w:val="533"/>
          <w:jc w:val="center"/>
        </w:trPr>
        <w:tc>
          <w:tcPr>
            <w:tcW w:w="2129" w:type="dxa"/>
            <w:vAlign w:val="center"/>
          </w:tcPr>
          <w:p w:rsidR="0058206E" w:rsidRPr="00A82593" w:rsidRDefault="0058206E" w:rsidP="00F07DF1">
            <w:pPr>
              <w:jc w:val="center"/>
              <w:rPr>
                <w:lang w:val="en-US"/>
              </w:rPr>
            </w:pPr>
            <w:r>
              <w:rPr>
                <w:lang w:val="en-US"/>
              </w:rPr>
              <w:t>Normal</w:t>
            </w:r>
          </w:p>
        </w:tc>
        <w:tc>
          <w:tcPr>
            <w:tcW w:w="2129" w:type="dxa"/>
            <w:vAlign w:val="center"/>
          </w:tcPr>
          <w:p w:rsidR="0058206E" w:rsidRPr="00B17CCC" w:rsidRDefault="0058206E" w:rsidP="00F07DF1">
            <w:pPr>
              <w:jc w:val="center"/>
            </w:pPr>
            <w:r>
              <w:rPr>
                <w:lang w:val="en-US"/>
              </w:rPr>
              <w:t>0.99</w:t>
            </w:r>
          </w:p>
        </w:tc>
        <w:tc>
          <w:tcPr>
            <w:tcW w:w="2129" w:type="dxa"/>
            <w:vAlign w:val="center"/>
          </w:tcPr>
          <w:p w:rsidR="0058206E" w:rsidRPr="006A3F98" w:rsidRDefault="0058206E" w:rsidP="00F07DF1">
            <w:pPr>
              <w:jc w:val="center"/>
              <w:rPr>
                <w:lang w:val="en-US"/>
              </w:rPr>
            </w:pPr>
            <w:r>
              <w:rPr>
                <w:lang w:val="en-US"/>
              </w:rPr>
              <w:t>0.98</w:t>
            </w:r>
          </w:p>
        </w:tc>
        <w:tc>
          <w:tcPr>
            <w:tcW w:w="2130" w:type="dxa"/>
            <w:vAlign w:val="center"/>
          </w:tcPr>
          <w:p w:rsidR="0058206E" w:rsidRDefault="00755228" w:rsidP="00F07DF1">
            <w:pPr>
              <w:jc w:val="center"/>
              <w:rPr>
                <w:lang w:val="ru-RU"/>
              </w:rPr>
            </w:pPr>
            <w:r>
              <w:rPr>
                <w:lang w:val="ru-RU"/>
              </w:rPr>
              <w:t>0.985</w:t>
            </w:r>
          </w:p>
        </w:tc>
      </w:tr>
      <w:tr w:rsidR="0058206E" w:rsidTr="00F07DF1">
        <w:trPr>
          <w:trHeight w:val="555"/>
          <w:jc w:val="center"/>
        </w:trPr>
        <w:tc>
          <w:tcPr>
            <w:tcW w:w="2129" w:type="dxa"/>
            <w:vAlign w:val="center"/>
          </w:tcPr>
          <w:p w:rsidR="0058206E" w:rsidRPr="00A82593" w:rsidRDefault="0058206E" w:rsidP="00F07DF1">
            <w:pPr>
              <w:jc w:val="center"/>
              <w:rPr>
                <w:lang w:val="en-US"/>
              </w:rPr>
            </w:pPr>
            <w:r>
              <w:rPr>
                <w:lang w:val="en-US"/>
              </w:rPr>
              <w:t>Spam</w:t>
            </w:r>
          </w:p>
        </w:tc>
        <w:tc>
          <w:tcPr>
            <w:tcW w:w="2129" w:type="dxa"/>
            <w:vAlign w:val="center"/>
          </w:tcPr>
          <w:p w:rsidR="0058206E" w:rsidRPr="006A3F98" w:rsidRDefault="0058206E" w:rsidP="00F07DF1">
            <w:pPr>
              <w:jc w:val="center"/>
              <w:rPr>
                <w:lang w:val="en-US"/>
              </w:rPr>
            </w:pPr>
            <w:r>
              <w:rPr>
                <w:lang w:val="en-US"/>
              </w:rPr>
              <w:t>0.34</w:t>
            </w:r>
          </w:p>
        </w:tc>
        <w:tc>
          <w:tcPr>
            <w:tcW w:w="2129" w:type="dxa"/>
            <w:vAlign w:val="center"/>
          </w:tcPr>
          <w:p w:rsidR="0058206E" w:rsidRPr="006A3F98" w:rsidRDefault="0058206E" w:rsidP="00F07DF1">
            <w:pPr>
              <w:jc w:val="center"/>
              <w:rPr>
                <w:lang w:val="en-US"/>
              </w:rPr>
            </w:pPr>
            <w:r>
              <w:rPr>
                <w:lang w:val="en-US"/>
              </w:rPr>
              <w:t>0.38</w:t>
            </w:r>
          </w:p>
        </w:tc>
        <w:tc>
          <w:tcPr>
            <w:tcW w:w="2130" w:type="dxa"/>
            <w:vAlign w:val="center"/>
          </w:tcPr>
          <w:p w:rsidR="0058206E" w:rsidRDefault="00755228" w:rsidP="00F07DF1">
            <w:pPr>
              <w:jc w:val="center"/>
              <w:rPr>
                <w:lang w:val="ru-RU"/>
              </w:rPr>
            </w:pPr>
            <w:r>
              <w:rPr>
                <w:lang w:val="ru-RU"/>
              </w:rPr>
              <w:t>0.36</w:t>
            </w:r>
          </w:p>
        </w:tc>
      </w:tr>
      <w:tr w:rsidR="0058206E" w:rsidTr="00F07DF1">
        <w:trPr>
          <w:trHeight w:val="533"/>
          <w:jc w:val="center"/>
        </w:trPr>
        <w:tc>
          <w:tcPr>
            <w:tcW w:w="2129" w:type="dxa"/>
            <w:vAlign w:val="center"/>
          </w:tcPr>
          <w:p w:rsidR="0058206E" w:rsidRPr="00A82593" w:rsidRDefault="0058206E" w:rsidP="00F07DF1">
            <w:pPr>
              <w:jc w:val="center"/>
              <w:rPr>
                <w:lang w:val="en-US"/>
              </w:rPr>
            </w:pPr>
            <w:r>
              <w:rPr>
                <w:lang w:val="en-US"/>
              </w:rPr>
              <w:t>Phishing</w:t>
            </w:r>
          </w:p>
        </w:tc>
        <w:tc>
          <w:tcPr>
            <w:tcW w:w="2129" w:type="dxa"/>
            <w:vAlign w:val="center"/>
          </w:tcPr>
          <w:p w:rsidR="0058206E" w:rsidRPr="006A3F98" w:rsidRDefault="0058206E" w:rsidP="00F07DF1">
            <w:pPr>
              <w:jc w:val="center"/>
              <w:rPr>
                <w:lang w:val="en-US"/>
              </w:rPr>
            </w:pPr>
            <w:r>
              <w:rPr>
                <w:lang w:val="en-US"/>
              </w:rPr>
              <w:t>0.21</w:t>
            </w:r>
          </w:p>
        </w:tc>
        <w:tc>
          <w:tcPr>
            <w:tcW w:w="2129" w:type="dxa"/>
            <w:vAlign w:val="center"/>
          </w:tcPr>
          <w:p w:rsidR="0058206E" w:rsidRPr="00B17CCC" w:rsidRDefault="0058206E" w:rsidP="00F07DF1">
            <w:pPr>
              <w:jc w:val="center"/>
            </w:pPr>
            <w:r>
              <w:rPr>
                <w:lang w:val="en-US"/>
              </w:rPr>
              <w:t>0.</w:t>
            </w:r>
            <w:r>
              <w:t>45</w:t>
            </w:r>
          </w:p>
        </w:tc>
        <w:tc>
          <w:tcPr>
            <w:tcW w:w="2130" w:type="dxa"/>
            <w:vAlign w:val="center"/>
          </w:tcPr>
          <w:p w:rsidR="0058206E" w:rsidRDefault="00755228" w:rsidP="00F07DF1">
            <w:pPr>
              <w:jc w:val="center"/>
              <w:rPr>
                <w:lang w:val="ru-RU"/>
              </w:rPr>
            </w:pPr>
            <w:r>
              <w:rPr>
                <w:lang w:val="ru-RU"/>
              </w:rPr>
              <w:t>0.33</w:t>
            </w:r>
          </w:p>
        </w:tc>
      </w:tr>
      <w:tr w:rsidR="0058206E" w:rsidTr="00F07DF1">
        <w:trPr>
          <w:trHeight w:val="533"/>
          <w:jc w:val="center"/>
        </w:trPr>
        <w:tc>
          <w:tcPr>
            <w:tcW w:w="2129" w:type="dxa"/>
            <w:vAlign w:val="center"/>
          </w:tcPr>
          <w:p w:rsidR="0058206E" w:rsidRPr="00A82593" w:rsidRDefault="0058206E" w:rsidP="00F07DF1">
            <w:pPr>
              <w:jc w:val="center"/>
              <w:rPr>
                <w:lang w:val="en-US"/>
              </w:rPr>
            </w:pPr>
            <w:r>
              <w:rPr>
                <w:lang w:val="en-US"/>
              </w:rPr>
              <w:t>Malware</w:t>
            </w:r>
          </w:p>
        </w:tc>
        <w:tc>
          <w:tcPr>
            <w:tcW w:w="2129" w:type="dxa"/>
            <w:vAlign w:val="center"/>
          </w:tcPr>
          <w:p w:rsidR="0058206E" w:rsidRPr="006A3F98" w:rsidRDefault="0058206E" w:rsidP="00F07DF1">
            <w:pPr>
              <w:jc w:val="center"/>
              <w:rPr>
                <w:lang w:val="en-US"/>
              </w:rPr>
            </w:pPr>
            <w:r>
              <w:rPr>
                <w:lang w:val="en-US"/>
              </w:rPr>
              <w:t>0.05</w:t>
            </w:r>
          </w:p>
        </w:tc>
        <w:tc>
          <w:tcPr>
            <w:tcW w:w="2129" w:type="dxa"/>
            <w:vAlign w:val="center"/>
          </w:tcPr>
          <w:p w:rsidR="0058206E" w:rsidRPr="006A3F98" w:rsidRDefault="0058206E" w:rsidP="00F07DF1">
            <w:pPr>
              <w:jc w:val="center"/>
              <w:rPr>
                <w:lang w:val="en-US"/>
              </w:rPr>
            </w:pPr>
            <w:r>
              <w:rPr>
                <w:lang w:val="en-US"/>
              </w:rPr>
              <w:t>1.0</w:t>
            </w:r>
          </w:p>
        </w:tc>
        <w:tc>
          <w:tcPr>
            <w:tcW w:w="2130" w:type="dxa"/>
            <w:vAlign w:val="center"/>
          </w:tcPr>
          <w:p w:rsidR="0058206E" w:rsidRDefault="00755228" w:rsidP="00F07DF1">
            <w:pPr>
              <w:jc w:val="center"/>
              <w:rPr>
                <w:lang w:val="ru-RU"/>
              </w:rPr>
            </w:pPr>
            <w:r>
              <w:rPr>
                <w:lang w:val="ru-RU"/>
              </w:rPr>
              <w:t>0.53</w:t>
            </w:r>
          </w:p>
        </w:tc>
      </w:tr>
    </w:tbl>
    <w:p w:rsidR="00444FDA" w:rsidRDefault="00444FDA" w:rsidP="00876597">
      <w:pPr>
        <w:rPr>
          <w:lang w:val="en-US"/>
        </w:rPr>
      </w:pPr>
    </w:p>
    <w:p w:rsidR="003C55B4" w:rsidRDefault="003C55B4" w:rsidP="005263BB">
      <w:pPr>
        <w:spacing w:line="360" w:lineRule="auto"/>
        <w:jc w:val="both"/>
        <w:rPr>
          <w:lang w:val="ru-RU"/>
        </w:rPr>
      </w:pPr>
      <w:r w:rsidRPr="00B31BDF">
        <w:rPr>
          <w:lang w:val="ru-RU"/>
        </w:rPr>
        <w:tab/>
      </w:r>
      <w:r w:rsidR="007E270F">
        <w:t>Наступна</w:t>
      </w:r>
      <w:r>
        <w:t xml:space="preserve"> матриця помилок </w:t>
      </w:r>
      <w:r w:rsidR="007E270F">
        <w:t>відноситься</w:t>
      </w:r>
      <w:r>
        <w:t xml:space="preserve"> до алгоритму </w:t>
      </w:r>
      <w:r>
        <w:rPr>
          <w:lang w:val="en-US"/>
        </w:rPr>
        <w:t>Na</w:t>
      </w:r>
      <w:r w:rsidRPr="003C55B4">
        <w:rPr>
          <w:lang w:val="ru-RU"/>
        </w:rPr>
        <w:t>ï</w:t>
      </w:r>
      <w:r>
        <w:rPr>
          <w:lang w:val="en-US"/>
        </w:rPr>
        <w:t>ve</w:t>
      </w:r>
      <w:r w:rsidRPr="003C55B4">
        <w:rPr>
          <w:lang w:val="ru-RU"/>
        </w:rPr>
        <w:t xml:space="preserve"> </w:t>
      </w:r>
      <w:r>
        <w:rPr>
          <w:lang w:val="en-US"/>
        </w:rPr>
        <w:t>Bayes</w:t>
      </w:r>
      <w:r>
        <w:t xml:space="preserve"> </w:t>
      </w:r>
      <w:r w:rsidRPr="003C55B4">
        <w:rPr>
          <w:lang w:val="ru-RU"/>
        </w:rPr>
        <w:t xml:space="preserve"> (</w:t>
      </w:r>
      <w:r>
        <w:t>табл. 3.5</w:t>
      </w:r>
      <w:r w:rsidRPr="003C55B4">
        <w:rPr>
          <w:lang w:val="ru-RU"/>
        </w:rPr>
        <w:t xml:space="preserve">). </w:t>
      </w:r>
    </w:p>
    <w:p w:rsidR="005263BB" w:rsidRPr="00FD371C" w:rsidRDefault="00FA22D4" w:rsidP="005263BB">
      <w:pPr>
        <w:spacing w:line="360" w:lineRule="auto"/>
        <w:jc w:val="both"/>
        <w:rPr>
          <w:color w:val="FF0000"/>
          <w:lang w:val="ru-RU"/>
        </w:rPr>
      </w:pPr>
      <w:r>
        <w:rPr>
          <w:lang w:val="ru-RU"/>
        </w:rPr>
        <w:tab/>
      </w:r>
      <w:r w:rsidR="005263BB">
        <w:t>З таблиці 3.5</w:t>
      </w:r>
      <w:r>
        <w:t xml:space="preserve"> ми бачимо набагато кращі результати відносно попередніх двох алгоритмів, значення помилок </w:t>
      </w:r>
      <w:r w:rsidRPr="005263BB">
        <w:t>п</w:t>
      </w:r>
      <w:r w:rsidR="005263BB" w:rsidRPr="005263BB">
        <w:t>ершого та другого роду менші</w:t>
      </w:r>
      <w:r w:rsidR="005263BB">
        <w:rPr>
          <w:color w:val="FF0000"/>
        </w:rPr>
        <w:t>.</w:t>
      </w:r>
      <w:r w:rsidR="005263BB">
        <w:rPr>
          <w:color w:val="FF0000"/>
          <w:lang w:val="ru-RU"/>
        </w:rPr>
        <w:t xml:space="preserve"> </w:t>
      </w:r>
    </w:p>
    <w:p w:rsidR="00AF4EF1" w:rsidRPr="003C55B4" w:rsidRDefault="003C55B4" w:rsidP="00876597">
      <w:pPr>
        <w:rPr>
          <w:lang w:val="ru-RU"/>
        </w:rPr>
      </w:pPr>
      <w:r>
        <w:tab/>
        <w:t xml:space="preserve">Таблиця 3.5 – Матриця помилок алгоритму </w:t>
      </w:r>
      <w:r>
        <w:rPr>
          <w:lang w:val="en-US"/>
        </w:rPr>
        <w:t>Na</w:t>
      </w:r>
      <w:r w:rsidRPr="003C55B4">
        <w:rPr>
          <w:lang w:val="ru-RU"/>
        </w:rPr>
        <w:t>ï</w:t>
      </w:r>
      <w:r>
        <w:rPr>
          <w:lang w:val="en-US"/>
        </w:rPr>
        <w:t>ve</w:t>
      </w:r>
      <w:r w:rsidRPr="003C55B4">
        <w:rPr>
          <w:lang w:val="ru-RU"/>
        </w:rPr>
        <w:t xml:space="preserve"> </w:t>
      </w:r>
      <w:r>
        <w:rPr>
          <w:lang w:val="en-US"/>
        </w:rPr>
        <w:t>Bayes</w:t>
      </w:r>
    </w:p>
    <w:tbl>
      <w:tblPr>
        <w:tblStyle w:val="ab"/>
        <w:tblW w:w="0" w:type="auto"/>
        <w:jc w:val="center"/>
        <w:tblLook w:val="04A0" w:firstRow="1" w:lastRow="0" w:firstColumn="1" w:lastColumn="0" w:noHBand="0" w:noVBand="1"/>
      </w:tblPr>
      <w:tblGrid>
        <w:gridCol w:w="551"/>
        <w:gridCol w:w="1340"/>
        <w:gridCol w:w="1251"/>
        <w:gridCol w:w="1113"/>
        <w:gridCol w:w="1330"/>
        <w:gridCol w:w="1341"/>
        <w:gridCol w:w="2424"/>
      </w:tblGrid>
      <w:tr w:rsidR="006A3F98" w:rsidTr="006A3F98">
        <w:trPr>
          <w:trHeight w:val="448"/>
          <w:jc w:val="center"/>
        </w:trPr>
        <w:tc>
          <w:tcPr>
            <w:tcW w:w="551" w:type="dxa"/>
            <w:tcBorders>
              <w:top w:val="nil"/>
              <w:left w:val="nil"/>
              <w:bottom w:val="nil"/>
              <w:right w:val="nil"/>
            </w:tcBorders>
          </w:tcPr>
          <w:p w:rsidR="006A3F98" w:rsidRPr="00664A1D" w:rsidRDefault="006A3F98" w:rsidP="00117CC5"/>
        </w:tc>
        <w:tc>
          <w:tcPr>
            <w:tcW w:w="1340" w:type="dxa"/>
            <w:tcBorders>
              <w:top w:val="nil"/>
              <w:left w:val="nil"/>
              <w:bottom w:val="nil"/>
              <w:right w:val="single" w:sz="4" w:space="0" w:color="auto"/>
            </w:tcBorders>
          </w:tcPr>
          <w:p w:rsidR="006A3F98" w:rsidRPr="00664A1D" w:rsidRDefault="006A3F98" w:rsidP="00117CC5"/>
        </w:tc>
        <w:tc>
          <w:tcPr>
            <w:tcW w:w="5035" w:type="dxa"/>
            <w:gridSpan w:val="4"/>
            <w:tcBorders>
              <w:left w:val="single" w:sz="4" w:space="0" w:color="auto"/>
              <w:right w:val="single" w:sz="4" w:space="0" w:color="auto"/>
            </w:tcBorders>
            <w:vAlign w:val="center"/>
          </w:tcPr>
          <w:p w:rsidR="006A3F98" w:rsidRPr="00AF4EF1" w:rsidRDefault="006A3F98" w:rsidP="00117CC5">
            <w:pPr>
              <w:jc w:val="center"/>
              <w:rPr>
                <w:lang w:val="en-US"/>
              </w:rPr>
            </w:pPr>
            <w:r>
              <w:rPr>
                <w:lang w:val="en-US"/>
              </w:rPr>
              <w:t>Actual</w:t>
            </w:r>
          </w:p>
        </w:tc>
        <w:tc>
          <w:tcPr>
            <w:tcW w:w="2424" w:type="dxa"/>
            <w:tcBorders>
              <w:top w:val="nil"/>
              <w:left w:val="single" w:sz="4" w:space="0" w:color="auto"/>
              <w:bottom w:val="nil"/>
              <w:right w:val="nil"/>
            </w:tcBorders>
            <w:shd w:val="clear" w:color="auto" w:fill="auto"/>
          </w:tcPr>
          <w:p w:rsidR="006A3F98" w:rsidRDefault="006A3F98" w:rsidP="00117CC5">
            <w:pPr>
              <w:jc w:val="center"/>
              <w:rPr>
                <w:lang w:val="en-US"/>
              </w:rPr>
            </w:pPr>
          </w:p>
        </w:tc>
      </w:tr>
      <w:tr w:rsidR="006A3F98" w:rsidTr="006A3F98">
        <w:trPr>
          <w:trHeight w:val="430"/>
          <w:jc w:val="center"/>
        </w:trPr>
        <w:tc>
          <w:tcPr>
            <w:tcW w:w="551" w:type="dxa"/>
            <w:tcBorders>
              <w:top w:val="nil"/>
              <w:left w:val="nil"/>
              <w:bottom w:val="single" w:sz="4" w:space="0" w:color="auto"/>
              <w:right w:val="nil"/>
            </w:tcBorders>
          </w:tcPr>
          <w:p w:rsidR="006A3F98" w:rsidRPr="00444FDA" w:rsidRDefault="006A3F98" w:rsidP="00117CC5">
            <w:pPr>
              <w:rPr>
                <w:lang w:val="en-US"/>
              </w:rPr>
            </w:pPr>
          </w:p>
        </w:tc>
        <w:tc>
          <w:tcPr>
            <w:tcW w:w="1340" w:type="dxa"/>
            <w:tcBorders>
              <w:top w:val="nil"/>
              <w:left w:val="nil"/>
              <w:bottom w:val="single" w:sz="4" w:space="0" w:color="auto"/>
              <w:right w:val="single" w:sz="4" w:space="0" w:color="auto"/>
            </w:tcBorders>
          </w:tcPr>
          <w:p w:rsidR="006A3F98" w:rsidRPr="00444FDA" w:rsidRDefault="006A3F98" w:rsidP="00117CC5">
            <w:pPr>
              <w:rPr>
                <w:lang w:val="en-US"/>
              </w:rPr>
            </w:pPr>
          </w:p>
        </w:tc>
        <w:tc>
          <w:tcPr>
            <w:tcW w:w="1251" w:type="dxa"/>
            <w:tcBorders>
              <w:left w:val="single" w:sz="4" w:space="0" w:color="auto"/>
            </w:tcBorders>
            <w:vAlign w:val="center"/>
          </w:tcPr>
          <w:p w:rsidR="006A3F98" w:rsidRPr="00AF4EF1" w:rsidRDefault="006A3F98" w:rsidP="00117CC5">
            <w:pPr>
              <w:jc w:val="center"/>
              <w:rPr>
                <w:lang w:val="en-US"/>
              </w:rPr>
            </w:pPr>
            <w:r>
              <w:rPr>
                <w:lang w:val="en-US"/>
              </w:rPr>
              <w:t>Normal</w:t>
            </w:r>
          </w:p>
        </w:tc>
        <w:tc>
          <w:tcPr>
            <w:tcW w:w="1113" w:type="dxa"/>
            <w:vAlign w:val="center"/>
          </w:tcPr>
          <w:p w:rsidR="006A3F98" w:rsidRPr="00AF4EF1" w:rsidRDefault="006A3F98" w:rsidP="00117CC5">
            <w:pPr>
              <w:jc w:val="center"/>
              <w:rPr>
                <w:lang w:val="en-US"/>
              </w:rPr>
            </w:pPr>
            <w:r>
              <w:rPr>
                <w:lang w:val="en-US"/>
              </w:rPr>
              <w:t>Spam</w:t>
            </w:r>
          </w:p>
        </w:tc>
        <w:tc>
          <w:tcPr>
            <w:tcW w:w="1330" w:type="dxa"/>
            <w:vAlign w:val="center"/>
          </w:tcPr>
          <w:p w:rsidR="006A3F98" w:rsidRPr="00AF4EF1" w:rsidRDefault="006A3F98" w:rsidP="00117CC5">
            <w:pPr>
              <w:jc w:val="center"/>
              <w:rPr>
                <w:lang w:val="en-US"/>
              </w:rPr>
            </w:pPr>
            <w:r>
              <w:rPr>
                <w:lang w:val="en-US"/>
              </w:rPr>
              <w:t>Phishing</w:t>
            </w:r>
          </w:p>
        </w:tc>
        <w:tc>
          <w:tcPr>
            <w:tcW w:w="1341" w:type="dxa"/>
            <w:tcBorders>
              <w:right w:val="single" w:sz="4" w:space="0" w:color="auto"/>
            </w:tcBorders>
            <w:vAlign w:val="center"/>
          </w:tcPr>
          <w:p w:rsidR="006A3F98" w:rsidRPr="00AF4EF1" w:rsidRDefault="006A3F98" w:rsidP="00117CC5">
            <w:pPr>
              <w:jc w:val="center"/>
              <w:rPr>
                <w:lang w:val="en-US"/>
              </w:rPr>
            </w:pPr>
            <w:r>
              <w:rPr>
                <w:lang w:val="en-US"/>
              </w:rPr>
              <w:t>Malware</w:t>
            </w:r>
          </w:p>
        </w:tc>
        <w:tc>
          <w:tcPr>
            <w:tcW w:w="2424" w:type="dxa"/>
            <w:tcBorders>
              <w:top w:val="nil"/>
              <w:left w:val="single" w:sz="4" w:space="0" w:color="auto"/>
              <w:bottom w:val="single" w:sz="4" w:space="0" w:color="auto"/>
              <w:right w:val="nil"/>
            </w:tcBorders>
            <w:shd w:val="clear" w:color="auto" w:fill="auto"/>
          </w:tcPr>
          <w:p w:rsidR="006A3F98" w:rsidRDefault="006A3F98" w:rsidP="00117CC5">
            <w:pPr>
              <w:jc w:val="center"/>
              <w:rPr>
                <w:lang w:val="en-US"/>
              </w:rPr>
            </w:pPr>
          </w:p>
        </w:tc>
      </w:tr>
      <w:tr w:rsidR="006A3F98" w:rsidTr="006A3F98">
        <w:trPr>
          <w:trHeight w:val="448"/>
          <w:jc w:val="center"/>
        </w:trPr>
        <w:tc>
          <w:tcPr>
            <w:tcW w:w="551" w:type="dxa"/>
            <w:vMerge w:val="restart"/>
            <w:tcBorders>
              <w:top w:val="single" w:sz="4" w:space="0" w:color="auto"/>
            </w:tcBorders>
            <w:textDirection w:val="btLr"/>
          </w:tcPr>
          <w:p w:rsidR="006A3F98" w:rsidRPr="00AF4EF1" w:rsidRDefault="006A3F98" w:rsidP="00117CC5">
            <w:pPr>
              <w:ind w:left="113" w:right="113"/>
              <w:jc w:val="center"/>
              <w:rPr>
                <w:lang w:val="en-US"/>
              </w:rPr>
            </w:pPr>
            <w:r>
              <w:rPr>
                <w:lang w:val="en-US"/>
              </w:rPr>
              <w:t>Predicted</w:t>
            </w:r>
          </w:p>
        </w:tc>
        <w:tc>
          <w:tcPr>
            <w:tcW w:w="1340" w:type="dxa"/>
            <w:tcBorders>
              <w:top w:val="single" w:sz="4" w:space="0" w:color="auto"/>
            </w:tcBorders>
            <w:vAlign w:val="center"/>
          </w:tcPr>
          <w:p w:rsidR="006A3F98" w:rsidRPr="00AF4EF1" w:rsidRDefault="006A3F98" w:rsidP="00117CC5">
            <w:pPr>
              <w:jc w:val="center"/>
              <w:rPr>
                <w:lang w:val="en-US"/>
              </w:rPr>
            </w:pPr>
            <w:r>
              <w:rPr>
                <w:lang w:val="en-US"/>
              </w:rPr>
              <w:t>Normal</w:t>
            </w:r>
          </w:p>
        </w:tc>
        <w:tc>
          <w:tcPr>
            <w:tcW w:w="1251" w:type="dxa"/>
            <w:shd w:val="clear" w:color="auto" w:fill="C5E0B3" w:themeFill="accent6" w:themeFillTint="66"/>
            <w:vAlign w:val="center"/>
          </w:tcPr>
          <w:p w:rsidR="006A3F98" w:rsidRPr="00444FDA" w:rsidRDefault="005A2C61" w:rsidP="00117CC5">
            <w:pPr>
              <w:jc w:val="center"/>
              <w:rPr>
                <w:color w:val="70AD47" w:themeColor="accent6"/>
                <w:lang w:val="en-US"/>
              </w:rPr>
            </w:pPr>
            <w:r w:rsidRPr="00FA22D4">
              <w:rPr>
                <w:lang w:val="en-US"/>
              </w:rPr>
              <w:t>44846</w:t>
            </w:r>
          </w:p>
        </w:tc>
        <w:tc>
          <w:tcPr>
            <w:tcW w:w="1113" w:type="dxa"/>
            <w:shd w:val="clear" w:color="auto" w:fill="F7CAAC" w:themeFill="accent2" w:themeFillTint="66"/>
            <w:vAlign w:val="center"/>
          </w:tcPr>
          <w:p w:rsidR="006A3F98" w:rsidRPr="00444FDA" w:rsidRDefault="00444FDA" w:rsidP="00117CC5">
            <w:pPr>
              <w:jc w:val="center"/>
              <w:rPr>
                <w:lang w:val="en-US"/>
              </w:rPr>
            </w:pPr>
            <w:r>
              <w:rPr>
                <w:lang w:val="en-US"/>
              </w:rPr>
              <w:t>63</w:t>
            </w:r>
          </w:p>
        </w:tc>
        <w:tc>
          <w:tcPr>
            <w:tcW w:w="1330" w:type="dxa"/>
            <w:shd w:val="clear" w:color="auto" w:fill="F7CAAC" w:themeFill="accent2" w:themeFillTint="66"/>
            <w:vAlign w:val="center"/>
          </w:tcPr>
          <w:p w:rsidR="006A3F98" w:rsidRPr="00444FDA" w:rsidRDefault="005A2C61" w:rsidP="00117CC5">
            <w:pPr>
              <w:jc w:val="center"/>
              <w:rPr>
                <w:lang w:val="en-US"/>
              </w:rPr>
            </w:pPr>
            <w:r>
              <w:rPr>
                <w:lang w:val="en-US"/>
              </w:rPr>
              <w:t>15</w:t>
            </w:r>
          </w:p>
        </w:tc>
        <w:tc>
          <w:tcPr>
            <w:tcW w:w="1341" w:type="dxa"/>
            <w:shd w:val="clear" w:color="auto" w:fill="F7CAAC" w:themeFill="accent2" w:themeFillTint="66"/>
            <w:vAlign w:val="center"/>
          </w:tcPr>
          <w:p w:rsidR="006A3F98" w:rsidRPr="00997644" w:rsidRDefault="00997644" w:rsidP="00117CC5">
            <w:pPr>
              <w:jc w:val="center"/>
              <w:rPr>
                <w:lang w:val="en-US"/>
              </w:rPr>
            </w:pPr>
            <w:r>
              <w:rPr>
                <w:lang w:val="en-US"/>
              </w:rPr>
              <w:t>2</w:t>
            </w:r>
          </w:p>
        </w:tc>
        <w:tc>
          <w:tcPr>
            <w:tcW w:w="2424" w:type="dxa"/>
            <w:tcBorders>
              <w:top w:val="single" w:sz="4" w:space="0" w:color="auto"/>
            </w:tcBorders>
            <w:shd w:val="clear" w:color="auto" w:fill="auto"/>
          </w:tcPr>
          <w:p w:rsidR="006A3F98" w:rsidRPr="00444FDA" w:rsidRDefault="00F11930" w:rsidP="00117CC5">
            <w:pPr>
              <w:jc w:val="center"/>
              <w:rPr>
                <w:lang w:val="en-US"/>
              </w:rPr>
            </w:pPr>
            <w:r>
              <w:rPr>
                <w:lang w:val="en-US"/>
              </w:rPr>
              <w:t>44926</w:t>
            </w:r>
          </w:p>
        </w:tc>
      </w:tr>
      <w:tr w:rsidR="006A3F98" w:rsidTr="006A3F98">
        <w:trPr>
          <w:trHeight w:val="448"/>
          <w:jc w:val="center"/>
        </w:trPr>
        <w:tc>
          <w:tcPr>
            <w:tcW w:w="551" w:type="dxa"/>
            <w:vMerge/>
          </w:tcPr>
          <w:p w:rsidR="006A3F98" w:rsidRPr="00444FDA" w:rsidRDefault="006A3F98" w:rsidP="00117CC5">
            <w:pPr>
              <w:rPr>
                <w:lang w:val="en-US"/>
              </w:rPr>
            </w:pPr>
          </w:p>
        </w:tc>
        <w:tc>
          <w:tcPr>
            <w:tcW w:w="1340" w:type="dxa"/>
            <w:vAlign w:val="center"/>
          </w:tcPr>
          <w:p w:rsidR="006A3F98" w:rsidRPr="00AF4EF1" w:rsidRDefault="006A3F98" w:rsidP="00117CC5">
            <w:pPr>
              <w:jc w:val="center"/>
              <w:rPr>
                <w:lang w:val="en-US"/>
              </w:rPr>
            </w:pPr>
            <w:r>
              <w:rPr>
                <w:lang w:val="en-US"/>
              </w:rPr>
              <w:t>Spam</w:t>
            </w:r>
          </w:p>
        </w:tc>
        <w:tc>
          <w:tcPr>
            <w:tcW w:w="1251" w:type="dxa"/>
            <w:shd w:val="clear" w:color="auto" w:fill="F7CAAC" w:themeFill="accent2" w:themeFillTint="66"/>
            <w:vAlign w:val="center"/>
          </w:tcPr>
          <w:p w:rsidR="006A3F98" w:rsidRPr="00444FDA" w:rsidRDefault="005A2C61" w:rsidP="00117CC5">
            <w:pPr>
              <w:jc w:val="center"/>
              <w:rPr>
                <w:lang w:val="en-US"/>
              </w:rPr>
            </w:pPr>
            <w:r>
              <w:rPr>
                <w:lang w:val="en-US"/>
              </w:rPr>
              <w:t>138</w:t>
            </w:r>
          </w:p>
        </w:tc>
        <w:tc>
          <w:tcPr>
            <w:tcW w:w="1113" w:type="dxa"/>
            <w:shd w:val="clear" w:color="auto" w:fill="C5E0B3" w:themeFill="accent6" w:themeFillTint="66"/>
            <w:vAlign w:val="center"/>
          </w:tcPr>
          <w:p w:rsidR="006A3F98" w:rsidRPr="00444FDA" w:rsidRDefault="005A2C61" w:rsidP="00117CC5">
            <w:pPr>
              <w:jc w:val="center"/>
              <w:rPr>
                <w:lang w:val="en-US"/>
              </w:rPr>
            </w:pPr>
            <w:r>
              <w:rPr>
                <w:lang w:val="en-US"/>
              </w:rPr>
              <w:t>25</w:t>
            </w:r>
            <w:r w:rsidR="00444FDA">
              <w:rPr>
                <w:lang w:val="en-US"/>
              </w:rPr>
              <w:t>8</w:t>
            </w:r>
          </w:p>
        </w:tc>
        <w:tc>
          <w:tcPr>
            <w:tcW w:w="1330" w:type="dxa"/>
            <w:shd w:val="clear" w:color="auto" w:fill="F7CAAC" w:themeFill="accent2" w:themeFillTint="66"/>
            <w:vAlign w:val="center"/>
          </w:tcPr>
          <w:p w:rsidR="006A3F98" w:rsidRPr="00444FDA" w:rsidRDefault="005A2C61" w:rsidP="00117CC5">
            <w:pPr>
              <w:jc w:val="center"/>
              <w:rPr>
                <w:lang w:val="en-US"/>
              </w:rPr>
            </w:pPr>
            <w:r>
              <w:rPr>
                <w:lang w:val="en-US"/>
              </w:rPr>
              <w:t>18</w:t>
            </w:r>
          </w:p>
        </w:tc>
        <w:tc>
          <w:tcPr>
            <w:tcW w:w="1341" w:type="dxa"/>
            <w:shd w:val="clear" w:color="auto" w:fill="F7CAAC" w:themeFill="accent2" w:themeFillTint="66"/>
            <w:vAlign w:val="center"/>
          </w:tcPr>
          <w:p w:rsidR="006A3F98" w:rsidRPr="00997644" w:rsidRDefault="00997644" w:rsidP="00117CC5">
            <w:pPr>
              <w:jc w:val="center"/>
              <w:rPr>
                <w:lang w:val="en-US"/>
              </w:rPr>
            </w:pPr>
            <w:r>
              <w:rPr>
                <w:lang w:val="en-US"/>
              </w:rPr>
              <w:t>0</w:t>
            </w:r>
          </w:p>
        </w:tc>
        <w:tc>
          <w:tcPr>
            <w:tcW w:w="2424" w:type="dxa"/>
            <w:shd w:val="clear" w:color="auto" w:fill="auto"/>
          </w:tcPr>
          <w:p w:rsidR="006A3F98" w:rsidRPr="005A2C61" w:rsidRDefault="00F11930" w:rsidP="00117CC5">
            <w:pPr>
              <w:jc w:val="center"/>
              <w:rPr>
                <w:lang w:val="en-US"/>
              </w:rPr>
            </w:pPr>
            <w:r>
              <w:rPr>
                <w:lang w:val="en-US"/>
              </w:rPr>
              <w:t>414</w:t>
            </w:r>
          </w:p>
        </w:tc>
      </w:tr>
      <w:tr w:rsidR="006A3F98" w:rsidTr="006A3F98">
        <w:trPr>
          <w:trHeight w:val="464"/>
          <w:jc w:val="center"/>
        </w:trPr>
        <w:tc>
          <w:tcPr>
            <w:tcW w:w="551" w:type="dxa"/>
            <w:vMerge/>
          </w:tcPr>
          <w:p w:rsidR="006A3F98" w:rsidRDefault="006A3F98" w:rsidP="00117CC5">
            <w:pPr>
              <w:rPr>
                <w:lang w:val="ru-RU"/>
              </w:rPr>
            </w:pPr>
          </w:p>
        </w:tc>
        <w:tc>
          <w:tcPr>
            <w:tcW w:w="1340" w:type="dxa"/>
            <w:vAlign w:val="center"/>
          </w:tcPr>
          <w:p w:rsidR="006A3F98" w:rsidRPr="00AF4EF1" w:rsidRDefault="006A3F98" w:rsidP="00117CC5">
            <w:pPr>
              <w:jc w:val="center"/>
              <w:rPr>
                <w:lang w:val="en-US"/>
              </w:rPr>
            </w:pPr>
            <w:r>
              <w:rPr>
                <w:lang w:val="en-US"/>
              </w:rPr>
              <w:t>Phishing</w:t>
            </w:r>
          </w:p>
        </w:tc>
        <w:tc>
          <w:tcPr>
            <w:tcW w:w="1251" w:type="dxa"/>
            <w:shd w:val="clear" w:color="auto" w:fill="F7CAAC" w:themeFill="accent2" w:themeFillTint="66"/>
            <w:vAlign w:val="center"/>
          </w:tcPr>
          <w:p w:rsidR="006A3F98" w:rsidRPr="005A2C61" w:rsidRDefault="005A2C61" w:rsidP="00117CC5">
            <w:pPr>
              <w:jc w:val="center"/>
              <w:rPr>
                <w:lang w:val="en-US"/>
              </w:rPr>
            </w:pPr>
            <w:r>
              <w:rPr>
                <w:lang w:val="en-US"/>
              </w:rPr>
              <w:t>27</w:t>
            </w:r>
          </w:p>
        </w:tc>
        <w:tc>
          <w:tcPr>
            <w:tcW w:w="1113" w:type="dxa"/>
            <w:shd w:val="clear" w:color="auto" w:fill="F7CAAC" w:themeFill="accent2" w:themeFillTint="66"/>
            <w:vAlign w:val="center"/>
          </w:tcPr>
          <w:p w:rsidR="006A3F98" w:rsidRPr="00444FDA" w:rsidRDefault="005A2C61" w:rsidP="00117CC5">
            <w:pPr>
              <w:jc w:val="center"/>
              <w:rPr>
                <w:lang w:val="en-US"/>
              </w:rPr>
            </w:pPr>
            <w:r>
              <w:rPr>
                <w:lang w:val="en-US"/>
              </w:rPr>
              <w:t>13</w:t>
            </w:r>
            <w:r w:rsidR="00444FDA">
              <w:rPr>
                <w:lang w:val="en-US"/>
              </w:rPr>
              <w:t>1</w:t>
            </w:r>
          </w:p>
        </w:tc>
        <w:tc>
          <w:tcPr>
            <w:tcW w:w="1330" w:type="dxa"/>
            <w:shd w:val="clear" w:color="auto" w:fill="C5E0B3" w:themeFill="accent6" w:themeFillTint="66"/>
            <w:vAlign w:val="center"/>
          </w:tcPr>
          <w:p w:rsidR="006A3F98" w:rsidRPr="00444FDA" w:rsidRDefault="005A2C61" w:rsidP="00117CC5">
            <w:pPr>
              <w:jc w:val="center"/>
              <w:rPr>
                <w:lang w:val="en-US"/>
              </w:rPr>
            </w:pPr>
            <w:r>
              <w:rPr>
                <w:lang w:val="en-US"/>
              </w:rPr>
              <w:t>76</w:t>
            </w:r>
          </w:p>
        </w:tc>
        <w:tc>
          <w:tcPr>
            <w:tcW w:w="1341" w:type="dxa"/>
            <w:shd w:val="clear" w:color="auto" w:fill="F7CAAC" w:themeFill="accent2" w:themeFillTint="66"/>
            <w:vAlign w:val="center"/>
          </w:tcPr>
          <w:p w:rsidR="006A3F98" w:rsidRPr="00997644" w:rsidRDefault="00997644" w:rsidP="00117CC5">
            <w:pPr>
              <w:jc w:val="center"/>
              <w:rPr>
                <w:lang w:val="en-US"/>
              </w:rPr>
            </w:pPr>
            <w:r>
              <w:rPr>
                <w:lang w:val="en-US"/>
              </w:rPr>
              <w:t>0</w:t>
            </w:r>
          </w:p>
        </w:tc>
        <w:tc>
          <w:tcPr>
            <w:tcW w:w="2424" w:type="dxa"/>
            <w:shd w:val="clear" w:color="auto" w:fill="auto"/>
          </w:tcPr>
          <w:p w:rsidR="006A3F98" w:rsidRPr="005A2C61" w:rsidRDefault="005A2C61" w:rsidP="00117CC5">
            <w:pPr>
              <w:jc w:val="center"/>
              <w:rPr>
                <w:lang w:val="en-US"/>
              </w:rPr>
            </w:pPr>
            <w:r>
              <w:rPr>
                <w:lang w:val="en-US"/>
              </w:rPr>
              <w:t>234</w:t>
            </w:r>
          </w:p>
        </w:tc>
      </w:tr>
      <w:tr w:rsidR="006A3F98" w:rsidTr="006A3F98">
        <w:trPr>
          <w:trHeight w:val="448"/>
          <w:jc w:val="center"/>
        </w:trPr>
        <w:tc>
          <w:tcPr>
            <w:tcW w:w="551" w:type="dxa"/>
            <w:vMerge/>
            <w:tcBorders>
              <w:bottom w:val="single" w:sz="4" w:space="0" w:color="auto"/>
            </w:tcBorders>
          </w:tcPr>
          <w:p w:rsidR="006A3F98" w:rsidRDefault="006A3F98" w:rsidP="00117CC5">
            <w:pPr>
              <w:rPr>
                <w:lang w:val="ru-RU"/>
              </w:rPr>
            </w:pPr>
          </w:p>
        </w:tc>
        <w:tc>
          <w:tcPr>
            <w:tcW w:w="1340" w:type="dxa"/>
            <w:tcBorders>
              <w:bottom w:val="single" w:sz="4" w:space="0" w:color="auto"/>
            </w:tcBorders>
            <w:vAlign w:val="center"/>
          </w:tcPr>
          <w:p w:rsidR="006A3F98" w:rsidRPr="00AF4EF1" w:rsidRDefault="006A3F98" w:rsidP="00117CC5">
            <w:pPr>
              <w:jc w:val="center"/>
              <w:rPr>
                <w:lang w:val="en-US"/>
              </w:rPr>
            </w:pPr>
            <w:r>
              <w:rPr>
                <w:lang w:val="en-US"/>
              </w:rPr>
              <w:t>Malware</w:t>
            </w:r>
          </w:p>
        </w:tc>
        <w:tc>
          <w:tcPr>
            <w:tcW w:w="1251" w:type="dxa"/>
            <w:tcBorders>
              <w:bottom w:val="single" w:sz="4" w:space="0" w:color="auto"/>
            </w:tcBorders>
            <w:shd w:val="clear" w:color="auto" w:fill="F7CAAC" w:themeFill="accent2" w:themeFillTint="66"/>
            <w:vAlign w:val="center"/>
          </w:tcPr>
          <w:p w:rsidR="006A3F98" w:rsidRPr="00997644" w:rsidRDefault="00997644" w:rsidP="00117CC5">
            <w:pPr>
              <w:jc w:val="center"/>
              <w:rPr>
                <w:lang w:val="en-US"/>
              </w:rPr>
            </w:pPr>
            <w:r>
              <w:rPr>
                <w:lang w:val="en-US"/>
              </w:rPr>
              <w:t>8</w:t>
            </w:r>
          </w:p>
        </w:tc>
        <w:tc>
          <w:tcPr>
            <w:tcW w:w="1113" w:type="dxa"/>
            <w:tcBorders>
              <w:bottom w:val="single" w:sz="4" w:space="0" w:color="auto"/>
            </w:tcBorders>
            <w:shd w:val="clear" w:color="auto" w:fill="F7CAAC" w:themeFill="accent2" w:themeFillTint="66"/>
            <w:vAlign w:val="center"/>
          </w:tcPr>
          <w:p w:rsidR="006A3F98" w:rsidRPr="00997644" w:rsidRDefault="00444FDA" w:rsidP="00117CC5">
            <w:pPr>
              <w:jc w:val="center"/>
              <w:rPr>
                <w:lang w:val="en-US"/>
              </w:rPr>
            </w:pPr>
            <w:r>
              <w:rPr>
                <w:lang w:val="en-US"/>
              </w:rPr>
              <w:t>11</w:t>
            </w:r>
          </w:p>
        </w:tc>
        <w:tc>
          <w:tcPr>
            <w:tcW w:w="1330" w:type="dxa"/>
            <w:shd w:val="clear" w:color="auto" w:fill="F7CAAC" w:themeFill="accent2" w:themeFillTint="66"/>
            <w:vAlign w:val="center"/>
          </w:tcPr>
          <w:p w:rsidR="006A3F98" w:rsidRPr="00997644" w:rsidRDefault="005A2C61" w:rsidP="00117CC5">
            <w:pPr>
              <w:jc w:val="center"/>
              <w:rPr>
                <w:lang w:val="en-US"/>
              </w:rPr>
            </w:pPr>
            <w:r>
              <w:rPr>
                <w:lang w:val="en-US"/>
              </w:rPr>
              <w:t>6</w:t>
            </w:r>
          </w:p>
        </w:tc>
        <w:tc>
          <w:tcPr>
            <w:tcW w:w="1341" w:type="dxa"/>
            <w:shd w:val="clear" w:color="auto" w:fill="C5E0B3" w:themeFill="accent6" w:themeFillTint="66"/>
            <w:vAlign w:val="center"/>
          </w:tcPr>
          <w:p w:rsidR="006A3F98" w:rsidRPr="00997644" w:rsidRDefault="00997644" w:rsidP="00117CC5">
            <w:pPr>
              <w:jc w:val="center"/>
              <w:rPr>
                <w:lang w:val="en-US"/>
              </w:rPr>
            </w:pPr>
            <w:r>
              <w:rPr>
                <w:lang w:val="en-US"/>
              </w:rPr>
              <w:t>1</w:t>
            </w:r>
          </w:p>
        </w:tc>
        <w:tc>
          <w:tcPr>
            <w:tcW w:w="2424" w:type="dxa"/>
            <w:shd w:val="clear" w:color="auto" w:fill="auto"/>
          </w:tcPr>
          <w:p w:rsidR="006A3F98" w:rsidRPr="005A2C61" w:rsidRDefault="00F11930" w:rsidP="00117CC5">
            <w:pPr>
              <w:jc w:val="center"/>
              <w:rPr>
                <w:lang w:val="en-US"/>
              </w:rPr>
            </w:pPr>
            <w:r>
              <w:rPr>
                <w:lang w:val="en-US"/>
              </w:rPr>
              <w:t>26</w:t>
            </w:r>
          </w:p>
        </w:tc>
      </w:tr>
      <w:tr w:rsidR="006A3F98" w:rsidTr="006A3F98">
        <w:trPr>
          <w:trHeight w:val="448"/>
          <w:jc w:val="center"/>
        </w:trPr>
        <w:tc>
          <w:tcPr>
            <w:tcW w:w="551" w:type="dxa"/>
            <w:tcBorders>
              <w:top w:val="single" w:sz="4" w:space="0" w:color="auto"/>
              <w:left w:val="nil"/>
              <w:bottom w:val="nil"/>
              <w:right w:val="nil"/>
            </w:tcBorders>
          </w:tcPr>
          <w:p w:rsidR="006A3F98" w:rsidRDefault="006A3F98" w:rsidP="006A3F98">
            <w:pPr>
              <w:rPr>
                <w:lang w:val="ru-RU"/>
              </w:rPr>
            </w:pPr>
          </w:p>
        </w:tc>
        <w:tc>
          <w:tcPr>
            <w:tcW w:w="1340" w:type="dxa"/>
            <w:tcBorders>
              <w:top w:val="single" w:sz="4" w:space="0" w:color="auto"/>
              <w:left w:val="nil"/>
              <w:bottom w:val="nil"/>
              <w:right w:val="single" w:sz="4" w:space="0" w:color="auto"/>
            </w:tcBorders>
            <w:vAlign w:val="center"/>
          </w:tcPr>
          <w:p w:rsidR="006A3F98" w:rsidRDefault="006A3F98" w:rsidP="006A3F98">
            <w:pPr>
              <w:jc w:val="center"/>
              <w:rPr>
                <w:lang w:val="en-US"/>
              </w:rPr>
            </w:pPr>
          </w:p>
        </w:tc>
        <w:tc>
          <w:tcPr>
            <w:tcW w:w="1251" w:type="dxa"/>
            <w:tcBorders>
              <w:left w:val="single" w:sz="4" w:space="0" w:color="auto"/>
              <w:bottom w:val="single" w:sz="4" w:space="0" w:color="auto"/>
            </w:tcBorders>
            <w:shd w:val="clear" w:color="auto" w:fill="auto"/>
          </w:tcPr>
          <w:p w:rsidR="006A3F98" w:rsidRPr="00C05FF7" w:rsidRDefault="006A3F98" w:rsidP="006A3F98">
            <w:pPr>
              <w:jc w:val="center"/>
              <w:rPr>
                <w:lang w:val="en-US"/>
              </w:rPr>
            </w:pPr>
            <w:r>
              <w:rPr>
                <w:lang w:val="en-US"/>
              </w:rPr>
              <w:t>45019</w:t>
            </w:r>
          </w:p>
        </w:tc>
        <w:tc>
          <w:tcPr>
            <w:tcW w:w="1113" w:type="dxa"/>
            <w:tcBorders>
              <w:bottom w:val="single" w:sz="4" w:space="0" w:color="auto"/>
            </w:tcBorders>
            <w:shd w:val="clear" w:color="auto" w:fill="auto"/>
          </w:tcPr>
          <w:p w:rsidR="006A3F98" w:rsidRPr="00C05FF7" w:rsidRDefault="006A3F98" w:rsidP="006A3F98">
            <w:pPr>
              <w:jc w:val="center"/>
              <w:rPr>
                <w:lang w:val="en-US"/>
              </w:rPr>
            </w:pPr>
            <w:r>
              <w:rPr>
                <w:lang w:val="en-US"/>
              </w:rPr>
              <w:t>463</w:t>
            </w:r>
          </w:p>
        </w:tc>
        <w:tc>
          <w:tcPr>
            <w:tcW w:w="1330" w:type="dxa"/>
            <w:shd w:val="clear" w:color="auto" w:fill="auto"/>
          </w:tcPr>
          <w:p w:rsidR="006A3F98" w:rsidRPr="00C05FF7" w:rsidRDefault="006A3F98" w:rsidP="006A3F98">
            <w:pPr>
              <w:jc w:val="center"/>
              <w:rPr>
                <w:lang w:val="en-US"/>
              </w:rPr>
            </w:pPr>
            <w:r>
              <w:rPr>
                <w:lang w:val="en-US"/>
              </w:rPr>
              <w:t>115</w:t>
            </w:r>
          </w:p>
        </w:tc>
        <w:tc>
          <w:tcPr>
            <w:tcW w:w="1341" w:type="dxa"/>
            <w:shd w:val="clear" w:color="auto" w:fill="auto"/>
          </w:tcPr>
          <w:p w:rsidR="006A3F98" w:rsidRPr="00C05FF7" w:rsidRDefault="006A3F98" w:rsidP="006A3F98">
            <w:pPr>
              <w:jc w:val="center"/>
              <w:rPr>
                <w:lang w:val="en-US"/>
              </w:rPr>
            </w:pPr>
            <w:r>
              <w:rPr>
                <w:lang w:val="en-US"/>
              </w:rPr>
              <w:t>3</w:t>
            </w:r>
          </w:p>
        </w:tc>
        <w:tc>
          <w:tcPr>
            <w:tcW w:w="2424" w:type="dxa"/>
          </w:tcPr>
          <w:p w:rsidR="006A3F98" w:rsidRDefault="006A3F98" w:rsidP="006A3F98">
            <w:pPr>
              <w:jc w:val="center"/>
              <w:rPr>
                <w:lang w:val="en-US"/>
              </w:rPr>
            </w:pPr>
          </w:p>
        </w:tc>
      </w:tr>
    </w:tbl>
    <w:p w:rsidR="005263BB" w:rsidRDefault="005263BB" w:rsidP="005263BB">
      <w:pPr>
        <w:spacing w:after="0" w:line="360" w:lineRule="auto"/>
        <w:ind w:firstLine="708"/>
        <w:rPr>
          <w:lang w:val="ru-RU"/>
        </w:rPr>
      </w:pPr>
    </w:p>
    <w:p w:rsidR="003C55B4" w:rsidRDefault="005263BB" w:rsidP="005263BB">
      <w:pPr>
        <w:spacing w:after="0" w:line="360" w:lineRule="auto"/>
        <w:ind w:firstLine="708"/>
      </w:pPr>
      <w:r w:rsidRPr="00FD371C">
        <w:t>Таким чином, значення метрик для алгоритму Naïve Bayes можна бачити в таблиці 3.6.</w:t>
      </w:r>
    </w:p>
    <w:p w:rsidR="004E580F" w:rsidRDefault="004E580F" w:rsidP="005263BB">
      <w:pPr>
        <w:spacing w:after="0" w:line="360" w:lineRule="auto"/>
        <w:ind w:firstLine="708"/>
      </w:pPr>
    </w:p>
    <w:p w:rsidR="002A5F22" w:rsidRPr="00FD371C" w:rsidRDefault="002A5F22" w:rsidP="005263BB">
      <w:pPr>
        <w:spacing w:after="0" w:line="360" w:lineRule="auto"/>
        <w:ind w:firstLine="708"/>
      </w:pPr>
    </w:p>
    <w:p w:rsidR="003C55B4" w:rsidRPr="00FD371C" w:rsidRDefault="003C55B4" w:rsidP="00876597">
      <w:r w:rsidRPr="00FD371C">
        <w:lastRenderedPageBreak/>
        <w:tab/>
        <w:t>Таблиця 3.6 – Значення метрик Precision, Recall, F1-score для Naïve Bayes</w:t>
      </w:r>
    </w:p>
    <w:tbl>
      <w:tblPr>
        <w:tblStyle w:val="ab"/>
        <w:tblW w:w="0" w:type="auto"/>
        <w:jc w:val="center"/>
        <w:tblLook w:val="04A0" w:firstRow="1" w:lastRow="0" w:firstColumn="1" w:lastColumn="0" w:noHBand="0" w:noVBand="1"/>
      </w:tblPr>
      <w:tblGrid>
        <w:gridCol w:w="2129"/>
        <w:gridCol w:w="2129"/>
        <w:gridCol w:w="2129"/>
        <w:gridCol w:w="2130"/>
      </w:tblGrid>
      <w:tr w:rsidR="003C55B4" w:rsidTr="00F07DF1">
        <w:trPr>
          <w:trHeight w:val="555"/>
          <w:jc w:val="center"/>
        </w:trPr>
        <w:tc>
          <w:tcPr>
            <w:tcW w:w="2129" w:type="dxa"/>
            <w:vAlign w:val="center"/>
          </w:tcPr>
          <w:p w:rsidR="003C55B4" w:rsidRPr="000C58F2" w:rsidRDefault="003C55B4" w:rsidP="00F07DF1">
            <w:pPr>
              <w:jc w:val="center"/>
            </w:pPr>
          </w:p>
        </w:tc>
        <w:tc>
          <w:tcPr>
            <w:tcW w:w="2129" w:type="dxa"/>
            <w:vAlign w:val="center"/>
          </w:tcPr>
          <w:p w:rsidR="003C55B4" w:rsidRPr="00A82593" w:rsidRDefault="003C55B4" w:rsidP="00F07DF1">
            <w:pPr>
              <w:jc w:val="center"/>
              <w:rPr>
                <w:lang w:val="en-US"/>
              </w:rPr>
            </w:pPr>
            <w:r>
              <w:rPr>
                <w:lang w:val="en-US"/>
              </w:rPr>
              <w:t>Precision</w:t>
            </w:r>
          </w:p>
        </w:tc>
        <w:tc>
          <w:tcPr>
            <w:tcW w:w="2129" w:type="dxa"/>
            <w:vAlign w:val="center"/>
          </w:tcPr>
          <w:p w:rsidR="003C55B4" w:rsidRPr="00A82593" w:rsidRDefault="003C55B4" w:rsidP="00F07DF1">
            <w:pPr>
              <w:jc w:val="center"/>
              <w:rPr>
                <w:lang w:val="en-US"/>
              </w:rPr>
            </w:pPr>
            <w:r>
              <w:rPr>
                <w:lang w:val="en-US"/>
              </w:rPr>
              <w:t>Recall</w:t>
            </w:r>
          </w:p>
        </w:tc>
        <w:tc>
          <w:tcPr>
            <w:tcW w:w="2130" w:type="dxa"/>
            <w:vAlign w:val="center"/>
          </w:tcPr>
          <w:p w:rsidR="003C55B4" w:rsidRPr="00A82593" w:rsidRDefault="003C55B4" w:rsidP="00F07DF1">
            <w:pPr>
              <w:jc w:val="center"/>
              <w:rPr>
                <w:lang w:val="en-US"/>
              </w:rPr>
            </w:pPr>
            <w:r>
              <w:rPr>
                <w:lang w:val="en-US"/>
              </w:rPr>
              <w:t>F1-score</w:t>
            </w:r>
          </w:p>
        </w:tc>
      </w:tr>
      <w:tr w:rsidR="003C55B4" w:rsidTr="00F07DF1">
        <w:trPr>
          <w:trHeight w:val="533"/>
          <w:jc w:val="center"/>
        </w:trPr>
        <w:tc>
          <w:tcPr>
            <w:tcW w:w="2129" w:type="dxa"/>
            <w:vAlign w:val="center"/>
          </w:tcPr>
          <w:p w:rsidR="003C55B4" w:rsidRPr="00A82593" w:rsidRDefault="003C55B4" w:rsidP="00F07DF1">
            <w:pPr>
              <w:jc w:val="center"/>
              <w:rPr>
                <w:lang w:val="en-US"/>
              </w:rPr>
            </w:pPr>
            <w:r>
              <w:rPr>
                <w:lang w:val="en-US"/>
              </w:rPr>
              <w:t>Normal</w:t>
            </w:r>
          </w:p>
        </w:tc>
        <w:tc>
          <w:tcPr>
            <w:tcW w:w="2129" w:type="dxa"/>
            <w:vAlign w:val="center"/>
          </w:tcPr>
          <w:p w:rsidR="003C55B4" w:rsidRPr="00B17CCC" w:rsidRDefault="003C55B4" w:rsidP="00F07DF1">
            <w:pPr>
              <w:jc w:val="center"/>
            </w:pPr>
            <w:r>
              <w:rPr>
                <w:lang w:val="en-US"/>
              </w:rPr>
              <w:t>0.99</w:t>
            </w:r>
          </w:p>
        </w:tc>
        <w:tc>
          <w:tcPr>
            <w:tcW w:w="2129" w:type="dxa"/>
            <w:vAlign w:val="center"/>
          </w:tcPr>
          <w:p w:rsidR="003C55B4" w:rsidRPr="006A3F98" w:rsidRDefault="003C55B4" w:rsidP="00F07DF1">
            <w:pPr>
              <w:jc w:val="center"/>
              <w:rPr>
                <w:lang w:val="en-US"/>
              </w:rPr>
            </w:pPr>
            <w:r>
              <w:rPr>
                <w:lang w:val="en-US"/>
              </w:rPr>
              <w:t>0.99</w:t>
            </w:r>
          </w:p>
        </w:tc>
        <w:tc>
          <w:tcPr>
            <w:tcW w:w="2130" w:type="dxa"/>
            <w:vAlign w:val="center"/>
          </w:tcPr>
          <w:p w:rsidR="003C55B4" w:rsidRDefault="00755228" w:rsidP="00F07DF1">
            <w:pPr>
              <w:jc w:val="center"/>
              <w:rPr>
                <w:lang w:val="ru-RU"/>
              </w:rPr>
            </w:pPr>
            <w:r>
              <w:rPr>
                <w:lang w:val="ru-RU"/>
              </w:rPr>
              <w:t>0.99</w:t>
            </w:r>
          </w:p>
        </w:tc>
      </w:tr>
      <w:tr w:rsidR="003C55B4" w:rsidTr="00F07DF1">
        <w:trPr>
          <w:trHeight w:val="555"/>
          <w:jc w:val="center"/>
        </w:trPr>
        <w:tc>
          <w:tcPr>
            <w:tcW w:w="2129" w:type="dxa"/>
            <w:vAlign w:val="center"/>
          </w:tcPr>
          <w:p w:rsidR="003C55B4" w:rsidRPr="00A82593" w:rsidRDefault="003C55B4" w:rsidP="00F07DF1">
            <w:pPr>
              <w:jc w:val="center"/>
              <w:rPr>
                <w:lang w:val="en-US"/>
              </w:rPr>
            </w:pPr>
            <w:r>
              <w:rPr>
                <w:lang w:val="en-US"/>
              </w:rPr>
              <w:t>Spam</w:t>
            </w:r>
          </w:p>
        </w:tc>
        <w:tc>
          <w:tcPr>
            <w:tcW w:w="2129" w:type="dxa"/>
            <w:vAlign w:val="center"/>
          </w:tcPr>
          <w:p w:rsidR="003C55B4" w:rsidRPr="006A3F98" w:rsidRDefault="003C55B4" w:rsidP="00F07DF1">
            <w:pPr>
              <w:jc w:val="center"/>
              <w:rPr>
                <w:lang w:val="en-US"/>
              </w:rPr>
            </w:pPr>
            <w:r>
              <w:rPr>
                <w:lang w:val="en-US"/>
              </w:rPr>
              <w:t>0.62</w:t>
            </w:r>
          </w:p>
        </w:tc>
        <w:tc>
          <w:tcPr>
            <w:tcW w:w="2129" w:type="dxa"/>
            <w:vAlign w:val="center"/>
          </w:tcPr>
          <w:p w:rsidR="003C55B4" w:rsidRPr="006A3F98" w:rsidRDefault="003C55B4" w:rsidP="00F07DF1">
            <w:pPr>
              <w:jc w:val="center"/>
              <w:rPr>
                <w:lang w:val="en-US"/>
              </w:rPr>
            </w:pPr>
            <w:r>
              <w:rPr>
                <w:lang w:val="en-US"/>
              </w:rPr>
              <w:t>0.55</w:t>
            </w:r>
          </w:p>
        </w:tc>
        <w:tc>
          <w:tcPr>
            <w:tcW w:w="2130" w:type="dxa"/>
            <w:vAlign w:val="center"/>
          </w:tcPr>
          <w:p w:rsidR="003C55B4" w:rsidRDefault="00755228" w:rsidP="00F07DF1">
            <w:pPr>
              <w:jc w:val="center"/>
              <w:rPr>
                <w:lang w:val="ru-RU"/>
              </w:rPr>
            </w:pPr>
            <w:r>
              <w:rPr>
                <w:lang w:val="ru-RU"/>
              </w:rPr>
              <w:t>0.58</w:t>
            </w:r>
          </w:p>
        </w:tc>
      </w:tr>
      <w:tr w:rsidR="003C55B4" w:rsidTr="00F07DF1">
        <w:trPr>
          <w:trHeight w:val="533"/>
          <w:jc w:val="center"/>
        </w:trPr>
        <w:tc>
          <w:tcPr>
            <w:tcW w:w="2129" w:type="dxa"/>
            <w:vAlign w:val="center"/>
          </w:tcPr>
          <w:p w:rsidR="003C55B4" w:rsidRPr="00A82593" w:rsidRDefault="003C55B4" w:rsidP="00F07DF1">
            <w:pPr>
              <w:jc w:val="center"/>
              <w:rPr>
                <w:lang w:val="en-US"/>
              </w:rPr>
            </w:pPr>
            <w:r>
              <w:rPr>
                <w:lang w:val="en-US"/>
              </w:rPr>
              <w:t>Phishing</w:t>
            </w:r>
          </w:p>
        </w:tc>
        <w:tc>
          <w:tcPr>
            <w:tcW w:w="2129" w:type="dxa"/>
            <w:vAlign w:val="center"/>
          </w:tcPr>
          <w:p w:rsidR="003C55B4" w:rsidRPr="006A3F98" w:rsidRDefault="003C55B4" w:rsidP="00F07DF1">
            <w:pPr>
              <w:jc w:val="center"/>
              <w:rPr>
                <w:lang w:val="en-US"/>
              </w:rPr>
            </w:pPr>
            <w:r>
              <w:rPr>
                <w:lang w:val="en-US"/>
              </w:rPr>
              <w:t>0.32</w:t>
            </w:r>
          </w:p>
        </w:tc>
        <w:tc>
          <w:tcPr>
            <w:tcW w:w="2129" w:type="dxa"/>
            <w:vAlign w:val="center"/>
          </w:tcPr>
          <w:p w:rsidR="003C55B4" w:rsidRPr="00B17CCC" w:rsidRDefault="003C55B4" w:rsidP="00F07DF1">
            <w:pPr>
              <w:jc w:val="center"/>
            </w:pPr>
            <w:r>
              <w:rPr>
                <w:lang w:val="en-US"/>
              </w:rPr>
              <w:t>0.</w:t>
            </w:r>
            <w:r>
              <w:t>66</w:t>
            </w:r>
          </w:p>
        </w:tc>
        <w:tc>
          <w:tcPr>
            <w:tcW w:w="2130" w:type="dxa"/>
            <w:vAlign w:val="center"/>
          </w:tcPr>
          <w:p w:rsidR="003C55B4" w:rsidRDefault="00755228" w:rsidP="00F07DF1">
            <w:pPr>
              <w:jc w:val="center"/>
              <w:rPr>
                <w:lang w:val="ru-RU"/>
              </w:rPr>
            </w:pPr>
            <w:r>
              <w:rPr>
                <w:lang w:val="ru-RU"/>
              </w:rPr>
              <w:t>0.49</w:t>
            </w:r>
          </w:p>
        </w:tc>
      </w:tr>
      <w:tr w:rsidR="003C55B4" w:rsidTr="00F07DF1">
        <w:trPr>
          <w:trHeight w:val="533"/>
          <w:jc w:val="center"/>
        </w:trPr>
        <w:tc>
          <w:tcPr>
            <w:tcW w:w="2129" w:type="dxa"/>
            <w:vAlign w:val="center"/>
          </w:tcPr>
          <w:p w:rsidR="003C55B4" w:rsidRPr="00A82593" w:rsidRDefault="003C55B4" w:rsidP="00F07DF1">
            <w:pPr>
              <w:jc w:val="center"/>
              <w:rPr>
                <w:lang w:val="en-US"/>
              </w:rPr>
            </w:pPr>
            <w:r>
              <w:rPr>
                <w:lang w:val="en-US"/>
              </w:rPr>
              <w:t>Malware</w:t>
            </w:r>
          </w:p>
        </w:tc>
        <w:tc>
          <w:tcPr>
            <w:tcW w:w="2129" w:type="dxa"/>
            <w:vAlign w:val="center"/>
          </w:tcPr>
          <w:p w:rsidR="003C55B4" w:rsidRPr="006A3F98" w:rsidRDefault="003C55B4" w:rsidP="00F07DF1">
            <w:pPr>
              <w:jc w:val="center"/>
              <w:rPr>
                <w:lang w:val="en-US"/>
              </w:rPr>
            </w:pPr>
            <w:r>
              <w:rPr>
                <w:lang w:val="en-US"/>
              </w:rPr>
              <w:t>0.038</w:t>
            </w:r>
          </w:p>
        </w:tc>
        <w:tc>
          <w:tcPr>
            <w:tcW w:w="2129" w:type="dxa"/>
            <w:vAlign w:val="center"/>
          </w:tcPr>
          <w:p w:rsidR="003C55B4" w:rsidRPr="006A3F98" w:rsidRDefault="003C55B4" w:rsidP="00F07DF1">
            <w:pPr>
              <w:jc w:val="center"/>
              <w:rPr>
                <w:lang w:val="en-US"/>
              </w:rPr>
            </w:pPr>
            <w:r>
              <w:rPr>
                <w:lang w:val="en-US"/>
              </w:rPr>
              <w:t>0.33</w:t>
            </w:r>
          </w:p>
        </w:tc>
        <w:tc>
          <w:tcPr>
            <w:tcW w:w="2130" w:type="dxa"/>
            <w:vAlign w:val="center"/>
          </w:tcPr>
          <w:p w:rsidR="003C55B4" w:rsidRDefault="00755228" w:rsidP="00F07DF1">
            <w:pPr>
              <w:jc w:val="center"/>
              <w:rPr>
                <w:lang w:val="ru-RU"/>
              </w:rPr>
            </w:pPr>
            <w:r>
              <w:rPr>
                <w:lang w:val="ru-RU"/>
              </w:rPr>
              <w:t>0.18</w:t>
            </w:r>
          </w:p>
        </w:tc>
      </w:tr>
    </w:tbl>
    <w:p w:rsidR="00005F22" w:rsidRPr="00005F22" w:rsidRDefault="00005F22" w:rsidP="00005F22">
      <w:pPr>
        <w:spacing w:line="360" w:lineRule="auto"/>
        <w:jc w:val="both"/>
      </w:pPr>
    </w:p>
    <w:p w:rsidR="00A82593" w:rsidRPr="005263BB" w:rsidRDefault="00005F22" w:rsidP="005263BB">
      <w:pPr>
        <w:spacing w:line="360" w:lineRule="auto"/>
        <w:jc w:val="both"/>
      </w:pPr>
      <w:r w:rsidRPr="00005F22">
        <w:tab/>
        <w:t xml:space="preserve">З наступної таблиці, де зображено результати роботи моделі Radom Forest Classifier, ми чітко бачимо значну різницю між попередніми </w:t>
      </w:r>
      <w:r w:rsidR="005263BB">
        <w:t>моделями. Цей алгоритм показує</w:t>
      </w:r>
      <w:r w:rsidRPr="00005F22">
        <w:t xml:space="preserve"> найкращі результати</w:t>
      </w:r>
      <w:r w:rsidR="005263BB">
        <w:t xml:space="preserve"> з найменшими показниками помилок першого та другого роду і </w:t>
      </w:r>
      <w:r w:rsidRPr="00005F22">
        <w:t xml:space="preserve">є найефективнішим при вирішені поставленої задачі. </w:t>
      </w:r>
    </w:p>
    <w:p w:rsidR="00AF6A25" w:rsidRPr="00D948F0" w:rsidRDefault="005263BB" w:rsidP="00876597">
      <w:r>
        <w:tab/>
        <w:t xml:space="preserve">Таблиця 3.6 – Матриця помилок для алгоритму </w:t>
      </w:r>
      <w:r w:rsidR="00D948F0">
        <w:rPr>
          <w:lang w:val="en-US"/>
        </w:rPr>
        <w:t>Random</w:t>
      </w:r>
      <w:r w:rsidR="00D948F0" w:rsidRPr="00D948F0">
        <w:t xml:space="preserve"> </w:t>
      </w:r>
      <w:r w:rsidR="00D948F0">
        <w:rPr>
          <w:lang w:val="en-US"/>
        </w:rPr>
        <w:t>Forest</w:t>
      </w:r>
      <w:r w:rsidR="00D948F0" w:rsidRPr="00D948F0">
        <w:t xml:space="preserve"> </w:t>
      </w:r>
      <w:r w:rsidR="00D948F0">
        <w:rPr>
          <w:lang w:val="en-US"/>
        </w:rPr>
        <w:t>Classifier</w:t>
      </w:r>
    </w:p>
    <w:tbl>
      <w:tblPr>
        <w:tblStyle w:val="ab"/>
        <w:tblW w:w="0" w:type="auto"/>
        <w:jc w:val="center"/>
        <w:tblLook w:val="04A0" w:firstRow="1" w:lastRow="0" w:firstColumn="1" w:lastColumn="0" w:noHBand="0" w:noVBand="1"/>
      </w:tblPr>
      <w:tblGrid>
        <w:gridCol w:w="551"/>
        <w:gridCol w:w="1340"/>
        <w:gridCol w:w="1251"/>
        <w:gridCol w:w="1113"/>
        <w:gridCol w:w="1330"/>
        <w:gridCol w:w="1341"/>
        <w:gridCol w:w="2424"/>
      </w:tblGrid>
      <w:tr w:rsidR="00742193" w:rsidTr="00D602D0">
        <w:trPr>
          <w:trHeight w:val="448"/>
          <w:jc w:val="center"/>
        </w:trPr>
        <w:tc>
          <w:tcPr>
            <w:tcW w:w="551" w:type="dxa"/>
            <w:tcBorders>
              <w:top w:val="nil"/>
              <w:left w:val="nil"/>
              <w:bottom w:val="nil"/>
              <w:right w:val="nil"/>
            </w:tcBorders>
          </w:tcPr>
          <w:p w:rsidR="00742193" w:rsidRPr="00664A1D" w:rsidRDefault="00742193" w:rsidP="00117CC5"/>
        </w:tc>
        <w:tc>
          <w:tcPr>
            <w:tcW w:w="1340" w:type="dxa"/>
            <w:tcBorders>
              <w:top w:val="nil"/>
              <w:left w:val="nil"/>
              <w:bottom w:val="nil"/>
              <w:right w:val="single" w:sz="4" w:space="0" w:color="auto"/>
            </w:tcBorders>
          </w:tcPr>
          <w:p w:rsidR="00742193" w:rsidRPr="00664A1D" w:rsidRDefault="00742193" w:rsidP="00117CC5"/>
        </w:tc>
        <w:tc>
          <w:tcPr>
            <w:tcW w:w="5035" w:type="dxa"/>
            <w:gridSpan w:val="4"/>
            <w:tcBorders>
              <w:left w:val="single" w:sz="4" w:space="0" w:color="auto"/>
              <w:right w:val="single" w:sz="4" w:space="0" w:color="auto"/>
            </w:tcBorders>
            <w:vAlign w:val="center"/>
          </w:tcPr>
          <w:p w:rsidR="00742193" w:rsidRPr="00AF4EF1" w:rsidRDefault="00742193" w:rsidP="00117CC5">
            <w:pPr>
              <w:jc w:val="center"/>
              <w:rPr>
                <w:lang w:val="en-US"/>
              </w:rPr>
            </w:pPr>
            <w:r>
              <w:rPr>
                <w:lang w:val="en-US"/>
              </w:rPr>
              <w:t>Actual</w:t>
            </w:r>
          </w:p>
        </w:tc>
        <w:tc>
          <w:tcPr>
            <w:tcW w:w="2424" w:type="dxa"/>
            <w:tcBorders>
              <w:top w:val="nil"/>
              <w:left w:val="single" w:sz="4" w:space="0" w:color="auto"/>
              <w:bottom w:val="nil"/>
              <w:right w:val="nil"/>
            </w:tcBorders>
          </w:tcPr>
          <w:p w:rsidR="00742193" w:rsidRDefault="00742193" w:rsidP="00117CC5">
            <w:pPr>
              <w:jc w:val="center"/>
              <w:rPr>
                <w:lang w:val="en-US"/>
              </w:rPr>
            </w:pPr>
          </w:p>
        </w:tc>
      </w:tr>
      <w:tr w:rsidR="00742193" w:rsidTr="00D602D0">
        <w:trPr>
          <w:trHeight w:val="430"/>
          <w:jc w:val="center"/>
        </w:trPr>
        <w:tc>
          <w:tcPr>
            <w:tcW w:w="551" w:type="dxa"/>
            <w:tcBorders>
              <w:top w:val="nil"/>
              <w:left w:val="nil"/>
              <w:bottom w:val="single" w:sz="4" w:space="0" w:color="auto"/>
              <w:right w:val="nil"/>
            </w:tcBorders>
          </w:tcPr>
          <w:p w:rsidR="00742193" w:rsidRDefault="00742193" w:rsidP="00117CC5">
            <w:pPr>
              <w:rPr>
                <w:lang w:val="ru-RU"/>
              </w:rPr>
            </w:pPr>
          </w:p>
        </w:tc>
        <w:tc>
          <w:tcPr>
            <w:tcW w:w="1340" w:type="dxa"/>
            <w:tcBorders>
              <w:top w:val="nil"/>
              <w:left w:val="nil"/>
              <w:bottom w:val="single" w:sz="4" w:space="0" w:color="auto"/>
              <w:right w:val="single" w:sz="4" w:space="0" w:color="auto"/>
            </w:tcBorders>
          </w:tcPr>
          <w:p w:rsidR="00742193" w:rsidRDefault="00742193" w:rsidP="00117CC5">
            <w:pPr>
              <w:rPr>
                <w:lang w:val="ru-RU"/>
              </w:rPr>
            </w:pPr>
          </w:p>
        </w:tc>
        <w:tc>
          <w:tcPr>
            <w:tcW w:w="1251" w:type="dxa"/>
            <w:tcBorders>
              <w:left w:val="single" w:sz="4" w:space="0" w:color="auto"/>
            </w:tcBorders>
            <w:vAlign w:val="center"/>
          </w:tcPr>
          <w:p w:rsidR="00742193" w:rsidRPr="00AF4EF1" w:rsidRDefault="00742193" w:rsidP="00117CC5">
            <w:pPr>
              <w:jc w:val="center"/>
              <w:rPr>
                <w:lang w:val="en-US"/>
              </w:rPr>
            </w:pPr>
            <w:r>
              <w:rPr>
                <w:lang w:val="en-US"/>
              </w:rPr>
              <w:t>Normal</w:t>
            </w:r>
          </w:p>
        </w:tc>
        <w:tc>
          <w:tcPr>
            <w:tcW w:w="1113" w:type="dxa"/>
            <w:vAlign w:val="center"/>
          </w:tcPr>
          <w:p w:rsidR="00742193" w:rsidRPr="00AF4EF1" w:rsidRDefault="00742193" w:rsidP="00117CC5">
            <w:pPr>
              <w:jc w:val="center"/>
              <w:rPr>
                <w:lang w:val="en-US"/>
              </w:rPr>
            </w:pPr>
            <w:r>
              <w:rPr>
                <w:lang w:val="en-US"/>
              </w:rPr>
              <w:t>Spam</w:t>
            </w:r>
          </w:p>
        </w:tc>
        <w:tc>
          <w:tcPr>
            <w:tcW w:w="1330" w:type="dxa"/>
            <w:vAlign w:val="center"/>
          </w:tcPr>
          <w:p w:rsidR="00742193" w:rsidRPr="00AF4EF1" w:rsidRDefault="00742193" w:rsidP="00117CC5">
            <w:pPr>
              <w:jc w:val="center"/>
              <w:rPr>
                <w:lang w:val="en-US"/>
              </w:rPr>
            </w:pPr>
            <w:r>
              <w:rPr>
                <w:lang w:val="en-US"/>
              </w:rPr>
              <w:t>Phishing</w:t>
            </w:r>
          </w:p>
        </w:tc>
        <w:tc>
          <w:tcPr>
            <w:tcW w:w="1341" w:type="dxa"/>
            <w:tcBorders>
              <w:right w:val="single" w:sz="4" w:space="0" w:color="auto"/>
            </w:tcBorders>
            <w:vAlign w:val="center"/>
          </w:tcPr>
          <w:p w:rsidR="00742193" w:rsidRPr="00AF4EF1" w:rsidRDefault="00742193" w:rsidP="00117CC5">
            <w:pPr>
              <w:jc w:val="center"/>
              <w:rPr>
                <w:lang w:val="en-US"/>
              </w:rPr>
            </w:pPr>
            <w:r>
              <w:rPr>
                <w:lang w:val="en-US"/>
              </w:rPr>
              <w:t>Malware</w:t>
            </w:r>
          </w:p>
        </w:tc>
        <w:tc>
          <w:tcPr>
            <w:tcW w:w="2424" w:type="dxa"/>
            <w:tcBorders>
              <w:top w:val="nil"/>
              <w:left w:val="single" w:sz="4" w:space="0" w:color="auto"/>
              <w:bottom w:val="single" w:sz="4" w:space="0" w:color="auto"/>
              <w:right w:val="nil"/>
            </w:tcBorders>
          </w:tcPr>
          <w:p w:rsidR="00742193" w:rsidRDefault="00742193" w:rsidP="00117CC5">
            <w:pPr>
              <w:jc w:val="center"/>
              <w:rPr>
                <w:lang w:val="en-US"/>
              </w:rPr>
            </w:pPr>
          </w:p>
        </w:tc>
      </w:tr>
      <w:tr w:rsidR="00742193" w:rsidTr="00D602D0">
        <w:trPr>
          <w:trHeight w:val="448"/>
          <w:jc w:val="center"/>
        </w:trPr>
        <w:tc>
          <w:tcPr>
            <w:tcW w:w="551" w:type="dxa"/>
            <w:vMerge w:val="restart"/>
            <w:tcBorders>
              <w:top w:val="single" w:sz="4" w:space="0" w:color="auto"/>
            </w:tcBorders>
            <w:textDirection w:val="btLr"/>
          </w:tcPr>
          <w:p w:rsidR="00742193" w:rsidRPr="00AF4EF1" w:rsidRDefault="00742193" w:rsidP="00117CC5">
            <w:pPr>
              <w:ind w:left="113" w:right="113"/>
              <w:jc w:val="center"/>
              <w:rPr>
                <w:lang w:val="en-US"/>
              </w:rPr>
            </w:pPr>
            <w:r>
              <w:rPr>
                <w:lang w:val="en-US"/>
              </w:rPr>
              <w:t>Predicted</w:t>
            </w:r>
          </w:p>
        </w:tc>
        <w:tc>
          <w:tcPr>
            <w:tcW w:w="1340" w:type="dxa"/>
            <w:tcBorders>
              <w:top w:val="single" w:sz="4" w:space="0" w:color="auto"/>
            </w:tcBorders>
            <w:vAlign w:val="center"/>
          </w:tcPr>
          <w:p w:rsidR="00742193" w:rsidRPr="00742193" w:rsidRDefault="00742193" w:rsidP="00117CC5">
            <w:pPr>
              <w:jc w:val="center"/>
              <w:rPr>
                <w:lang w:val="en-US"/>
              </w:rPr>
            </w:pPr>
            <w:r w:rsidRPr="00742193">
              <w:rPr>
                <w:lang w:val="en-US"/>
              </w:rPr>
              <w:t>Normal</w:t>
            </w:r>
          </w:p>
        </w:tc>
        <w:tc>
          <w:tcPr>
            <w:tcW w:w="1251" w:type="dxa"/>
            <w:shd w:val="clear" w:color="auto" w:fill="C5E0B3" w:themeFill="accent6" w:themeFillTint="66"/>
            <w:vAlign w:val="center"/>
          </w:tcPr>
          <w:p w:rsidR="00742193" w:rsidRPr="00742193" w:rsidRDefault="00AB2C82" w:rsidP="00117CC5">
            <w:pPr>
              <w:jc w:val="center"/>
              <w:rPr>
                <w:lang w:val="en-US"/>
              </w:rPr>
            </w:pPr>
            <w:r>
              <w:rPr>
                <w:lang w:val="en-US"/>
              </w:rPr>
              <w:t>4497</w:t>
            </w:r>
            <w:r w:rsidR="00C05FF7">
              <w:rPr>
                <w:lang w:val="en-US"/>
              </w:rPr>
              <w:t>8</w:t>
            </w:r>
          </w:p>
        </w:tc>
        <w:tc>
          <w:tcPr>
            <w:tcW w:w="1113" w:type="dxa"/>
            <w:shd w:val="clear" w:color="auto" w:fill="F7CAAC" w:themeFill="accent2" w:themeFillTint="66"/>
            <w:vAlign w:val="center"/>
          </w:tcPr>
          <w:p w:rsidR="00742193" w:rsidRPr="00742193" w:rsidRDefault="00C05FF7" w:rsidP="00117CC5">
            <w:pPr>
              <w:jc w:val="center"/>
              <w:rPr>
                <w:lang w:val="en-US"/>
              </w:rPr>
            </w:pPr>
            <w:r>
              <w:rPr>
                <w:lang w:val="en-US"/>
              </w:rPr>
              <w:t>116</w:t>
            </w:r>
          </w:p>
        </w:tc>
        <w:tc>
          <w:tcPr>
            <w:tcW w:w="1330" w:type="dxa"/>
            <w:shd w:val="clear" w:color="auto" w:fill="F7CAAC" w:themeFill="accent2" w:themeFillTint="66"/>
            <w:vAlign w:val="center"/>
          </w:tcPr>
          <w:p w:rsidR="00742193" w:rsidRPr="00742193" w:rsidRDefault="00AB2C82" w:rsidP="00117CC5">
            <w:pPr>
              <w:jc w:val="center"/>
              <w:rPr>
                <w:lang w:val="en-US"/>
              </w:rPr>
            </w:pPr>
            <w:r>
              <w:rPr>
                <w:lang w:val="en-US"/>
              </w:rPr>
              <w:t>10</w:t>
            </w:r>
          </w:p>
        </w:tc>
        <w:tc>
          <w:tcPr>
            <w:tcW w:w="1341" w:type="dxa"/>
            <w:shd w:val="clear" w:color="auto" w:fill="F7CAAC" w:themeFill="accent2" w:themeFillTint="66"/>
            <w:vAlign w:val="center"/>
          </w:tcPr>
          <w:p w:rsidR="00742193" w:rsidRPr="00742193" w:rsidRDefault="00C05FF7" w:rsidP="00117CC5">
            <w:pPr>
              <w:jc w:val="center"/>
              <w:rPr>
                <w:lang w:val="en-US"/>
              </w:rPr>
            </w:pPr>
            <w:r>
              <w:rPr>
                <w:lang w:val="en-US"/>
              </w:rPr>
              <w:t>0</w:t>
            </w:r>
          </w:p>
        </w:tc>
        <w:tc>
          <w:tcPr>
            <w:tcW w:w="2424" w:type="dxa"/>
            <w:tcBorders>
              <w:top w:val="single" w:sz="4" w:space="0" w:color="auto"/>
            </w:tcBorders>
            <w:shd w:val="clear" w:color="auto" w:fill="auto"/>
          </w:tcPr>
          <w:p w:rsidR="00742193" w:rsidRDefault="00AB2C82" w:rsidP="00117CC5">
            <w:pPr>
              <w:jc w:val="center"/>
              <w:rPr>
                <w:lang w:val="en-US"/>
              </w:rPr>
            </w:pPr>
            <w:r>
              <w:rPr>
                <w:lang w:val="en-US"/>
              </w:rPr>
              <w:t>4510</w:t>
            </w:r>
            <w:r w:rsidR="00C05FF7">
              <w:rPr>
                <w:lang w:val="en-US"/>
              </w:rPr>
              <w:t>4</w:t>
            </w:r>
          </w:p>
        </w:tc>
      </w:tr>
      <w:tr w:rsidR="00742193" w:rsidTr="00742193">
        <w:trPr>
          <w:trHeight w:val="448"/>
          <w:jc w:val="center"/>
        </w:trPr>
        <w:tc>
          <w:tcPr>
            <w:tcW w:w="551" w:type="dxa"/>
            <w:vMerge/>
          </w:tcPr>
          <w:p w:rsidR="00742193" w:rsidRDefault="00742193" w:rsidP="00117CC5">
            <w:pPr>
              <w:rPr>
                <w:lang w:val="ru-RU"/>
              </w:rPr>
            </w:pPr>
          </w:p>
        </w:tc>
        <w:tc>
          <w:tcPr>
            <w:tcW w:w="1340" w:type="dxa"/>
            <w:vAlign w:val="center"/>
          </w:tcPr>
          <w:p w:rsidR="00742193" w:rsidRPr="00AF4EF1" w:rsidRDefault="00742193" w:rsidP="00117CC5">
            <w:pPr>
              <w:jc w:val="center"/>
              <w:rPr>
                <w:lang w:val="en-US"/>
              </w:rPr>
            </w:pPr>
            <w:r>
              <w:rPr>
                <w:lang w:val="en-US"/>
              </w:rPr>
              <w:t>Spam</w:t>
            </w:r>
          </w:p>
        </w:tc>
        <w:tc>
          <w:tcPr>
            <w:tcW w:w="1251" w:type="dxa"/>
            <w:shd w:val="clear" w:color="auto" w:fill="F7CAAC" w:themeFill="accent2" w:themeFillTint="66"/>
            <w:vAlign w:val="center"/>
          </w:tcPr>
          <w:p w:rsidR="00742193" w:rsidRPr="00742193" w:rsidRDefault="00AB2C82" w:rsidP="00117CC5">
            <w:pPr>
              <w:jc w:val="center"/>
              <w:rPr>
                <w:lang w:val="en-US"/>
              </w:rPr>
            </w:pPr>
            <w:r>
              <w:rPr>
                <w:lang w:val="en-US"/>
              </w:rPr>
              <w:t>3</w:t>
            </w:r>
            <w:r w:rsidR="00C05FF7">
              <w:rPr>
                <w:lang w:val="en-US"/>
              </w:rPr>
              <w:t>6</w:t>
            </w:r>
          </w:p>
        </w:tc>
        <w:tc>
          <w:tcPr>
            <w:tcW w:w="1113" w:type="dxa"/>
            <w:shd w:val="clear" w:color="auto" w:fill="C5E0B3" w:themeFill="accent6" w:themeFillTint="66"/>
            <w:vAlign w:val="center"/>
          </w:tcPr>
          <w:p w:rsidR="00742193" w:rsidRPr="00742193" w:rsidRDefault="00AB2C82" w:rsidP="00117CC5">
            <w:pPr>
              <w:jc w:val="center"/>
              <w:rPr>
                <w:lang w:val="en-US"/>
              </w:rPr>
            </w:pPr>
            <w:r>
              <w:rPr>
                <w:lang w:val="en-US"/>
              </w:rPr>
              <w:t>32</w:t>
            </w:r>
            <w:r w:rsidR="00C05FF7">
              <w:rPr>
                <w:lang w:val="en-US"/>
              </w:rPr>
              <w:t>6</w:t>
            </w:r>
          </w:p>
        </w:tc>
        <w:tc>
          <w:tcPr>
            <w:tcW w:w="1330" w:type="dxa"/>
            <w:shd w:val="clear" w:color="auto" w:fill="F7CAAC" w:themeFill="accent2" w:themeFillTint="66"/>
            <w:vAlign w:val="center"/>
          </w:tcPr>
          <w:p w:rsidR="00742193" w:rsidRPr="00742193" w:rsidRDefault="00AB2C82" w:rsidP="00117CC5">
            <w:pPr>
              <w:jc w:val="center"/>
              <w:rPr>
                <w:lang w:val="en-US"/>
              </w:rPr>
            </w:pPr>
            <w:r>
              <w:rPr>
                <w:lang w:val="en-US"/>
              </w:rPr>
              <w:t>38</w:t>
            </w:r>
          </w:p>
        </w:tc>
        <w:tc>
          <w:tcPr>
            <w:tcW w:w="1341" w:type="dxa"/>
            <w:shd w:val="clear" w:color="auto" w:fill="F7CAAC" w:themeFill="accent2" w:themeFillTint="66"/>
            <w:vAlign w:val="center"/>
          </w:tcPr>
          <w:p w:rsidR="00742193" w:rsidRPr="00742193" w:rsidRDefault="00C05FF7" w:rsidP="00117CC5">
            <w:pPr>
              <w:jc w:val="center"/>
              <w:rPr>
                <w:lang w:val="en-US"/>
              </w:rPr>
            </w:pPr>
            <w:r>
              <w:rPr>
                <w:lang w:val="en-US"/>
              </w:rPr>
              <w:t>1</w:t>
            </w:r>
          </w:p>
        </w:tc>
        <w:tc>
          <w:tcPr>
            <w:tcW w:w="2424" w:type="dxa"/>
            <w:shd w:val="clear" w:color="auto" w:fill="auto"/>
          </w:tcPr>
          <w:p w:rsidR="00742193" w:rsidRDefault="00AB2C82" w:rsidP="00117CC5">
            <w:pPr>
              <w:jc w:val="center"/>
              <w:rPr>
                <w:lang w:val="en-US"/>
              </w:rPr>
            </w:pPr>
            <w:r>
              <w:rPr>
                <w:lang w:val="en-US"/>
              </w:rPr>
              <w:t>401</w:t>
            </w:r>
          </w:p>
        </w:tc>
      </w:tr>
      <w:tr w:rsidR="00742193" w:rsidTr="00742193">
        <w:trPr>
          <w:trHeight w:val="464"/>
          <w:jc w:val="center"/>
        </w:trPr>
        <w:tc>
          <w:tcPr>
            <w:tcW w:w="551" w:type="dxa"/>
            <w:vMerge/>
          </w:tcPr>
          <w:p w:rsidR="00742193" w:rsidRDefault="00742193" w:rsidP="00117CC5">
            <w:pPr>
              <w:rPr>
                <w:lang w:val="ru-RU"/>
              </w:rPr>
            </w:pPr>
          </w:p>
        </w:tc>
        <w:tc>
          <w:tcPr>
            <w:tcW w:w="1340" w:type="dxa"/>
            <w:vAlign w:val="center"/>
          </w:tcPr>
          <w:p w:rsidR="00742193" w:rsidRPr="00AF4EF1" w:rsidRDefault="00742193" w:rsidP="00117CC5">
            <w:pPr>
              <w:jc w:val="center"/>
              <w:rPr>
                <w:lang w:val="en-US"/>
              </w:rPr>
            </w:pPr>
            <w:r>
              <w:rPr>
                <w:lang w:val="en-US"/>
              </w:rPr>
              <w:t>Phishing</w:t>
            </w:r>
          </w:p>
        </w:tc>
        <w:tc>
          <w:tcPr>
            <w:tcW w:w="1251" w:type="dxa"/>
            <w:shd w:val="clear" w:color="auto" w:fill="F7CAAC" w:themeFill="accent2" w:themeFillTint="66"/>
            <w:vAlign w:val="center"/>
          </w:tcPr>
          <w:p w:rsidR="00742193" w:rsidRPr="00742193" w:rsidRDefault="00C05FF7" w:rsidP="00117CC5">
            <w:pPr>
              <w:jc w:val="center"/>
              <w:rPr>
                <w:lang w:val="en-US"/>
              </w:rPr>
            </w:pPr>
            <w:r>
              <w:rPr>
                <w:lang w:val="en-US"/>
              </w:rPr>
              <w:t>4</w:t>
            </w:r>
          </w:p>
        </w:tc>
        <w:tc>
          <w:tcPr>
            <w:tcW w:w="1113" w:type="dxa"/>
            <w:shd w:val="clear" w:color="auto" w:fill="F7CAAC" w:themeFill="accent2" w:themeFillTint="66"/>
            <w:vAlign w:val="center"/>
          </w:tcPr>
          <w:p w:rsidR="00742193" w:rsidRPr="00742193" w:rsidRDefault="00C05FF7" w:rsidP="00117CC5">
            <w:pPr>
              <w:jc w:val="center"/>
              <w:rPr>
                <w:lang w:val="en-US"/>
              </w:rPr>
            </w:pPr>
            <w:r>
              <w:rPr>
                <w:lang w:val="en-US"/>
              </w:rPr>
              <w:t>19</w:t>
            </w:r>
          </w:p>
        </w:tc>
        <w:tc>
          <w:tcPr>
            <w:tcW w:w="1330" w:type="dxa"/>
            <w:shd w:val="clear" w:color="auto" w:fill="C5E0B3" w:themeFill="accent6" w:themeFillTint="66"/>
            <w:vAlign w:val="center"/>
          </w:tcPr>
          <w:p w:rsidR="00742193" w:rsidRPr="00742193" w:rsidRDefault="00AB2C82" w:rsidP="00117CC5">
            <w:pPr>
              <w:jc w:val="center"/>
              <w:rPr>
                <w:lang w:val="en-US"/>
              </w:rPr>
            </w:pPr>
            <w:r>
              <w:rPr>
                <w:lang w:val="en-US"/>
              </w:rPr>
              <w:t>63</w:t>
            </w:r>
          </w:p>
        </w:tc>
        <w:tc>
          <w:tcPr>
            <w:tcW w:w="1341" w:type="dxa"/>
            <w:shd w:val="clear" w:color="auto" w:fill="F7CAAC" w:themeFill="accent2" w:themeFillTint="66"/>
            <w:vAlign w:val="center"/>
          </w:tcPr>
          <w:p w:rsidR="00742193" w:rsidRPr="00742193" w:rsidRDefault="00C05FF7" w:rsidP="00117CC5">
            <w:pPr>
              <w:jc w:val="center"/>
              <w:rPr>
                <w:lang w:val="en-US"/>
              </w:rPr>
            </w:pPr>
            <w:r>
              <w:rPr>
                <w:lang w:val="en-US"/>
              </w:rPr>
              <w:t>0</w:t>
            </w:r>
          </w:p>
        </w:tc>
        <w:tc>
          <w:tcPr>
            <w:tcW w:w="2424" w:type="dxa"/>
            <w:shd w:val="clear" w:color="auto" w:fill="auto"/>
          </w:tcPr>
          <w:p w:rsidR="00742193" w:rsidRDefault="00AB2C82" w:rsidP="00117CC5">
            <w:pPr>
              <w:jc w:val="center"/>
              <w:rPr>
                <w:lang w:val="en-US"/>
              </w:rPr>
            </w:pPr>
            <w:r>
              <w:rPr>
                <w:lang w:val="en-US"/>
              </w:rPr>
              <w:t>86</w:t>
            </w:r>
          </w:p>
        </w:tc>
      </w:tr>
      <w:tr w:rsidR="00742193" w:rsidTr="00742193">
        <w:trPr>
          <w:trHeight w:val="448"/>
          <w:jc w:val="center"/>
        </w:trPr>
        <w:tc>
          <w:tcPr>
            <w:tcW w:w="551" w:type="dxa"/>
            <w:vMerge/>
            <w:tcBorders>
              <w:bottom w:val="single" w:sz="4" w:space="0" w:color="auto"/>
            </w:tcBorders>
          </w:tcPr>
          <w:p w:rsidR="00742193" w:rsidRDefault="00742193" w:rsidP="00117CC5">
            <w:pPr>
              <w:rPr>
                <w:lang w:val="ru-RU"/>
              </w:rPr>
            </w:pPr>
          </w:p>
        </w:tc>
        <w:tc>
          <w:tcPr>
            <w:tcW w:w="1340" w:type="dxa"/>
            <w:tcBorders>
              <w:bottom w:val="single" w:sz="4" w:space="0" w:color="auto"/>
            </w:tcBorders>
            <w:vAlign w:val="center"/>
          </w:tcPr>
          <w:p w:rsidR="00742193" w:rsidRPr="00AF4EF1" w:rsidRDefault="00742193" w:rsidP="00117CC5">
            <w:pPr>
              <w:jc w:val="center"/>
              <w:rPr>
                <w:lang w:val="en-US"/>
              </w:rPr>
            </w:pPr>
            <w:r>
              <w:rPr>
                <w:lang w:val="en-US"/>
              </w:rPr>
              <w:t>Malware</w:t>
            </w:r>
          </w:p>
        </w:tc>
        <w:tc>
          <w:tcPr>
            <w:tcW w:w="1251" w:type="dxa"/>
            <w:tcBorders>
              <w:bottom w:val="single" w:sz="4" w:space="0" w:color="auto"/>
            </w:tcBorders>
            <w:shd w:val="clear" w:color="auto" w:fill="F7CAAC" w:themeFill="accent2" w:themeFillTint="66"/>
            <w:vAlign w:val="center"/>
          </w:tcPr>
          <w:p w:rsidR="00742193" w:rsidRPr="00742193" w:rsidRDefault="00C05FF7" w:rsidP="00117CC5">
            <w:pPr>
              <w:jc w:val="center"/>
              <w:rPr>
                <w:lang w:val="en-US"/>
              </w:rPr>
            </w:pPr>
            <w:r>
              <w:rPr>
                <w:lang w:val="en-US"/>
              </w:rPr>
              <w:t>1</w:t>
            </w:r>
          </w:p>
        </w:tc>
        <w:tc>
          <w:tcPr>
            <w:tcW w:w="1113" w:type="dxa"/>
            <w:tcBorders>
              <w:bottom w:val="single" w:sz="4" w:space="0" w:color="auto"/>
            </w:tcBorders>
            <w:shd w:val="clear" w:color="auto" w:fill="F7CAAC" w:themeFill="accent2" w:themeFillTint="66"/>
            <w:vAlign w:val="center"/>
          </w:tcPr>
          <w:p w:rsidR="00742193" w:rsidRPr="00742193" w:rsidRDefault="00C05FF7" w:rsidP="00117CC5">
            <w:pPr>
              <w:jc w:val="center"/>
              <w:rPr>
                <w:lang w:val="en-US"/>
              </w:rPr>
            </w:pPr>
            <w:r>
              <w:rPr>
                <w:lang w:val="en-US"/>
              </w:rPr>
              <w:t>2</w:t>
            </w:r>
          </w:p>
        </w:tc>
        <w:tc>
          <w:tcPr>
            <w:tcW w:w="1330" w:type="dxa"/>
            <w:shd w:val="clear" w:color="auto" w:fill="F7CAAC" w:themeFill="accent2" w:themeFillTint="66"/>
            <w:vAlign w:val="center"/>
          </w:tcPr>
          <w:p w:rsidR="00742193" w:rsidRPr="00742193" w:rsidRDefault="00C05FF7" w:rsidP="00117CC5">
            <w:pPr>
              <w:jc w:val="center"/>
              <w:rPr>
                <w:lang w:val="en-US"/>
              </w:rPr>
            </w:pPr>
            <w:r>
              <w:rPr>
                <w:lang w:val="en-US"/>
              </w:rPr>
              <w:t>4</w:t>
            </w:r>
          </w:p>
        </w:tc>
        <w:tc>
          <w:tcPr>
            <w:tcW w:w="1341" w:type="dxa"/>
            <w:shd w:val="clear" w:color="auto" w:fill="C5E0B3" w:themeFill="accent6" w:themeFillTint="66"/>
            <w:vAlign w:val="center"/>
          </w:tcPr>
          <w:p w:rsidR="00742193" w:rsidRPr="00742193" w:rsidRDefault="00C05FF7" w:rsidP="00117CC5">
            <w:pPr>
              <w:jc w:val="center"/>
              <w:rPr>
                <w:lang w:val="en-US"/>
              </w:rPr>
            </w:pPr>
            <w:r>
              <w:rPr>
                <w:lang w:val="en-US"/>
              </w:rPr>
              <w:t>2</w:t>
            </w:r>
          </w:p>
        </w:tc>
        <w:tc>
          <w:tcPr>
            <w:tcW w:w="2424" w:type="dxa"/>
            <w:shd w:val="clear" w:color="auto" w:fill="auto"/>
          </w:tcPr>
          <w:p w:rsidR="00742193" w:rsidRDefault="00C05FF7" w:rsidP="00117CC5">
            <w:pPr>
              <w:jc w:val="center"/>
              <w:rPr>
                <w:lang w:val="en-US"/>
              </w:rPr>
            </w:pPr>
            <w:r>
              <w:rPr>
                <w:lang w:val="en-US"/>
              </w:rPr>
              <w:t>9</w:t>
            </w:r>
          </w:p>
        </w:tc>
      </w:tr>
      <w:tr w:rsidR="00742193" w:rsidTr="00742193">
        <w:trPr>
          <w:trHeight w:val="448"/>
          <w:jc w:val="center"/>
        </w:trPr>
        <w:tc>
          <w:tcPr>
            <w:tcW w:w="551" w:type="dxa"/>
            <w:tcBorders>
              <w:top w:val="single" w:sz="4" w:space="0" w:color="auto"/>
              <w:left w:val="nil"/>
              <w:bottom w:val="nil"/>
              <w:right w:val="nil"/>
            </w:tcBorders>
          </w:tcPr>
          <w:p w:rsidR="00742193" w:rsidRDefault="00742193" w:rsidP="00117CC5">
            <w:pPr>
              <w:rPr>
                <w:lang w:val="ru-RU"/>
              </w:rPr>
            </w:pPr>
          </w:p>
        </w:tc>
        <w:tc>
          <w:tcPr>
            <w:tcW w:w="1340" w:type="dxa"/>
            <w:tcBorders>
              <w:top w:val="single" w:sz="4" w:space="0" w:color="auto"/>
              <w:left w:val="nil"/>
              <w:bottom w:val="nil"/>
              <w:right w:val="single" w:sz="4" w:space="0" w:color="auto"/>
            </w:tcBorders>
            <w:vAlign w:val="center"/>
          </w:tcPr>
          <w:p w:rsidR="00742193" w:rsidRDefault="00742193" w:rsidP="00117CC5">
            <w:pPr>
              <w:jc w:val="center"/>
              <w:rPr>
                <w:lang w:val="en-US"/>
              </w:rPr>
            </w:pPr>
          </w:p>
        </w:tc>
        <w:tc>
          <w:tcPr>
            <w:tcW w:w="1251" w:type="dxa"/>
            <w:tcBorders>
              <w:left w:val="single" w:sz="4" w:space="0" w:color="auto"/>
              <w:bottom w:val="single" w:sz="4" w:space="0" w:color="auto"/>
            </w:tcBorders>
            <w:shd w:val="clear" w:color="auto" w:fill="auto"/>
          </w:tcPr>
          <w:p w:rsidR="00742193" w:rsidRPr="00C05FF7" w:rsidRDefault="00C05FF7" w:rsidP="00117CC5">
            <w:pPr>
              <w:jc w:val="center"/>
              <w:rPr>
                <w:lang w:val="en-US"/>
              </w:rPr>
            </w:pPr>
            <w:r>
              <w:rPr>
                <w:lang w:val="en-US"/>
              </w:rPr>
              <w:t>45019</w:t>
            </w:r>
          </w:p>
        </w:tc>
        <w:tc>
          <w:tcPr>
            <w:tcW w:w="1113" w:type="dxa"/>
            <w:tcBorders>
              <w:bottom w:val="single" w:sz="4" w:space="0" w:color="auto"/>
            </w:tcBorders>
            <w:shd w:val="clear" w:color="auto" w:fill="auto"/>
          </w:tcPr>
          <w:p w:rsidR="00742193" w:rsidRPr="00C05FF7" w:rsidRDefault="00C05FF7" w:rsidP="00117CC5">
            <w:pPr>
              <w:jc w:val="center"/>
              <w:rPr>
                <w:lang w:val="en-US"/>
              </w:rPr>
            </w:pPr>
            <w:r>
              <w:rPr>
                <w:lang w:val="en-US"/>
              </w:rPr>
              <w:t>463</w:t>
            </w:r>
          </w:p>
        </w:tc>
        <w:tc>
          <w:tcPr>
            <w:tcW w:w="1330" w:type="dxa"/>
            <w:shd w:val="clear" w:color="auto" w:fill="auto"/>
          </w:tcPr>
          <w:p w:rsidR="00742193" w:rsidRPr="00C05FF7" w:rsidRDefault="00C05FF7" w:rsidP="00117CC5">
            <w:pPr>
              <w:jc w:val="center"/>
              <w:rPr>
                <w:lang w:val="en-US"/>
              </w:rPr>
            </w:pPr>
            <w:r>
              <w:rPr>
                <w:lang w:val="en-US"/>
              </w:rPr>
              <w:t>115</w:t>
            </w:r>
          </w:p>
        </w:tc>
        <w:tc>
          <w:tcPr>
            <w:tcW w:w="1341" w:type="dxa"/>
            <w:shd w:val="clear" w:color="auto" w:fill="auto"/>
          </w:tcPr>
          <w:p w:rsidR="00742193" w:rsidRPr="00C05FF7" w:rsidRDefault="00C05FF7" w:rsidP="00117CC5">
            <w:pPr>
              <w:jc w:val="center"/>
              <w:rPr>
                <w:lang w:val="en-US"/>
              </w:rPr>
            </w:pPr>
            <w:r>
              <w:rPr>
                <w:lang w:val="en-US"/>
              </w:rPr>
              <w:t>3</w:t>
            </w:r>
          </w:p>
        </w:tc>
        <w:tc>
          <w:tcPr>
            <w:tcW w:w="2424" w:type="dxa"/>
          </w:tcPr>
          <w:p w:rsidR="00742193" w:rsidRPr="00742193" w:rsidRDefault="00742193" w:rsidP="00117CC5">
            <w:pPr>
              <w:jc w:val="center"/>
            </w:pPr>
          </w:p>
        </w:tc>
      </w:tr>
    </w:tbl>
    <w:p w:rsidR="005263BB" w:rsidRDefault="005263BB" w:rsidP="00A82593"/>
    <w:p w:rsidR="004E580F" w:rsidRDefault="004E580F" w:rsidP="00A82593"/>
    <w:p w:rsidR="004E580F" w:rsidRDefault="004E580F" w:rsidP="00A82593"/>
    <w:p w:rsidR="004E580F" w:rsidRDefault="004E580F" w:rsidP="00A82593"/>
    <w:p w:rsidR="004E580F" w:rsidRDefault="004E580F" w:rsidP="00A82593"/>
    <w:p w:rsidR="004E580F" w:rsidRPr="000C58F2" w:rsidRDefault="004E580F" w:rsidP="00A82593"/>
    <w:p w:rsidR="00A82593" w:rsidRPr="000C58F2" w:rsidRDefault="00A82593" w:rsidP="00A82593">
      <w:r>
        <w:lastRenderedPageBreak/>
        <w:t xml:space="preserve">Таблиця 3.7 – </w:t>
      </w:r>
      <w:r w:rsidRPr="000C58F2">
        <w:t xml:space="preserve">Результати метрик </w:t>
      </w:r>
      <w:r>
        <w:t xml:space="preserve">алгоритму </w:t>
      </w:r>
      <w:r>
        <w:rPr>
          <w:lang w:val="en-US"/>
        </w:rPr>
        <w:t>Random</w:t>
      </w:r>
      <w:r w:rsidRPr="000C58F2">
        <w:t xml:space="preserve"> </w:t>
      </w:r>
      <w:r>
        <w:rPr>
          <w:lang w:val="en-US"/>
        </w:rPr>
        <w:t>Forest</w:t>
      </w:r>
      <w:r w:rsidRPr="000C58F2">
        <w:t xml:space="preserve"> </w:t>
      </w:r>
      <w:r>
        <w:rPr>
          <w:lang w:val="en-US"/>
        </w:rPr>
        <w:t>Classifier</w:t>
      </w:r>
    </w:p>
    <w:tbl>
      <w:tblPr>
        <w:tblStyle w:val="ab"/>
        <w:tblW w:w="0" w:type="auto"/>
        <w:jc w:val="center"/>
        <w:tblLook w:val="04A0" w:firstRow="1" w:lastRow="0" w:firstColumn="1" w:lastColumn="0" w:noHBand="0" w:noVBand="1"/>
      </w:tblPr>
      <w:tblGrid>
        <w:gridCol w:w="2129"/>
        <w:gridCol w:w="2129"/>
        <w:gridCol w:w="2129"/>
        <w:gridCol w:w="2130"/>
      </w:tblGrid>
      <w:tr w:rsidR="00A82593" w:rsidTr="00A82593">
        <w:trPr>
          <w:trHeight w:val="555"/>
          <w:jc w:val="center"/>
        </w:trPr>
        <w:tc>
          <w:tcPr>
            <w:tcW w:w="2129" w:type="dxa"/>
            <w:vAlign w:val="center"/>
          </w:tcPr>
          <w:p w:rsidR="00A82593" w:rsidRPr="000C58F2" w:rsidRDefault="00A82593" w:rsidP="00A82593">
            <w:pPr>
              <w:jc w:val="center"/>
            </w:pPr>
          </w:p>
        </w:tc>
        <w:tc>
          <w:tcPr>
            <w:tcW w:w="2129" w:type="dxa"/>
            <w:vAlign w:val="center"/>
          </w:tcPr>
          <w:p w:rsidR="00A82593" w:rsidRPr="00A82593" w:rsidRDefault="00A82593" w:rsidP="00A82593">
            <w:pPr>
              <w:jc w:val="center"/>
              <w:rPr>
                <w:lang w:val="en-US"/>
              </w:rPr>
            </w:pPr>
            <w:r>
              <w:rPr>
                <w:lang w:val="en-US"/>
              </w:rPr>
              <w:t>Precision</w:t>
            </w:r>
          </w:p>
        </w:tc>
        <w:tc>
          <w:tcPr>
            <w:tcW w:w="2129" w:type="dxa"/>
            <w:vAlign w:val="center"/>
          </w:tcPr>
          <w:p w:rsidR="00A82593" w:rsidRPr="00A82593" w:rsidRDefault="00A82593" w:rsidP="00A82593">
            <w:pPr>
              <w:jc w:val="center"/>
              <w:rPr>
                <w:lang w:val="en-US"/>
              </w:rPr>
            </w:pPr>
            <w:r>
              <w:rPr>
                <w:lang w:val="en-US"/>
              </w:rPr>
              <w:t>Recall</w:t>
            </w:r>
          </w:p>
        </w:tc>
        <w:tc>
          <w:tcPr>
            <w:tcW w:w="2130" w:type="dxa"/>
            <w:vAlign w:val="center"/>
          </w:tcPr>
          <w:p w:rsidR="00A82593" w:rsidRPr="00A82593" w:rsidRDefault="00A82593" w:rsidP="00A82593">
            <w:pPr>
              <w:jc w:val="center"/>
              <w:rPr>
                <w:lang w:val="en-US"/>
              </w:rPr>
            </w:pPr>
            <w:r>
              <w:rPr>
                <w:lang w:val="en-US"/>
              </w:rPr>
              <w:t>F1-score</w:t>
            </w:r>
          </w:p>
        </w:tc>
      </w:tr>
      <w:tr w:rsidR="00A82593" w:rsidTr="00A82593">
        <w:trPr>
          <w:trHeight w:val="533"/>
          <w:jc w:val="center"/>
        </w:trPr>
        <w:tc>
          <w:tcPr>
            <w:tcW w:w="2129" w:type="dxa"/>
            <w:vAlign w:val="center"/>
          </w:tcPr>
          <w:p w:rsidR="00A82593" w:rsidRPr="00A82593" w:rsidRDefault="00A82593" w:rsidP="00A82593">
            <w:pPr>
              <w:jc w:val="center"/>
              <w:rPr>
                <w:lang w:val="en-US"/>
              </w:rPr>
            </w:pPr>
            <w:r>
              <w:rPr>
                <w:lang w:val="en-US"/>
              </w:rPr>
              <w:t>Normal</w:t>
            </w:r>
          </w:p>
        </w:tc>
        <w:tc>
          <w:tcPr>
            <w:tcW w:w="2129" w:type="dxa"/>
            <w:vAlign w:val="center"/>
          </w:tcPr>
          <w:p w:rsidR="00A82593" w:rsidRPr="006A3F98" w:rsidRDefault="006A3F98" w:rsidP="00A82593">
            <w:pPr>
              <w:jc w:val="center"/>
              <w:rPr>
                <w:lang w:val="en-US"/>
              </w:rPr>
            </w:pPr>
            <w:r>
              <w:rPr>
                <w:lang w:val="en-US"/>
              </w:rPr>
              <w:t>0.99</w:t>
            </w:r>
          </w:p>
        </w:tc>
        <w:tc>
          <w:tcPr>
            <w:tcW w:w="2129" w:type="dxa"/>
            <w:vAlign w:val="center"/>
          </w:tcPr>
          <w:p w:rsidR="00A82593" w:rsidRPr="006A3F98" w:rsidRDefault="006A3F98" w:rsidP="00A82593">
            <w:pPr>
              <w:jc w:val="center"/>
              <w:rPr>
                <w:lang w:val="en-US"/>
              </w:rPr>
            </w:pPr>
            <w:r>
              <w:rPr>
                <w:lang w:val="en-US"/>
              </w:rPr>
              <w:t>0.99</w:t>
            </w:r>
          </w:p>
        </w:tc>
        <w:tc>
          <w:tcPr>
            <w:tcW w:w="2130" w:type="dxa"/>
            <w:vAlign w:val="center"/>
          </w:tcPr>
          <w:p w:rsidR="00A82593" w:rsidRDefault="00755228" w:rsidP="00A82593">
            <w:pPr>
              <w:jc w:val="center"/>
              <w:rPr>
                <w:lang w:val="ru-RU"/>
              </w:rPr>
            </w:pPr>
            <w:r>
              <w:rPr>
                <w:lang w:val="ru-RU"/>
              </w:rPr>
              <w:t>0.99</w:t>
            </w:r>
          </w:p>
        </w:tc>
      </w:tr>
      <w:tr w:rsidR="00A82593" w:rsidTr="00A82593">
        <w:trPr>
          <w:trHeight w:val="555"/>
          <w:jc w:val="center"/>
        </w:trPr>
        <w:tc>
          <w:tcPr>
            <w:tcW w:w="2129" w:type="dxa"/>
            <w:vAlign w:val="center"/>
          </w:tcPr>
          <w:p w:rsidR="00A82593" w:rsidRPr="00A82593" w:rsidRDefault="00A82593" w:rsidP="00A82593">
            <w:pPr>
              <w:jc w:val="center"/>
              <w:rPr>
                <w:lang w:val="en-US"/>
              </w:rPr>
            </w:pPr>
            <w:r>
              <w:rPr>
                <w:lang w:val="en-US"/>
              </w:rPr>
              <w:t>Spam</w:t>
            </w:r>
          </w:p>
        </w:tc>
        <w:tc>
          <w:tcPr>
            <w:tcW w:w="2129" w:type="dxa"/>
            <w:vAlign w:val="center"/>
          </w:tcPr>
          <w:p w:rsidR="00A82593" w:rsidRPr="006A3F98" w:rsidRDefault="006A3F98" w:rsidP="00A82593">
            <w:pPr>
              <w:jc w:val="center"/>
              <w:rPr>
                <w:lang w:val="en-US"/>
              </w:rPr>
            </w:pPr>
            <w:r>
              <w:rPr>
                <w:lang w:val="en-US"/>
              </w:rPr>
              <w:t>0.81</w:t>
            </w:r>
          </w:p>
        </w:tc>
        <w:tc>
          <w:tcPr>
            <w:tcW w:w="2129" w:type="dxa"/>
            <w:vAlign w:val="center"/>
          </w:tcPr>
          <w:p w:rsidR="00A82593" w:rsidRPr="006A3F98" w:rsidRDefault="006A3F98" w:rsidP="00A82593">
            <w:pPr>
              <w:jc w:val="center"/>
              <w:rPr>
                <w:lang w:val="en-US"/>
              </w:rPr>
            </w:pPr>
            <w:r>
              <w:rPr>
                <w:lang w:val="en-US"/>
              </w:rPr>
              <w:t>0.70</w:t>
            </w:r>
          </w:p>
        </w:tc>
        <w:tc>
          <w:tcPr>
            <w:tcW w:w="2130" w:type="dxa"/>
            <w:vAlign w:val="center"/>
          </w:tcPr>
          <w:p w:rsidR="00A82593" w:rsidRDefault="00755228" w:rsidP="00A82593">
            <w:pPr>
              <w:jc w:val="center"/>
              <w:rPr>
                <w:lang w:val="ru-RU"/>
              </w:rPr>
            </w:pPr>
            <w:r>
              <w:rPr>
                <w:lang w:val="ru-RU"/>
              </w:rPr>
              <w:t>0.75</w:t>
            </w:r>
          </w:p>
        </w:tc>
      </w:tr>
      <w:tr w:rsidR="00A82593" w:rsidTr="00A82593">
        <w:trPr>
          <w:trHeight w:val="533"/>
          <w:jc w:val="center"/>
        </w:trPr>
        <w:tc>
          <w:tcPr>
            <w:tcW w:w="2129" w:type="dxa"/>
            <w:vAlign w:val="center"/>
          </w:tcPr>
          <w:p w:rsidR="00A82593" w:rsidRPr="00A82593" w:rsidRDefault="00A82593" w:rsidP="00A82593">
            <w:pPr>
              <w:jc w:val="center"/>
              <w:rPr>
                <w:lang w:val="en-US"/>
              </w:rPr>
            </w:pPr>
            <w:r>
              <w:rPr>
                <w:lang w:val="en-US"/>
              </w:rPr>
              <w:t>Phishing</w:t>
            </w:r>
          </w:p>
        </w:tc>
        <w:tc>
          <w:tcPr>
            <w:tcW w:w="2129" w:type="dxa"/>
            <w:vAlign w:val="center"/>
          </w:tcPr>
          <w:p w:rsidR="00A82593" w:rsidRPr="006A3F98" w:rsidRDefault="006A3F98" w:rsidP="00A82593">
            <w:pPr>
              <w:jc w:val="center"/>
              <w:rPr>
                <w:lang w:val="en-US"/>
              </w:rPr>
            </w:pPr>
            <w:r>
              <w:rPr>
                <w:lang w:val="en-US"/>
              </w:rPr>
              <w:t>0.73</w:t>
            </w:r>
          </w:p>
        </w:tc>
        <w:tc>
          <w:tcPr>
            <w:tcW w:w="2129" w:type="dxa"/>
            <w:vAlign w:val="center"/>
          </w:tcPr>
          <w:p w:rsidR="00A82593" w:rsidRPr="006A3F98" w:rsidRDefault="006A3F98" w:rsidP="00A82593">
            <w:pPr>
              <w:jc w:val="center"/>
              <w:rPr>
                <w:lang w:val="en-US"/>
              </w:rPr>
            </w:pPr>
            <w:r>
              <w:rPr>
                <w:lang w:val="en-US"/>
              </w:rPr>
              <w:t>0.54</w:t>
            </w:r>
          </w:p>
        </w:tc>
        <w:tc>
          <w:tcPr>
            <w:tcW w:w="2130" w:type="dxa"/>
            <w:vAlign w:val="center"/>
          </w:tcPr>
          <w:p w:rsidR="00A82593" w:rsidRDefault="00755228" w:rsidP="00A82593">
            <w:pPr>
              <w:jc w:val="center"/>
              <w:rPr>
                <w:lang w:val="ru-RU"/>
              </w:rPr>
            </w:pPr>
            <w:r>
              <w:rPr>
                <w:lang w:val="ru-RU"/>
              </w:rPr>
              <w:t>0.63</w:t>
            </w:r>
          </w:p>
        </w:tc>
      </w:tr>
      <w:tr w:rsidR="00A82593" w:rsidTr="00A82593">
        <w:trPr>
          <w:trHeight w:val="533"/>
          <w:jc w:val="center"/>
        </w:trPr>
        <w:tc>
          <w:tcPr>
            <w:tcW w:w="2129" w:type="dxa"/>
            <w:vAlign w:val="center"/>
          </w:tcPr>
          <w:p w:rsidR="00A82593" w:rsidRPr="00A82593" w:rsidRDefault="00A82593" w:rsidP="00A82593">
            <w:pPr>
              <w:jc w:val="center"/>
              <w:rPr>
                <w:lang w:val="en-US"/>
              </w:rPr>
            </w:pPr>
            <w:r>
              <w:rPr>
                <w:lang w:val="en-US"/>
              </w:rPr>
              <w:t>Malware</w:t>
            </w:r>
          </w:p>
        </w:tc>
        <w:tc>
          <w:tcPr>
            <w:tcW w:w="2129" w:type="dxa"/>
            <w:vAlign w:val="center"/>
          </w:tcPr>
          <w:p w:rsidR="00A82593" w:rsidRPr="006A3F98" w:rsidRDefault="006A3F98" w:rsidP="00A82593">
            <w:pPr>
              <w:jc w:val="center"/>
              <w:rPr>
                <w:lang w:val="en-US"/>
              </w:rPr>
            </w:pPr>
            <w:r>
              <w:rPr>
                <w:lang w:val="en-US"/>
              </w:rPr>
              <w:t>0.22</w:t>
            </w:r>
          </w:p>
        </w:tc>
        <w:tc>
          <w:tcPr>
            <w:tcW w:w="2129" w:type="dxa"/>
            <w:vAlign w:val="center"/>
          </w:tcPr>
          <w:p w:rsidR="00A82593" w:rsidRPr="006A3F98" w:rsidRDefault="006A3F98" w:rsidP="00A82593">
            <w:pPr>
              <w:jc w:val="center"/>
              <w:rPr>
                <w:lang w:val="en-US"/>
              </w:rPr>
            </w:pPr>
            <w:r>
              <w:rPr>
                <w:lang w:val="en-US"/>
              </w:rPr>
              <w:t>0.66</w:t>
            </w:r>
          </w:p>
        </w:tc>
        <w:tc>
          <w:tcPr>
            <w:tcW w:w="2130" w:type="dxa"/>
            <w:vAlign w:val="center"/>
          </w:tcPr>
          <w:p w:rsidR="00A82593" w:rsidRDefault="00755228" w:rsidP="00A82593">
            <w:pPr>
              <w:jc w:val="center"/>
              <w:rPr>
                <w:lang w:val="ru-RU"/>
              </w:rPr>
            </w:pPr>
            <w:r>
              <w:rPr>
                <w:lang w:val="ru-RU"/>
              </w:rPr>
              <w:t>0.44</w:t>
            </w:r>
          </w:p>
        </w:tc>
      </w:tr>
    </w:tbl>
    <w:p w:rsidR="00A82593" w:rsidRDefault="00A82593" w:rsidP="00876597">
      <w:pPr>
        <w:rPr>
          <w:lang w:val="ru-RU"/>
        </w:rPr>
      </w:pPr>
    </w:p>
    <w:p w:rsidR="001054E7" w:rsidRDefault="00FA22D4" w:rsidP="00737BD3">
      <w:pPr>
        <w:spacing w:line="360" w:lineRule="auto"/>
        <w:ind w:firstLine="708"/>
        <w:jc w:val="both"/>
      </w:pPr>
      <w:r w:rsidRPr="005D6AE5">
        <w:t>Таким чином, проаналізувавши значення матриць помилок та метрик до кожного алгоритму, можна зробити висновок, що Random Forest Classifier є найбільш ефективним та точним алгоритмом. Отже, для побудови системи ви</w:t>
      </w:r>
      <w:r w:rsidR="00737BD3">
        <w:t>явлення зловмисних повідомлень.</w:t>
      </w:r>
    </w:p>
    <w:p w:rsidR="00787305" w:rsidRDefault="00787305" w:rsidP="00737BD3">
      <w:pPr>
        <w:spacing w:line="360" w:lineRule="auto"/>
        <w:ind w:firstLine="708"/>
        <w:jc w:val="both"/>
      </w:pPr>
    </w:p>
    <w:p w:rsidR="00A12211" w:rsidRDefault="00737BD3" w:rsidP="00737BD3">
      <w:pPr>
        <w:pStyle w:val="2"/>
        <w:spacing w:after="240" w:line="360" w:lineRule="auto"/>
        <w:rPr>
          <w:lang w:val="uk-UA"/>
        </w:rPr>
      </w:pPr>
      <w:r>
        <w:tab/>
      </w:r>
      <w:bookmarkStart w:id="32" w:name="_Toc27352264"/>
      <w:r w:rsidRPr="00737BD3">
        <w:t xml:space="preserve">3.5.2 </w:t>
      </w:r>
      <w:r>
        <w:rPr>
          <w:lang w:val="uk-UA"/>
        </w:rPr>
        <w:t>Визначення найбільш важливих характеристик зловмисних повідомлень</w:t>
      </w:r>
      <w:bookmarkEnd w:id="32"/>
    </w:p>
    <w:p w:rsidR="00737BD3" w:rsidRPr="00737BD3" w:rsidRDefault="00737BD3" w:rsidP="00737BD3">
      <w:pPr>
        <w:spacing w:after="240" w:line="360" w:lineRule="auto"/>
      </w:pPr>
    </w:p>
    <w:p w:rsidR="00A12211" w:rsidRDefault="00A12211" w:rsidP="00737BD3">
      <w:pPr>
        <w:spacing w:after="240" w:line="360" w:lineRule="auto"/>
        <w:jc w:val="both"/>
      </w:pPr>
      <w:r>
        <w:tab/>
        <w:t xml:space="preserve">В даному підрозділі ми визначаємо які з обраних ознак в нашому наборі даних мають найбільшу вагу при </w:t>
      </w:r>
      <w:r w:rsidR="0059283A">
        <w:t>визначення</w:t>
      </w:r>
      <w:r>
        <w:t xml:space="preserve"> </w:t>
      </w:r>
      <w:r w:rsidR="0059283A">
        <w:t>зловмисних</w:t>
      </w:r>
      <w:r>
        <w:t xml:space="preserve"> повідомлень в </w:t>
      </w:r>
      <w:r>
        <w:rPr>
          <w:lang w:val="en-US"/>
        </w:rPr>
        <w:t>Twiter</w:t>
      </w:r>
      <w:r w:rsidRPr="00A12211">
        <w:t xml:space="preserve"> на основі результатів алгоритму </w:t>
      </w:r>
      <w:r>
        <w:rPr>
          <w:lang w:val="en-US"/>
        </w:rPr>
        <w:t>Random</w:t>
      </w:r>
      <w:r w:rsidRPr="00A12211">
        <w:t xml:space="preserve"> </w:t>
      </w:r>
      <w:r>
        <w:rPr>
          <w:lang w:val="en-US"/>
        </w:rPr>
        <w:t>Forest</w:t>
      </w:r>
      <w:r w:rsidRPr="00A12211">
        <w:t xml:space="preserve"> </w:t>
      </w:r>
      <w:r>
        <w:rPr>
          <w:lang w:val="en-US"/>
        </w:rPr>
        <w:t>Classifier</w:t>
      </w:r>
      <w:r w:rsidRPr="00A12211">
        <w:t xml:space="preserve">. </w:t>
      </w:r>
    </w:p>
    <w:p w:rsidR="008679F1" w:rsidRPr="008679F1" w:rsidRDefault="008679F1" w:rsidP="00A12211">
      <w:pPr>
        <w:spacing w:line="360" w:lineRule="auto"/>
        <w:jc w:val="both"/>
      </w:pPr>
      <w:r>
        <w:tab/>
        <w:t xml:space="preserve">Знання важливих ознак даних може грати важливу роль як при навчанні класифікатора та оптимізації його роботи, так і при аналізі результатів для розуміння взаємозв’язків між ознаками об’єктів та їх відношенням до класів. </w:t>
      </w:r>
    </w:p>
    <w:p w:rsidR="0059283A" w:rsidRDefault="00A12211" w:rsidP="008679F1">
      <w:pPr>
        <w:spacing w:line="360" w:lineRule="auto"/>
        <w:jc w:val="both"/>
      </w:pPr>
      <w:r>
        <w:tab/>
        <w:t xml:space="preserve">При роботі алгоритму </w:t>
      </w:r>
      <w:r>
        <w:rPr>
          <w:lang w:val="en-US"/>
        </w:rPr>
        <w:t>RFC</w:t>
      </w:r>
      <w:r>
        <w:t xml:space="preserve">, </w:t>
      </w:r>
      <w:r w:rsidR="008679F1">
        <w:t xml:space="preserve">після </w:t>
      </w:r>
      <w:r w:rsidR="008679F1" w:rsidRPr="008679F1">
        <w:t xml:space="preserve">того, як кожне випадкове дерево побудовано за допомогою набору функцій, обчислюється його ефективність (коефіцієнт неправильної класифікації). Потім значення кожної ознаки випадковим чином перестановляються (для кожної функції) і оцінюється новий показник неправильної класифікації. Потім вибираються найкращі </w:t>
      </w:r>
      <w:r w:rsidR="008679F1" w:rsidRPr="008679F1">
        <w:lastRenderedPageBreak/>
        <w:t xml:space="preserve">характеристики як найбільш інформативні особливості. Найбільш інформативні особливості, які ми знайшли для виявлення </w:t>
      </w:r>
      <w:r w:rsidR="008679F1">
        <w:t>зловмисних повідомлень</w:t>
      </w:r>
      <w:r w:rsidR="008679F1" w:rsidRPr="008679F1">
        <w:t xml:space="preserve"> за </w:t>
      </w:r>
      <w:r w:rsidR="008679F1">
        <w:rPr>
          <w:lang w:val="en-US"/>
        </w:rPr>
        <w:t>RFC</w:t>
      </w:r>
      <w:r w:rsidR="0059283A">
        <w:t>, описані в таблиці 3.8.</w:t>
      </w:r>
    </w:p>
    <w:p w:rsidR="0059283A" w:rsidRDefault="0059283A" w:rsidP="008679F1">
      <w:pPr>
        <w:spacing w:line="360" w:lineRule="auto"/>
        <w:jc w:val="both"/>
      </w:pPr>
      <w:r>
        <w:tab/>
        <w:t xml:space="preserve">Таблиця 3.8 – Найбільш інформативні ознаки на основі алгоритму  </w:t>
      </w:r>
      <w:r>
        <w:rPr>
          <w:lang w:val="en-US"/>
        </w:rPr>
        <w:t>Random</w:t>
      </w:r>
      <w:r w:rsidRPr="0059283A">
        <w:t xml:space="preserve"> </w:t>
      </w:r>
      <w:r>
        <w:rPr>
          <w:lang w:val="en-US"/>
        </w:rPr>
        <w:t>Forest</w:t>
      </w:r>
      <w:r w:rsidRPr="0059283A">
        <w:t xml:space="preserve"> </w:t>
      </w:r>
      <w:r>
        <w:rPr>
          <w:lang w:val="en-US"/>
        </w:rPr>
        <w:t>Classifier</w:t>
      </w:r>
      <w:r>
        <w:t xml:space="preserve"> </w:t>
      </w:r>
    </w:p>
    <w:tbl>
      <w:tblPr>
        <w:tblStyle w:val="ab"/>
        <w:tblW w:w="0" w:type="auto"/>
        <w:jc w:val="center"/>
        <w:tblLook w:val="04A0" w:firstRow="1" w:lastRow="0" w:firstColumn="1" w:lastColumn="0" w:noHBand="0" w:noVBand="1"/>
      </w:tblPr>
      <w:tblGrid>
        <w:gridCol w:w="2266"/>
        <w:gridCol w:w="3265"/>
      </w:tblGrid>
      <w:tr w:rsidR="00645469" w:rsidTr="00645469">
        <w:trPr>
          <w:trHeight w:val="436"/>
          <w:jc w:val="center"/>
        </w:trPr>
        <w:tc>
          <w:tcPr>
            <w:tcW w:w="2266" w:type="dxa"/>
            <w:vAlign w:val="center"/>
          </w:tcPr>
          <w:p w:rsidR="00645469" w:rsidRPr="00645469" w:rsidRDefault="00645469" w:rsidP="00645469">
            <w:pPr>
              <w:jc w:val="center"/>
              <w:rPr>
                <w:noProof/>
                <w:lang w:val="en-US" w:eastAsia="ru-RU"/>
              </w:rPr>
            </w:pPr>
            <w:r>
              <w:rPr>
                <w:noProof/>
                <w:lang w:val="en-US" w:eastAsia="ru-RU"/>
              </w:rPr>
              <w:t>Rank</w:t>
            </w:r>
          </w:p>
        </w:tc>
        <w:tc>
          <w:tcPr>
            <w:tcW w:w="2266" w:type="dxa"/>
            <w:vAlign w:val="center"/>
          </w:tcPr>
          <w:p w:rsidR="00645469" w:rsidRPr="00645469" w:rsidRDefault="00645469" w:rsidP="00645469">
            <w:pPr>
              <w:jc w:val="center"/>
              <w:rPr>
                <w:noProof/>
                <w:lang w:val="en-US" w:eastAsia="ru-RU"/>
              </w:rPr>
            </w:pPr>
            <w:r>
              <w:rPr>
                <w:noProof/>
                <w:lang w:val="en-US" w:eastAsia="ru-RU"/>
              </w:rPr>
              <w:t>Feature</w:t>
            </w:r>
          </w:p>
        </w:tc>
      </w:tr>
      <w:tr w:rsidR="00645469" w:rsidTr="00645469">
        <w:trPr>
          <w:trHeight w:val="409"/>
          <w:jc w:val="center"/>
        </w:trPr>
        <w:tc>
          <w:tcPr>
            <w:tcW w:w="2266" w:type="dxa"/>
            <w:vAlign w:val="center"/>
          </w:tcPr>
          <w:p w:rsidR="00645469" w:rsidRPr="00645469" w:rsidRDefault="00645469" w:rsidP="00645469">
            <w:pPr>
              <w:jc w:val="center"/>
              <w:rPr>
                <w:noProof/>
                <w:lang w:val="en-US" w:eastAsia="ru-RU"/>
              </w:rPr>
            </w:pPr>
            <w:r>
              <w:rPr>
                <w:noProof/>
                <w:lang w:val="en-US" w:eastAsia="ru-RU"/>
              </w:rPr>
              <w:t>1</w:t>
            </w:r>
          </w:p>
        </w:tc>
        <w:tc>
          <w:tcPr>
            <w:tcW w:w="2266" w:type="dxa"/>
            <w:vAlign w:val="center"/>
          </w:tcPr>
          <w:p w:rsidR="00645469" w:rsidRPr="00645469" w:rsidRDefault="00645469" w:rsidP="00645469">
            <w:pPr>
              <w:jc w:val="center"/>
              <w:rPr>
                <w:noProof/>
                <w:lang w:val="en-US" w:eastAsia="ru-RU"/>
              </w:rPr>
            </w:pPr>
            <w:r>
              <w:rPr>
                <w:noProof/>
                <w:lang w:val="en-US" w:eastAsia="ru-RU"/>
              </w:rPr>
              <w:t>Account_age</w:t>
            </w:r>
          </w:p>
        </w:tc>
      </w:tr>
      <w:tr w:rsidR="00645469" w:rsidTr="00645469">
        <w:trPr>
          <w:trHeight w:val="436"/>
          <w:jc w:val="center"/>
        </w:trPr>
        <w:tc>
          <w:tcPr>
            <w:tcW w:w="2266" w:type="dxa"/>
            <w:vAlign w:val="center"/>
          </w:tcPr>
          <w:p w:rsidR="00645469" w:rsidRPr="00645469" w:rsidRDefault="00645469" w:rsidP="00645469">
            <w:pPr>
              <w:jc w:val="center"/>
              <w:rPr>
                <w:noProof/>
                <w:lang w:val="en-US" w:eastAsia="ru-RU"/>
              </w:rPr>
            </w:pPr>
            <w:r>
              <w:rPr>
                <w:noProof/>
                <w:lang w:val="en-US" w:eastAsia="ru-RU"/>
              </w:rPr>
              <w:t>2</w:t>
            </w:r>
          </w:p>
        </w:tc>
        <w:tc>
          <w:tcPr>
            <w:tcW w:w="2266" w:type="dxa"/>
            <w:vAlign w:val="center"/>
          </w:tcPr>
          <w:p w:rsidR="00645469" w:rsidRPr="00645469" w:rsidRDefault="00645469" w:rsidP="00645469">
            <w:pPr>
              <w:jc w:val="center"/>
              <w:rPr>
                <w:noProof/>
                <w:lang w:val="en-US" w:eastAsia="ru-RU"/>
              </w:rPr>
            </w:pPr>
            <w:r>
              <w:rPr>
                <w:noProof/>
                <w:lang w:val="en-US" w:eastAsia="ru-RU"/>
              </w:rPr>
              <w:t>Following_Follower_Ratio</w:t>
            </w:r>
          </w:p>
        </w:tc>
      </w:tr>
      <w:tr w:rsidR="00645469" w:rsidTr="00645469">
        <w:trPr>
          <w:trHeight w:val="409"/>
          <w:jc w:val="center"/>
        </w:trPr>
        <w:tc>
          <w:tcPr>
            <w:tcW w:w="2266" w:type="dxa"/>
            <w:vAlign w:val="center"/>
          </w:tcPr>
          <w:p w:rsidR="00645469" w:rsidRPr="00645469" w:rsidRDefault="00645469" w:rsidP="00645469">
            <w:pPr>
              <w:jc w:val="center"/>
              <w:rPr>
                <w:noProof/>
                <w:lang w:val="en-US" w:eastAsia="ru-RU"/>
              </w:rPr>
            </w:pPr>
            <w:r>
              <w:rPr>
                <w:noProof/>
                <w:lang w:val="en-US" w:eastAsia="ru-RU"/>
              </w:rPr>
              <w:t>3</w:t>
            </w:r>
          </w:p>
        </w:tc>
        <w:tc>
          <w:tcPr>
            <w:tcW w:w="2266" w:type="dxa"/>
            <w:vAlign w:val="center"/>
          </w:tcPr>
          <w:p w:rsidR="00645469" w:rsidRPr="00645469" w:rsidRDefault="00645469" w:rsidP="00645469">
            <w:pPr>
              <w:jc w:val="center"/>
              <w:rPr>
                <w:noProof/>
                <w:lang w:val="en-US" w:eastAsia="ru-RU"/>
              </w:rPr>
            </w:pPr>
            <w:r>
              <w:rPr>
                <w:noProof/>
                <w:lang w:val="en-US" w:eastAsia="ru-RU"/>
              </w:rPr>
              <w:t>No_following</w:t>
            </w:r>
          </w:p>
        </w:tc>
      </w:tr>
      <w:tr w:rsidR="00645469" w:rsidTr="00645469">
        <w:trPr>
          <w:trHeight w:val="436"/>
          <w:jc w:val="center"/>
        </w:trPr>
        <w:tc>
          <w:tcPr>
            <w:tcW w:w="2266" w:type="dxa"/>
            <w:vAlign w:val="center"/>
          </w:tcPr>
          <w:p w:rsidR="00645469" w:rsidRPr="00645469" w:rsidRDefault="00645469" w:rsidP="00645469">
            <w:pPr>
              <w:jc w:val="center"/>
              <w:rPr>
                <w:noProof/>
                <w:lang w:val="en-US" w:eastAsia="ru-RU"/>
              </w:rPr>
            </w:pPr>
            <w:r>
              <w:rPr>
                <w:noProof/>
                <w:lang w:val="en-US" w:eastAsia="ru-RU"/>
              </w:rPr>
              <w:t>4</w:t>
            </w:r>
          </w:p>
        </w:tc>
        <w:tc>
          <w:tcPr>
            <w:tcW w:w="2266" w:type="dxa"/>
            <w:vAlign w:val="center"/>
          </w:tcPr>
          <w:p w:rsidR="00645469" w:rsidRPr="00645469" w:rsidRDefault="00645469" w:rsidP="00645469">
            <w:pPr>
              <w:jc w:val="center"/>
              <w:rPr>
                <w:noProof/>
                <w:lang w:val="en-US" w:eastAsia="ru-RU"/>
              </w:rPr>
            </w:pPr>
            <w:r>
              <w:rPr>
                <w:noProof/>
                <w:lang w:val="en-US" w:eastAsia="ru-RU"/>
              </w:rPr>
              <w:t>No_follower</w:t>
            </w:r>
          </w:p>
        </w:tc>
      </w:tr>
      <w:tr w:rsidR="00645469" w:rsidTr="00645469">
        <w:trPr>
          <w:trHeight w:val="409"/>
          <w:jc w:val="center"/>
        </w:trPr>
        <w:tc>
          <w:tcPr>
            <w:tcW w:w="2266" w:type="dxa"/>
            <w:vAlign w:val="center"/>
          </w:tcPr>
          <w:p w:rsidR="00645469" w:rsidRPr="00645469" w:rsidRDefault="00645469" w:rsidP="00645469">
            <w:pPr>
              <w:jc w:val="center"/>
              <w:rPr>
                <w:noProof/>
                <w:lang w:val="en-US" w:eastAsia="ru-RU"/>
              </w:rPr>
            </w:pPr>
            <w:r>
              <w:rPr>
                <w:noProof/>
                <w:lang w:val="en-US" w:eastAsia="ru-RU"/>
              </w:rPr>
              <w:t>5</w:t>
            </w:r>
          </w:p>
        </w:tc>
        <w:tc>
          <w:tcPr>
            <w:tcW w:w="2266" w:type="dxa"/>
            <w:vAlign w:val="center"/>
          </w:tcPr>
          <w:p w:rsidR="00645469" w:rsidRPr="00645469" w:rsidRDefault="00645469" w:rsidP="00645469">
            <w:pPr>
              <w:jc w:val="center"/>
              <w:rPr>
                <w:noProof/>
                <w:lang w:val="en-US" w:eastAsia="ru-RU"/>
              </w:rPr>
            </w:pPr>
            <w:r>
              <w:rPr>
                <w:noProof/>
                <w:lang w:val="en-US" w:eastAsia="ru-RU"/>
              </w:rPr>
              <w:t>No_tweets</w:t>
            </w:r>
          </w:p>
        </w:tc>
      </w:tr>
      <w:tr w:rsidR="003F2169" w:rsidTr="00645469">
        <w:trPr>
          <w:trHeight w:val="409"/>
          <w:jc w:val="center"/>
        </w:trPr>
        <w:tc>
          <w:tcPr>
            <w:tcW w:w="2266" w:type="dxa"/>
            <w:vAlign w:val="center"/>
          </w:tcPr>
          <w:p w:rsidR="003F2169" w:rsidRDefault="003F2169" w:rsidP="00645469">
            <w:pPr>
              <w:jc w:val="center"/>
              <w:rPr>
                <w:noProof/>
                <w:lang w:val="en-US" w:eastAsia="ru-RU"/>
              </w:rPr>
            </w:pPr>
            <w:r>
              <w:rPr>
                <w:noProof/>
                <w:lang w:val="en-US" w:eastAsia="ru-RU"/>
              </w:rPr>
              <w:t>6</w:t>
            </w:r>
          </w:p>
        </w:tc>
        <w:tc>
          <w:tcPr>
            <w:tcW w:w="2266" w:type="dxa"/>
            <w:vAlign w:val="center"/>
          </w:tcPr>
          <w:p w:rsidR="003F2169" w:rsidRDefault="003F2169" w:rsidP="00645469">
            <w:pPr>
              <w:jc w:val="center"/>
              <w:rPr>
                <w:noProof/>
                <w:lang w:val="en-US" w:eastAsia="ru-RU"/>
              </w:rPr>
            </w:pPr>
            <w:r>
              <w:rPr>
                <w:noProof/>
                <w:lang w:val="en-US" w:eastAsia="ru-RU"/>
              </w:rPr>
              <w:t>No_hashtags</w:t>
            </w:r>
          </w:p>
        </w:tc>
      </w:tr>
    </w:tbl>
    <w:p w:rsidR="002F20C7" w:rsidRDefault="002F20C7" w:rsidP="00926A9C">
      <w:pPr>
        <w:jc w:val="center"/>
        <w:rPr>
          <w:noProof/>
          <w:lang w:val="ru-RU" w:eastAsia="ru-RU"/>
        </w:rPr>
      </w:pPr>
    </w:p>
    <w:p w:rsidR="005263BB" w:rsidRDefault="00A31F4F" w:rsidP="002F20C7">
      <w:pPr>
        <w:jc w:val="center"/>
        <w:rPr>
          <w:lang w:val="en-US"/>
        </w:rPr>
      </w:pPr>
      <w:r>
        <w:rPr>
          <w:noProof/>
          <w:lang w:val="ru-RU" w:eastAsia="ru-RU"/>
        </w:rPr>
        <w:drawing>
          <wp:inline distT="0" distB="0" distL="0" distR="0">
            <wp:extent cx="6006231" cy="2854297"/>
            <wp:effectExtent l="0" t="0" r="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eature_importance.png"/>
                    <pic:cNvPicPr/>
                  </pic:nvPicPr>
                  <pic:blipFill rotWithShape="1">
                    <a:blip r:embed="rId23">
                      <a:extLst>
                        <a:ext uri="{28A0092B-C50C-407E-A947-70E740481C1C}">
                          <a14:useLocalDpi xmlns:a14="http://schemas.microsoft.com/office/drawing/2010/main" val="0"/>
                        </a:ext>
                      </a:extLst>
                    </a:blip>
                    <a:srcRect b="29565"/>
                    <a:stretch/>
                  </pic:blipFill>
                  <pic:spPr bwMode="auto">
                    <a:xfrm>
                      <a:off x="0" y="0"/>
                      <a:ext cx="6024654" cy="2863052"/>
                    </a:xfrm>
                    <a:prstGeom prst="rect">
                      <a:avLst/>
                    </a:prstGeom>
                    <a:ln>
                      <a:noFill/>
                    </a:ln>
                    <a:extLst>
                      <a:ext uri="{53640926-AAD7-44D8-BBD7-CCE9431645EC}">
                        <a14:shadowObscured xmlns:a14="http://schemas.microsoft.com/office/drawing/2010/main"/>
                      </a:ext>
                    </a:extLst>
                  </pic:spPr>
                </pic:pic>
              </a:graphicData>
            </a:graphic>
          </wp:inline>
        </w:drawing>
      </w:r>
    </w:p>
    <w:p w:rsidR="0059283A" w:rsidRPr="0059283A" w:rsidRDefault="0059283A" w:rsidP="002F20C7">
      <w:pPr>
        <w:jc w:val="center"/>
      </w:pPr>
      <w:r>
        <w:t xml:space="preserve">Рисунок 3.5 – Результат алгоритму </w:t>
      </w:r>
      <w:r>
        <w:rPr>
          <w:lang w:val="en-US"/>
        </w:rPr>
        <w:t>RFC</w:t>
      </w:r>
      <w:r w:rsidRPr="0059283A">
        <w:rPr>
          <w:lang w:val="ru-RU"/>
        </w:rPr>
        <w:t xml:space="preserve"> </w:t>
      </w:r>
      <w:r>
        <w:t>по визначенню найважливіших ознак даних</w:t>
      </w:r>
    </w:p>
    <w:p w:rsidR="00926A9C" w:rsidRPr="00775F25" w:rsidRDefault="009B30A9" w:rsidP="00775F25">
      <w:pPr>
        <w:spacing w:line="360" w:lineRule="auto"/>
        <w:jc w:val="both"/>
      </w:pPr>
      <w:r>
        <w:rPr>
          <w:lang w:val="ru-RU"/>
        </w:rPr>
        <w:tab/>
      </w:r>
      <w:r w:rsidRPr="00775F25">
        <w:t xml:space="preserve">Одним з важливіших ознак виявилась час життя акаунту, тобто різниця між часом створення акаунту та останнім твітом користувача. Зазвичай зловмисники створюють велику кількість акаунтів і використовують їх для надсилання великої кількості повідомлень зі спамом або фішингом за короткий роміжок часу, до тих пір поки акаунт не заблокують. Таким чином, </w:t>
      </w:r>
      <w:r w:rsidRPr="00775F25">
        <w:lastRenderedPageBreak/>
        <w:t xml:space="preserve">ця ознака сильно впливає на класифікатор при віявленні зловмисних повідомлень. </w:t>
      </w:r>
    </w:p>
    <w:p w:rsidR="00313DD1" w:rsidRPr="00FA0A16" w:rsidRDefault="009B30A9" w:rsidP="00775F25">
      <w:pPr>
        <w:shd w:val="clear" w:color="auto" w:fill="FFFFFF"/>
        <w:spacing w:after="0" w:line="360" w:lineRule="auto"/>
        <w:ind w:firstLine="708"/>
        <w:jc w:val="both"/>
        <w:rPr>
          <w:rFonts w:eastAsiaTheme="minorHAnsi"/>
        </w:rPr>
      </w:pPr>
      <w:r w:rsidRPr="00775F25">
        <w:rPr>
          <w:rFonts w:eastAsiaTheme="minorHAnsi"/>
        </w:rPr>
        <w:t xml:space="preserve">Також цікавим виявилось те, що зловмисники часто </w:t>
      </w:r>
      <w:r w:rsidR="00A37F3E" w:rsidRPr="00775F25">
        <w:rPr>
          <w:rFonts w:eastAsiaTheme="minorHAnsi"/>
        </w:rPr>
        <w:t>мають більшу кількість followings</w:t>
      </w:r>
      <w:r w:rsidRPr="00775F25">
        <w:rPr>
          <w:rFonts w:eastAsiaTheme="minorHAnsi"/>
        </w:rPr>
        <w:t xml:space="preserve"> ніж </w:t>
      </w:r>
      <w:r w:rsidR="00A37F3E" w:rsidRPr="00775F25">
        <w:rPr>
          <w:rFonts w:eastAsiaTheme="minorHAnsi"/>
        </w:rPr>
        <w:t xml:space="preserve">followers. Оскільки </w:t>
      </w:r>
      <w:r w:rsidR="00775F25" w:rsidRPr="00775F25">
        <w:rPr>
          <w:rFonts w:eastAsiaTheme="minorHAnsi"/>
        </w:rPr>
        <w:t>взаємозв’язки</w:t>
      </w:r>
      <w:r w:rsidR="00A37F3E" w:rsidRPr="00775F25">
        <w:rPr>
          <w:rFonts w:eastAsiaTheme="minorHAnsi"/>
        </w:rPr>
        <w:t xml:space="preserve"> між користувачами в Twitter</w:t>
      </w:r>
      <w:r w:rsidR="00FA0A16" w:rsidRPr="00775F25">
        <w:rPr>
          <w:rFonts w:eastAsiaTheme="minorHAnsi"/>
        </w:rPr>
        <w:t xml:space="preserve"> є односпрямованими, тобто люди можуть </w:t>
      </w:r>
      <w:r w:rsidR="00775F25" w:rsidRPr="00775F25">
        <w:rPr>
          <w:rFonts w:eastAsiaTheme="minorHAnsi"/>
        </w:rPr>
        <w:t>слідкувати</w:t>
      </w:r>
      <w:r w:rsidR="00FA0A16" w:rsidRPr="00775F25">
        <w:rPr>
          <w:rFonts w:eastAsiaTheme="minorHAnsi"/>
        </w:rPr>
        <w:t xml:space="preserve"> за вашим акаунтом, проте ви можете не слідкувати за ними і навпаки, коли ви слідкуєте за сторінкою це не означає, що ця людина слідкує за вашою. Так як спамери та фішери зазвичай публікують зловмисний контент та посилання, дуже мало користувачів, як правило, слідкують за такими акаунтами. Проте кількість акаунтів за якими слідкують зловмисники набагато більша. Таким чином звідси випливає співвідношення Followings до Followers</w:t>
      </w:r>
      <w:r w:rsidR="00FA0A16" w:rsidRPr="00FA0A16">
        <w:rPr>
          <w:rFonts w:eastAsiaTheme="minorHAnsi"/>
        </w:rPr>
        <w:t xml:space="preserve">.  </w:t>
      </w:r>
      <w:r w:rsidR="00A37F3E" w:rsidRPr="00FA0A16">
        <w:rPr>
          <w:rFonts w:eastAsiaTheme="minorHAnsi"/>
        </w:rPr>
        <w:t xml:space="preserve"> </w:t>
      </w:r>
    </w:p>
    <w:p w:rsidR="00FA0A16" w:rsidRPr="00A37F3E" w:rsidRDefault="00FA0A16" w:rsidP="00A37F3E">
      <w:pPr>
        <w:shd w:val="clear" w:color="auto" w:fill="FFFFFF"/>
        <w:spacing w:after="0" w:line="240" w:lineRule="auto"/>
        <w:rPr>
          <w:rFonts w:asciiTheme="minorHAnsi" w:eastAsiaTheme="minorHAnsi" w:hAnsiTheme="minorHAnsi" w:cs="CMR12"/>
          <w:sz w:val="24"/>
          <w:szCs w:val="24"/>
        </w:rPr>
      </w:pPr>
    </w:p>
    <w:p w:rsidR="00FA0A16" w:rsidRPr="00035A15" w:rsidRDefault="009B30A9" w:rsidP="00035A15">
      <w:pPr>
        <w:spacing w:line="360" w:lineRule="auto"/>
        <w:jc w:val="both"/>
        <w:rPr>
          <w:rFonts w:eastAsiaTheme="minorHAnsi"/>
        </w:rPr>
      </w:pPr>
      <w:r w:rsidRPr="00FA0A16">
        <w:rPr>
          <w:rFonts w:ascii="CMR12" w:eastAsiaTheme="minorHAnsi" w:hAnsi="CMR12" w:cs="CMR12"/>
          <w:sz w:val="24"/>
          <w:szCs w:val="24"/>
        </w:rPr>
        <w:tab/>
      </w:r>
      <w:r>
        <w:rPr>
          <w:rFonts w:eastAsiaTheme="minorHAnsi"/>
        </w:rPr>
        <w:t xml:space="preserve">Також ми виявили, що </w:t>
      </w:r>
      <w:r w:rsidR="00035A15">
        <w:rPr>
          <w:rFonts w:eastAsiaTheme="minorHAnsi"/>
        </w:rPr>
        <w:t>велика кількість хештегів (</w:t>
      </w:r>
      <w:r w:rsidR="00035A15" w:rsidRPr="00035A15">
        <w:rPr>
          <w:rFonts w:eastAsiaTheme="minorHAnsi"/>
        </w:rPr>
        <w:t>#</w:t>
      </w:r>
      <w:r w:rsidR="00035A15">
        <w:rPr>
          <w:rFonts w:eastAsiaTheme="minorHAnsi"/>
          <w:lang w:val="en-US"/>
        </w:rPr>
        <w:t>hashtag</w:t>
      </w:r>
      <w:r w:rsidR="00035A15">
        <w:rPr>
          <w:rFonts w:eastAsiaTheme="minorHAnsi"/>
        </w:rPr>
        <w:t>)</w:t>
      </w:r>
      <w:r w:rsidR="00035A15" w:rsidRPr="00035A15">
        <w:rPr>
          <w:rFonts w:eastAsiaTheme="minorHAnsi"/>
        </w:rPr>
        <w:t xml:space="preserve"> </w:t>
      </w:r>
      <w:r w:rsidR="00035A15">
        <w:rPr>
          <w:rFonts w:eastAsiaTheme="minorHAnsi"/>
        </w:rPr>
        <w:t xml:space="preserve">в повідомленнях може свідчити про наявність спаму або фішингу в повідомленнях. Це зумовлено тим, що зловмисники «викрадають» трендові теми та назви для використання в своїх повідомленнях, так як це збільшує видимість повідомлення з новітніми темами, які завжди відображаються раніше на домашній сторінці користувача </w:t>
      </w:r>
      <w:r w:rsidR="00035A15">
        <w:rPr>
          <w:rFonts w:eastAsiaTheme="minorHAnsi"/>
          <w:lang w:val="en-US"/>
        </w:rPr>
        <w:t>Twitter</w:t>
      </w:r>
      <w:r w:rsidR="00035A15" w:rsidRPr="00035A15">
        <w:rPr>
          <w:rFonts w:eastAsiaTheme="minorHAnsi"/>
        </w:rPr>
        <w:t xml:space="preserve">. </w:t>
      </w:r>
    </w:p>
    <w:p w:rsidR="00FA0A16" w:rsidRDefault="00FA0A16" w:rsidP="00313DD1"/>
    <w:p w:rsidR="00737BD3" w:rsidRPr="00737BD3" w:rsidRDefault="00737BD3" w:rsidP="00737BD3">
      <w:pPr>
        <w:pStyle w:val="2"/>
        <w:spacing w:after="240" w:line="360" w:lineRule="auto"/>
        <w:rPr>
          <w:lang w:val="uk-UA"/>
        </w:rPr>
      </w:pPr>
      <w:r w:rsidRPr="00B31BDF">
        <w:rPr>
          <w:lang w:val="uk-UA"/>
        </w:rPr>
        <w:tab/>
      </w:r>
      <w:bookmarkStart w:id="33" w:name="_Toc27352265"/>
      <w:r>
        <w:rPr>
          <w:lang w:val="uk-UA"/>
        </w:rPr>
        <w:t>Висновки до розділу 3</w:t>
      </w:r>
      <w:bookmarkEnd w:id="33"/>
    </w:p>
    <w:p w:rsidR="00E6611E" w:rsidRPr="00E6611E" w:rsidRDefault="00A2140A" w:rsidP="00E6611E">
      <w:pPr>
        <w:spacing w:after="240" w:line="360" w:lineRule="auto"/>
        <w:jc w:val="both"/>
      </w:pPr>
      <w:r w:rsidRPr="00B31BDF">
        <w:rPr>
          <w:lang w:val="ru-RU"/>
        </w:rPr>
        <w:tab/>
      </w:r>
      <w:r w:rsidR="00515D00">
        <w:t xml:space="preserve">В третьому розділі описано етапи реалізації програмного рішення поставлених задач. </w:t>
      </w:r>
      <w:r w:rsidR="00515D00" w:rsidRPr="00E6611E">
        <w:t xml:space="preserve">Першим етапом було створення набору даних з використанням Twitter API. Наступним кроком після отримання даних є маркування їх за допомогою VirusTotal API. За період трьох місяців було зібрано 182400 екземплярів даних з яких більше ніж один відсоток повідомлення, які містять зловмисні посилання. Далі, після побудови datast з ground truth </w:t>
      </w:r>
      <w:r w:rsidR="00E6611E" w:rsidRPr="00E6611E">
        <w:t xml:space="preserve">було виконано обробку даних, </w:t>
      </w:r>
      <w:r w:rsidR="00515D00" w:rsidRPr="00E6611E">
        <w:t>розширено скорочені URL-</w:t>
      </w:r>
      <w:r w:rsidR="00E6611E" w:rsidRPr="00E6611E">
        <w:lastRenderedPageBreak/>
        <w:t>посилання та виділено ознаки об’єктів за якими буде класифікувати система виявлення.</w:t>
      </w:r>
    </w:p>
    <w:p w:rsidR="00E6611E" w:rsidRDefault="00E6611E" w:rsidP="00E6611E">
      <w:pPr>
        <w:spacing w:after="240" w:line="360" w:lineRule="auto"/>
        <w:jc w:val="both"/>
        <w:rPr>
          <w:lang w:val="ru-RU"/>
        </w:rPr>
      </w:pPr>
      <w:r w:rsidRPr="00E6611E">
        <w:tab/>
      </w:r>
      <w:r>
        <w:t>До отриманого набору даних було застосовано чотири алгоритми класифікації. Результати їх роботи було відображено в матрицях помилок і для обчислення якості роботи алгоритмів обраховано метрики машинного навчання</w:t>
      </w:r>
      <w:r w:rsidRPr="00E6611E">
        <w:t xml:space="preserve">: </w:t>
      </w:r>
      <w:r>
        <w:rPr>
          <w:lang w:val="en-US"/>
        </w:rPr>
        <w:t>Precision</w:t>
      </w:r>
      <w:r w:rsidRPr="00E6611E">
        <w:t xml:space="preserve">,  </w:t>
      </w:r>
      <w:r>
        <w:rPr>
          <w:lang w:val="en-US"/>
        </w:rPr>
        <w:t>Recall</w:t>
      </w:r>
      <w:r w:rsidRPr="00E6611E">
        <w:t xml:space="preserve"> та </w:t>
      </w:r>
      <w:r>
        <w:rPr>
          <w:lang w:val="en-US"/>
        </w:rPr>
        <w:t>F</w:t>
      </w:r>
      <w:r w:rsidRPr="00E6611E">
        <w:t>1-</w:t>
      </w:r>
      <w:r>
        <w:rPr>
          <w:lang w:val="en-US"/>
        </w:rPr>
        <w:t>score</w:t>
      </w:r>
      <w:r w:rsidRPr="00E6611E">
        <w:t xml:space="preserve">. </w:t>
      </w:r>
      <w:r>
        <w:t>З</w:t>
      </w:r>
      <w:r w:rsidR="00C276E2">
        <w:t>а цими результата</w:t>
      </w:r>
      <w:r>
        <w:t xml:space="preserve">ми ми визначили, що для системи виявлення зловмисних повідомлень більш ефективним алгоритмом є </w:t>
      </w:r>
      <w:r>
        <w:rPr>
          <w:lang w:val="en-US"/>
        </w:rPr>
        <w:t>Random</w:t>
      </w:r>
      <w:r w:rsidRPr="00E6611E">
        <w:rPr>
          <w:lang w:val="ru-RU"/>
        </w:rPr>
        <w:t xml:space="preserve"> </w:t>
      </w:r>
      <w:r>
        <w:rPr>
          <w:lang w:val="en-US"/>
        </w:rPr>
        <w:t>Forest</w:t>
      </w:r>
      <w:r w:rsidRPr="00E6611E">
        <w:rPr>
          <w:lang w:val="ru-RU"/>
        </w:rPr>
        <w:t xml:space="preserve"> </w:t>
      </w:r>
      <w:r>
        <w:rPr>
          <w:lang w:val="en-US"/>
        </w:rPr>
        <w:t>Classifier</w:t>
      </w:r>
      <w:r w:rsidRPr="00E6611E">
        <w:rPr>
          <w:lang w:val="ru-RU"/>
        </w:rPr>
        <w:t xml:space="preserve">. </w:t>
      </w:r>
    </w:p>
    <w:p w:rsidR="00E6611E" w:rsidRPr="00E6611E" w:rsidRDefault="00E6611E" w:rsidP="00E6611E">
      <w:pPr>
        <w:spacing w:after="240" w:line="360" w:lineRule="auto"/>
        <w:jc w:val="both"/>
      </w:pPr>
      <w:r>
        <w:rPr>
          <w:lang w:val="ru-RU"/>
        </w:rPr>
        <w:tab/>
      </w:r>
      <w:r>
        <w:t xml:space="preserve">На основі алгоритму </w:t>
      </w:r>
      <w:r>
        <w:rPr>
          <w:lang w:val="en-US"/>
        </w:rPr>
        <w:t>RFC</w:t>
      </w:r>
      <w:r w:rsidRPr="00E6611E">
        <w:rPr>
          <w:lang w:val="ru-RU"/>
        </w:rPr>
        <w:t>,</w:t>
      </w:r>
      <w:r>
        <w:t xml:space="preserve"> що має найкращі результати класифікації серед трьох інших, було виявлено найбільш важливі характеристики або ознаки даних за якими зловмисні повідомлення виділяються серед повідомлень звичайних користувачів.</w:t>
      </w:r>
    </w:p>
    <w:p w:rsidR="00A2140A" w:rsidRDefault="00A2140A" w:rsidP="00737BD3">
      <w:pPr>
        <w:spacing w:after="240" w:line="360" w:lineRule="auto"/>
      </w:pPr>
      <w:r w:rsidRPr="00E6611E">
        <w:tab/>
      </w:r>
    </w:p>
    <w:p w:rsidR="00FB7D25" w:rsidRPr="00E6611E" w:rsidRDefault="00FB7D25" w:rsidP="00737BD3">
      <w:pPr>
        <w:spacing w:after="240" w:line="360" w:lineRule="auto"/>
      </w:pPr>
    </w:p>
    <w:p w:rsidR="00A92F8E" w:rsidRPr="00E6611E" w:rsidRDefault="00A92F8E" w:rsidP="00313DD1">
      <w:r>
        <w:br w:type="page"/>
      </w:r>
    </w:p>
    <w:p w:rsidR="00876597" w:rsidRDefault="00AE780C" w:rsidP="00876597">
      <w:pPr>
        <w:pStyle w:val="1"/>
      </w:pPr>
      <w:bookmarkStart w:id="34" w:name="_Toc27352266"/>
      <w:r>
        <w:lastRenderedPageBreak/>
        <w:t xml:space="preserve">4  </w:t>
      </w:r>
      <w:r w:rsidR="00B1488A">
        <w:t>РОЗРОБКА СТАРТАП ПРОЕКТУ</w:t>
      </w:r>
      <w:bookmarkEnd w:id="34"/>
    </w:p>
    <w:p w:rsidR="00EE483D" w:rsidRDefault="00EE483D" w:rsidP="00876597"/>
    <w:p w:rsidR="00876597" w:rsidRDefault="00EE483D" w:rsidP="0027340A">
      <w:pPr>
        <w:spacing w:line="360" w:lineRule="auto"/>
        <w:ind w:firstLine="708"/>
        <w:jc w:val="both"/>
      </w:pPr>
      <w:r>
        <w:t>В даному розділі проведено маркетинговий аналіз стартап-проекту, який показав можливості ринкового впровадження ідеї</w:t>
      </w:r>
      <w:r w:rsidR="0027340A">
        <w:t xml:space="preserve"> стартапу</w:t>
      </w:r>
      <w:r>
        <w:t xml:space="preserve"> та можливих напрямів реалізації проекту. </w:t>
      </w:r>
      <w:r w:rsidR="00926A9C">
        <w:t>Метою</w:t>
      </w:r>
      <w:r w:rsidR="0027340A">
        <w:t xml:space="preserve"> даного старатп-проекту є розширення для соціальної мережі </w:t>
      </w:r>
      <w:r w:rsidR="0027340A">
        <w:rPr>
          <w:lang w:val="en-US"/>
        </w:rPr>
        <w:t>Twitter</w:t>
      </w:r>
      <w:r w:rsidR="0027340A" w:rsidRPr="0027340A">
        <w:t xml:space="preserve">, яке класифікує повідомлення в </w:t>
      </w:r>
      <w:r w:rsidR="0027340A">
        <w:rPr>
          <w:lang w:val="en-US"/>
        </w:rPr>
        <w:t>Twitter</w:t>
      </w:r>
      <w:r w:rsidR="0027340A">
        <w:t xml:space="preserve"> на основі змісту повідомлення та присутнього в ньому </w:t>
      </w:r>
      <w:r w:rsidR="0027340A">
        <w:rPr>
          <w:lang w:val="en-US"/>
        </w:rPr>
        <w:t>URL</w:t>
      </w:r>
      <w:r w:rsidR="0027340A" w:rsidRPr="0027340A">
        <w:t>-</w:t>
      </w:r>
      <w:r w:rsidR="0027340A">
        <w:t>посилання</w:t>
      </w:r>
      <w:r w:rsidR="0027340A" w:rsidRPr="0027340A">
        <w:t xml:space="preserve"> </w:t>
      </w:r>
      <w:r w:rsidR="0027340A">
        <w:t>та попереджає користувача про можливу небезпеку якщо перейти по даному посиланню. За результатами проведеного аналізу описано доцільність впровадження проекту та кроки для виходу на ринок.</w:t>
      </w:r>
    </w:p>
    <w:p w:rsidR="007A5856" w:rsidRPr="0027340A" w:rsidRDefault="007A5856" w:rsidP="0027340A">
      <w:pPr>
        <w:spacing w:line="360" w:lineRule="auto"/>
        <w:ind w:firstLine="708"/>
        <w:jc w:val="both"/>
      </w:pPr>
    </w:p>
    <w:p w:rsidR="007A5856" w:rsidRPr="007A5856" w:rsidRDefault="007A5856" w:rsidP="007A5856">
      <w:pPr>
        <w:pStyle w:val="2"/>
        <w:spacing w:line="360" w:lineRule="auto"/>
        <w:ind w:firstLine="708"/>
        <w:rPr>
          <w:lang w:val="uk-UA"/>
        </w:rPr>
      </w:pPr>
      <w:bookmarkStart w:id="35" w:name="_Toc27352267"/>
      <w:r>
        <w:rPr>
          <w:lang w:val="uk-UA"/>
        </w:rPr>
        <w:t>4.1 Опис ідеї проекту</w:t>
      </w:r>
      <w:bookmarkEnd w:id="35"/>
    </w:p>
    <w:p w:rsidR="002E025E" w:rsidRDefault="002E025E" w:rsidP="007A5856">
      <w:pPr>
        <w:spacing w:line="360" w:lineRule="auto"/>
      </w:pPr>
    </w:p>
    <w:p w:rsidR="007178EC" w:rsidRDefault="0027340A" w:rsidP="006A1985">
      <w:pPr>
        <w:spacing w:after="0" w:line="360" w:lineRule="auto"/>
        <w:jc w:val="both"/>
      </w:pPr>
      <w:r>
        <w:tab/>
        <w:t>Першим кроком маркетингового аналізу</w:t>
      </w:r>
      <w:r w:rsidR="00FA30B0">
        <w:t xml:space="preserve"> проекту є опис ідеї. Необхідно визначитись зі</w:t>
      </w:r>
      <w:r>
        <w:t xml:space="preserve"> змістом ідеї, напрямками застосування продукту, цільова аудиторія старт</w:t>
      </w:r>
      <w:r w:rsidR="00A2140A">
        <w:t>а</w:t>
      </w:r>
      <w:r>
        <w:t>пу та можливі вигоди для користувачів за кожним напрямком застосування.</w:t>
      </w:r>
      <w:r w:rsidR="007178EC">
        <w:t xml:space="preserve"> Також потрібно провести аналіз технічних та е</w:t>
      </w:r>
      <w:r w:rsidR="00FA30B0">
        <w:t>кономічних переваг у порівнянні</w:t>
      </w:r>
      <w:r w:rsidR="007178EC">
        <w:t xml:space="preserve"> з продуктами конкурентів для визначення сильних та слабких сторін проекту за рахунок чого оцінити конкурентоспроможність.</w:t>
      </w:r>
    </w:p>
    <w:p w:rsidR="0027340A" w:rsidRDefault="007178EC" w:rsidP="006A1985">
      <w:pPr>
        <w:spacing w:after="0" w:line="360" w:lineRule="auto"/>
        <w:jc w:val="both"/>
      </w:pPr>
      <w:r>
        <w:tab/>
        <w:t xml:space="preserve">В табл. 4.1 представлено зміст ідеї проекту, напрямки її застосування та можливі вигоди користувачів. </w:t>
      </w:r>
      <w:r w:rsidR="0027340A">
        <w:t xml:space="preserve"> </w:t>
      </w:r>
    </w:p>
    <w:p w:rsidR="002E025E" w:rsidRPr="00702C24" w:rsidRDefault="00E44B83" w:rsidP="00FA30B0">
      <w:pPr>
        <w:ind w:firstLine="708"/>
        <w:rPr>
          <w:i/>
        </w:rPr>
      </w:pPr>
      <w:r>
        <w:t>Таблиця 4.1 – О</w:t>
      </w:r>
      <w:r w:rsidR="002E025E">
        <w:t>пис ідеї стартап-проекту</w:t>
      </w:r>
    </w:p>
    <w:tbl>
      <w:tblPr>
        <w:tblStyle w:val="ab"/>
        <w:tblW w:w="0" w:type="auto"/>
        <w:tblLook w:val="04A0" w:firstRow="1" w:lastRow="0" w:firstColumn="1" w:lastColumn="0" w:noHBand="0" w:noVBand="1"/>
      </w:tblPr>
      <w:tblGrid>
        <w:gridCol w:w="3115"/>
        <w:gridCol w:w="3115"/>
        <w:gridCol w:w="3115"/>
      </w:tblGrid>
      <w:tr w:rsidR="002E025E" w:rsidRPr="00702C24" w:rsidTr="002E025E">
        <w:tc>
          <w:tcPr>
            <w:tcW w:w="3115" w:type="dxa"/>
          </w:tcPr>
          <w:p w:rsidR="002E025E" w:rsidRPr="00702C24" w:rsidRDefault="00E44B83" w:rsidP="007178EC">
            <w:pPr>
              <w:jc w:val="center"/>
              <w:rPr>
                <w:i/>
              </w:rPr>
            </w:pPr>
            <w:r w:rsidRPr="00702C24">
              <w:rPr>
                <w:i/>
              </w:rPr>
              <w:t>Зміст</w:t>
            </w:r>
            <w:r w:rsidR="002E025E" w:rsidRPr="00702C24">
              <w:rPr>
                <w:i/>
              </w:rPr>
              <w:t xml:space="preserve"> ідеї</w:t>
            </w:r>
          </w:p>
        </w:tc>
        <w:tc>
          <w:tcPr>
            <w:tcW w:w="3115" w:type="dxa"/>
          </w:tcPr>
          <w:p w:rsidR="002E025E" w:rsidRPr="00702C24" w:rsidRDefault="002E025E" w:rsidP="007178EC">
            <w:pPr>
              <w:jc w:val="center"/>
              <w:rPr>
                <w:i/>
              </w:rPr>
            </w:pPr>
            <w:r w:rsidRPr="00702C24">
              <w:rPr>
                <w:i/>
              </w:rPr>
              <w:t>Напрямки застосування</w:t>
            </w:r>
          </w:p>
        </w:tc>
        <w:tc>
          <w:tcPr>
            <w:tcW w:w="3115" w:type="dxa"/>
          </w:tcPr>
          <w:p w:rsidR="002E025E" w:rsidRPr="00702C24" w:rsidRDefault="002E025E" w:rsidP="007178EC">
            <w:pPr>
              <w:jc w:val="center"/>
              <w:rPr>
                <w:i/>
              </w:rPr>
            </w:pPr>
            <w:r w:rsidRPr="00702C24">
              <w:rPr>
                <w:i/>
              </w:rPr>
              <w:t>Вигоди для користувача</w:t>
            </w:r>
          </w:p>
        </w:tc>
      </w:tr>
      <w:tr w:rsidR="002E025E" w:rsidTr="002E025E">
        <w:tc>
          <w:tcPr>
            <w:tcW w:w="3115" w:type="dxa"/>
          </w:tcPr>
          <w:p w:rsidR="002E025E" w:rsidRPr="003D703B" w:rsidRDefault="003D703B" w:rsidP="00EE483D">
            <w:r>
              <w:t xml:space="preserve">Розробка розширення для соціальної мережі </w:t>
            </w:r>
            <w:r>
              <w:rPr>
                <w:lang w:val="en-US"/>
              </w:rPr>
              <w:t>Twitter</w:t>
            </w:r>
            <w:r w:rsidRPr="003D703B">
              <w:t xml:space="preserve">, </w:t>
            </w:r>
            <w:r w:rsidR="00EE483D">
              <w:t>яке</w:t>
            </w:r>
            <w:r w:rsidRPr="003D703B">
              <w:t xml:space="preserve"> класифікує повідомлення в реальному </w:t>
            </w:r>
            <w:r w:rsidR="00EE483D">
              <w:t>часі на основі присутніх в них</w:t>
            </w:r>
            <w:r w:rsidRPr="003D703B">
              <w:t xml:space="preserve"> </w:t>
            </w:r>
            <w:r>
              <w:rPr>
                <w:lang w:val="en-US"/>
              </w:rPr>
              <w:t>URL</w:t>
            </w:r>
            <w:r w:rsidRPr="003D703B">
              <w:t>-</w:t>
            </w:r>
            <w:r>
              <w:t>посилань</w:t>
            </w:r>
            <w:r w:rsidRPr="003D703B">
              <w:t>.</w:t>
            </w:r>
          </w:p>
        </w:tc>
        <w:tc>
          <w:tcPr>
            <w:tcW w:w="3115" w:type="dxa"/>
          </w:tcPr>
          <w:p w:rsidR="003D703B" w:rsidRDefault="003D703B" w:rsidP="003D703B">
            <w:pPr>
              <w:pStyle w:val="aa"/>
              <w:numPr>
                <w:ilvl w:val="0"/>
                <w:numId w:val="4"/>
              </w:numPr>
            </w:pPr>
            <w:r>
              <w:t xml:space="preserve">Використання окремими користувачами </w:t>
            </w:r>
          </w:p>
        </w:tc>
        <w:tc>
          <w:tcPr>
            <w:tcW w:w="3115" w:type="dxa"/>
          </w:tcPr>
          <w:p w:rsidR="002E025E" w:rsidRPr="003D703B" w:rsidRDefault="003D703B" w:rsidP="00876597">
            <w:r>
              <w:t>Забезпечення безпечного спілкування в мережі та запобігання переходу по небажаним адресам.</w:t>
            </w:r>
          </w:p>
        </w:tc>
      </w:tr>
    </w:tbl>
    <w:p w:rsidR="002E025E" w:rsidRPr="00BB3197" w:rsidRDefault="002E025E" w:rsidP="00876597">
      <w:pPr>
        <w:rPr>
          <w:lang w:val="ru-RU"/>
        </w:rPr>
      </w:pPr>
    </w:p>
    <w:p w:rsidR="007178EC" w:rsidRPr="00BB3197" w:rsidRDefault="007178EC" w:rsidP="006A1985">
      <w:pPr>
        <w:spacing w:line="360" w:lineRule="auto"/>
        <w:ind w:firstLine="708"/>
        <w:jc w:val="both"/>
        <w:rPr>
          <w:lang w:val="ru-RU"/>
        </w:rPr>
      </w:pPr>
      <w:r>
        <w:t xml:space="preserve">Після проведеного аналізу ринку, маємо таких конкурентів: </w:t>
      </w:r>
      <w:r>
        <w:rPr>
          <w:lang w:val="en-US"/>
        </w:rPr>
        <w:t>PhishAri</w:t>
      </w:r>
      <w:r w:rsidR="0058060D" w:rsidRPr="00BB3197">
        <w:rPr>
          <w:lang w:val="ru-RU"/>
        </w:rPr>
        <w:t xml:space="preserve">, </w:t>
      </w:r>
      <w:r w:rsidR="0058060D">
        <w:rPr>
          <w:lang w:val="en-US"/>
        </w:rPr>
        <w:t>Twitter</w:t>
      </w:r>
      <w:r w:rsidR="0058060D" w:rsidRPr="00BB3197">
        <w:rPr>
          <w:lang w:val="ru-RU"/>
        </w:rPr>
        <w:t xml:space="preserve"> </w:t>
      </w:r>
      <w:r w:rsidR="0058060D">
        <w:rPr>
          <w:lang w:val="en-US"/>
        </w:rPr>
        <w:t>Follower</w:t>
      </w:r>
      <w:r w:rsidR="0058060D" w:rsidRPr="00BB3197">
        <w:rPr>
          <w:lang w:val="ru-RU"/>
        </w:rPr>
        <w:t xml:space="preserve"> </w:t>
      </w:r>
      <w:r w:rsidR="0058060D">
        <w:rPr>
          <w:lang w:val="en-US"/>
        </w:rPr>
        <w:t>Blocker</w:t>
      </w:r>
      <w:r w:rsidR="006A1985">
        <w:rPr>
          <w:lang w:val="ru-RU"/>
        </w:rPr>
        <w:t>.</w:t>
      </w:r>
    </w:p>
    <w:p w:rsidR="007178EC" w:rsidRPr="000E2472" w:rsidRDefault="000E2472" w:rsidP="006A1985">
      <w:pPr>
        <w:spacing w:line="360" w:lineRule="auto"/>
        <w:ind w:firstLine="708"/>
        <w:jc w:val="both"/>
      </w:pPr>
      <w:r>
        <w:t xml:space="preserve">Для оцінки техніко-економічних характеристики було обрано такі характеристики ідеї: економічні, кросплатформеність, можливість віддавленого керування технічні, </w:t>
      </w:r>
      <w:r w:rsidR="001F5A3C">
        <w:t>потребують модифікації</w:t>
      </w:r>
      <w:r>
        <w:t xml:space="preserve">, надійність.  В таблиці наведено оцінку техніко-економічних характеристик відносно продукту та його конкурентів. </w:t>
      </w:r>
    </w:p>
    <w:p w:rsidR="00CE12DE" w:rsidRDefault="00CE12DE" w:rsidP="00702C24">
      <w:pPr>
        <w:ind w:firstLine="708"/>
      </w:pPr>
      <w:r>
        <w:t xml:space="preserve">Таблиця 4.2 </w:t>
      </w:r>
      <w:r w:rsidR="00BF6B79">
        <w:t>–</w:t>
      </w:r>
      <w:r>
        <w:t xml:space="preserve"> </w:t>
      </w:r>
      <w:r w:rsidR="00BF6B79">
        <w:t xml:space="preserve">Визначення </w:t>
      </w:r>
      <w:r w:rsidR="00BC3739">
        <w:t>техніко-економічних характеристик проекту та конкурентів</w:t>
      </w:r>
    </w:p>
    <w:tbl>
      <w:tblPr>
        <w:tblStyle w:val="ab"/>
        <w:tblW w:w="9126" w:type="dxa"/>
        <w:tblLayout w:type="fixed"/>
        <w:tblLook w:val="04A0" w:firstRow="1" w:lastRow="0" w:firstColumn="1" w:lastColumn="0" w:noHBand="0" w:noVBand="1"/>
      </w:tblPr>
      <w:tblGrid>
        <w:gridCol w:w="906"/>
        <w:gridCol w:w="2562"/>
        <w:gridCol w:w="1745"/>
        <w:gridCol w:w="1955"/>
        <w:gridCol w:w="1958"/>
      </w:tblGrid>
      <w:tr w:rsidR="00BC3739" w:rsidTr="00BC3739">
        <w:trPr>
          <w:trHeight w:val="719"/>
        </w:trPr>
        <w:tc>
          <w:tcPr>
            <w:tcW w:w="906" w:type="dxa"/>
            <w:vMerge w:val="restart"/>
          </w:tcPr>
          <w:p w:rsidR="00BC3739" w:rsidRPr="00702C24" w:rsidRDefault="00BC3739" w:rsidP="003D703B">
            <w:pPr>
              <w:jc w:val="center"/>
            </w:pPr>
            <w:r w:rsidRPr="00702C24">
              <w:t>№ п/п</w:t>
            </w:r>
          </w:p>
        </w:tc>
        <w:tc>
          <w:tcPr>
            <w:tcW w:w="2562" w:type="dxa"/>
            <w:vMerge w:val="restart"/>
          </w:tcPr>
          <w:p w:rsidR="00BC3739" w:rsidRPr="00E61ED3" w:rsidRDefault="00BC3739" w:rsidP="003D703B">
            <w:pPr>
              <w:jc w:val="center"/>
              <w:rPr>
                <w:i/>
              </w:rPr>
            </w:pPr>
            <w:r w:rsidRPr="00E61ED3">
              <w:rPr>
                <w:i/>
              </w:rPr>
              <w:t>Техніко-економічні характеристики ідеї</w:t>
            </w:r>
          </w:p>
        </w:tc>
        <w:tc>
          <w:tcPr>
            <w:tcW w:w="5658" w:type="dxa"/>
            <w:gridSpan w:val="3"/>
          </w:tcPr>
          <w:p w:rsidR="00BC3739" w:rsidRPr="00E61ED3" w:rsidRDefault="00BC3739" w:rsidP="003D703B">
            <w:pPr>
              <w:jc w:val="center"/>
              <w:rPr>
                <w:i/>
              </w:rPr>
            </w:pPr>
            <w:r w:rsidRPr="00E61ED3">
              <w:rPr>
                <w:i/>
              </w:rPr>
              <w:t>(потенційні) товари/ концепції конкурентів</w:t>
            </w:r>
          </w:p>
        </w:tc>
      </w:tr>
      <w:tr w:rsidR="00BC3739" w:rsidTr="00BC3739">
        <w:trPr>
          <w:trHeight w:val="706"/>
        </w:trPr>
        <w:tc>
          <w:tcPr>
            <w:tcW w:w="906" w:type="dxa"/>
            <w:vMerge/>
          </w:tcPr>
          <w:p w:rsidR="00BC3739" w:rsidRPr="00E61ED3" w:rsidRDefault="00BC3739" w:rsidP="003D703B">
            <w:pPr>
              <w:jc w:val="center"/>
              <w:rPr>
                <w:i/>
              </w:rPr>
            </w:pPr>
          </w:p>
        </w:tc>
        <w:tc>
          <w:tcPr>
            <w:tcW w:w="2562" w:type="dxa"/>
            <w:vMerge/>
          </w:tcPr>
          <w:p w:rsidR="00BC3739" w:rsidRPr="00E61ED3" w:rsidRDefault="00BC3739" w:rsidP="003D703B">
            <w:pPr>
              <w:jc w:val="center"/>
              <w:rPr>
                <w:i/>
              </w:rPr>
            </w:pPr>
          </w:p>
        </w:tc>
        <w:tc>
          <w:tcPr>
            <w:tcW w:w="1745" w:type="dxa"/>
          </w:tcPr>
          <w:p w:rsidR="00BC3739" w:rsidRPr="00E61ED3" w:rsidRDefault="00BC3739" w:rsidP="003D703B">
            <w:pPr>
              <w:jc w:val="center"/>
              <w:rPr>
                <w:i/>
              </w:rPr>
            </w:pPr>
            <w:r w:rsidRPr="00E61ED3">
              <w:rPr>
                <w:i/>
              </w:rPr>
              <w:t>Мій проект</w:t>
            </w:r>
          </w:p>
        </w:tc>
        <w:tc>
          <w:tcPr>
            <w:tcW w:w="1955" w:type="dxa"/>
          </w:tcPr>
          <w:p w:rsidR="00BC3739" w:rsidRPr="00E61ED3" w:rsidRDefault="00BC3739" w:rsidP="003D703B">
            <w:pPr>
              <w:jc w:val="center"/>
              <w:rPr>
                <w:i/>
              </w:rPr>
            </w:pPr>
            <w:r w:rsidRPr="00E61ED3">
              <w:rPr>
                <w:i/>
              </w:rPr>
              <w:t>Конкурент 1</w:t>
            </w:r>
          </w:p>
        </w:tc>
        <w:tc>
          <w:tcPr>
            <w:tcW w:w="1958" w:type="dxa"/>
          </w:tcPr>
          <w:p w:rsidR="00BC3739" w:rsidRPr="00E61ED3" w:rsidRDefault="00BC3739" w:rsidP="00DD6D50">
            <w:pPr>
              <w:jc w:val="center"/>
              <w:rPr>
                <w:i/>
              </w:rPr>
            </w:pPr>
            <w:r>
              <w:rPr>
                <w:i/>
              </w:rPr>
              <w:t>Конкурент 2</w:t>
            </w:r>
          </w:p>
        </w:tc>
      </w:tr>
      <w:tr w:rsidR="00BC3739" w:rsidRPr="00BF6B79" w:rsidTr="00BC3739">
        <w:trPr>
          <w:trHeight w:val="530"/>
        </w:trPr>
        <w:tc>
          <w:tcPr>
            <w:tcW w:w="906" w:type="dxa"/>
          </w:tcPr>
          <w:p w:rsidR="00BC3739" w:rsidRPr="003F5CE9" w:rsidRDefault="00BC3739" w:rsidP="003D703B">
            <w:pPr>
              <w:jc w:val="center"/>
              <w:rPr>
                <w:lang w:val="en-US"/>
              </w:rPr>
            </w:pPr>
            <w:r>
              <w:rPr>
                <w:lang w:val="en-US"/>
              </w:rPr>
              <w:t>1</w:t>
            </w:r>
          </w:p>
        </w:tc>
        <w:tc>
          <w:tcPr>
            <w:tcW w:w="2562" w:type="dxa"/>
          </w:tcPr>
          <w:p w:rsidR="00BC3739" w:rsidRPr="00BF6B79" w:rsidRDefault="00BC3739" w:rsidP="003D703B">
            <w:pPr>
              <w:jc w:val="center"/>
            </w:pPr>
            <w:r w:rsidRPr="00BF6B79">
              <w:t>Еко</w:t>
            </w:r>
            <w:r>
              <w:t xml:space="preserve">номічні </w:t>
            </w:r>
          </w:p>
        </w:tc>
        <w:tc>
          <w:tcPr>
            <w:tcW w:w="1745" w:type="dxa"/>
          </w:tcPr>
          <w:p w:rsidR="00BC3739" w:rsidRDefault="00BC3739" w:rsidP="003D703B">
            <w:pPr>
              <w:jc w:val="center"/>
            </w:pPr>
            <w:r>
              <w:t>Витрати на ут</w:t>
            </w:r>
            <w:r w:rsidR="00F31612">
              <w:t xml:space="preserve">римання офісу та співробітників. </w:t>
            </w:r>
          </w:p>
          <w:p w:rsidR="00BC3739" w:rsidRPr="00BF6B79" w:rsidRDefault="00BC3739" w:rsidP="003D703B">
            <w:pPr>
              <w:jc w:val="center"/>
            </w:pPr>
            <w:r>
              <w:t xml:space="preserve"> </w:t>
            </w:r>
          </w:p>
        </w:tc>
        <w:tc>
          <w:tcPr>
            <w:tcW w:w="1955" w:type="dxa"/>
          </w:tcPr>
          <w:p w:rsidR="00BC3739" w:rsidRPr="00BF6B79" w:rsidRDefault="00BC3739" w:rsidP="003D703B">
            <w:pPr>
              <w:jc w:val="center"/>
            </w:pPr>
            <w:r>
              <w:t>Витрати на утримання офісу та співробітників.</w:t>
            </w:r>
          </w:p>
        </w:tc>
        <w:tc>
          <w:tcPr>
            <w:tcW w:w="1958" w:type="dxa"/>
          </w:tcPr>
          <w:p w:rsidR="00BC3739" w:rsidRPr="00BC3739" w:rsidRDefault="00BC3739" w:rsidP="003D703B">
            <w:pPr>
              <w:jc w:val="center"/>
            </w:pPr>
            <w:r>
              <w:t>Витрати на утримання офісу та співробітників.</w:t>
            </w:r>
          </w:p>
        </w:tc>
      </w:tr>
      <w:tr w:rsidR="00BC3739" w:rsidRPr="00BF6B79" w:rsidTr="00BC3739">
        <w:trPr>
          <w:trHeight w:val="554"/>
        </w:trPr>
        <w:tc>
          <w:tcPr>
            <w:tcW w:w="906" w:type="dxa"/>
          </w:tcPr>
          <w:p w:rsidR="00BC3739" w:rsidRPr="00BC3739" w:rsidRDefault="00BC3739" w:rsidP="003D703B">
            <w:pPr>
              <w:jc w:val="center"/>
              <w:rPr>
                <w:lang w:val="ru-RU"/>
              </w:rPr>
            </w:pPr>
            <w:r w:rsidRPr="00BC3739">
              <w:rPr>
                <w:lang w:val="ru-RU"/>
              </w:rPr>
              <w:t>2</w:t>
            </w:r>
          </w:p>
        </w:tc>
        <w:tc>
          <w:tcPr>
            <w:tcW w:w="2562" w:type="dxa"/>
          </w:tcPr>
          <w:p w:rsidR="00BC3739" w:rsidRPr="00BF6B79" w:rsidRDefault="00BC3739" w:rsidP="003D703B">
            <w:pPr>
              <w:jc w:val="center"/>
            </w:pPr>
            <w:r w:rsidRPr="00BF6B79">
              <w:t xml:space="preserve">Кросплатформенність </w:t>
            </w:r>
          </w:p>
        </w:tc>
        <w:tc>
          <w:tcPr>
            <w:tcW w:w="5658" w:type="dxa"/>
            <w:gridSpan w:val="3"/>
          </w:tcPr>
          <w:p w:rsidR="00BC3739" w:rsidRPr="00BC3739" w:rsidRDefault="00BC3739" w:rsidP="003D703B">
            <w:pPr>
              <w:jc w:val="center"/>
              <w:rPr>
                <w:lang w:val="ru-RU"/>
              </w:rPr>
            </w:pPr>
            <w:r w:rsidRPr="00BF6B79">
              <w:t>Так</w:t>
            </w:r>
          </w:p>
        </w:tc>
      </w:tr>
      <w:tr w:rsidR="00BC3739" w:rsidRPr="00BF6B79" w:rsidTr="00BC3739">
        <w:trPr>
          <w:trHeight w:val="530"/>
        </w:trPr>
        <w:tc>
          <w:tcPr>
            <w:tcW w:w="906" w:type="dxa"/>
          </w:tcPr>
          <w:p w:rsidR="00BC3739" w:rsidRPr="00BC3739" w:rsidRDefault="00BC3739" w:rsidP="003D703B">
            <w:pPr>
              <w:jc w:val="center"/>
              <w:rPr>
                <w:lang w:val="ru-RU"/>
              </w:rPr>
            </w:pPr>
            <w:r w:rsidRPr="00BC3739">
              <w:rPr>
                <w:lang w:val="ru-RU"/>
              </w:rPr>
              <w:t>3</w:t>
            </w:r>
          </w:p>
        </w:tc>
        <w:tc>
          <w:tcPr>
            <w:tcW w:w="2562" w:type="dxa"/>
          </w:tcPr>
          <w:p w:rsidR="00BC3739" w:rsidRPr="00BF6B79" w:rsidRDefault="00BC3739" w:rsidP="003D703B">
            <w:pPr>
              <w:jc w:val="center"/>
            </w:pPr>
            <w:r w:rsidRPr="00BF6B79">
              <w:t>Можливість віддаленого керування</w:t>
            </w:r>
          </w:p>
        </w:tc>
        <w:tc>
          <w:tcPr>
            <w:tcW w:w="1745" w:type="dxa"/>
          </w:tcPr>
          <w:p w:rsidR="00BC3739" w:rsidRPr="00BF6B79" w:rsidRDefault="00BC3739" w:rsidP="003D703B">
            <w:pPr>
              <w:jc w:val="center"/>
            </w:pPr>
            <w:r>
              <w:t>Так</w:t>
            </w:r>
          </w:p>
        </w:tc>
        <w:tc>
          <w:tcPr>
            <w:tcW w:w="1955" w:type="dxa"/>
          </w:tcPr>
          <w:p w:rsidR="00BC3739" w:rsidRPr="00BF6B79" w:rsidRDefault="00BC3739" w:rsidP="003D703B">
            <w:pPr>
              <w:jc w:val="center"/>
            </w:pPr>
            <w:r>
              <w:t>Так</w:t>
            </w:r>
          </w:p>
        </w:tc>
        <w:tc>
          <w:tcPr>
            <w:tcW w:w="1958" w:type="dxa"/>
          </w:tcPr>
          <w:p w:rsidR="00BC3739" w:rsidRPr="00BF6B79" w:rsidRDefault="00BC3739" w:rsidP="003D703B">
            <w:pPr>
              <w:jc w:val="center"/>
            </w:pPr>
            <w:r>
              <w:t>Так</w:t>
            </w:r>
          </w:p>
        </w:tc>
      </w:tr>
      <w:tr w:rsidR="00BC3739" w:rsidRPr="00BF6B79" w:rsidTr="00BC3739">
        <w:trPr>
          <w:trHeight w:val="530"/>
        </w:trPr>
        <w:tc>
          <w:tcPr>
            <w:tcW w:w="906" w:type="dxa"/>
          </w:tcPr>
          <w:p w:rsidR="00BC3739" w:rsidRPr="003F5CE9" w:rsidRDefault="00F31612" w:rsidP="003D703B">
            <w:pPr>
              <w:jc w:val="center"/>
              <w:rPr>
                <w:lang w:val="en-US"/>
              </w:rPr>
            </w:pPr>
            <w:r>
              <w:rPr>
                <w:lang w:val="en-US"/>
              </w:rPr>
              <w:t>4</w:t>
            </w:r>
          </w:p>
        </w:tc>
        <w:tc>
          <w:tcPr>
            <w:tcW w:w="2562" w:type="dxa"/>
          </w:tcPr>
          <w:p w:rsidR="00BC3739" w:rsidRPr="00BF6B79" w:rsidRDefault="001F5A3C" w:rsidP="003D703B">
            <w:pPr>
              <w:jc w:val="center"/>
            </w:pPr>
            <w:r>
              <w:t>Потребують модифікацій</w:t>
            </w:r>
          </w:p>
        </w:tc>
        <w:tc>
          <w:tcPr>
            <w:tcW w:w="1745" w:type="dxa"/>
          </w:tcPr>
          <w:p w:rsidR="00BC3739" w:rsidRPr="00BF6B79" w:rsidRDefault="001F5A3C" w:rsidP="003D703B">
            <w:pPr>
              <w:jc w:val="center"/>
            </w:pPr>
            <w:r>
              <w:t>Так</w:t>
            </w:r>
          </w:p>
        </w:tc>
        <w:tc>
          <w:tcPr>
            <w:tcW w:w="1955" w:type="dxa"/>
          </w:tcPr>
          <w:p w:rsidR="00BC3739" w:rsidRPr="00BF6B79" w:rsidRDefault="001F5A3C" w:rsidP="003D703B">
            <w:pPr>
              <w:jc w:val="center"/>
            </w:pPr>
            <w:r>
              <w:t>Ні</w:t>
            </w:r>
          </w:p>
        </w:tc>
        <w:tc>
          <w:tcPr>
            <w:tcW w:w="1958" w:type="dxa"/>
          </w:tcPr>
          <w:p w:rsidR="00BC3739" w:rsidRPr="00BF6B79" w:rsidRDefault="001F5A3C" w:rsidP="003D703B">
            <w:pPr>
              <w:jc w:val="center"/>
            </w:pPr>
            <w:r>
              <w:t>Так</w:t>
            </w:r>
          </w:p>
        </w:tc>
      </w:tr>
      <w:tr w:rsidR="00BC3739" w:rsidRPr="00BF6B79" w:rsidTr="00BC3739">
        <w:trPr>
          <w:trHeight w:val="530"/>
        </w:trPr>
        <w:tc>
          <w:tcPr>
            <w:tcW w:w="906" w:type="dxa"/>
          </w:tcPr>
          <w:p w:rsidR="00BC3739" w:rsidRPr="003F5CE9" w:rsidRDefault="00F31612" w:rsidP="003D703B">
            <w:pPr>
              <w:jc w:val="center"/>
              <w:rPr>
                <w:lang w:val="en-US"/>
              </w:rPr>
            </w:pPr>
            <w:r>
              <w:rPr>
                <w:lang w:val="en-US"/>
              </w:rPr>
              <w:t>5</w:t>
            </w:r>
          </w:p>
        </w:tc>
        <w:tc>
          <w:tcPr>
            <w:tcW w:w="2562" w:type="dxa"/>
          </w:tcPr>
          <w:p w:rsidR="00BC3739" w:rsidRPr="00D20418" w:rsidRDefault="00D20418" w:rsidP="003D703B">
            <w:pPr>
              <w:jc w:val="center"/>
            </w:pPr>
            <w:r>
              <w:t>Потребування глибоких знань</w:t>
            </w:r>
          </w:p>
        </w:tc>
        <w:tc>
          <w:tcPr>
            <w:tcW w:w="1745" w:type="dxa"/>
          </w:tcPr>
          <w:p w:rsidR="00BC3739" w:rsidRPr="00BF6B79" w:rsidRDefault="00F31612" w:rsidP="003D703B">
            <w:pPr>
              <w:jc w:val="center"/>
            </w:pPr>
            <w:r>
              <w:t>Так</w:t>
            </w:r>
          </w:p>
        </w:tc>
        <w:tc>
          <w:tcPr>
            <w:tcW w:w="1955" w:type="dxa"/>
          </w:tcPr>
          <w:p w:rsidR="00BC3739" w:rsidRPr="00BF6B79" w:rsidRDefault="00F31612" w:rsidP="003D703B">
            <w:pPr>
              <w:jc w:val="center"/>
            </w:pPr>
            <w:r>
              <w:t>Так</w:t>
            </w:r>
          </w:p>
        </w:tc>
        <w:tc>
          <w:tcPr>
            <w:tcW w:w="1958" w:type="dxa"/>
          </w:tcPr>
          <w:p w:rsidR="00BC3739" w:rsidRPr="00BF6B79" w:rsidRDefault="00F31612" w:rsidP="003D703B">
            <w:pPr>
              <w:jc w:val="center"/>
            </w:pPr>
            <w:r>
              <w:t>Так</w:t>
            </w:r>
          </w:p>
        </w:tc>
      </w:tr>
    </w:tbl>
    <w:p w:rsidR="00BC3739" w:rsidRDefault="00BC3739" w:rsidP="00876597">
      <w:pPr>
        <w:rPr>
          <w:rFonts w:ascii="Arial" w:eastAsia="Calibri" w:hAnsi="Arial" w:cs="Arial"/>
          <w:spacing w:val="-1"/>
          <w:position w:val="1"/>
        </w:rPr>
      </w:pPr>
    </w:p>
    <w:p w:rsidR="000E2472" w:rsidRPr="000E2472" w:rsidRDefault="000E2472" w:rsidP="00876597">
      <w:pPr>
        <w:rPr>
          <w:lang w:val="en-US"/>
        </w:rPr>
      </w:pPr>
    </w:p>
    <w:p w:rsidR="00BC3739" w:rsidRDefault="001F5A3C" w:rsidP="006A1985">
      <w:pPr>
        <w:spacing w:line="360" w:lineRule="auto"/>
        <w:jc w:val="both"/>
      </w:pPr>
      <w:r>
        <w:tab/>
        <w:t xml:space="preserve">В таблиці 4.3 представлено сильні та слабкі сторони які залежать від визначення оцінки  запропонованої ідеї та обох конкурентів продукту. </w:t>
      </w:r>
    </w:p>
    <w:p w:rsidR="00BC3739" w:rsidRDefault="00BC3739" w:rsidP="006A1985">
      <w:pPr>
        <w:ind w:firstLine="708"/>
      </w:pPr>
      <w:r>
        <w:lastRenderedPageBreak/>
        <w:t>Таблиця 4.3 – Визначення сильних, слабких та нейтральних характеристик проекту</w:t>
      </w:r>
    </w:p>
    <w:tbl>
      <w:tblPr>
        <w:tblStyle w:val="ab"/>
        <w:tblW w:w="7719" w:type="dxa"/>
        <w:jc w:val="center"/>
        <w:tblLayout w:type="fixed"/>
        <w:tblLook w:val="04A0" w:firstRow="1" w:lastRow="0" w:firstColumn="1" w:lastColumn="0" w:noHBand="0" w:noVBand="1"/>
      </w:tblPr>
      <w:tblGrid>
        <w:gridCol w:w="562"/>
        <w:gridCol w:w="2450"/>
        <w:gridCol w:w="1506"/>
        <w:gridCol w:w="1506"/>
        <w:gridCol w:w="1695"/>
      </w:tblGrid>
      <w:tr w:rsidR="001F5A3C" w:rsidRPr="00E61ED3" w:rsidTr="00A10B82">
        <w:trPr>
          <w:trHeight w:val="1731"/>
          <w:jc w:val="center"/>
        </w:trPr>
        <w:tc>
          <w:tcPr>
            <w:tcW w:w="562" w:type="dxa"/>
            <w:vAlign w:val="center"/>
          </w:tcPr>
          <w:p w:rsidR="001F5A3C" w:rsidRPr="00702C24" w:rsidRDefault="001F5A3C" w:rsidP="001F5A3C">
            <w:pPr>
              <w:jc w:val="center"/>
            </w:pPr>
            <w:r w:rsidRPr="00702C24">
              <w:t>№</w:t>
            </w:r>
          </w:p>
        </w:tc>
        <w:tc>
          <w:tcPr>
            <w:tcW w:w="2450" w:type="dxa"/>
            <w:vAlign w:val="center"/>
          </w:tcPr>
          <w:p w:rsidR="001F5A3C" w:rsidRPr="001F5A3C" w:rsidRDefault="001F5A3C" w:rsidP="001F5A3C">
            <w:pPr>
              <w:jc w:val="center"/>
              <w:rPr>
                <w:i/>
              </w:rPr>
            </w:pPr>
            <w:r>
              <w:rPr>
                <w:i/>
              </w:rPr>
              <w:t>Техніко-економічні характеристики ідеї</w:t>
            </w:r>
          </w:p>
        </w:tc>
        <w:tc>
          <w:tcPr>
            <w:tcW w:w="1506" w:type="dxa"/>
            <w:vAlign w:val="center"/>
          </w:tcPr>
          <w:p w:rsidR="001F5A3C" w:rsidRPr="00E61ED3" w:rsidRDefault="001F5A3C" w:rsidP="001F5A3C">
            <w:pPr>
              <w:jc w:val="center"/>
              <w:rPr>
                <w:i/>
                <w:lang w:val="en-US"/>
              </w:rPr>
            </w:pPr>
            <w:r w:rsidRPr="00E61ED3">
              <w:rPr>
                <w:i/>
                <w:lang w:val="en-US"/>
              </w:rPr>
              <w:t>W (</w:t>
            </w:r>
            <w:r w:rsidRPr="00E61ED3">
              <w:rPr>
                <w:i/>
              </w:rPr>
              <w:t>слабка сторона</w:t>
            </w:r>
            <w:r w:rsidRPr="00E61ED3">
              <w:rPr>
                <w:i/>
                <w:lang w:val="en-US"/>
              </w:rPr>
              <w:t>)</w:t>
            </w:r>
          </w:p>
        </w:tc>
        <w:tc>
          <w:tcPr>
            <w:tcW w:w="1506" w:type="dxa"/>
            <w:vAlign w:val="center"/>
          </w:tcPr>
          <w:p w:rsidR="001F5A3C" w:rsidRPr="00E61ED3" w:rsidRDefault="001F5A3C" w:rsidP="001F5A3C">
            <w:pPr>
              <w:jc w:val="center"/>
              <w:rPr>
                <w:i/>
              </w:rPr>
            </w:pPr>
            <w:r w:rsidRPr="00E61ED3">
              <w:rPr>
                <w:i/>
                <w:lang w:val="en-US"/>
              </w:rPr>
              <w:t xml:space="preserve">N </w:t>
            </w:r>
            <w:r w:rsidRPr="00E61ED3">
              <w:rPr>
                <w:i/>
              </w:rPr>
              <w:t>(нейтральна сторона)</w:t>
            </w:r>
          </w:p>
        </w:tc>
        <w:tc>
          <w:tcPr>
            <w:tcW w:w="1695" w:type="dxa"/>
            <w:vAlign w:val="center"/>
          </w:tcPr>
          <w:p w:rsidR="001F5A3C" w:rsidRPr="00E61ED3" w:rsidRDefault="001F5A3C" w:rsidP="001F5A3C">
            <w:pPr>
              <w:jc w:val="center"/>
              <w:rPr>
                <w:i/>
              </w:rPr>
            </w:pPr>
            <w:r w:rsidRPr="00E61ED3">
              <w:rPr>
                <w:i/>
                <w:lang w:val="en-US"/>
              </w:rPr>
              <w:t xml:space="preserve">S </w:t>
            </w:r>
            <w:r>
              <w:rPr>
                <w:i/>
              </w:rPr>
              <w:t xml:space="preserve"> </w:t>
            </w:r>
            <w:r w:rsidRPr="00E61ED3">
              <w:rPr>
                <w:i/>
              </w:rPr>
              <w:t>(</w:t>
            </w:r>
            <w:r>
              <w:rPr>
                <w:i/>
              </w:rPr>
              <w:t>сильна сторона</w:t>
            </w:r>
            <w:r w:rsidRPr="00E61ED3">
              <w:rPr>
                <w:i/>
              </w:rPr>
              <w:t>)</w:t>
            </w:r>
          </w:p>
        </w:tc>
      </w:tr>
      <w:tr w:rsidR="001F5A3C" w:rsidRPr="00BF6B79" w:rsidTr="00A10B82">
        <w:trPr>
          <w:trHeight w:val="640"/>
          <w:jc w:val="center"/>
        </w:trPr>
        <w:tc>
          <w:tcPr>
            <w:tcW w:w="562" w:type="dxa"/>
          </w:tcPr>
          <w:p w:rsidR="001F5A3C" w:rsidRPr="003F5CE9" w:rsidRDefault="001F5A3C" w:rsidP="001F5A3C">
            <w:pPr>
              <w:jc w:val="center"/>
              <w:rPr>
                <w:lang w:val="en-US"/>
              </w:rPr>
            </w:pPr>
            <w:r>
              <w:rPr>
                <w:lang w:val="en-US"/>
              </w:rPr>
              <w:t>1</w:t>
            </w:r>
          </w:p>
        </w:tc>
        <w:tc>
          <w:tcPr>
            <w:tcW w:w="2450" w:type="dxa"/>
          </w:tcPr>
          <w:p w:rsidR="001F5A3C" w:rsidRPr="00BF6B79" w:rsidRDefault="001F5A3C" w:rsidP="001F5A3C">
            <w:pPr>
              <w:jc w:val="center"/>
            </w:pPr>
            <w:r w:rsidRPr="00BF6B79">
              <w:t>Еко</w:t>
            </w:r>
            <w:r>
              <w:t xml:space="preserve">номічні </w:t>
            </w:r>
          </w:p>
        </w:tc>
        <w:tc>
          <w:tcPr>
            <w:tcW w:w="1506" w:type="dxa"/>
          </w:tcPr>
          <w:p w:rsidR="001F5A3C" w:rsidRPr="00D20418" w:rsidRDefault="001F5A3C" w:rsidP="001F5A3C">
            <w:pPr>
              <w:jc w:val="center"/>
              <w:rPr>
                <w:lang w:val="en-US"/>
              </w:rPr>
            </w:pPr>
          </w:p>
        </w:tc>
        <w:tc>
          <w:tcPr>
            <w:tcW w:w="1506" w:type="dxa"/>
          </w:tcPr>
          <w:p w:rsidR="001F5A3C" w:rsidRPr="00D20418" w:rsidRDefault="00D20418" w:rsidP="001F5A3C">
            <w:pPr>
              <w:jc w:val="center"/>
              <w:rPr>
                <w:lang w:val="en-US"/>
              </w:rPr>
            </w:pPr>
            <w:r>
              <w:rPr>
                <w:lang w:val="en-US"/>
              </w:rPr>
              <w:t>+</w:t>
            </w:r>
          </w:p>
        </w:tc>
        <w:tc>
          <w:tcPr>
            <w:tcW w:w="1695" w:type="dxa"/>
          </w:tcPr>
          <w:p w:rsidR="001F5A3C" w:rsidRPr="00BF6B79" w:rsidRDefault="001F5A3C" w:rsidP="001F5A3C">
            <w:pPr>
              <w:jc w:val="center"/>
            </w:pPr>
          </w:p>
        </w:tc>
      </w:tr>
      <w:tr w:rsidR="001F5A3C" w:rsidRPr="00BF6B79" w:rsidTr="00A10B82">
        <w:trPr>
          <w:trHeight w:val="669"/>
          <w:jc w:val="center"/>
        </w:trPr>
        <w:tc>
          <w:tcPr>
            <w:tcW w:w="562" w:type="dxa"/>
          </w:tcPr>
          <w:p w:rsidR="001F5A3C" w:rsidRPr="00BC3739" w:rsidRDefault="001F5A3C" w:rsidP="001F5A3C">
            <w:pPr>
              <w:jc w:val="center"/>
              <w:rPr>
                <w:lang w:val="ru-RU"/>
              </w:rPr>
            </w:pPr>
            <w:r w:rsidRPr="00BC3739">
              <w:rPr>
                <w:lang w:val="ru-RU"/>
              </w:rPr>
              <w:t>2</w:t>
            </w:r>
          </w:p>
        </w:tc>
        <w:tc>
          <w:tcPr>
            <w:tcW w:w="2450" w:type="dxa"/>
          </w:tcPr>
          <w:p w:rsidR="001F5A3C" w:rsidRPr="00BF6B79" w:rsidRDefault="001F5A3C" w:rsidP="001F5A3C">
            <w:pPr>
              <w:jc w:val="center"/>
            </w:pPr>
            <w:r w:rsidRPr="00BF6B79">
              <w:t xml:space="preserve">Кросплатформенність </w:t>
            </w:r>
          </w:p>
        </w:tc>
        <w:tc>
          <w:tcPr>
            <w:tcW w:w="1506" w:type="dxa"/>
          </w:tcPr>
          <w:p w:rsidR="001F5A3C" w:rsidRPr="00BF6B79" w:rsidRDefault="001F5A3C" w:rsidP="001F5A3C">
            <w:pPr>
              <w:jc w:val="center"/>
            </w:pPr>
          </w:p>
        </w:tc>
        <w:tc>
          <w:tcPr>
            <w:tcW w:w="1506" w:type="dxa"/>
          </w:tcPr>
          <w:p w:rsidR="001F5A3C" w:rsidRPr="00BF6B79" w:rsidRDefault="001F5A3C" w:rsidP="001F5A3C">
            <w:pPr>
              <w:jc w:val="center"/>
            </w:pPr>
          </w:p>
        </w:tc>
        <w:tc>
          <w:tcPr>
            <w:tcW w:w="1695" w:type="dxa"/>
          </w:tcPr>
          <w:p w:rsidR="001F5A3C" w:rsidRPr="00D20418" w:rsidRDefault="00D20418" w:rsidP="001F5A3C">
            <w:pPr>
              <w:jc w:val="center"/>
              <w:rPr>
                <w:lang w:val="en-US"/>
              </w:rPr>
            </w:pPr>
            <w:r>
              <w:rPr>
                <w:lang w:val="en-US"/>
              </w:rPr>
              <w:t>+</w:t>
            </w:r>
          </w:p>
        </w:tc>
      </w:tr>
      <w:tr w:rsidR="001F5A3C" w:rsidRPr="00BF6B79" w:rsidTr="00A10B82">
        <w:trPr>
          <w:trHeight w:val="640"/>
          <w:jc w:val="center"/>
        </w:trPr>
        <w:tc>
          <w:tcPr>
            <w:tcW w:w="562" w:type="dxa"/>
          </w:tcPr>
          <w:p w:rsidR="001F5A3C" w:rsidRPr="00BC3739" w:rsidRDefault="001F5A3C" w:rsidP="001F5A3C">
            <w:pPr>
              <w:jc w:val="center"/>
              <w:rPr>
                <w:lang w:val="ru-RU"/>
              </w:rPr>
            </w:pPr>
            <w:r w:rsidRPr="00BC3739">
              <w:rPr>
                <w:lang w:val="ru-RU"/>
              </w:rPr>
              <w:t>3</w:t>
            </w:r>
          </w:p>
        </w:tc>
        <w:tc>
          <w:tcPr>
            <w:tcW w:w="2450" w:type="dxa"/>
          </w:tcPr>
          <w:p w:rsidR="001F5A3C" w:rsidRPr="00BF6B79" w:rsidRDefault="001F5A3C" w:rsidP="001F5A3C">
            <w:pPr>
              <w:jc w:val="center"/>
            </w:pPr>
            <w:r w:rsidRPr="00BF6B79">
              <w:t>Можливість віддаленого керування</w:t>
            </w:r>
          </w:p>
        </w:tc>
        <w:tc>
          <w:tcPr>
            <w:tcW w:w="1506" w:type="dxa"/>
          </w:tcPr>
          <w:p w:rsidR="001F5A3C" w:rsidRPr="00BF6B79" w:rsidRDefault="001F5A3C" w:rsidP="001F5A3C">
            <w:pPr>
              <w:jc w:val="center"/>
            </w:pPr>
          </w:p>
        </w:tc>
        <w:tc>
          <w:tcPr>
            <w:tcW w:w="1506" w:type="dxa"/>
          </w:tcPr>
          <w:p w:rsidR="001F5A3C" w:rsidRPr="00BF6B79" w:rsidRDefault="001F5A3C" w:rsidP="001F5A3C">
            <w:pPr>
              <w:jc w:val="center"/>
            </w:pPr>
          </w:p>
        </w:tc>
        <w:tc>
          <w:tcPr>
            <w:tcW w:w="1695" w:type="dxa"/>
          </w:tcPr>
          <w:p w:rsidR="001F5A3C" w:rsidRPr="00D20418" w:rsidRDefault="00D20418" w:rsidP="001F5A3C">
            <w:pPr>
              <w:jc w:val="center"/>
              <w:rPr>
                <w:lang w:val="en-US"/>
              </w:rPr>
            </w:pPr>
            <w:r>
              <w:rPr>
                <w:lang w:val="en-US"/>
              </w:rPr>
              <w:t>+</w:t>
            </w:r>
          </w:p>
        </w:tc>
      </w:tr>
      <w:tr w:rsidR="001F5A3C" w:rsidRPr="00BF6B79" w:rsidTr="00A10B82">
        <w:trPr>
          <w:trHeight w:val="640"/>
          <w:jc w:val="center"/>
        </w:trPr>
        <w:tc>
          <w:tcPr>
            <w:tcW w:w="562" w:type="dxa"/>
          </w:tcPr>
          <w:p w:rsidR="001F5A3C" w:rsidRPr="003F5CE9" w:rsidRDefault="00B03853" w:rsidP="001F5A3C">
            <w:pPr>
              <w:jc w:val="center"/>
              <w:rPr>
                <w:lang w:val="en-US"/>
              </w:rPr>
            </w:pPr>
            <w:r>
              <w:rPr>
                <w:lang w:val="en-US"/>
              </w:rPr>
              <w:t>4</w:t>
            </w:r>
          </w:p>
        </w:tc>
        <w:tc>
          <w:tcPr>
            <w:tcW w:w="2450" w:type="dxa"/>
          </w:tcPr>
          <w:p w:rsidR="001F5A3C" w:rsidRPr="00BF6B79" w:rsidRDefault="001F5A3C" w:rsidP="001F5A3C">
            <w:pPr>
              <w:jc w:val="center"/>
            </w:pPr>
            <w:r>
              <w:t>Потребують модифікацій</w:t>
            </w:r>
          </w:p>
        </w:tc>
        <w:tc>
          <w:tcPr>
            <w:tcW w:w="1506" w:type="dxa"/>
          </w:tcPr>
          <w:p w:rsidR="001F5A3C" w:rsidRPr="00BF6B79" w:rsidRDefault="00D20418" w:rsidP="001F5A3C">
            <w:pPr>
              <w:jc w:val="center"/>
            </w:pPr>
            <w:r>
              <w:t>+</w:t>
            </w:r>
          </w:p>
        </w:tc>
        <w:tc>
          <w:tcPr>
            <w:tcW w:w="1506" w:type="dxa"/>
          </w:tcPr>
          <w:p w:rsidR="001F5A3C" w:rsidRPr="00D20418" w:rsidRDefault="001F5A3C" w:rsidP="001F5A3C">
            <w:pPr>
              <w:jc w:val="center"/>
              <w:rPr>
                <w:lang w:val="en-US"/>
              </w:rPr>
            </w:pPr>
          </w:p>
        </w:tc>
        <w:tc>
          <w:tcPr>
            <w:tcW w:w="1695" w:type="dxa"/>
          </w:tcPr>
          <w:p w:rsidR="001F5A3C" w:rsidRPr="00BF6B79" w:rsidRDefault="001F5A3C" w:rsidP="001F5A3C">
            <w:pPr>
              <w:jc w:val="center"/>
            </w:pPr>
          </w:p>
        </w:tc>
      </w:tr>
      <w:tr w:rsidR="001F5A3C" w:rsidRPr="00BF6B79" w:rsidTr="00A10B82">
        <w:trPr>
          <w:trHeight w:val="640"/>
          <w:jc w:val="center"/>
        </w:trPr>
        <w:tc>
          <w:tcPr>
            <w:tcW w:w="562" w:type="dxa"/>
          </w:tcPr>
          <w:p w:rsidR="001F5A3C" w:rsidRPr="003F5CE9" w:rsidRDefault="00B03853" w:rsidP="001F5A3C">
            <w:pPr>
              <w:jc w:val="center"/>
              <w:rPr>
                <w:lang w:val="en-US"/>
              </w:rPr>
            </w:pPr>
            <w:r>
              <w:rPr>
                <w:lang w:val="en-US"/>
              </w:rPr>
              <w:t>5</w:t>
            </w:r>
          </w:p>
        </w:tc>
        <w:tc>
          <w:tcPr>
            <w:tcW w:w="2450" w:type="dxa"/>
          </w:tcPr>
          <w:p w:rsidR="001F5A3C" w:rsidRPr="00BF6B79" w:rsidRDefault="00D20418" w:rsidP="001F5A3C">
            <w:pPr>
              <w:jc w:val="center"/>
            </w:pPr>
            <w:r>
              <w:t>Потребування глибоких знань</w:t>
            </w:r>
          </w:p>
        </w:tc>
        <w:tc>
          <w:tcPr>
            <w:tcW w:w="1506" w:type="dxa"/>
          </w:tcPr>
          <w:p w:rsidR="001F5A3C" w:rsidRPr="00BF6B79" w:rsidRDefault="00D20418" w:rsidP="001F5A3C">
            <w:pPr>
              <w:jc w:val="center"/>
            </w:pPr>
            <w:r>
              <w:t>+</w:t>
            </w:r>
          </w:p>
        </w:tc>
        <w:tc>
          <w:tcPr>
            <w:tcW w:w="1506" w:type="dxa"/>
          </w:tcPr>
          <w:p w:rsidR="001F5A3C" w:rsidRPr="00BF6B79" w:rsidRDefault="001F5A3C" w:rsidP="001F5A3C">
            <w:pPr>
              <w:jc w:val="center"/>
            </w:pPr>
          </w:p>
        </w:tc>
        <w:tc>
          <w:tcPr>
            <w:tcW w:w="1695" w:type="dxa"/>
          </w:tcPr>
          <w:p w:rsidR="001F5A3C" w:rsidRPr="00BF6B79" w:rsidRDefault="001F5A3C" w:rsidP="001F5A3C">
            <w:pPr>
              <w:jc w:val="center"/>
            </w:pPr>
          </w:p>
        </w:tc>
      </w:tr>
    </w:tbl>
    <w:p w:rsidR="00193E76" w:rsidRDefault="00193E76" w:rsidP="00876597"/>
    <w:p w:rsidR="00193E76" w:rsidRDefault="00193E76" w:rsidP="00876597"/>
    <w:p w:rsidR="00E61ED3" w:rsidRPr="007A5856" w:rsidRDefault="007A5856" w:rsidP="00563308">
      <w:pPr>
        <w:pStyle w:val="2"/>
        <w:spacing w:line="360" w:lineRule="auto"/>
        <w:rPr>
          <w:lang w:val="uk-UA"/>
        </w:rPr>
      </w:pPr>
      <w:r>
        <w:rPr>
          <w:lang w:val="uk-UA"/>
        </w:rPr>
        <w:tab/>
      </w:r>
      <w:bookmarkStart w:id="36" w:name="_Toc27352268"/>
      <w:r>
        <w:rPr>
          <w:lang w:val="uk-UA"/>
        </w:rPr>
        <w:t>4.2 Технологічний аудит ідеї проекту</w:t>
      </w:r>
      <w:bookmarkEnd w:id="36"/>
    </w:p>
    <w:p w:rsidR="00BC3739" w:rsidRDefault="00BC3739" w:rsidP="00563308">
      <w:pPr>
        <w:spacing w:line="360" w:lineRule="auto"/>
      </w:pPr>
    </w:p>
    <w:p w:rsidR="00BC3739" w:rsidRDefault="00BC3739" w:rsidP="00563308">
      <w:pPr>
        <w:spacing w:line="360" w:lineRule="auto"/>
        <w:ind w:firstLine="708"/>
        <w:jc w:val="both"/>
      </w:pPr>
      <w:r>
        <w:t>В</w:t>
      </w:r>
      <w:r w:rsidR="008B61DE">
        <w:t xml:space="preserve"> даному</w:t>
      </w:r>
      <w:r>
        <w:t xml:space="preserve"> підрозділі будемо розглядати технології які необхідні для реалізації проекту. В результаті аналізу було виявлено, що усі запропоновані технології є доступними та вільними у користуванні. Проте безкоштовні версії </w:t>
      </w:r>
      <w:r w:rsidR="00D20418">
        <w:rPr>
          <w:lang w:val="en-US"/>
        </w:rPr>
        <w:t>Virus</w:t>
      </w:r>
      <w:r>
        <w:rPr>
          <w:lang w:val="en-US"/>
        </w:rPr>
        <w:t>Total</w:t>
      </w:r>
      <w:r w:rsidRPr="00BC3739">
        <w:t xml:space="preserve"> </w:t>
      </w:r>
      <w:r w:rsidR="00D20418">
        <w:rPr>
          <w:lang w:val="en-US"/>
        </w:rPr>
        <w:t>API</w:t>
      </w:r>
      <w:r w:rsidRPr="00BC3739">
        <w:t xml:space="preserve"> </w:t>
      </w:r>
      <w:r>
        <w:t xml:space="preserve">та </w:t>
      </w:r>
      <w:r>
        <w:rPr>
          <w:lang w:val="en-US"/>
        </w:rPr>
        <w:t>Twitter</w:t>
      </w:r>
      <w:r w:rsidRPr="00BC3739">
        <w:t xml:space="preserve"> </w:t>
      </w:r>
      <w:r w:rsidR="00D20418">
        <w:rPr>
          <w:lang w:val="en-US"/>
        </w:rPr>
        <w:t>API</w:t>
      </w:r>
      <w:r>
        <w:t xml:space="preserve"> мають свої обмеження, </w:t>
      </w:r>
      <w:r w:rsidR="008B61DE">
        <w:t>що створюють деякі складності, проте на етапі тестування та проектування цього достатньо. П</w:t>
      </w:r>
      <w:r w:rsidR="007A5856">
        <w:t xml:space="preserve">роте з отриманням більших можливостей з боку даних сервісів можна отримати більш точні та додаткові результати. </w:t>
      </w:r>
    </w:p>
    <w:p w:rsidR="007A5856" w:rsidRDefault="007A5856" w:rsidP="007A5856">
      <w:pPr>
        <w:spacing w:line="360" w:lineRule="auto"/>
        <w:ind w:firstLine="708"/>
        <w:jc w:val="both"/>
      </w:pPr>
      <w:r>
        <w:t xml:space="preserve">В табл. 4.4 показано необхідні кроки при реалізації проекту та запропоновані технології для їх вирішення. </w:t>
      </w:r>
    </w:p>
    <w:p w:rsidR="00A10B82" w:rsidRDefault="00A10B82" w:rsidP="007A5856">
      <w:pPr>
        <w:spacing w:line="360" w:lineRule="auto"/>
        <w:ind w:firstLine="708"/>
        <w:jc w:val="both"/>
      </w:pPr>
    </w:p>
    <w:p w:rsidR="00CE12DE" w:rsidRDefault="008B61DE" w:rsidP="006A1985">
      <w:pPr>
        <w:ind w:firstLine="708"/>
      </w:pPr>
      <w:r>
        <w:lastRenderedPageBreak/>
        <w:t>Таблиця 4.4</w:t>
      </w:r>
      <w:r w:rsidR="00CE12DE">
        <w:t xml:space="preserve"> </w:t>
      </w:r>
      <w:r w:rsidR="007A5856">
        <w:t>–</w:t>
      </w:r>
      <w:r w:rsidR="00CE12DE">
        <w:t xml:space="preserve"> </w:t>
      </w:r>
      <w:r w:rsidR="007A5856">
        <w:t>Технологічна здійсненність ідеї проекту</w:t>
      </w:r>
    </w:p>
    <w:tbl>
      <w:tblPr>
        <w:tblStyle w:val="ab"/>
        <w:tblW w:w="0" w:type="auto"/>
        <w:jc w:val="center"/>
        <w:tblLook w:val="04A0" w:firstRow="1" w:lastRow="0" w:firstColumn="1" w:lastColumn="0" w:noHBand="0" w:noVBand="1"/>
      </w:tblPr>
      <w:tblGrid>
        <w:gridCol w:w="484"/>
        <w:gridCol w:w="2063"/>
        <w:gridCol w:w="2268"/>
        <w:gridCol w:w="1535"/>
        <w:gridCol w:w="1796"/>
      </w:tblGrid>
      <w:tr w:rsidR="00193E76" w:rsidTr="007A5856">
        <w:trPr>
          <w:trHeight w:val="916"/>
          <w:jc w:val="center"/>
        </w:trPr>
        <w:tc>
          <w:tcPr>
            <w:tcW w:w="484" w:type="dxa"/>
            <w:vAlign w:val="center"/>
          </w:tcPr>
          <w:p w:rsidR="00193E76" w:rsidRPr="00193E76" w:rsidRDefault="00193E76" w:rsidP="007A5856">
            <w:pPr>
              <w:jc w:val="center"/>
            </w:pPr>
            <w:r>
              <w:t>№</w:t>
            </w:r>
          </w:p>
        </w:tc>
        <w:tc>
          <w:tcPr>
            <w:tcW w:w="2063" w:type="dxa"/>
            <w:vAlign w:val="center"/>
          </w:tcPr>
          <w:p w:rsidR="00193E76" w:rsidRPr="00702C24" w:rsidRDefault="00193E76" w:rsidP="007A5856">
            <w:pPr>
              <w:jc w:val="center"/>
              <w:rPr>
                <w:i/>
              </w:rPr>
            </w:pPr>
            <w:r w:rsidRPr="00702C24">
              <w:rPr>
                <w:i/>
              </w:rPr>
              <w:t>Ідея проекту</w:t>
            </w:r>
          </w:p>
        </w:tc>
        <w:tc>
          <w:tcPr>
            <w:tcW w:w="2268" w:type="dxa"/>
            <w:vAlign w:val="center"/>
          </w:tcPr>
          <w:p w:rsidR="00193E76" w:rsidRPr="00702C24" w:rsidRDefault="00193E76" w:rsidP="007A5856">
            <w:pPr>
              <w:jc w:val="center"/>
              <w:rPr>
                <w:i/>
              </w:rPr>
            </w:pPr>
            <w:r w:rsidRPr="00702C24">
              <w:rPr>
                <w:i/>
              </w:rPr>
              <w:t>Технології її реалізації</w:t>
            </w:r>
          </w:p>
        </w:tc>
        <w:tc>
          <w:tcPr>
            <w:tcW w:w="1387" w:type="dxa"/>
            <w:vAlign w:val="center"/>
          </w:tcPr>
          <w:p w:rsidR="00193E76" w:rsidRPr="00702C24" w:rsidRDefault="00193E76" w:rsidP="007A5856">
            <w:pPr>
              <w:jc w:val="center"/>
              <w:rPr>
                <w:i/>
              </w:rPr>
            </w:pPr>
            <w:r w:rsidRPr="00702C24">
              <w:rPr>
                <w:i/>
              </w:rPr>
              <w:t>Наявність технологій</w:t>
            </w:r>
          </w:p>
        </w:tc>
        <w:tc>
          <w:tcPr>
            <w:tcW w:w="1686" w:type="dxa"/>
            <w:vAlign w:val="center"/>
          </w:tcPr>
          <w:p w:rsidR="00193E76" w:rsidRPr="00702C24" w:rsidRDefault="00193E76" w:rsidP="007A5856">
            <w:pPr>
              <w:jc w:val="center"/>
              <w:rPr>
                <w:i/>
              </w:rPr>
            </w:pPr>
            <w:r w:rsidRPr="00702C24">
              <w:rPr>
                <w:i/>
              </w:rPr>
              <w:t>Доступність технологій</w:t>
            </w:r>
          </w:p>
        </w:tc>
      </w:tr>
      <w:tr w:rsidR="00193E76" w:rsidTr="007A5856">
        <w:trPr>
          <w:trHeight w:val="600"/>
          <w:jc w:val="center"/>
        </w:trPr>
        <w:tc>
          <w:tcPr>
            <w:tcW w:w="484" w:type="dxa"/>
            <w:vAlign w:val="center"/>
          </w:tcPr>
          <w:p w:rsidR="00193E76" w:rsidRDefault="007A5856" w:rsidP="007A5856">
            <w:pPr>
              <w:jc w:val="center"/>
            </w:pPr>
            <w:r>
              <w:t>1</w:t>
            </w:r>
          </w:p>
        </w:tc>
        <w:tc>
          <w:tcPr>
            <w:tcW w:w="2063" w:type="dxa"/>
            <w:vAlign w:val="center"/>
          </w:tcPr>
          <w:p w:rsidR="00193E76" w:rsidRPr="007A5856" w:rsidRDefault="007A5856" w:rsidP="007A5856">
            <w:pPr>
              <w:jc w:val="center"/>
              <w:rPr>
                <w:lang w:val="en-US"/>
              </w:rPr>
            </w:pPr>
            <w:r>
              <w:t>Збір даних</w:t>
            </w:r>
          </w:p>
        </w:tc>
        <w:tc>
          <w:tcPr>
            <w:tcW w:w="2268" w:type="dxa"/>
            <w:vAlign w:val="center"/>
          </w:tcPr>
          <w:p w:rsidR="00193E76" w:rsidRPr="007A5856" w:rsidRDefault="007A5856" w:rsidP="007A5856">
            <w:pPr>
              <w:jc w:val="center"/>
              <w:rPr>
                <w:lang w:val="en-US"/>
              </w:rPr>
            </w:pPr>
            <w:r>
              <w:rPr>
                <w:lang w:val="en-US"/>
              </w:rPr>
              <w:t xml:space="preserve">Twitter API </w:t>
            </w:r>
            <w:r>
              <w:t xml:space="preserve">та </w:t>
            </w:r>
            <w:r>
              <w:rPr>
                <w:lang w:val="en-US"/>
              </w:rPr>
              <w:t>Python</w:t>
            </w:r>
          </w:p>
        </w:tc>
        <w:tc>
          <w:tcPr>
            <w:tcW w:w="1387" w:type="dxa"/>
            <w:vAlign w:val="center"/>
          </w:tcPr>
          <w:p w:rsidR="00193E76" w:rsidRDefault="007A5856" w:rsidP="007A5856">
            <w:pPr>
              <w:jc w:val="center"/>
            </w:pPr>
            <w:r>
              <w:t>Наявна</w:t>
            </w:r>
          </w:p>
        </w:tc>
        <w:tc>
          <w:tcPr>
            <w:tcW w:w="1686" w:type="dxa"/>
            <w:vAlign w:val="center"/>
          </w:tcPr>
          <w:p w:rsidR="00193E76" w:rsidRDefault="007A5856" w:rsidP="007A5856">
            <w:pPr>
              <w:jc w:val="center"/>
            </w:pPr>
            <w:r>
              <w:t>Доступна</w:t>
            </w:r>
          </w:p>
        </w:tc>
      </w:tr>
      <w:tr w:rsidR="00193E76" w:rsidTr="007A5856">
        <w:trPr>
          <w:trHeight w:val="600"/>
          <w:jc w:val="center"/>
        </w:trPr>
        <w:tc>
          <w:tcPr>
            <w:tcW w:w="484" w:type="dxa"/>
            <w:vAlign w:val="center"/>
          </w:tcPr>
          <w:p w:rsidR="00193E76" w:rsidRDefault="007A5856" w:rsidP="007A5856">
            <w:pPr>
              <w:jc w:val="center"/>
            </w:pPr>
            <w:r>
              <w:t>2</w:t>
            </w:r>
          </w:p>
        </w:tc>
        <w:tc>
          <w:tcPr>
            <w:tcW w:w="2063" w:type="dxa"/>
            <w:vAlign w:val="center"/>
          </w:tcPr>
          <w:p w:rsidR="00193E76" w:rsidRDefault="007A5856" w:rsidP="007A5856">
            <w:pPr>
              <w:jc w:val="center"/>
            </w:pPr>
            <w:r>
              <w:t>Маркування даних</w:t>
            </w:r>
          </w:p>
        </w:tc>
        <w:tc>
          <w:tcPr>
            <w:tcW w:w="2268" w:type="dxa"/>
            <w:vAlign w:val="center"/>
          </w:tcPr>
          <w:p w:rsidR="00193E76" w:rsidRPr="007A5856" w:rsidRDefault="007A5856" w:rsidP="007A5856">
            <w:pPr>
              <w:jc w:val="center"/>
              <w:rPr>
                <w:lang w:val="en-US"/>
              </w:rPr>
            </w:pPr>
            <w:r>
              <w:rPr>
                <w:lang w:val="en-US"/>
              </w:rPr>
              <w:t xml:space="preserve">VirusTotal API </w:t>
            </w:r>
            <w:r>
              <w:t xml:space="preserve">та </w:t>
            </w:r>
            <w:r>
              <w:rPr>
                <w:lang w:val="en-US"/>
              </w:rPr>
              <w:t>Python</w:t>
            </w:r>
          </w:p>
        </w:tc>
        <w:tc>
          <w:tcPr>
            <w:tcW w:w="1387" w:type="dxa"/>
            <w:vAlign w:val="center"/>
          </w:tcPr>
          <w:p w:rsidR="00193E76" w:rsidRDefault="007A5856" w:rsidP="007A5856">
            <w:pPr>
              <w:jc w:val="center"/>
            </w:pPr>
            <w:r>
              <w:t>Наявна</w:t>
            </w:r>
          </w:p>
        </w:tc>
        <w:tc>
          <w:tcPr>
            <w:tcW w:w="1686" w:type="dxa"/>
            <w:vAlign w:val="center"/>
          </w:tcPr>
          <w:p w:rsidR="00193E76" w:rsidRDefault="007A5856" w:rsidP="007A5856">
            <w:pPr>
              <w:jc w:val="center"/>
            </w:pPr>
            <w:r>
              <w:t>Доступна</w:t>
            </w:r>
          </w:p>
        </w:tc>
      </w:tr>
      <w:tr w:rsidR="007A5856" w:rsidTr="007A5856">
        <w:trPr>
          <w:trHeight w:val="600"/>
          <w:jc w:val="center"/>
        </w:trPr>
        <w:tc>
          <w:tcPr>
            <w:tcW w:w="484" w:type="dxa"/>
            <w:vAlign w:val="center"/>
          </w:tcPr>
          <w:p w:rsidR="007A5856" w:rsidRDefault="007A5856" w:rsidP="007A5856">
            <w:pPr>
              <w:jc w:val="center"/>
            </w:pPr>
            <w:r>
              <w:t>3</w:t>
            </w:r>
          </w:p>
        </w:tc>
        <w:tc>
          <w:tcPr>
            <w:tcW w:w="2063" w:type="dxa"/>
            <w:vAlign w:val="center"/>
          </w:tcPr>
          <w:p w:rsidR="007A5856" w:rsidRDefault="007A5856" w:rsidP="007A5856">
            <w:pPr>
              <w:jc w:val="center"/>
            </w:pPr>
            <w:r>
              <w:t>Обробка даних та побудова системи виявлення</w:t>
            </w:r>
          </w:p>
        </w:tc>
        <w:tc>
          <w:tcPr>
            <w:tcW w:w="2268" w:type="dxa"/>
            <w:vAlign w:val="center"/>
          </w:tcPr>
          <w:p w:rsidR="007A5856" w:rsidRPr="00F31612" w:rsidRDefault="007A5856" w:rsidP="007A5856">
            <w:pPr>
              <w:jc w:val="center"/>
            </w:pPr>
            <w:r>
              <w:t xml:space="preserve">Мова програмування </w:t>
            </w:r>
            <w:r>
              <w:rPr>
                <w:lang w:val="en-US"/>
              </w:rPr>
              <w:t>Python</w:t>
            </w:r>
            <w:r w:rsidR="00F31612">
              <w:t xml:space="preserve"> та вбудовані бібліотеки</w:t>
            </w:r>
          </w:p>
        </w:tc>
        <w:tc>
          <w:tcPr>
            <w:tcW w:w="1387" w:type="dxa"/>
            <w:vAlign w:val="center"/>
          </w:tcPr>
          <w:p w:rsidR="007A5856" w:rsidRDefault="007A5856" w:rsidP="007A5856">
            <w:pPr>
              <w:jc w:val="center"/>
            </w:pPr>
            <w:r>
              <w:t>Наявна</w:t>
            </w:r>
          </w:p>
        </w:tc>
        <w:tc>
          <w:tcPr>
            <w:tcW w:w="1686" w:type="dxa"/>
            <w:vAlign w:val="center"/>
          </w:tcPr>
          <w:p w:rsidR="007A5856" w:rsidRDefault="007A5856" w:rsidP="007A5856">
            <w:pPr>
              <w:jc w:val="center"/>
            </w:pPr>
            <w:r>
              <w:t>Доступна</w:t>
            </w:r>
          </w:p>
        </w:tc>
      </w:tr>
      <w:tr w:rsidR="007A5856" w:rsidTr="007A5856">
        <w:trPr>
          <w:trHeight w:val="600"/>
          <w:jc w:val="center"/>
        </w:trPr>
        <w:tc>
          <w:tcPr>
            <w:tcW w:w="484" w:type="dxa"/>
            <w:vAlign w:val="center"/>
          </w:tcPr>
          <w:p w:rsidR="007A5856" w:rsidRDefault="007A5856" w:rsidP="007A5856">
            <w:pPr>
              <w:jc w:val="center"/>
            </w:pPr>
            <w:r>
              <w:t>4</w:t>
            </w:r>
          </w:p>
        </w:tc>
        <w:tc>
          <w:tcPr>
            <w:tcW w:w="2063" w:type="dxa"/>
            <w:vAlign w:val="center"/>
          </w:tcPr>
          <w:p w:rsidR="007A5856" w:rsidRDefault="00F31612" w:rsidP="007A5856">
            <w:pPr>
              <w:jc w:val="center"/>
            </w:pPr>
            <w:r>
              <w:t>Аналіз даних</w:t>
            </w:r>
          </w:p>
        </w:tc>
        <w:tc>
          <w:tcPr>
            <w:tcW w:w="2268" w:type="dxa"/>
            <w:vAlign w:val="center"/>
          </w:tcPr>
          <w:p w:rsidR="007A5856" w:rsidRPr="00F31612" w:rsidRDefault="00F31612" w:rsidP="007A5856">
            <w:pPr>
              <w:jc w:val="center"/>
              <w:rPr>
                <w:lang w:val="ru-RU"/>
              </w:rPr>
            </w:pPr>
            <w:r>
              <w:t xml:space="preserve">Мова програмування </w:t>
            </w:r>
            <w:r>
              <w:rPr>
                <w:lang w:val="en-US"/>
              </w:rPr>
              <w:t>Python</w:t>
            </w:r>
            <w:r>
              <w:t xml:space="preserve"> та вбудовані бібліотеки</w:t>
            </w:r>
          </w:p>
        </w:tc>
        <w:tc>
          <w:tcPr>
            <w:tcW w:w="1387" w:type="dxa"/>
            <w:vAlign w:val="center"/>
          </w:tcPr>
          <w:p w:rsidR="007A5856" w:rsidRDefault="00F31612" w:rsidP="007A5856">
            <w:pPr>
              <w:jc w:val="center"/>
            </w:pPr>
            <w:r>
              <w:t>Наявна</w:t>
            </w:r>
          </w:p>
        </w:tc>
        <w:tc>
          <w:tcPr>
            <w:tcW w:w="1686" w:type="dxa"/>
            <w:vAlign w:val="center"/>
          </w:tcPr>
          <w:p w:rsidR="007A5856" w:rsidRDefault="00F31612" w:rsidP="007A5856">
            <w:pPr>
              <w:jc w:val="center"/>
            </w:pPr>
            <w:r>
              <w:t>Доступна</w:t>
            </w:r>
          </w:p>
        </w:tc>
      </w:tr>
    </w:tbl>
    <w:p w:rsidR="00193E76" w:rsidRDefault="00193E76" w:rsidP="00876597"/>
    <w:p w:rsidR="00A10B82" w:rsidRDefault="00A10B82" w:rsidP="00876597"/>
    <w:p w:rsidR="00563308" w:rsidRPr="00563308" w:rsidRDefault="00563308" w:rsidP="00563308">
      <w:pPr>
        <w:pStyle w:val="2"/>
        <w:spacing w:line="360" w:lineRule="auto"/>
        <w:rPr>
          <w:lang w:val="uk-UA"/>
        </w:rPr>
      </w:pPr>
      <w:r>
        <w:tab/>
      </w:r>
      <w:bookmarkStart w:id="37" w:name="_Toc27352269"/>
      <w:r>
        <w:rPr>
          <w:lang w:val="uk-UA"/>
        </w:rPr>
        <w:t>4.3 Аналіз ринкових можливостей запуску стартап-проекту</w:t>
      </w:r>
      <w:bookmarkEnd w:id="37"/>
    </w:p>
    <w:p w:rsidR="00563308" w:rsidRDefault="00AF68DB" w:rsidP="00563308">
      <w:pPr>
        <w:spacing w:line="360" w:lineRule="auto"/>
      </w:pPr>
      <w:r>
        <w:tab/>
      </w:r>
    </w:p>
    <w:p w:rsidR="00AF68DB" w:rsidRDefault="00AF68DB" w:rsidP="00AF68DB">
      <w:pPr>
        <w:spacing w:line="360" w:lineRule="auto"/>
        <w:jc w:val="both"/>
      </w:pPr>
      <w:r>
        <w:tab/>
      </w:r>
      <w:r w:rsidRPr="00AF68DB">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rsidR="00AF68DB" w:rsidRDefault="00AF68DB" w:rsidP="00AF68DB">
      <w:pPr>
        <w:spacing w:line="360" w:lineRule="auto"/>
        <w:jc w:val="both"/>
      </w:pPr>
      <w:r>
        <w:tab/>
        <w:t>Першим кроком визначення ринкових можливостей є аналіз та попередня характеристика ринку стартап проекту, що зображено в Таблиці 4.5</w:t>
      </w:r>
    </w:p>
    <w:p w:rsidR="00AF68DB" w:rsidRDefault="00AF68DB" w:rsidP="00563308">
      <w:pPr>
        <w:spacing w:line="360" w:lineRule="auto"/>
      </w:pPr>
    </w:p>
    <w:p w:rsidR="00AF68DB" w:rsidRDefault="00AF68DB" w:rsidP="00563308">
      <w:pPr>
        <w:spacing w:line="360" w:lineRule="auto"/>
      </w:pPr>
    </w:p>
    <w:p w:rsidR="00AF68DB" w:rsidRDefault="00AF68DB" w:rsidP="00563308">
      <w:pPr>
        <w:spacing w:line="360" w:lineRule="auto"/>
      </w:pPr>
    </w:p>
    <w:p w:rsidR="00CE12DE" w:rsidRDefault="008B61DE" w:rsidP="00AF68DB">
      <w:pPr>
        <w:spacing w:line="360" w:lineRule="auto"/>
        <w:ind w:firstLine="708"/>
        <w:rPr>
          <w:rFonts w:eastAsiaTheme="minorHAnsi"/>
          <w:szCs w:val="22"/>
          <w:lang w:val="ru-RU"/>
        </w:rPr>
      </w:pPr>
      <w:r>
        <w:rPr>
          <w:rFonts w:eastAsiaTheme="minorHAnsi"/>
          <w:szCs w:val="22"/>
          <w:lang w:val="ru-RU"/>
        </w:rPr>
        <w:lastRenderedPageBreak/>
        <w:t>Таблиця 4.5</w:t>
      </w:r>
      <w:r w:rsidR="00CE12DE">
        <w:rPr>
          <w:rFonts w:eastAsiaTheme="minorHAnsi"/>
          <w:szCs w:val="22"/>
          <w:lang w:val="ru-RU"/>
        </w:rPr>
        <w:t xml:space="preserve"> – Попередня характеристика потенційного ринку стартап-проекту</w:t>
      </w:r>
    </w:p>
    <w:tbl>
      <w:tblPr>
        <w:tblW w:w="7080" w:type="dxa"/>
        <w:jc w:val="center"/>
        <w:tblLook w:val="04A0" w:firstRow="1" w:lastRow="0" w:firstColumn="1" w:lastColumn="0" w:noHBand="0" w:noVBand="1"/>
      </w:tblPr>
      <w:tblGrid>
        <w:gridCol w:w="594"/>
        <w:gridCol w:w="3232"/>
        <w:gridCol w:w="3254"/>
      </w:tblGrid>
      <w:tr w:rsidR="00CE12DE" w:rsidTr="00CE12DE">
        <w:trPr>
          <w:trHeight w:val="750"/>
          <w:jc w:val="center"/>
        </w:trPr>
        <w:tc>
          <w:tcPr>
            <w:tcW w:w="580" w:type="dxa"/>
            <w:tcBorders>
              <w:top w:val="single" w:sz="4" w:space="0" w:color="auto"/>
              <w:left w:val="single" w:sz="4" w:space="0" w:color="auto"/>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 п/п</w:t>
            </w:r>
          </w:p>
        </w:tc>
        <w:tc>
          <w:tcPr>
            <w:tcW w:w="3240" w:type="dxa"/>
            <w:tcBorders>
              <w:top w:val="single" w:sz="4" w:space="0" w:color="auto"/>
              <w:left w:val="nil"/>
              <w:bottom w:val="single" w:sz="4" w:space="0" w:color="auto"/>
              <w:right w:val="single" w:sz="4" w:space="0" w:color="auto"/>
            </w:tcBorders>
            <w:vAlign w:val="bottom"/>
            <w:hideMark/>
          </w:tcPr>
          <w:p w:rsidR="00CE12DE" w:rsidRPr="00702C24" w:rsidRDefault="00CE12DE">
            <w:pPr>
              <w:spacing w:after="0" w:line="240" w:lineRule="auto"/>
              <w:jc w:val="center"/>
              <w:rPr>
                <w:rFonts w:eastAsia="Times New Roman"/>
                <w:i/>
                <w:color w:val="000000"/>
                <w:lang w:eastAsia="uk-UA"/>
              </w:rPr>
            </w:pPr>
            <w:r w:rsidRPr="00702C24">
              <w:rPr>
                <w:rFonts w:eastAsia="Times New Roman"/>
                <w:i/>
                <w:color w:val="000000"/>
                <w:lang w:eastAsia="uk-UA"/>
              </w:rPr>
              <w:t>Показники стану ринку (найменування)</w:t>
            </w:r>
          </w:p>
        </w:tc>
        <w:tc>
          <w:tcPr>
            <w:tcW w:w="3260" w:type="dxa"/>
            <w:tcBorders>
              <w:top w:val="single" w:sz="4" w:space="0" w:color="auto"/>
              <w:left w:val="nil"/>
              <w:bottom w:val="single" w:sz="4" w:space="0" w:color="auto"/>
              <w:right w:val="single" w:sz="4" w:space="0" w:color="auto"/>
            </w:tcBorders>
            <w:vAlign w:val="bottom"/>
            <w:hideMark/>
          </w:tcPr>
          <w:p w:rsidR="00CE12DE" w:rsidRPr="00702C24" w:rsidRDefault="00CE12DE">
            <w:pPr>
              <w:spacing w:after="0" w:line="240" w:lineRule="auto"/>
              <w:jc w:val="center"/>
              <w:rPr>
                <w:rFonts w:eastAsia="Times New Roman"/>
                <w:i/>
                <w:color w:val="000000"/>
                <w:lang w:eastAsia="uk-UA"/>
              </w:rPr>
            </w:pPr>
            <w:r w:rsidRPr="00702C24">
              <w:rPr>
                <w:rFonts w:eastAsia="Times New Roman"/>
                <w:i/>
                <w:color w:val="000000"/>
                <w:lang w:eastAsia="uk-UA"/>
              </w:rPr>
              <w:t>Характеристика</w:t>
            </w:r>
          </w:p>
        </w:tc>
      </w:tr>
      <w:tr w:rsidR="00CE12DE" w:rsidTr="00CE12DE">
        <w:trPr>
          <w:trHeight w:val="825"/>
          <w:jc w:val="center"/>
        </w:trPr>
        <w:tc>
          <w:tcPr>
            <w:tcW w:w="580" w:type="dxa"/>
            <w:tcBorders>
              <w:top w:val="nil"/>
              <w:left w:val="single" w:sz="4" w:space="0" w:color="auto"/>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1</w:t>
            </w:r>
          </w:p>
        </w:tc>
        <w:tc>
          <w:tcPr>
            <w:tcW w:w="3240" w:type="dxa"/>
            <w:tcBorders>
              <w:top w:val="nil"/>
              <w:left w:val="nil"/>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Кількість головних гравців, од.</w:t>
            </w:r>
          </w:p>
        </w:tc>
        <w:tc>
          <w:tcPr>
            <w:tcW w:w="3260" w:type="dxa"/>
            <w:tcBorders>
              <w:top w:val="nil"/>
              <w:left w:val="nil"/>
              <w:bottom w:val="single" w:sz="4" w:space="0" w:color="auto"/>
              <w:right w:val="single" w:sz="4" w:space="0" w:color="auto"/>
            </w:tcBorders>
            <w:vAlign w:val="bottom"/>
            <w:hideMark/>
          </w:tcPr>
          <w:p w:rsidR="00CE12DE" w:rsidRPr="00BA69FC" w:rsidRDefault="00171B42">
            <w:pPr>
              <w:spacing w:after="0" w:line="240" w:lineRule="auto"/>
              <w:jc w:val="center"/>
              <w:rPr>
                <w:rFonts w:eastAsia="Times New Roman"/>
                <w:color w:val="000000"/>
                <w:lang w:val="en-US" w:eastAsia="uk-UA"/>
              </w:rPr>
            </w:pPr>
            <w:r>
              <w:rPr>
                <w:rFonts w:eastAsia="Times New Roman"/>
                <w:color w:val="000000"/>
                <w:lang w:val="en-US" w:eastAsia="uk-UA"/>
              </w:rPr>
              <w:t>3</w:t>
            </w:r>
          </w:p>
        </w:tc>
      </w:tr>
      <w:tr w:rsidR="00CE12DE" w:rsidTr="00CE12DE">
        <w:trPr>
          <w:trHeight w:val="750"/>
          <w:jc w:val="center"/>
        </w:trPr>
        <w:tc>
          <w:tcPr>
            <w:tcW w:w="580" w:type="dxa"/>
            <w:tcBorders>
              <w:top w:val="nil"/>
              <w:left w:val="single" w:sz="4" w:space="0" w:color="auto"/>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2</w:t>
            </w:r>
          </w:p>
        </w:tc>
        <w:tc>
          <w:tcPr>
            <w:tcW w:w="3240" w:type="dxa"/>
            <w:tcBorders>
              <w:top w:val="nil"/>
              <w:left w:val="nil"/>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Загальний обсяг продаж, грн/ум.од</w:t>
            </w:r>
          </w:p>
        </w:tc>
        <w:tc>
          <w:tcPr>
            <w:tcW w:w="3260" w:type="dxa"/>
            <w:tcBorders>
              <w:top w:val="nil"/>
              <w:left w:val="nil"/>
              <w:bottom w:val="single" w:sz="4" w:space="0" w:color="auto"/>
              <w:right w:val="single" w:sz="4" w:space="0" w:color="auto"/>
            </w:tcBorders>
            <w:vAlign w:val="bottom"/>
            <w:hideMark/>
          </w:tcPr>
          <w:p w:rsidR="00CE12DE" w:rsidRPr="00781A8F" w:rsidRDefault="00781A8F">
            <w:pPr>
              <w:spacing w:after="0" w:line="240" w:lineRule="auto"/>
              <w:jc w:val="center"/>
              <w:rPr>
                <w:rFonts w:eastAsia="Times New Roman"/>
                <w:color w:val="000000"/>
                <w:lang w:eastAsia="uk-UA"/>
              </w:rPr>
            </w:pPr>
            <w:r w:rsidRPr="009E5BC6">
              <w:rPr>
                <w:rFonts w:eastAsia="Times New Roman"/>
                <w:color w:val="000000"/>
                <w:lang w:val="ru-RU" w:eastAsia="uk-UA"/>
              </w:rPr>
              <w:t>2</w:t>
            </w:r>
            <w:r w:rsidR="009E5BC6">
              <w:rPr>
                <w:rFonts w:eastAsia="Times New Roman"/>
                <w:color w:val="000000"/>
                <w:lang w:eastAsia="uk-UA"/>
              </w:rPr>
              <w:t>00</w:t>
            </w:r>
            <w:r w:rsidR="009E5BC6" w:rsidRPr="009E5BC6">
              <w:rPr>
                <w:rFonts w:eastAsia="Times New Roman"/>
                <w:color w:val="000000"/>
                <w:lang w:val="ru-RU" w:eastAsia="uk-UA"/>
              </w:rPr>
              <w:t xml:space="preserve"> тис.</w:t>
            </w:r>
            <w:r w:rsidRPr="009E5BC6">
              <w:rPr>
                <w:rFonts w:eastAsia="Times New Roman"/>
                <w:color w:val="000000"/>
                <w:lang w:val="ru-RU" w:eastAsia="uk-UA"/>
              </w:rPr>
              <w:t xml:space="preserve"> </w:t>
            </w:r>
            <w:r>
              <w:rPr>
                <w:rFonts w:eastAsia="Times New Roman"/>
                <w:color w:val="000000"/>
                <w:lang w:eastAsia="uk-UA"/>
              </w:rPr>
              <w:t>ум.од.</w:t>
            </w:r>
          </w:p>
        </w:tc>
      </w:tr>
      <w:tr w:rsidR="00CE12DE" w:rsidTr="00CE12DE">
        <w:trPr>
          <w:trHeight w:val="765"/>
          <w:jc w:val="center"/>
        </w:trPr>
        <w:tc>
          <w:tcPr>
            <w:tcW w:w="580" w:type="dxa"/>
            <w:tcBorders>
              <w:top w:val="nil"/>
              <w:left w:val="single" w:sz="4" w:space="0" w:color="auto"/>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3</w:t>
            </w:r>
          </w:p>
        </w:tc>
        <w:tc>
          <w:tcPr>
            <w:tcW w:w="3240" w:type="dxa"/>
            <w:tcBorders>
              <w:top w:val="nil"/>
              <w:left w:val="nil"/>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Динаміка ринку (якісна оцінка)</w:t>
            </w:r>
          </w:p>
        </w:tc>
        <w:tc>
          <w:tcPr>
            <w:tcW w:w="3260" w:type="dxa"/>
            <w:tcBorders>
              <w:top w:val="nil"/>
              <w:left w:val="nil"/>
              <w:bottom w:val="single" w:sz="4" w:space="0" w:color="auto"/>
              <w:right w:val="single" w:sz="4" w:space="0" w:color="auto"/>
            </w:tcBorders>
            <w:vAlign w:val="bottom"/>
            <w:hideMark/>
          </w:tcPr>
          <w:p w:rsidR="00CE12DE" w:rsidRPr="00BA69FC" w:rsidRDefault="00BA69FC">
            <w:pPr>
              <w:spacing w:after="0" w:line="240" w:lineRule="auto"/>
              <w:jc w:val="center"/>
              <w:rPr>
                <w:rFonts w:eastAsia="Times New Roman"/>
                <w:color w:val="000000"/>
                <w:lang w:eastAsia="uk-UA"/>
              </w:rPr>
            </w:pPr>
            <w:r>
              <w:rPr>
                <w:rFonts w:eastAsia="Times New Roman"/>
                <w:color w:val="000000"/>
                <w:lang w:eastAsia="uk-UA"/>
              </w:rPr>
              <w:t>Зростає</w:t>
            </w:r>
          </w:p>
        </w:tc>
      </w:tr>
      <w:tr w:rsidR="00CE12DE" w:rsidTr="00CE12DE">
        <w:trPr>
          <w:trHeight w:val="1125"/>
          <w:jc w:val="center"/>
        </w:trPr>
        <w:tc>
          <w:tcPr>
            <w:tcW w:w="580" w:type="dxa"/>
            <w:tcBorders>
              <w:top w:val="nil"/>
              <w:left w:val="single" w:sz="4" w:space="0" w:color="auto"/>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4</w:t>
            </w:r>
          </w:p>
        </w:tc>
        <w:tc>
          <w:tcPr>
            <w:tcW w:w="3240" w:type="dxa"/>
            <w:tcBorders>
              <w:top w:val="nil"/>
              <w:left w:val="nil"/>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Наявність обмежень для входу (вказати характер обмежень)</w:t>
            </w:r>
          </w:p>
        </w:tc>
        <w:tc>
          <w:tcPr>
            <w:tcW w:w="3260" w:type="dxa"/>
            <w:tcBorders>
              <w:top w:val="nil"/>
              <w:left w:val="nil"/>
              <w:bottom w:val="single" w:sz="4" w:space="0" w:color="auto"/>
              <w:right w:val="single" w:sz="4" w:space="0" w:color="auto"/>
            </w:tcBorders>
            <w:vAlign w:val="bottom"/>
            <w:hideMark/>
          </w:tcPr>
          <w:p w:rsidR="00781A8F" w:rsidRDefault="00781A8F" w:rsidP="00781A8F">
            <w:pPr>
              <w:spacing w:after="0" w:line="240" w:lineRule="auto"/>
              <w:jc w:val="center"/>
              <w:rPr>
                <w:rFonts w:eastAsia="Times New Roman"/>
                <w:color w:val="000000"/>
                <w:lang w:eastAsia="uk-UA"/>
              </w:rPr>
            </w:pPr>
            <w:r>
              <w:rPr>
                <w:rFonts w:eastAsia="Times New Roman"/>
                <w:color w:val="000000"/>
                <w:lang w:eastAsia="uk-UA"/>
              </w:rPr>
              <w:t>Немає, необхідно зацікавити спільноту продуктом</w:t>
            </w:r>
          </w:p>
          <w:p w:rsidR="00CE12DE" w:rsidRPr="007E0CA8" w:rsidRDefault="00CE12DE">
            <w:pPr>
              <w:spacing w:after="0" w:line="240" w:lineRule="auto"/>
              <w:jc w:val="center"/>
              <w:rPr>
                <w:rFonts w:eastAsia="Times New Roman"/>
                <w:color w:val="000000"/>
                <w:lang w:eastAsia="uk-UA"/>
              </w:rPr>
            </w:pPr>
          </w:p>
        </w:tc>
      </w:tr>
      <w:tr w:rsidR="00CE12DE" w:rsidTr="00CE12DE">
        <w:trPr>
          <w:trHeight w:val="1125"/>
          <w:jc w:val="center"/>
        </w:trPr>
        <w:tc>
          <w:tcPr>
            <w:tcW w:w="580" w:type="dxa"/>
            <w:tcBorders>
              <w:top w:val="nil"/>
              <w:left w:val="single" w:sz="4" w:space="0" w:color="auto"/>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5</w:t>
            </w:r>
          </w:p>
        </w:tc>
        <w:tc>
          <w:tcPr>
            <w:tcW w:w="3240" w:type="dxa"/>
            <w:tcBorders>
              <w:top w:val="nil"/>
              <w:left w:val="nil"/>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Специфічні вимоги до стандартизації та сертифікації</w:t>
            </w:r>
          </w:p>
        </w:tc>
        <w:tc>
          <w:tcPr>
            <w:tcW w:w="3260" w:type="dxa"/>
            <w:tcBorders>
              <w:top w:val="nil"/>
              <w:left w:val="nil"/>
              <w:bottom w:val="single" w:sz="4" w:space="0" w:color="auto"/>
              <w:right w:val="single" w:sz="4" w:space="0" w:color="auto"/>
            </w:tcBorders>
            <w:vAlign w:val="bottom"/>
            <w:hideMark/>
          </w:tcPr>
          <w:p w:rsidR="00CE12DE" w:rsidRDefault="00781A8F">
            <w:pPr>
              <w:spacing w:after="0" w:line="240" w:lineRule="auto"/>
              <w:jc w:val="center"/>
              <w:rPr>
                <w:rFonts w:eastAsia="Times New Roman"/>
                <w:color w:val="000000"/>
                <w:lang w:eastAsia="uk-UA"/>
              </w:rPr>
            </w:pPr>
            <w:r>
              <w:rPr>
                <w:rFonts w:eastAsia="Times New Roman"/>
                <w:color w:val="000000"/>
                <w:lang w:eastAsia="uk-UA"/>
              </w:rPr>
              <w:t>Немає</w:t>
            </w:r>
          </w:p>
        </w:tc>
      </w:tr>
      <w:tr w:rsidR="00CE12DE" w:rsidTr="00CE12DE">
        <w:trPr>
          <w:trHeight w:val="1125"/>
          <w:jc w:val="center"/>
        </w:trPr>
        <w:tc>
          <w:tcPr>
            <w:tcW w:w="580" w:type="dxa"/>
            <w:tcBorders>
              <w:top w:val="nil"/>
              <w:left w:val="single" w:sz="4" w:space="0" w:color="auto"/>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6</w:t>
            </w:r>
          </w:p>
        </w:tc>
        <w:tc>
          <w:tcPr>
            <w:tcW w:w="3240" w:type="dxa"/>
            <w:tcBorders>
              <w:top w:val="nil"/>
              <w:left w:val="nil"/>
              <w:bottom w:val="single" w:sz="4" w:space="0" w:color="auto"/>
              <w:right w:val="single" w:sz="4" w:space="0" w:color="auto"/>
            </w:tcBorders>
            <w:vAlign w:val="bottom"/>
            <w:hideMark/>
          </w:tcPr>
          <w:p w:rsidR="00CE12DE" w:rsidRDefault="00CE12DE">
            <w:pPr>
              <w:spacing w:after="0" w:line="240" w:lineRule="auto"/>
              <w:jc w:val="center"/>
              <w:rPr>
                <w:rFonts w:eastAsia="Times New Roman"/>
                <w:color w:val="000000"/>
                <w:lang w:eastAsia="uk-UA"/>
              </w:rPr>
            </w:pPr>
            <w:r>
              <w:rPr>
                <w:rFonts w:eastAsia="Times New Roman"/>
                <w:color w:val="000000"/>
                <w:lang w:eastAsia="uk-UA"/>
              </w:rPr>
              <w:t>Середня норма рентабельності в галузі (або по ринку), %</w:t>
            </w:r>
          </w:p>
        </w:tc>
        <w:tc>
          <w:tcPr>
            <w:tcW w:w="3260" w:type="dxa"/>
            <w:tcBorders>
              <w:top w:val="nil"/>
              <w:left w:val="nil"/>
              <w:bottom w:val="single" w:sz="4" w:space="0" w:color="auto"/>
              <w:right w:val="single" w:sz="4" w:space="0" w:color="auto"/>
            </w:tcBorders>
            <w:vAlign w:val="bottom"/>
            <w:hideMark/>
          </w:tcPr>
          <w:p w:rsidR="00CE12DE" w:rsidRDefault="00781A8F">
            <w:pPr>
              <w:spacing w:after="0" w:line="240" w:lineRule="auto"/>
              <w:jc w:val="center"/>
              <w:rPr>
                <w:rFonts w:eastAsia="Times New Roman"/>
                <w:color w:val="000000"/>
                <w:lang w:eastAsia="uk-UA"/>
              </w:rPr>
            </w:pPr>
            <w:r>
              <w:rPr>
                <w:rFonts w:eastAsia="Times New Roman"/>
                <w:color w:val="000000"/>
                <w:lang w:eastAsia="uk-UA"/>
              </w:rPr>
              <w:t>75%</w:t>
            </w:r>
          </w:p>
        </w:tc>
      </w:tr>
    </w:tbl>
    <w:p w:rsidR="00193E76" w:rsidRDefault="00193E76" w:rsidP="00876597"/>
    <w:p w:rsidR="00AF68DB" w:rsidRDefault="00AF68DB" w:rsidP="00AF68DB">
      <w:pPr>
        <w:spacing w:line="360" w:lineRule="auto"/>
        <w:jc w:val="both"/>
      </w:pPr>
      <w:r>
        <w:tab/>
      </w:r>
    </w:p>
    <w:p w:rsidR="00AF68DB" w:rsidRDefault="00AF68DB" w:rsidP="00AF68DB">
      <w:pPr>
        <w:spacing w:line="360" w:lineRule="auto"/>
        <w:ind w:firstLine="708"/>
        <w:jc w:val="both"/>
      </w:pPr>
      <w:r>
        <w:t xml:space="preserve">Також необхідно розуміти цільову групу продукту і потреби які буде задовольняти продукт. Таким чином в таблиці 4.6 розглядаються характеристики потенційних клієнтів стартап-проекту. </w:t>
      </w:r>
    </w:p>
    <w:p w:rsidR="00AF68DB" w:rsidRDefault="00AF68DB" w:rsidP="00AF68DB">
      <w:pPr>
        <w:spacing w:line="360" w:lineRule="auto"/>
        <w:ind w:firstLine="708"/>
        <w:jc w:val="both"/>
      </w:pPr>
    </w:p>
    <w:p w:rsidR="00AF68DB" w:rsidRDefault="00AF68DB" w:rsidP="00AF68DB">
      <w:pPr>
        <w:spacing w:line="360" w:lineRule="auto"/>
        <w:ind w:firstLine="708"/>
        <w:jc w:val="both"/>
      </w:pPr>
    </w:p>
    <w:p w:rsidR="00AF68DB" w:rsidRDefault="00AF68DB" w:rsidP="00AF68DB">
      <w:pPr>
        <w:spacing w:line="360" w:lineRule="auto"/>
        <w:ind w:firstLine="708"/>
        <w:jc w:val="both"/>
      </w:pPr>
    </w:p>
    <w:p w:rsidR="00AF68DB" w:rsidRDefault="00AF68DB" w:rsidP="00AF68DB">
      <w:pPr>
        <w:spacing w:line="360" w:lineRule="auto"/>
        <w:ind w:firstLine="708"/>
        <w:jc w:val="both"/>
      </w:pPr>
    </w:p>
    <w:p w:rsidR="00CE12DE" w:rsidRDefault="00CE12DE" w:rsidP="00876597"/>
    <w:p w:rsidR="00CE12DE" w:rsidRDefault="00B54AED" w:rsidP="00AF68DB">
      <w:pPr>
        <w:ind w:firstLine="708"/>
      </w:pPr>
      <w:r>
        <w:lastRenderedPageBreak/>
        <w:t>Таблиця 4.6</w:t>
      </w:r>
      <w:r w:rsidR="00CE12DE">
        <w:t xml:space="preserve"> – Характеристика потенційних клієнтів стартап-проекту</w:t>
      </w:r>
    </w:p>
    <w:tbl>
      <w:tblPr>
        <w:tblW w:w="8999" w:type="dxa"/>
        <w:jc w:val="center"/>
        <w:tblLook w:val="04A0" w:firstRow="1" w:lastRow="0" w:firstColumn="1" w:lastColumn="0" w:noHBand="0" w:noVBand="1"/>
      </w:tblPr>
      <w:tblGrid>
        <w:gridCol w:w="594"/>
        <w:gridCol w:w="3029"/>
        <w:gridCol w:w="1695"/>
        <w:gridCol w:w="1738"/>
        <w:gridCol w:w="1943"/>
      </w:tblGrid>
      <w:tr w:rsidR="00CE12DE" w:rsidTr="00563308">
        <w:trPr>
          <w:trHeight w:val="2250"/>
          <w:jc w:val="center"/>
        </w:trPr>
        <w:tc>
          <w:tcPr>
            <w:tcW w:w="562" w:type="dxa"/>
            <w:tcBorders>
              <w:top w:val="single" w:sz="4" w:space="0" w:color="auto"/>
              <w:left w:val="single" w:sz="4" w:space="0" w:color="auto"/>
              <w:bottom w:val="single" w:sz="4" w:space="0" w:color="auto"/>
              <w:right w:val="single" w:sz="4" w:space="0" w:color="auto"/>
            </w:tcBorders>
            <w:vAlign w:val="center"/>
            <w:hideMark/>
          </w:tcPr>
          <w:p w:rsidR="00CE12DE" w:rsidRPr="00702C24" w:rsidRDefault="00CE12DE" w:rsidP="00563308">
            <w:pPr>
              <w:spacing w:after="0" w:line="240" w:lineRule="auto"/>
              <w:jc w:val="center"/>
              <w:rPr>
                <w:rFonts w:eastAsia="Times New Roman"/>
                <w:color w:val="000000"/>
                <w:lang w:eastAsia="uk-UA"/>
              </w:rPr>
            </w:pPr>
            <w:r w:rsidRPr="00702C24">
              <w:rPr>
                <w:rFonts w:eastAsia="Times New Roman"/>
                <w:color w:val="000000"/>
                <w:lang w:eastAsia="uk-UA"/>
              </w:rPr>
              <w:t>№ п/п</w:t>
            </w:r>
          </w:p>
        </w:tc>
        <w:tc>
          <w:tcPr>
            <w:tcW w:w="3102" w:type="dxa"/>
            <w:tcBorders>
              <w:top w:val="single" w:sz="4" w:space="0" w:color="auto"/>
              <w:left w:val="nil"/>
              <w:bottom w:val="single" w:sz="4" w:space="0" w:color="auto"/>
              <w:right w:val="single" w:sz="4" w:space="0" w:color="auto"/>
            </w:tcBorders>
            <w:vAlign w:val="center"/>
            <w:hideMark/>
          </w:tcPr>
          <w:p w:rsidR="00CE12DE" w:rsidRPr="00A130B4" w:rsidRDefault="00CE12DE" w:rsidP="00563308">
            <w:pPr>
              <w:spacing w:after="0" w:line="240" w:lineRule="auto"/>
              <w:jc w:val="center"/>
              <w:rPr>
                <w:rFonts w:eastAsia="Times New Roman"/>
                <w:i/>
                <w:color w:val="000000"/>
                <w:lang w:eastAsia="uk-UA"/>
              </w:rPr>
            </w:pPr>
            <w:r w:rsidRPr="00A130B4">
              <w:rPr>
                <w:rFonts w:eastAsia="Times New Roman"/>
                <w:i/>
                <w:color w:val="000000"/>
                <w:lang w:eastAsia="uk-UA"/>
              </w:rPr>
              <w:t>Потреба, що формує ринок</w:t>
            </w:r>
          </w:p>
        </w:tc>
        <w:tc>
          <w:tcPr>
            <w:tcW w:w="1652" w:type="dxa"/>
            <w:tcBorders>
              <w:top w:val="single" w:sz="4" w:space="0" w:color="auto"/>
              <w:left w:val="nil"/>
              <w:bottom w:val="single" w:sz="4" w:space="0" w:color="auto"/>
              <w:right w:val="single" w:sz="4" w:space="0" w:color="auto"/>
            </w:tcBorders>
            <w:vAlign w:val="center"/>
            <w:hideMark/>
          </w:tcPr>
          <w:p w:rsidR="00CE12DE" w:rsidRPr="00A130B4" w:rsidRDefault="00CE12DE" w:rsidP="00563308">
            <w:pPr>
              <w:spacing w:after="0" w:line="240" w:lineRule="auto"/>
              <w:jc w:val="center"/>
              <w:rPr>
                <w:rFonts w:eastAsia="Times New Roman"/>
                <w:i/>
                <w:color w:val="000000"/>
                <w:lang w:eastAsia="uk-UA"/>
              </w:rPr>
            </w:pPr>
            <w:r w:rsidRPr="00A130B4">
              <w:rPr>
                <w:rFonts w:eastAsia="Times New Roman"/>
                <w:i/>
                <w:color w:val="000000"/>
                <w:lang w:eastAsia="uk-UA"/>
              </w:rPr>
              <w:t>Цільова аудиторія (цільові сегменти ринку)</w:t>
            </w:r>
          </w:p>
        </w:tc>
        <w:tc>
          <w:tcPr>
            <w:tcW w:w="1739" w:type="dxa"/>
            <w:tcBorders>
              <w:top w:val="single" w:sz="4" w:space="0" w:color="auto"/>
              <w:left w:val="nil"/>
              <w:bottom w:val="single" w:sz="4" w:space="0" w:color="auto"/>
              <w:right w:val="single" w:sz="4" w:space="0" w:color="auto"/>
            </w:tcBorders>
            <w:vAlign w:val="center"/>
            <w:hideMark/>
          </w:tcPr>
          <w:p w:rsidR="00CE12DE" w:rsidRPr="00A130B4" w:rsidRDefault="00CE12DE" w:rsidP="00563308">
            <w:pPr>
              <w:spacing w:after="0" w:line="240" w:lineRule="auto"/>
              <w:jc w:val="center"/>
              <w:rPr>
                <w:rFonts w:eastAsia="Times New Roman"/>
                <w:i/>
                <w:color w:val="000000"/>
                <w:lang w:eastAsia="uk-UA"/>
              </w:rPr>
            </w:pPr>
            <w:r w:rsidRPr="00A130B4">
              <w:rPr>
                <w:rFonts w:eastAsia="Times New Roman"/>
                <w:i/>
                <w:color w:val="000000"/>
                <w:lang w:eastAsia="uk-UA"/>
              </w:rPr>
              <w:t>Відмінності у поведінці різних потенційних цільових груп клієнтів</w:t>
            </w:r>
          </w:p>
        </w:tc>
        <w:tc>
          <w:tcPr>
            <w:tcW w:w="1944" w:type="dxa"/>
            <w:tcBorders>
              <w:top w:val="single" w:sz="4" w:space="0" w:color="auto"/>
              <w:left w:val="nil"/>
              <w:bottom w:val="single" w:sz="4" w:space="0" w:color="auto"/>
              <w:right w:val="single" w:sz="4" w:space="0" w:color="auto"/>
            </w:tcBorders>
            <w:vAlign w:val="center"/>
            <w:hideMark/>
          </w:tcPr>
          <w:p w:rsidR="00CE12DE" w:rsidRPr="00A130B4" w:rsidRDefault="00CE12DE" w:rsidP="00563308">
            <w:pPr>
              <w:spacing w:after="0" w:line="240" w:lineRule="auto"/>
              <w:jc w:val="center"/>
              <w:rPr>
                <w:rFonts w:eastAsia="Times New Roman"/>
                <w:i/>
                <w:color w:val="000000"/>
                <w:lang w:eastAsia="uk-UA"/>
              </w:rPr>
            </w:pPr>
            <w:r w:rsidRPr="00A130B4">
              <w:rPr>
                <w:rFonts w:eastAsia="Times New Roman"/>
                <w:i/>
                <w:color w:val="000000"/>
                <w:lang w:eastAsia="uk-UA"/>
              </w:rPr>
              <w:t>Вимоги споживачів до товару</w:t>
            </w:r>
          </w:p>
        </w:tc>
      </w:tr>
      <w:tr w:rsidR="00CE12DE" w:rsidRPr="00563308" w:rsidTr="00563308">
        <w:trPr>
          <w:trHeight w:val="2625"/>
          <w:jc w:val="center"/>
        </w:trPr>
        <w:tc>
          <w:tcPr>
            <w:tcW w:w="562" w:type="dxa"/>
            <w:tcBorders>
              <w:top w:val="nil"/>
              <w:left w:val="single" w:sz="4" w:space="0" w:color="auto"/>
              <w:bottom w:val="single" w:sz="4" w:space="0" w:color="auto"/>
              <w:right w:val="single" w:sz="4" w:space="0" w:color="auto"/>
            </w:tcBorders>
            <w:vAlign w:val="center"/>
          </w:tcPr>
          <w:p w:rsidR="00CE12DE" w:rsidRDefault="00563308" w:rsidP="00563308">
            <w:pPr>
              <w:spacing w:after="0" w:line="240" w:lineRule="auto"/>
              <w:jc w:val="center"/>
              <w:rPr>
                <w:rFonts w:eastAsia="Times New Roman"/>
                <w:color w:val="000000"/>
                <w:lang w:eastAsia="uk-UA"/>
              </w:rPr>
            </w:pPr>
            <w:r>
              <w:rPr>
                <w:rFonts w:eastAsia="Times New Roman"/>
                <w:color w:val="000000"/>
                <w:lang w:eastAsia="uk-UA"/>
              </w:rPr>
              <w:t>1.</w:t>
            </w:r>
          </w:p>
        </w:tc>
        <w:tc>
          <w:tcPr>
            <w:tcW w:w="3102" w:type="dxa"/>
            <w:tcBorders>
              <w:top w:val="nil"/>
              <w:left w:val="nil"/>
              <w:bottom w:val="single" w:sz="4" w:space="0" w:color="auto"/>
              <w:right w:val="single" w:sz="4" w:space="0" w:color="auto"/>
            </w:tcBorders>
            <w:vAlign w:val="center"/>
          </w:tcPr>
          <w:p w:rsidR="00CE12DE" w:rsidRPr="00563308" w:rsidRDefault="00563308" w:rsidP="00563308">
            <w:pPr>
              <w:spacing w:after="0" w:line="240" w:lineRule="auto"/>
              <w:jc w:val="center"/>
              <w:rPr>
                <w:rFonts w:eastAsia="Times New Roman"/>
                <w:color w:val="000000"/>
                <w:lang w:eastAsia="uk-UA"/>
              </w:rPr>
            </w:pPr>
            <w:r>
              <w:rPr>
                <w:rFonts w:eastAsia="Times New Roman"/>
                <w:color w:val="000000"/>
                <w:lang w:eastAsia="uk-UA"/>
              </w:rPr>
              <w:t xml:space="preserve">Безпечне користування соціальними мережами та зменшення ризику бути жертвами фішингу, спаму або завантаженню зловмисного ПЗ через </w:t>
            </w:r>
            <w:r>
              <w:rPr>
                <w:rFonts w:eastAsia="Times New Roman"/>
                <w:color w:val="000000"/>
                <w:lang w:val="en-US" w:eastAsia="uk-UA"/>
              </w:rPr>
              <w:t>URL</w:t>
            </w:r>
            <w:r w:rsidRPr="00563308">
              <w:rPr>
                <w:rFonts w:eastAsia="Times New Roman"/>
                <w:color w:val="000000"/>
                <w:lang w:eastAsia="uk-UA"/>
              </w:rPr>
              <w:t xml:space="preserve">-посилання з повідомлень </w:t>
            </w:r>
            <w:r>
              <w:rPr>
                <w:rFonts w:eastAsia="Times New Roman"/>
                <w:color w:val="000000"/>
                <w:lang w:val="en-US" w:eastAsia="uk-UA"/>
              </w:rPr>
              <w:t>Twitter</w:t>
            </w:r>
            <w:r w:rsidRPr="00563308">
              <w:rPr>
                <w:rFonts w:eastAsia="Times New Roman"/>
                <w:color w:val="000000"/>
                <w:lang w:eastAsia="uk-UA"/>
              </w:rPr>
              <w:t>.</w:t>
            </w:r>
          </w:p>
        </w:tc>
        <w:tc>
          <w:tcPr>
            <w:tcW w:w="1652" w:type="dxa"/>
            <w:tcBorders>
              <w:top w:val="nil"/>
              <w:left w:val="nil"/>
              <w:bottom w:val="single" w:sz="4" w:space="0" w:color="auto"/>
              <w:right w:val="single" w:sz="4" w:space="0" w:color="auto"/>
            </w:tcBorders>
            <w:vAlign w:val="center"/>
          </w:tcPr>
          <w:p w:rsidR="00CE12DE" w:rsidRPr="00563308" w:rsidRDefault="00563308" w:rsidP="00563308">
            <w:pPr>
              <w:spacing w:after="0" w:line="240" w:lineRule="auto"/>
              <w:jc w:val="center"/>
              <w:rPr>
                <w:rFonts w:eastAsia="Times New Roman"/>
                <w:color w:val="000000"/>
                <w:lang w:val="ru-RU" w:eastAsia="uk-UA"/>
              </w:rPr>
            </w:pPr>
            <w:r>
              <w:rPr>
                <w:rFonts w:eastAsia="Times New Roman"/>
                <w:color w:val="000000"/>
                <w:lang w:eastAsia="uk-UA"/>
              </w:rPr>
              <w:t xml:space="preserve">Користувачі соціальної мережі </w:t>
            </w:r>
            <w:r>
              <w:rPr>
                <w:rFonts w:eastAsia="Times New Roman"/>
                <w:color w:val="000000"/>
                <w:lang w:val="en-US" w:eastAsia="uk-UA"/>
              </w:rPr>
              <w:t>Twitter</w:t>
            </w:r>
          </w:p>
        </w:tc>
        <w:tc>
          <w:tcPr>
            <w:tcW w:w="1739" w:type="dxa"/>
            <w:tcBorders>
              <w:top w:val="nil"/>
              <w:left w:val="nil"/>
              <w:bottom w:val="single" w:sz="4" w:space="0" w:color="auto"/>
              <w:right w:val="single" w:sz="4" w:space="0" w:color="auto"/>
            </w:tcBorders>
            <w:vAlign w:val="center"/>
          </w:tcPr>
          <w:p w:rsidR="00CE12DE" w:rsidRPr="00563308" w:rsidRDefault="00563308" w:rsidP="00563308">
            <w:pPr>
              <w:spacing w:after="0" w:line="240" w:lineRule="auto"/>
              <w:jc w:val="center"/>
              <w:rPr>
                <w:rFonts w:eastAsia="Times New Roman"/>
                <w:color w:val="000000"/>
                <w:lang w:eastAsia="uk-UA"/>
              </w:rPr>
            </w:pPr>
            <w:r>
              <w:rPr>
                <w:rFonts w:eastAsia="Times New Roman"/>
                <w:color w:val="000000"/>
                <w:lang w:eastAsia="uk-UA"/>
              </w:rPr>
              <w:t>–</w:t>
            </w:r>
          </w:p>
        </w:tc>
        <w:tc>
          <w:tcPr>
            <w:tcW w:w="1944" w:type="dxa"/>
            <w:tcBorders>
              <w:top w:val="nil"/>
              <w:left w:val="nil"/>
              <w:bottom w:val="single" w:sz="4" w:space="0" w:color="auto"/>
              <w:right w:val="single" w:sz="4" w:space="0" w:color="auto"/>
            </w:tcBorders>
            <w:vAlign w:val="center"/>
          </w:tcPr>
          <w:p w:rsidR="00CE12DE" w:rsidRDefault="00563308" w:rsidP="00563308">
            <w:pPr>
              <w:spacing w:after="0" w:line="240" w:lineRule="auto"/>
              <w:jc w:val="center"/>
              <w:rPr>
                <w:rFonts w:eastAsia="Times New Roman"/>
                <w:color w:val="000000"/>
                <w:lang w:eastAsia="uk-UA"/>
              </w:rPr>
            </w:pPr>
            <w:r>
              <w:rPr>
                <w:rFonts w:eastAsia="Times New Roman"/>
                <w:color w:val="000000"/>
                <w:lang w:eastAsia="uk-UA"/>
              </w:rPr>
              <w:t>Зручність використання, простий функціонал, практичність, надійність, не заважати основному контексту повідомлень</w:t>
            </w:r>
          </w:p>
        </w:tc>
      </w:tr>
    </w:tbl>
    <w:p w:rsidR="00CE12DE" w:rsidRDefault="00CE12DE" w:rsidP="00876597"/>
    <w:p w:rsidR="00B03853" w:rsidRDefault="0046027B" w:rsidP="0046027B">
      <w:pPr>
        <w:spacing w:line="360" w:lineRule="auto"/>
        <w:jc w:val="both"/>
      </w:pPr>
      <w:r>
        <w:tab/>
        <w:t>Після визначення цільової аудиторії проекту необхідно проаналізувати можливі фактори загроз, що можуть перешкоджати розвитку проекту, та фактори можливостей, що сприяють ринковому впровадже</w:t>
      </w:r>
      <w:r w:rsidR="00AF68DB">
        <w:t>нню (Табл. 4.7 та 4.8).</w:t>
      </w:r>
    </w:p>
    <w:p w:rsidR="00CE12DE" w:rsidRDefault="00B54AED" w:rsidP="00AF68DB">
      <w:pPr>
        <w:ind w:firstLine="708"/>
      </w:pPr>
      <w:r>
        <w:t>Таблиця 4.7</w:t>
      </w:r>
      <w:r w:rsidR="00CE12DE">
        <w:t xml:space="preserve"> </w:t>
      </w:r>
      <w:r w:rsidR="00961E05">
        <w:t>– Фактори загроз</w:t>
      </w:r>
    </w:p>
    <w:tbl>
      <w:tblPr>
        <w:tblStyle w:val="ab"/>
        <w:tblW w:w="0" w:type="auto"/>
        <w:jc w:val="center"/>
        <w:tblLayout w:type="fixed"/>
        <w:tblLook w:val="04A0" w:firstRow="1" w:lastRow="0" w:firstColumn="1" w:lastColumn="0" w:noHBand="0" w:noVBand="1"/>
      </w:tblPr>
      <w:tblGrid>
        <w:gridCol w:w="448"/>
        <w:gridCol w:w="2627"/>
        <w:gridCol w:w="2826"/>
        <w:gridCol w:w="2659"/>
      </w:tblGrid>
      <w:tr w:rsidR="00961E05" w:rsidRPr="0046027B" w:rsidTr="00961E05">
        <w:trPr>
          <w:trHeight w:val="995"/>
          <w:jc w:val="center"/>
        </w:trPr>
        <w:tc>
          <w:tcPr>
            <w:tcW w:w="448" w:type="dxa"/>
            <w:tcBorders>
              <w:top w:val="single" w:sz="4" w:space="0" w:color="auto"/>
              <w:left w:val="single" w:sz="4" w:space="0" w:color="auto"/>
              <w:bottom w:val="single" w:sz="4" w:space="0" w:color="auto"/>
              <w:right w:val="single" w:sz="4" w:space="0" w:color="auto"/>
            </w:tcBorders>
            <w:vAlign w:val="center"/>
            <w:hideMark/>
          </w:tcPr>
          <w:p w:rsidR="00961E05" w:rsidRPr="00702C24" w:rsidRDefault="00961E05">
            <w:pPr>
              <w:jc w:val="center"/>
              <w:rPr>
                <w:rFonts w:eastAsiaTheme="minorHAnsi"/>
                <w:szCs w:val="22"/>
              </w:rPr>
            </w:pPr>
            <w:r w:rsidRPr="00702C24">
              <w:t>№</w:t>
            </w:r>
          </w:p>
        </w:tc>
        <w:tc>
          <w:tcPr>
            <w:tcW w:w="2627" w:type="dxa"/>
            <w:tcBorders>
              <w:top w:val="single" w:sz="4" w:space="0" w:color="auto"/>
              <w:left w:val="single" w:sz="4" w:space="0" w:color="auto"/>
              <w:bottom w:val="single" w:sz="4" w:space="0" w:color="auto"/>
              <w:right w:val="single" w:sz="4" w:space="0" w:color="auto"/>
            </w:tcBorders>
            <w:vAlign w:val="center"/>
            <w:hideMark/>
          </w:tcPr>
          <w:p w:rsidR="00961E05" w:rsidRPr="00702C24" w:rsidRDefault="00961E05">
            <w:pPr>
              <w:jc w:val="center"/>
              <w:rPr>
                <w:i/>
              </w:rPr>
            </w:pPr>
            <w:r w:rsidRPr="00702C24">
              <w:rPr>
                <w:i/>
              </w:rPr>
              <w:t>Фактор</w:t>
            </w:r>
          </w:p>
        </w:tc>
        <w:tc>
          <w:tcPr>
            <w:tcW w:w="2826" w:type="dxa"/>
            <w:tcBorders>
              <w:top w:val="single" w:sz="4" w:space="0" w:color="auto"/>
              <w:left w:val="single" w:sz="4" w:space="0" w:color="auto"/>
              <w:bottom w:val="single" w:sz="4" w:space="0" w:color="auto"/>
              <w:right w:val="single" w:sz="4" w:space="0" w:color="auto"/>
            </w:tcBorders>
            <w:vAlign w:val="center"/>
            <w:hideMark/>
          </w:tcPr>
          <w:p w:rsidR="00961E05" w:rsidRPr="00702C24" w:rsidRDefault="00961E05">
            <w:pPr>
              <w:jc w:val="center"/>
              <w:rPr>
                <w:i/>
              </w:rPr>
            </w:pPr>
            <w:r w:rsidRPr="00702C24">
              <w:rPr>
                <w:i/>
              </w:rPr>
              <w:t>Зміст загрози</w:t>
            </w:r>
          </w:p>
        </w:tc>
        <w:tc>
          <w:tcPr>
            <w:tcW w:w="2659" w:type="dxa"/>
            <w:tcBorders>
              <w:top w:val="single" w:sz="4" w:space="0" w:color="auto"/>
              <w:left w:val="single" w:sz="4" w:space="0" w:color="auto"/>
              <w:bottom w:val="single" w:sz="4" w:space="0" w:color="auto"/>
              <w:right w:val="single" w:sz="4" w:space="0" w:color="auto"/>
            </w:tcBorders>
            <w:vAlign w:val="center"/>
            <w:hideMark/>
          </w:tcPr>
          <w:p w:rsidR="00961E05" w:rsidRPr="00702C24" w:rsidRDefault="00961E05">
            <w:pPr>
              <w:jc w:val="center"/>
              <w:rPr>
                <w:i/>
              </w:rPr>
            </w:pPr>
            <w:r w:rsidRPr="00702C24">
              <w:rPr>
                <w:i/>
              </w:rPr>
              <w:t>Можлива реакція компанії</w:t>
            </w:r>
          </w:p>
        </w:tc>
      </w:tr>
      <w:tr w:rsidR="00961E05" w:rsidRPr="0046027B" w:rsidTr="00961E05">
        <w:trPr>
          <w:trHeight w:val="486"/>
          <w:jc w:val="center"/>
        </w:trPr>
        <w:tc>
          <w:tcPr>
            <w:tcW w:w="448" w:type="dxa"/>
            <w:tcBorders>
              <w:top w:val="single" w:sz="4" w:space="0" w:color="auto"/>
              <w:left w:val="single" w:sz="4" w:space="0" w:color="auto"/>
              <w:bottom w:val="single" w:sz="4" w:space="0" w:color="auto"/>
              <w:right w:val="single" w:sz="4" w:space="0" w:color="auto"/>
            </w:tcBorders>
            <w:vAlign w:val="center"/>
          </w:tcPr>
          <w:p w:rsidR="00961E05" w:rsidRDefault="00B54AED">
            <w:pPr>
              <w:jc w:val="center"/>
            </w:pPr>
            <w:r>
              <w:t xml:space="preserve">1. </w:t>
            </w:r>
          </w:p>
        </w:tc>
        <w:tc>
          <w:tcPr>
            <w:tcW w:w="2627" w:type="dxa"/>
            <w:tcBorders>
              <w:top w:val="single" w:sz="4" w:space="0" w:color="auto"/>
              <w:left w:val="single" w:sz="4" w:space="0" w:color="auto"/>
              <w:bottom w:val="single" w:sz="4" w:space="0" w:color="auto"/>
              <w:right w:val="single" w:sz="4" w:space="0" w:color="auto"/>
            </w:tcBorders>
            <w:vAlign w:val="center"/>
          </w:tcPr>
          <w:p w:rsidR="00961E05" w:rsidRPr="0046027B" w:rsidRDefault="0046027B">
            <w:pPr>
              <w:jc w:val="center"/>
            </w:pPr>
            <w:r>
              <w:t>Відсутність репутації</w:t>
            </w:r>
          </w:p>
        </w:tc>
        <w:tc>
          <w:tcPr>
            <w:tcW w:w="2826" w:type="dxa"/>
            <w:tcBorders>
              <w:top w:val="single" w:sz="4" w:space="0" w:color="auto"/>
              <w:left w:val="single" w:sz="4" w:space="0" w:color="auto"/>
              <w:bottom w:val="single" w:sz="4" w:space="0" w:color="auto"/>
              <w:right w:val="single" w:sz="4" w:space="0" w:color="auto"/>
            </w:tcBorders>
            <w:vAlign w:val="center"/>
          </w:tcPr>
          <w:p w:rsidR="00961E05" w:rsidRDefault="00B44784">
            <w:pPr>
              <w:jc w:val="center"/>
            </w:pPr>
            <w:r>
              <w:t>Немає статусу компанії, невідома якість продукту</w:t>
            </w:r>
          </w:p>
        </w:tc>
        <w:tc>
          <w:tcPr>
            <w:tcW w:w="2659" w:type="dxa"/>
            <w:tcBorders>
              <w:top w:val="single" w:sz="4" w:space="0" w:color="auto"/>
              <w:left w:val="single" w:sz="4" w:space="0" w:color="auto"/>
              <w:bottom w:val="single" w:sz="4" w:space="0" w:color="auto"/>
              <w:right w:val="single" w:sz="4" w:space="0" w:color="auto"/>
            </w:tcBorders>
            <w:vAlign w:val="center"/>
          </w:tcPr>
          <w:p w:rsidR="00961E05" w:rsidRDefault="00B44784">
            <w:pPr>
              <w:jc w:val="center"/>
            </w:pPr>
            <w:r>
              <w:t>Розробка документації та підготовка маркетингових рішень</w:t>
            </w:r>
          </w:p>
        </w:tc>
      </w:tr>
    </w:tbl>
    <w:p w:rsidR="00961E05" w:rsidRDefault="00961E05" w:rsidP="00876597"/>
    <w:p w:rsidR="00B44784" w:rsidRDefault="00B44784" w:rsidP="00876597">
      <w:r>
        <w:tab/>
      </w:r>
    </w:p>
    <w:p w:rsidR="00AF68DB" w:rsidRDefault="00AF68DB" w:rsidP="00876597"/>
    <w:p w:rsidR="00AF68DB" w:rsidRDefault="00AF68DB" w:rsidP="00876597"/>
    <w:p w:rsidR="00B44784" w:rsidRDefault="00B54AED" w:rsidP="00AF68DB">
      <w:pPr>
        <w:ind w:firstLine="708"/>
      </w:pPr>
      <w:r>
        <w:lastRenderedPageBreak/>
        <w:t>Таблиця 4.8</w:t>
      </w:r>
      <w:r w:rsidR="00961E05">
        <w:t xml:space="preserve"> – Фактори можливостей</w:t>
      </w:r>
    </w:p>
    <w:tbl>
      <w:tblPr>
        <w:tblStyle w:val="ab"/>
        <w:tblW w:w="8049" w:type="dxa"/>
        <w:jc w:val="center"/>
        <w:tblLook w:val="04A0" w:firstRow="1" w:lastRow="0" w:firstColumn="1" w:lastColumn="0" w:noHBand="0" w:noVBand="1"/>
      </w:tblPr>
      <w:tblGrid>
        <w:gridCol w:w="484"/>
        <w:gridCol w:w="2370"/>
        <w:gridCol w:w="3148"/>
        <w:gridCol w:w="2047"/>
      </w:tblGrid>
      <w:tr w:rsidR="00FF3D97" w:rsidTr="0046027B">
        <w:trPr>
          <w:trHeight w:val="954"/>
          <w:jc w:val="center"/>
        </w:trPr>
        <w:tc>
          <w:tcPr>
            <w:tcW w:w="0" w:type="auto"/>
            <w:vAlign w:val="center"/>
            <w:hideMark/>
          </w:tcPr>
          <w:p w:rsidR="00961E05" w:rsidRPr="00702C24" w:rsidRDefault="00961E05">
            <w:pPr>
              <w:jc w:val="center"/>
              <w:rPr>
                <w:rFonts w:eastAsiaTheme="minorHAnsi"/>
                <w:szCs w:val="22"/>
              </w:rPr>
            </w:pPr>
            <w:r w:rsidRPr="00702C24">
              <w:t>№</w:t>
            </w:r>
          </w:p>
        </w:tc>
        <w:tc>
          <w:tcPr>
            <w:tcW w:w="0" w:type="auto"/>
            <w:vAlign w:val="center"/>
            <w:hideMark/>
          </w:tcPr>
          <w:p w:rsidR="00961E05" w:rsidRPr="00A130B4" w:rsidRDefault="00961E05">
            <w:pPr>
              <w:jc w:val="center"/>
              <w:rPr>
                <w:i/>
              </w:rPr>
            </w:pPr>
            <w:r w:rsidRPr="00A130B4">
              <w:rPr>
                <w:i/>
              </w:rPr>
              <w:t>Фактор</w:t>
            </w:r>
          </w:p>
        </w:tc>
        <w:tc>
          <w:tcPr>
            <w:tcW w:w="0" w:type="auto"/>
            <w:vAlign w:val="center"/>
            <w:hideMark/>
          </w:tcPr>
          <w:p w:rsidR="00961E05" w:rsidRPr="00A130B4" w:rsidRDefault="00961E05">
            <w:pPr>
              <w:jc w:val="center"/>
              <w:rPr>
                <w:i/>
              </w:rPr>
            </w:pPr>
            <w:r w:rsidRPr="00A130B4">
              <w:rPr>
                <w:i/>
              </w:rPr>
              <w:t>Зміст можливості</w:t>
            </w:r>
          </w:p>
        </w:tc>
        <w:tc>
          <w:tcPr>
            <w:tcW w:w="0" w:type="auto"/>
            <w:vAlign w:val="center"/>
            <w:hideMark/>
          </w:tcPr>
          <w:p w:rsidR="00961E05" w:rsidRPr="00A130B4" w:rsidRDefault="00961E05">
            <w:pPr>
              <w:jc w:val="center"/>
              <w:rPr>
                <w:i/>
              </w:rPr>
            </w:pPr>
            <w:r w:rsidRPr="00A130B4">
              <w:rPr>
                <w:i/>
              </w:rPr>
              <w:t>Можлива реакція компанії</w:t>
            </w:r>
          </w:p>
        </w:tc>
      </w:tr>
      <w:tr w:rsidR="00FF3D97" w:rsidTr="0046027B">
        <w:trPr>
          <w:trHeight w:val="954"/>
          <w:jc w:val="center"/>
        </w:trPr>
        <w:tc>
          <w:tcPr>
            <w:tcW w:w="0" w:type="auto"/>
            <w:vAlign w:val="center"/>
          </w:tcPr>
          <w:p w:rsidR="00961E05" w:rsidRDefault="00B44784">
            <w:pPr>
              <w:jc w:val="center"/>
            </w:pPr>
            <w:r>
              <w:t>1.</w:t>
            </w:r>
          </w:p>
        </w:tc>
        <w:tc>
          <w:tcPr>
            <w:tcW w:w="0" w:type="auto"/>
            <w:vAlign w:val="center"/>
          </w:tcPr>
          <w:p w:rsidR="00961E05" w:rsidRPr="00DA2F54" w:rsidRDefault="00FF3D97">
            <w:pPr>
              <w:jc w:val="center"/>
            </w:pPr>
            <w:r>
              <w:t>Ефективність системи виявлення зловмисних повідомлень призведе до більш широкого розвитку продукту</w:t>
            </w:r>
          </w:p>
        </w:tc>
        <w:tc>
          <w:tcPr>
            <w:tcW w:w="0" w:type="auto"/>
            <w:vAlign w:val="center"/>
          </w:tcPr>
          <w:p w:rsidR="00961E05" w:rsidRPr="00FF3D97" w:rsidRDefault="00DA2F54" w:rsidP="00DA2F54">
            <w:pPr>
              <w:jc w:val="center"/>
            </w:pPr>
            <w:r>
              <w:t>Ефективність роботи продукту  призведе до використання його не лише як розширення</w:t>
            </w:r>
            <w:r w:rsidR="007E0CA8">
              <w:t>, а</w:t>
            </w:r>
            <w:r>
              <w:t xml:space="preserve"> й стане</w:t>
            </w:r>
            <w:r w:rsidR="007E0CA8">
              <w:t xml:space="preserve"> доповненням та системою захисту користувачів в мережі </w:t>
            </w:r>
            <w:r w:rsidR="007E0CA8">
              <w:rPr>
                <w:lang w:val="en-US"/>
              </w:rPr>
              <w:t>Twitter</w:t>
            </w:r>
            <w:r w:rsidR="00FF3D97">
              <w:t xml:space="preserve"> або можливість застосування схожого підходу в інших соціальних мережах</w:t>
            </w:r>
          </w:p>
        </w:tc>
        <w:tc>
          <w:tcPr>
            <w:tcW w:w="0" w:type="auto"/>
            <w:vAlign w:val="center"/>
          </w:tcPr>
          <w:p w:rsidR="00961E05" w:rsidRDefault="00B44784">
            <w:pPr>
              <w:jc w:val="center"/>
            </w:pPr>
            <w:r>
              <w:t>Інвестиції які допоможуть розвитку продукту та виходу на широкий ринок</w:t>
            </w:r>
          </w:p>
        </w:tc>
      </w:tr>
    </w:tbl>
    <w:p w:rsidR="00AF68DB" w:rsidRPr="00DA2F54" w:rsidRDefault="00AF68DB" w:rsidP="00876597">
      <w:pPr>
        <w:rPr>
          <w:lang w:val="ru-RU"/>
        </w:rPr>
      </w:pPr>
    </w:p>
    <w:p w:rsidR="00DB7141" w:rsidRPr="00DB7141" w:rsidRDefault="00DB7141" w:rsidP="006A1985">
      <w:pPr>
        <w:spacing w:before="240"/>
        <w:ind w:firstLine="708"/>
        <w:rPr>
          <w:rFonts w:eastAsiaTheme="minorHAnsi"/>
          <w:szCs w:val="22"/>
          <w:lang w:val="ru-RU"/>
        </w:rPr>
      </w:pPr>
      <w:r>
        <w:t xml:space="preserve">Таблиця 4.9 - </w:t>
      </w:r>
      <w:r>
        <w:rPr>
          <w:lang w:val="ru-RU"/>
        </w:rPr>
        <w:t>Ступеневий аналіз конкуренції на ринку</w:t>
      </w:r>
    </w:p>
    <w:tbl>
      <w:tblPr>
        <w:tblStyle w:val="ab"/>
        <w:tblW w:w="9941" w:type="dxa"/>
        <w:tblInd w:w="108" w:type="dxa"/>
        <w:tblLook w:val="01E0" w:firstRow="1" w:lastRow="1" w:firstColumn="1" w:lastColumn="1" w:noHBand="0" w:noVBand="0"/>
      </w:tblPr>
      <w:tblGrid>
        <w:gridCol w:w="3313"/>
        <w:gridCol w:w="3302"/>
        <w:gridCol w:w="3326"/>
      </w:tblGrid>
      <w:tr w:rsidR="00DA2F54" w:rsidTr="00AF68DB">
        <w:trPr>
          <w:trHeight w:val="1262"/>
        </w:trPr>
        <w:tc>
          <w:tcPr>
            <w:tcW w:w="3313" w:type="dxa"/>
            <w:tcBorders>
              <w:top w:val="single" w:sz="4" w:space="0" w:color="auto"/>
              <w:left w:val="single" w:sz="4" w:space="0" w:color="auto"/>
              <w:bottom w:val="single" w:sz="4" w:space="0" w:color="auto"/>
              <w:right w:val="single" w:sz="4" w:space="0" w:color="auto"/>
            </w:tcBorders>
            <w:vAlign w:val="center"/>
            <w:hideMark/>
          </w:tcPr>
          <w:p w:rsidR="00DA2F54" w:rsidRPr="00702C24" w:rsidRDefault="00DA2F54">
            <w:pPr>
              <w:pStyle w:val="af1"/>
              <w:jc w:val="center"/>
              <w:rPr>
                <w:rFonts w:ascii="Times New Roman" w:hAnsi="Times New Roman" w:cs="Times New Roman"/>
                <w:i/>
                <w:sz w:val="28"/>
                <w:szCs w:val="28"/>
                <w:lang w:eastAsia="uk-UA"/>
              </w:rPr>
            </w:pPr>
            <w:r w:rsidRPr="00702C24">
              <w:rPr>
                <w:rFonts w:ascii="Times New Roman" w:hAnsi="Times New Roman" w:cs="Times New Roman"/>
                <w:i/>
                <w:sz w:val="28"/>
                <w:szCs w:val="28"/>
                <w:lang w:eastAsia="uk-UA"/>
              </w:rPr>
              <w:t>Особливості конкурентного середовища</w:t>
            </w:r>
          </w:p>
        </w:tc>
        <w:tc>
          <w:tcPr>
            <w:tcW w:w="3302" w:type="dxa"/>
            <w:tcBorders>
              <w:top w:val="single" w:sz="4" w:space="0" w:color="auto"/>
              <w:left w:val="single" w:sz="4" w:space="0" w:color="auto"/>
              <w:bottom w:val="single" w:sz="4" w:space="0" w:color="auto"/>
              <w:right w:val="single" w:sz="4" w:space="0" w:color="auto"/>
            </w:tcBorders>
            <w:vAlign w:val="center"/>
            <w:hideMark/>
          </w:tcPr>
          <w:p w:rsidR="00DA2F54" w:rsidRPr="00702C24" w:rsidRDefault="00DA2F54">
            <w:pPr>
              <w:pStyle w:val="af1"/>
              <w:jc w:val="center"/>
              <w:rPr>
                <w:rFonts w:ascii="Times New Roman" w:hAnsi="Times New Roman" w:cs="Times New Roman"/>
                <w:i/>
                <w:sz w:val="28"/>
                <w:szCs w:val="28"/>
                <w:lang w:eastAsia="uk-UA"/>
              </w:rPr>
            </w:pPr>
            <w:r w:rsidRPr="00702C24">
              <w:rPr>
                <w:rFonts w:ascii="Times New Roman" w:hAnsi="Times New Roman" w:cs="Times New Roman"/>
                <w:i/>
                <w:sz w:val="28"/>
                <w:szCs w:val="28"/>
                <w:lang w:eastAsia="uk-UA"/>
              </w:rPr>
              <w:t>В чому проявляється дана характеристика</w:t>
            </w:r>
          </w:p>
        </w:tc>
        <w:tc>
          <w:tcPr>
            <w:tcW w:w="3326" w:type="dxa"/>
            <w:tcBorders>
              <w:top w:val="single" w:sz="4" w:space="0" w:color="auto"/>
              <w:left w:val="single" w:sz="4" w:space="0" w:color="auto"/>
              <w:bottom w:val="single" w:sz="4" w:space="0" w:color="auto"/>
              <w:right w:val="single" w:sz="4" w:space="0" w:color="auto"/>
            </w:tcBorders>
            <w:vAlign w:val="center"/>
            <w:hideMark/>
          </w:tcPr>
          <w:p w:rsidR="00DA2F54" w:rsidRPr="00702C24" w:rsidRDefault="00DA2F54">
            <w:pPr>
              <w:pStyle w:val="af1"/>
              <w:jc w:val="center"/>
              <w:rPr>
                <w:rFonts w:ascii="Times New Roman" w:hAnsi="Times New Roman" w:cs="Times New Roman"/>
                <w:i/>
                <w:sz w:val="28"/>
                <w:szCs w:val="28"/>
                <w:lang w:eastAsia="uk-UA"/>
              </w:rPr>
            </w:pPr>
            <w:r w:rsidRPr="00702C24">
              <w:rPr>
                <w:rFonts w:ascii="Times New Roman" w:hAnsi="Times New Roman" w:cs="Times New Roman"/>
                <w:i/>
                <w:sz w:val="28"/>
                <w:szCs w:val="28"/>
                <w:lang w:eastAsia="uk-UA"/>
              </w:rPr>
              <w:t>Вплив на діяльність підприємства (можливі дії компанії, щоб бути конкурентоспроможною)</w:t>
            </w:r>
          </w:p>
        </w:tc>
      </w:tr>
      <w:tr w:rsidR="00DA2F54" w:rsidTr="00AF68DB">
        <w:trPr>
          <w:trHeight w:val="1894"/>
        </w:trPr>
        <w:tc>
          <w:tcPr>
            <w:tcW w:w="3313" w:type="dxa"/>
            <w:tcBorders>
              <w:top w:val="single" w:sz="4" w:space="0" w:color="auto"/>
              <w:left w:val="single" w:sz="4" w:space="0" w:color="auto"/>
              <w:bottom w:val="single" w:sz="4" w:space="0" w:color="auto"/>
              <w:right w:val="single" w:sz="4" w:space="0" w:color="auto"/>
            </w:tcBorders>
            <w:hideMark/>
          </w:tcPr>
          <w:p w:rsidR="00DA2F54" w:rsidRPr="00702C24" w:rsidRDefault="00DA2F54" w:rsidP="00DA2F54">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 xml:space="preserve">1. </w:t>
            </w:r>
            <w:r w:rsidRPr="00702C24">
              <w:rPr>
                <w:rFonts w:ascii="Times New Roman" w:hAnsi="Times New Roman" w:cs="Times New Roman"/>
                <w:sz w:val="28"/>
                <w:szCs w:val="28"/>
                <w:lang w:val="ru-RU" w:eastAsia="uk-UA"/>
              </w:rPr>
              <w:t>Конкуренц</w:t>
            </w:r>
            <w:r w:rsidRPr="00702C24">
              <w:rPr>
                <w:rFonts w:ascii="Times New Roman" w:hAnsi="Times New Roman" w:cs="Times New Roman"/>
                <w:sz w:val="28"/>
                <w:szCs w:val="28"/>
                <w:lang w:eastAsia="uk-UA"/>
              </w:rPr>
              <w:t xml:space="preserve">ія – чиста </w:t>
            </w:r>
          </w:p>
        </w:tc>
        <w:tc>
          <w:tcPr>
            <w:tcW w:w="3302" w:type="dxa"/>
            <w:tcBorders>
              <w:top w:val="single" w:sz="4" w:space="0" w:color="auto"/>
              <w:left w:val="single" w:sz="4" w:space="0" w:color="auto"/>
              <w:bottom w:val="single" w:sz="4" w:space="0" w:color="auto"/>
              <w:right w:val="single" w:sz="4" w:space="0" w:color="auto"/>
            </w:tcBorders>
          </w:tcPr>
          <w:p w:rsidR="00DA2F54" w:rsidRPr="00702C24" w:rsidRDefault="00DA2F54">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Так як на даному ринку немає великих корпорацій та фаворитів, та ринок є досі незаповненим, типом конкуренції буде чиста</w:t>
            </w:r>
          </w:p>
        </w:tc>
        <w:tc>
          <w:tcPr>
            <w:tcW w:w="3326" w:type="dxa"/>
            <w:tcBorders>
              <w:top w:val="single" w:sz="4" w:space="0" w:color="auto"/>
              <w:left w:val="single" w:sz="4" w:space="0" w:color="auto"/>
              <w:bottom w:val="single" w:sz="4" w:space="0" w:color="auto"/>
              <w:right w:val="single" w:sz="4" w:space="0" w:color="auto"/>
            </w:tcBorders>
          </w:tcPr>
          <w:p w:rsidR="00DA2F54" w:rsidRPr="00702C24" w:rsidRDefault="00DA2F54">
            <w:pPr>
              <w:pStyle w:val="af1"/>
              <w:rPr>
                <w:rFonts w:ascii="Times New Roman" w:hAnsi="Times New Roman" w:cs="Times New Roman"/>
                <w:sz w:val="28"/>
                <w:szCs w:val="28"/>
                <w:lang w:eastAsia="uk-UA"/>
              </w:rPr>
            </w:pPr>
            <w:r w:rsidRPr="00702C24">
              <w:rPr>
                <w:rFonts w:ascii="Times New Roman" w:hAnsi="Times New Roman" w:cs="Times New Roman"/>
                <w:color w:val="000000"/>
                <w:sz w:val="28"/>
                <w:szCs w:val="28"/>
                <w:lang w:eastAsia="uk-UA"/>
              </w:rPr>
              <w:t>Зацікавлення аудиторії новими можливостями продукту</w:t>
            </w:r>
          </w:p>
        </w:tc>
      </w:tr>
      <w:tr w:rsidR="00DA2F54" w:rsidTr="00AF68DB">
        <w:trPr>
          <w:trHeight w:val="947"/>
        </w:trPr>
        <w:tc>
          <w:tcPr>
            <w:tcW w:w="3313" w:type="dxa"/>
            <w:tcBorders>
              <w:top w:val="single" w:sz="4" w:space="0" w:color="auto"/>
              <w:left w:val="single" w:sz="4" w:space="0" w:color="auto"/>
              <w:bottom w:val="single" w:sz="4" w:space="0" w:color="auto"/>
              <w:right w:val="single" w:sz="4" w:space="0" w:color="auto"/>
            </w:tcBorders>
            <w:hideMark/>
          </w:tcPr>
          <w:p w:rsidR="00DA2F54" w:rsidRPr="00702C24" w:rsidRDefault="00DA2F54" w:rsidP="00DA2F54">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 xml:space="preserve">2. Рівень конкурентної боротьби – світовий </w:t>
            </w:r>
          </w:p>
        </w:tc>
        <w:tc>
          <w:tcPr>
            <w:tcW w:w="3302" w:type="dxa"/>
            <w:tcBorders>
              <w:top w:val="single" w:sz="4" w:space="0" w:color="auto"/>
              <w:left w:val="single" w:sz="4" w:space="0" w:color="auto"/>
              <w:bottom w:val="single" w:sz="4" w:space="0" w:color="auto"/>
              <w:right w:val="single" w:sz="4" w:space="0" w:color="auto"/>
            </w:tcBorders>
            <w:vAlign w:val="bottom"/>
          </w:tcPr>
          <w:p w:rsidR="00DA2F54" w:rsidRPr="00702C24" w:rsidRDefault="00DA2F54" w:rsidP="00DA2F54">
            <w:pPr>
              <w:rPr>
                <w:rFonts w:eastAsia="Times New Roman"/>
                <w:color w:val="000000"/>
                <w:lang w:eastAsia="uk-UA"/>
              </w:rPr>
            </w:pPr>
            <w:r w:rsidRPr="00702C24">
              <w:rPr>
                <w:rFonts w:eastAsia="Times New Roman"/>
                <w:color w:val="000000"/>
                <w:lang w:eastAsia="uk-UA"/>
              </w:rPr>
              <w:t>Не залежить від розташування, користуються всі</w:t>
            </w:r>
          </w:p>
        </w:tc>
        <w:tc>
          <w:tcPr>
            <w:tcW w:w="3326" w:type="dxa"/>
            <w:tcBorders>
              <w:top w:val="single" w:sz="4" w:space="0" w:color="auto"/>
              <w:left w:val="single" w:sz="4" w:space="0" w:color="auto"/>
              <w:bottom w:val="single" w:sz="4" w:space="0" w:color="auto"/>
              <w:right w:val="single" w:sz="4" w:space="0" w:color="auto"/>
            </w:tcBorders>
            <w:vAlign w:val="bottom"/>
          </w:tcPr>
          <w:p w:rsidR="00DA2F54" w:rsidRPr="00702C24" w:rsidRDefault="00DA2F54" w:rsidP="00DA2F54">
            <w:pPr>
              <w:rPr>
                <w:rFonts w:eastAsia="Times New Roman"/>
                <w:color w:val="000000"/>
                <w:lang w:eastAsia="uk-UA"/>
              </w:rPr>
            </w:pPr>
            <w:r w:rsidRPr="00702C24">
              <w:rPr>
                <w:rFonts w:eastAsia="Times New Roman"/>
                <w:color w:val="000000"/>
                <w:lang w:eastAsia="uk-UA"/>
              </w:rPr>
              <w:t>Важлива присутність локалізаційних версій</w:t>
            </w:r>
          </w:p>
        </w:tc>
      </w:tr>
      <w:tr w:rsidR="00DA2F54" w:rsidTr="00AF68DB">
        <w:trPr>
          <w:trHeight w:val="947"/>
        </w:trPr>
        <w:tc>
          <w:tcPr>
            <w:tcW w:w="3313" w:type="dxa"/>
            <w:tcBorders>
              <w:top w:val="single" w:sz="4" w:space="0" w:color="auto"/>
              <w:left w:val="single" w:sz="4" w:space="0" w:color="auto"/>
              <w:bottom w:val="single" w:sz="4" w:space="0" w:color="auto"/>
              <w:right w:val="single" w:sz="4" w:space="0" w:color="auto"/>
            </w:tcBorders>
            <w:hideMark/>
          </w:tcPr>
          <w:p w:rsidR="00DA2F54" w:rsidRPr="00702C24" w:rsidRDefault="00DA2F54">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3. За галузевою ознакою</w:t>
            </w:r>
          </w:p>
          <w:p w:rsidR="00DA2F54" w:rsidRPr="00702C24" w:rsidRDefault="00DA2F54">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 міжгалузева</w:t>
            </w:r>
          </w:p>
          <w:p w:rsidR="00DA2F54" w:rsidRPr="00702C24" w:rsidRDefault="00DA2F54">
            <w:pPr>
              <w:pStyle w:val="af1"/>
              <w:rPr>
                <w:rFonts w:ascii="Times New Roman" w:hAnsi="Times New Roman" w:cs="Times New Roman"/>
                <w:sz w:val="28"/>
                <w:szCs w:val="28"/>
                <w:lang w:eastAsia="uk-UA"/>
              </w:rPr>
            </w:pPr>
          </w:p>
        </w:tc>
        <w:tc>
          <w:tcPr>
            <w:tcW w:w="3302" w:type="dxa"/>
            <w:tcBorders>
              <w:top w:val="single" w:sz="4" w:space="0" w:color="auto"/>
              <w:left w:val="single" w:sz="4" w:space="0" w:color="auto"/>
              <w:bottom w:val="single" w:sz="4" w:space="0" w:color="auto"/>
              <w:right w:val="single" w:sz="4" w:space="0" w:color="auto"/>
            </w:tcBorders>
          </w:tcPr>
          <w:p w:rsidR="00DA2F54" w:rsidRPr="00702C24" w:rsidRDefault="00DA2F54">
            <w:pPr>
              <w:pStyle w:val="af1"/>
              <w:rPr>
                <w:rFonts w:ascii="Times New Roman" w:hAnsi="Times New Roman" w:cs="Times New Roman"/>
                <w:sz w:val="28"/>
                <w:szCs w:val="28"/>
                <w:lang w:eastAsia="uk-UA"/>
              </w:rPr>
            </w:pPr>
            <w:r w:rsidRPr="00702C24">
              <w:rPr>
                <w:rFonts w:ascii="Times New Roman" w:hAnsi="Times New Roman" w:cs="Times New Roman"/>
                <w:color w:val="000000"/>
                <w:sz w:val="28"/>
                <w:szCs w:val="28"/>
                <w:lang w:eastAsia="uk-UA"/>
              </w:rPr>
              <w:t>Не стосується певної галузі</w:t>
            </w:r>
          </w:p>
        </w:tc>
        <w:tc>
          <w:tcPr>
            <w:tcW w:w="3326" w:type="dxa"/>
            <w:tcBorders>
              <w:top w:val="single" w:sz="4" w:space="0" w:color="auto"/>
              <w:left w:val="single" w:sz="4" w:space="0" w:color="auto"/>
              <w:bottom w:val="single" w:sz="4" w:space="0" w:color="auto"/>
              <w:right w:val="single" w:sz="4" w:space="0" w:color="auto"/>
            </w:tcBorders>
          </w:tcPr>
          <w:p w:rsidR="00DA2F54" w:rsidRPr="00702C24" w:rsidRDefault="00DA2F54">
            <w:pPr>
              <w:pStyle w:val="af1"/>
              <w:rPr>
                <w:rFonts w:ascii="Times New Roman" w:hAnsi="Times New Roman" w:cs="Times New Roman"/>
                <w:sz w:val="28"/>
                <w:szCs w:val="28"/>
                <w:lang w:eastAsia="uk-UA"/>
              </w:rPr>
            </w:pPr>
          </w:p>
        </w:tc>
      </w:tr>
      <w:tr w:rsidR="00DA2F54" w:rsidTr="00AF68DB">
        <w:trPr>
          <w:trHeight w:val="611"/>
        </w:trPr>
        <w:tc>
          <w:tcPr>
            <w:tcW w:w="3313" w:type="dxa"/>
            <w:tcBorders>
              <w:top w:val="single" w:sz="4" w:space="0" w:color="auto"/>
              <w:left w:val="single" w:sz="4" w:space="0" w:color="auto"/>
              <w:bottom w:val="single" w:sz="4" w:space="0" w:color="auto"/>
              <w:right w:val="single" w:sz="4" w:space="0" w:color="auto"/>
            </w:tcBorders>
            <w:hideMark/>
          </w:tcPr>
          <w:p w:rsidR="00DA2F54" w:rsidRPr="00702C24" w:rsidRDefault="00DA2F54" w:rsidP="00DA2F54">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4. Конкуренція за видами товарів - товарно-видова</w:t>
            </w:r>
          </w:p>
        </w:tc>
        <w:tc>
          <w:tcPr>
            <w:tcW w:w="3302" w:type="dxa"/>
            <w:tcBorders>
              <w:top w:val="single" w:sz="4" w:space="0" w:color="auto"/>
              <w:left w:val="single" w:sz="4" w:space="0" w:color="auto"/>
              <w:bottom w:val="single" w:sz="4" w:space="0" w:color="auto"/>
              <w:right w:val="single" w:sz="4" w:space="0" w:color="auto"/>
            </w:tcBorders>
          </w:tcPr>
          <w:p w:rsidR="00DA2F54" w:rsidRPr="00702C24" w:rsidRDefault="00DB7141">
            <w:pPr>
              <w:pStyle w:val="af1"/>
              <w:rPr>
                <w:rFonts w:ascii="Times New Roman" w:hAnsi="Times New Roman" w:cs="Times New Roman"/>
                <w:sz w:val="28"/>
                <w:szCs w:val="28"/>
                <w:lang w:eastAsia="uk-UA"/>
              </w:rPr>
            </w:pPr>
            <w:r w:rsidRPr="00702C24">
              <w:rPr>
                <w:rFonts w:ascii="Times New Roman" w:hAnsi="Times New Roman" w:cs="Times New Roman"/>
                <w:color w:val="000000"/>
                <w:sz w:val="28"/>
                <w:szCs w:val="28"/>
                <w:lang w:eastAsia="uk-UA"/>
              </w:rPr>
              <w:t>Тільки подібні товари є конкурентами</w:t>
            </w:r>
          </w:p>
        </w:tc>
        <w:tc>
          <w:tcPr>
            <w:tcW w:w="3326" w:type="dxa"/>
            <w:tcBorders>
              <w:top w:val="single" w:sz="4" w:space="0" w:color="auto"/>
              <w:left w:val="single" w:sz="4" w:space="0" w:color="auto"/>
              <w:bottom w:val="single" w:sz="4" w:space="0" w:color="auto"/>
              <w:right w:val="single" w:sz="4" w:space="0" w:color="auto"/>
            </w:tcBorders>
          </w:tcPr>
          <w:p w:rsidR="00DA2F54" w:rsidRPr="00702C24" w:rsidRDefault="00DA2F54">
            <w:pPr>
              <w:pStyle w:val="af1"/>
              <w:rPr>
                <w:rFonts w:ascii="Times New Roman" w:hAnsi="Times New Roman" w:cs="Times New Roman"/>
                <w:sz w:val="28"/>
                <w:szCs w:val="28"/>
                <w:lang w:eastAsia="uk-UA"/>
              </w:rPr>
            </w:pPr>
          </w:p>
        </w:tc>
      </w:tr>
      <w:tr w:rsidR="00DA2F54" w:rsidTr="00AF68DB">
        <w:trPr>
          <w:trHeight w:val="947"/>
        </w:trPr>
        <w:tc>
          <w:tcPr>
            <w:tcW w:w="3313" w:type="dxa"/>
            <w:tcBorders>
              <w:top w:val="single" w:sz="4" w:space="0" w:color="auto"/>
              <w:left w:val="single" w:sz="4" w:space="0" w:color="auto"/>
              <w:bottom w:val="single" w:sz="4" w:space="0" w:color="auto"/>
              <w:right w:val="single" w:sz="4" w:space="0" w:color="auto"/>
            </w:tcBorders>
            <w:hideMark/>
          </w:tcPr>
          <w:p w:rsidR="00DA2F54" w:rsidRPr="00702C24" w:rsidRDefault="00DA2F54">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 xml:space="preserve">5.  За </w:t>
            </w:r>
            <w:r w:rsidR="00DB7141" w:rsidRPr="00702C24">
              <w:rPr>
                <w:rFonts w:ascii="Times New Roman" w:hAnsi="Times New Roman" w:cs="Times New Roman"/>
                <w:sz w:val="28"/>
                <w:szCs w:val="28"/>
                <w:lang w:eastAsia="uk-UA"/>
              </w:rPr>
              <w:t>характером конкурентних переваг - нецінова</w:t>
            </w:r>
          </w:p>
        </w:tc>
        <w:tc>
          <w:tcPr>
            <w:tcW w:w="3302" w:type="dxa"/>
            <w:tcBorders>
              <w:top w:val="single" w:sz="4" w:space="0" w:color="auto"/>
              <w:left w:val="single" w:sz="4" w:space="0" w:color="auto"/>
              <w:bottom w:val="single" w:sz="4" w:space="0" w:color="auto"/>
              <w:right w:val="single" w:sz="4" w:space="0" w:color="auto"/>
            </w:tcBorders>
          </w:tcPr>
          <w:p w:rsidR="00DA2F54" w:rsidRPr="00702C24" w:rsidRDefault="00DB7141">
            <w:pPr>
              <w:pStyle w:val="af1"/>
              <w:rPr>
                <w:rFonts w:ascii="Times New Roman" w:hAnsi="Times New Roman" w:cs="Times New Roman"/>
                <w:sz w:val="28"/>
                <w:szCs w:val="28"/>
                <w:lang w:eastAsia="uk-UA"/>
              </w:rPr>
            </w:pPr>
            <w:r w:rsidRPr="00702C24">
              <w:rPr>
                <w:rFonts w:ascii="Times New Roman" w:hAnsi="Times New Roman" w:cs="Times New Roman"/>
                <w:color w:val="000000"/>
                <w:sz w:val="28"/>
                <w:szCs w:val="28"/>
                <w:lang w:eastAsia="uk-UA"/>
              </w:rPr>
              <w:t>Ціна - не є засобом привабливості для клієнтів</w:t>
            </w:r>
          </w:p>
        </w:tc>
        <w:tc>
          <w:tcPr>
            <w:tcW w:w="3326" w:type="dxa"/>
            <w:tcBorders>
              <w:top w:val="single" w:sz="4" w:space="0" w:color="auto"/>
              <w:left w:val="single" w:sz="4" w:space="0" w:color="auto"/>
              <w:bottom w:val="single" w:sz="4" w:space="0" w:color="auto"/>
              <w:right w:val="single" w:sz="4" w:space="0" w:color="auto"/>
            </w:tcBorders>
          </w:tcPr>
          <w:p w:rsidR="00DA2F54" w:rsidRPr="00702C24" w:rsidRDefault="00DA2F54">
            <w:pPr>
              <w:pStyle w:val="af1"/>
              <w:rPr>
                <w:rFonts w:ascii="Times New Roman" w:hAnsi="Times New Roman" w:cs="Times New Roman"/>
                <w:sz w:val="28"/>
                <w:szCs w:val="28"/>
                <w:lang w:eastAsia="uk-UA"/>
              </w:rPr>
            </w:pPr>
          </w:p>
        </w:tc>
      </w:tr>
      <w:tr w:rsidR="00DB7141" w:rsidTr="00AF68DB">
        <w:trPr>
          <w:trHeight w:val="611"/>
        </w:trPr>
        <w:tc>
          <w:tcPr>
            <w:tcW w:w="3313" w:type="dxa"/>
            <w:tcBorders>
              <w:top w:val="single" w:sz="4" w:space="0" w:color="auto"/>
              <w:left w:val="single" w:sz="4" w:space="0" w:color="auto"/>
              <w:bottom w:val="single" w:sz="4" w:space="0" w:color="auto"/>
              <w:right w:val="single" w:sz="4" w:space="0" w:color="auto"/>
            </w:tcBorders>
            <w:hideMark/>
          </w:tcPr>
          <w:p w:rsidR="00DB7141" w:rsidRPr="00702C24" w:rsidRDefault="00DB7141" w:rsidP="00DB7141">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6. За інтенсивністю - не марочна</w:t>
            </w:r>
          </w:p>
        </w:tc>
        <w:tc>
          <w:tcPr>
            <w:tcW w:w="3302" w:type="dxa"/>
            <w:tcBorders>
              <w:top w:val="single" w:sz="4" w:space="0" w:color="auto"/>
              <w:left w:val="single" w:sz="4" w:space="0" w:color="auto"/>
              <w:bottom w:val="single" w:sz="4" w:space="0" w:color="auto"/>
              <w:right w:val="single" w:sz="4" w:space="0" w:color="auto"/>
            </w:tcBorders>
            <w:vAlign w:val="bottom"/>
          </w:tcPr>
          <w:p w:rsidR="00DB7141" w:rsidRPr="00702C24" w:rsidRDefault="00DB7141" w:rsidP="00DB7141">
            <w:pPr>
              <w:rPr>
                <w:rFonts w:eastAsia="Times New Roman"/>
                <w:color w:val="000000"/>
                <w:lang w:eastAsia="uk-UA"/>
              </w:rPr>
            </w:pPr>
            <w:r w:rsidRPr="00702C24">
              <w:rPr>
                <w:rFonts w:eastAsia="Times New Roman"/>
                <w:color w:val="000000"/>
                <w:lang w:eastAsia="uk-UA"/>
              </w:rPr>
              <w:t>Ціни відрізняються для різних пакетів послуг</w:t>
            </w:r>
          </w:p>
        </w:tc>
        <w:tc>
          <w:tcPr>
            <w:tcW w:w="3326" w:type="dxa"/>
            <w:tcBorders>
              <w:top w:val="single" w:sz="4" w:space="0" w:color="auto"/>
              <w:left w:val="single" w:sz="4" w:space="0" w:color="auto"/>
              <w:bottom w:val="single" w:sz="4" w:space="0" w:color="auto"/>
              <w:right w:val="single" w:sz="4" w:space="0" w:color="auto"/>
            </w:tcBorders>
            <w:vAlign w:val="bottom"/>
          </w:tcPr>
          <w:p w:rsidR="00DB7141" w:rsidRPr="00702C24" w:rsidRDefault="00DB7141" w:rsidP="00DB7141">
            <w:pPr>
              <w:rPr>
                <w:rFonts w:eastAsia="Times New Roman"/>
                <w:color w:val="000000"/>
                <w:lang w:eastAsia="uk-UA"/>
              </w:rPr>
            </w:pPr>
            <w:r w:rsidRPr="00702C24">
              <w:rPr>
                <w:rFonts w:eastAsia="Times New Roman"/>
                <w:color w:val="000000"/>
                <w:lang w:eastAsia="uk-UA"/>
              </w:rPr>
              <w:t>Виділення унікальних цін</w:t>
            </w:r>
          </w:p>
        </w:tc>
      </w:tr>
    </w:tbl>
    <w:p w:rsidR="00AF68DB" w:rsidRDefault="00AF68DB" w:rsidP="00DB7141">
      <w:pPr>
        <w:spacing w:before="240"/>
        <w:rPr>
          <w:lang w:val="ru-RU"/>
        </w:rPr>
      </w:pPr>
    </w:p>
    <w:p w:rsidR="00AF68DB" w:rsidRPr="00AF68DB" w:rsidRDefault="00AF68DB" w:rsidP="00AF68DB">
      <w:pPr>
        <w:spacing w:before="240" w:line="360" w:lineRule="auto"/>
        <w:ind w:firstLine="720"/>
        <w:jc w:val="both"/>
        <w:rPr>
          <w:rFonts w:eastAsiaTheme="minorHAnsi"/>
          <w:szCs w:val="22"/>
        </w:rPr>
      </w:pPr>
      <w:r>
        <w:lastRenderedPageBreak/>
        <w:t>Після аналізу конкуренції проведено детальний аналіз умов конкуренції в галузі – за моделлю 5 сил М. Портера (таб. 4.10).</w:t>
      </w:r>
    </w:p>
    <w:p w:rsidR="004D19F8" w:rsidRPr="00DB7141" w:rsidRDefault="00DB7141" w:rsidP="00AF68DB">
      <w:pPr>
        <w:spacing w:before="240"/>
        <w:ind w:firstLine="708"/>
        <w:rPr>
          <w:rFonts w:eastAsiaTheme="minorHAnsi"/>
          <w:szCs w:val="22"/>
        </w:rPr>
      </w:pPr>
      <w:r>
        <w:t>Таблиця 4.10 – Аналіз конкуренції в галузі за М. Портером</w:t>
      </w:r>
    </w:p>
    <w:p w:rsidR="00DB7141" w:rsidRDefault="00DB7141" w:rsidP="00876597">
      <w:pPr>
        <w:rPr>
          <w:lang w:val="ru-RU"/>
        </w:rPr>
      </w:pPr>
    </w:p>
    <w:tbl>
      <w:tblPr>
        <w:tblW w:w="88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3"/>
        <w:gridCol w:w="7"/>
        <w:gridCol w:w="1752"/>
        <w:gridCol w:w="6"/>
        <w:gridCol w:w="1820"/>
        <w:gridCol w:w="6"/>
        <w:gridCol w:w="2551"/>
        <w:gridCol w:w="12"/>
        <w:gridCol w:w="1477"/>
        <w:gridCol w:w="12"/>
      </w:tblGrid>
      <w:tr w:rsidR="00757554" w:rsidRPr="00702C24" w:rsidTr="00757554">
        <w:trPr>
          <w:cantSplit/>
          <w:trHeight w:val="844"/>
        </w:trPr>
        <w:tc>
          <w:tcPr>
            <w:tcW w:w="1220"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757554" w:rsidRPr="00702C24" w:rsidRDefault="00757554">
            <w:pPr>
              <w:pStyle w:val="af1"/>
              <w:jc w:val="center"/>
              <w:rPr>
                <w:rFonts w:ascii="Times New Roman" w:hAnsi="Times New Roman" w:cs="Times New Roman"/>
                <w:i/>
                <w:sz w:val="28"/>
                <w:szCs w:val="28"/>
                <w:lang w:eastAsia="en-US"/>
              </w:rPr>
            </w:pPr>
            <w:r w:rsidRPr="00702C24">
              <w:rPr>
                <w:rFonts w:ascii="Times New Roman" w:hAnsi="Times New Roman" w:cs="Times New Roman"/>
                <w:i/>
                <w:sz w:val="28"/>
                <w:szCs w:val="28"/>
                <w:lang w:eastAsia="en-US"/>
              </w:rPr>
              <w:t>Складові аналізу</w:t>
            </w:r>
          </w:p>
        </w:tc>
        <w:tc>
          <w:tcPr>
            <w:tcW w:w="1758" w:type="dxa"/>
            <w:gridSpan w:val="2"/>
            <w:tcBorders>
              <w:top w:val="single" w:sz="4" w:space="0" w:color="auto"/>
              <w:left w:val="single" w:sz="4" w:space="0" w:color="auto"/>
              <w:bottom w:val="single" w:sz="4" w:space="0" w:color="auto"/>
              <w:right w:val="single" w:sz="4" w:space="0" w:color="auto"/>
            </w:tcBorders>
            <w:vAlign w:val="center"/>
            <w:hideMark/>
          </w:tcPr>
          <w:p w:rsidR="00757554" w:rsidRPr="00702C24" w:rsidRDefault="00757554">
            <w:pPr>
              <w:pStyle w:val="af1"/>
              <w:jc w:val="center"/>
              <w:rPr>
                <w:rFonts w:ascii="Times New Roman" w:hAnsi="Times New Roman" w:cs="Times New Roman"/>
                <w:i/>
                <w:sz w:val="28"/>
                <w:szCs w:val="28"/>
                <w:lang w:eastAsia="en-US"/>
              </w:rPr>
            </w:pPr>
            <w:r w:rsidRPr="00702C24">
              <w:rPr>
                <w:rFonts w:ascii="Times New Roman" w:hAnsi="Times New Roman" w:cs="Times New Roman"/>
                <w:i/>
                <w:sz w:val="28"/>
                <w:szCs w:val="28"/>
                <w:lang w:eastAsia="en-US"/>
              </w:rPr>
              <w:t>Прямі конкуренти в галузі</w:t>
            </w: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757554" w:rsidRPr="00702C24" w:rsidRDefault="00757554">
            <w:pPr>
              <w:pStyle w:val="af1"/>
              <w:jc w:val="center"/>
              <w:rPr>
                <w:rFonts w:ascii="Times New Roman" w:hAnsi="Times New Roman" w:cs="Times New Roman"/>
                <w:i/>
                <w:sz w:val="28"/>
                <w:szCs w:val="28"/>
                <w:lang w:eastAsia="en-US"/>
              </w:rPr>
            </w:pPr>
            <w:r w:rsidRPr="00702C24">
              <w:rPr>
                <w:rFonts w:ascii="Times New Roman" w:hAnsi="Times New Roman" w:cs="Times New Roman"/>
                <w:i/>
                <w:sz w:val="28"/>
                <w:szCs w:val="28"/>
                <w:lang w:eastAsia="en-US"/>
              </w:rPr>
              <w:t>Потенційні конкуренти</w:t>
            </w:r>
          </w:p>
        </w:tc>
        <w:tc>
          <w:tcPr>
            <w:tcW w:w="2563" w:type="dxa"/>
            <w:gridSpan w:val="2"/>
            <w:tcBorders>
              <w:top w:val="single" w:sz="4" w:space="0" w:color="auto"/>
              <w:left w:val="single" w:sz="4" w:space="0" w:color="auto"/>
              <w:bottom w:val="single" w:sz="4" w:space="0" w:color="auto"/>
              <w:right w:val="single" w:sz="4" w:space="0" w:color="auto"/>
            </w:tcBorders>
            <w:vAlign w:val="center"/>
            <w:hideMark/>
          </w:tcPr>
          <w:p w:rsidR="00757554" w:rsidRPr="00702C24" w:rsidRDefault="00757554">
            <w:pPr>
              <w:pStyle w:val="af1"/>
              <w:jc w:val="center"/>
              <w:rPr>
                <w:rFonts w:ascii="Times New Roman" w:hAnsi="Times New Roman" w:cs="Times New Roman"/>
                <w:i/>
                <w:sz w:val="28"/>
                <w:szCs w:val="28"/>
                <w:lang w:eastAsia="en-US"/>
              </w:rPr>
            </w:pPr>
            <w:r w:rsidRPr="00702C24">
              <w:rPr>
                <w:rFonts w:ascii="Times New Roman" w:hAnsi="Times New Roman" w:cs="Times New Roman"/>
                <w:i/>
                <w:sz w:val="28"/>
                <w:szCs w:val="28"/>
                <w:lang w:eastAsia="en-US"/>
              </w:rPr>
              <w:t>Клієнти</w:t>
            </w:r>
          </w:p>
        </w:tc>
        <w:tc>
          <w:tcPr>
            <w:tcW w:w="1489" w:type="dxa"/>
            <w:gridSpan w:val="2"/>
            <w:tcBorders>
              <w:top w:val="single" w:sz="4" w:space="0" w:color="auto"/>
              <w:left w:val="single" w:sz="4" w:space="0" w:color="auto"/>
              <w:bottom w:val="single" w:sz="4" w:space="0" w:color="auto"/>
              <w:right w:val="single" w:sz="4" w:space="0" w:color="auto"/>
            </w:tcBorders>
            <w:vAlign w:val="center"/>
            <w:hideMark/>
          </w:tcPr>
          <w:p w:rsidR="00757554" w:rsidRPr="00702C24" w:rsidRDefault="00757554">
            <w:pPr>
              <w:pStyle w:val="af1"/>
              <w:jc w:val="center"/>
              <w:rPr>
                <w:rFonts w:ascii="Times New Roman" w:hAnsi="Times New Roman" w:cs="Times New Roman"/>
                <w:i/>
                <w:sz w:val="28"/>
                <w:szCs w:val="28"/>
                <w:lang w:eastAsia="en-US"/>
              </w:rPr>
            </w:pPr>
            <w:r w:rsidRPr="00702C24">
              <w:rPr>
                <w:rFonts w:ascii="Times New Roman" w:hAnsi="Times New Roman" w:cs="Times New Roman"/>
                <w:i/>
                <w:sz w:val="28"/>
                <w:szCs w:val="28"/>
                <w:lang w:eastAsia="en-US"/>
              </w:rPr>
              <w:t>Товари-замінники</w:t>
            </w:r>
          </w:p>
        </w:tc>
      </w:tr>
      <w:tr w:rsidR="00757554" w:rsidRPr="00702C24" w:rsidTr="00757554">
        <w:trPr>
          <w:trHeight w:val="1063"/>
        </w:trPr>
        <w:tc>
          <w:tcPr>
            <w:tcW w:w="1220" w:type="dxa"/>
            <w:gridSpan w:val="2"/>
            <w:vMerge/>
            <w:tcBorders>
              <w:top w:val="single" w:sz="4" w:space="0" w:color="auto"/>
              <w:left w:val="single" w:sz="4" w:space="0" w:color="auto"/>
              <w:bottom w:val="single" w:sz="4" w:space="0" w:color="auto"/>
              <w:right w:val="single" w:sz="4" w:space="0" w:color="auto"/>
            </w:tcBorders>
            <w:vAlign w:val="center"/>
            <w:hideMark/>
          </w:tcPr>
          <w:p w:rsidR="00757554" w:rsidRPr="00702C24" w:rsidRDefault="00757554">
            <w:pPr>
              <w:spacing w:line="240" w:lineRule="auto"/>
              <w:rPr>
                <w:rFonts w:eastAsia="Times New Roman"/>
                <w:i/>
              </w:rPr>
            </w:pPr>
          </w:p>
        </w:tc>
        <w:tc>
          <w:tcPr>
            <w:tcW w:w="1758" w:type="dxa"/>
            <w:gridSpan w:val="2"/>
            <w:tcBorders>
              <w:top w:val="single" w:sz="4" w:space="0" w:color="auto"/>
              <w:left w:val="single" w:sz="4" w:space="0" w:color="auto"/>
              <w:bottom w:val="single" w:sz="4" w:space="0" w:color="auto"/>
              <w:right w:val="single" w:sz="4" w:space="0" w:color="auto"/>
            </w:tcBorders>
            <w:vAlign w:val="center"/>
            <w:hideMark/>
          </w:tcPr>
          <w:p w:rsidR="00757554" w:rsidRPr="00702C24" w:rsidRDefault="00757554" w:rsidP="00757554">
            <w:pPr>
              <w:jc w:val="center"/>
              <w:rPr>
                <w:lang w:val="ru-RU"/>
              </w:rPr>
            </w:pPr>
            <w:r w:rsidRPr="00702C24">
              <w:rPr>
                <w:lang w:val="en-US"/>
              </w:rPr>
              <w:t>PhishAri</w:t>
            </w:r>
            <w:r w:rsidRPr="00702C24">
              <w:rPr>
                <w:lang w:val="ru-RU"/>
              </w:rPr>
              <w:t xml:space="preserve">, </w:t>
            </w:r>
            <w:r w:rsidRPr="00702C24">
              <w:rPr>
                <w:lang w:val="en-US"/>
              </w:rPr>
              <w:t>Twitter</w:t>
            </w:r>
            <w:r w:rsidRPr="00702C24">
              <w:rPr>
                <w:lang w:val="ru-RU"/>
              </w:rPr>
              <w:t xml:space="preserve"> </w:t>
            </w:r>
            <w:r w:rsidRPr="00702C24">
              <w:rPr>
                <w:lang w:val="en-US"/>
              </w:rPr>
              <w:t>Follower</w:t>
            </w:r>
            <w:r w:rsidRPr="00702C24">
              <w:rPr>
                <w:lang w:val="ru-RU"/>
              </w:rPr>
              <w:t xml:space="preserve"> </w:t>
            </w:r>
            <w:r w:rsidRPr="00702C24">
              <w:rPr>
                <w:lang w:val="en-US"/>
              </w:rPr>
              <w:t>Blocker</w:t>
            </w:r>
          </w:p>
          <w:p w:rsidR="00757554" w:rsidRPr="00702C24" w:rsidRDefault="00757554" w:rsidP="00757554">
            <w:pPr>
              <w:pStyle w:val="af1"/>
              <w:jc w:val="center"/>
              <w:rPr>
                <w:rFonts w:ascii="Times New Roman" w:hAnsi="Times New Roman" w:cs="Times New Roman"/>
                <w:i/>
                <w:sz w:val="28"/>
                <w:szCs w:val="28"/>
                <w:lang w:val="en-US" w:eastAsia="en-US"/>
              </w:rPr>
            </w:pP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757554" w:rsidRPr="009E5BC6" w:rsidRDefault="00757554" w:rsidP="00757554">
            <w:pPr>
              <w:pStyle w:val="af1"/>
              <w:jc w:val="center"/>
              <w:rPr>
                <w:rFonts w:ascii="Times New Roman" w:hAnsi="Times New Roman" w:cs="Times New Roman"/>
                <w:sz w:val="28"/>
                <w:szCs w:val="28"/>
                <w:lang w:eastAsia="en-US"/>
              </w:rPr>
            </w:pPr>
            <w:r>
              <w:rPr>
                <w:rFonts w:ascii="Times New Roman" w:hAnsi="Times New Roman" w:cs="Times New Roman"/>
                <w:sz w:val="28"/>
                <w:szCs w:val="28"/>
                <w:lang w:eastAsia="en-US"/>
              </w:rPr>
              <w:t>Невідомий раніше продукт, може викликати незацікавленість</w:t>
            </w:r>
          </w:p>
        </w:tc>
        <w:tc>
          <w:tcPr>
            <w:tcW w:w="2563" w:type="dxa"/>
            <w:gridSpan w:val="2"/>
            <w:tcBorders>
              <w:top w:val="single" w:sz="4" w:space="0" w:color="auto"/>
              <w:left w:val="single" w:sz="4" w:space="0" w:color="auto"/>
              <w:bottom w:val="single" w:sz="4" w:space="0" w:color="auto"/>
              <w:right w:val="single" w:sz="4" w:space="0" w:color="auto"/>
            </w:tcBorders>
            <w:vAlign w:val="center"/>
            <w:hideMark/>
          </w:tcPr>
          <w:p w:rsidR="00757554" w:rsidRPr="00757554" w:rsidRDefault="00757554" w:rsidP="00757554">
            <w:pPr>
              <w:pStyle w:val="af1"/>
              <w:jc w:val="center"/>
              <w:rPr>
                <w:rFonts w:ascii="Times New Roman" w:hAnsi="Times New Roman" w:cs="Times New Roman"/>
                <w:sz w:val="28"/>
                <w:szCs w:val="28"/>
                <w:lang w:eastAsia="en-US"/>
              </w:rPr>
            </w:pPr>
            <w:r w:rsidRPr="00757554">
              <w:rPr>
                <w:rFonts w:ascii="Times New Roman" w:hAnsi="Times New Roman" w:cs="Times New Roman"/>
                <w:sz w:val="28"/>
                <w:szCs w:val="28"/>
                <w:lang w:eastAsia="en-US"/>
              </w:rPr>
              <w:t>За рахунок зворотнього звязку, відгуків, можна впливати на розвиток продукту та його вдосконалень</w:t>
            </w:r>
          </w:p>
        </w:tc>
        <w:tc>
          <w:tcPr>
            <w:tcW w:w="1489" w:type="dxa"/>
            <w:gridSpan w:val="2"/>
            <w:tcBorders>
              <w:top w:val="single" w:sz="4" w:space="0" w:color="auto"/>
              <w:left w:val="single" w:sz="4" w:space="0" w:color="auto"/>
              <w:bottom w:val="single" w:sz="4" w:space="0" w:color="auto"/>
              <w:right w:val="single" w:sz="4" w:space="0" w:color="auto"/>
            </w:tcBorders>
            <w:vAlign w:val="center"/>
            <w:hideMark/>
          </w:tcPr>
          <w:p w:rsidR="00757554" w:rsidRPr="00757554" w:rsidRDefault="00757554" w:rsidP="00757554">
            <w:pPr>
              <w:pStyle w:val="af1"/>
              <w:jc w:val="center"/>
              <w:rPr>
                <w:rFonts w:ascii="Times New Roman" w:hAnsi="Times New Roman" w:cs="Times New Roman"/>
                <w:sz w:val="28"/>
                <w:szCs w:val="28"/>
                <w:lang w:eastAsia="en-US"/>
              </w:rPr>
            </w:pPr>
            <w:r w:rsidRPr="00757554">
              <w:rPr>
                <w:rFonts w:ascii="Times New Roman" w:hAnsi="Times New Roman" w:cs="Times New Roman"/>
                <w:sz w:val="28"/>
                <w:szCs w:val="28"/>
                <w:lang w:eastAsia="en-US"/>
              </w:rPr>
              <w:t>Впровадження схожих систем</w:t>
            </w:r>
          </w:p>
        </w:tc>
      </w:tr>
      <w:tr w:rsidR="00757554" w:rsidRPr="00702C24" w:rsidTr="00757554">
        <w:trPr>
          <w:gridAfter w:val="1"/>
          <w:wAfter w:w="12" w:type="dxa"/>
          <w:trHeight w:val="1965"/>
        </w:trPr>
        <w:tc>
          <w:tcPr>
            <w:tcW w:w="1213" w:type="dxa"/>
            <w:tcBorders>
              <w:top w:val="single" w:sz="4" w:space="0" w:color="auto"/>
              <w:left w:val="single" w:sz="4" w:space="0" w:color="auto"/>
              <w:bottom w:val="single" w:sz="4" w:space="0" w:color="auto"/>
              <w:right w:val="single" w:sz="4" w:space="0" w:color="auto"/>
            </w:tcBorders>
            <w:hideMark/>
          </w:tcPr>
          <w:p w:rsidR="00757554" w:rsidRPr="00702C24" w:rsidRDefault="00757554">
            <w:pPr>
              <w:pStyle w:val="af1"/>
              <w:rPr>
                <w:rFonts w:ascii="Times New Roman" w:hAnsi="Times New Roman" w:cs="Times New Roman"/>
                <w:sz w:val="28"/>
                <w:szCs w:val="28"/>
                <w:lang w:eastAsia="en-US"/>
              </w:rPr>
            </w:pPr>
            <w:r w:rsidRPr="00702C24">
              <w:rPr>
                <w:rFonts w:ascii="Times New Roman" w:hAnsi="Times New Roman" w:cs="Times New Roman"/>
                <w:sz w:val="28"/>
                <w:szCs w:val="28"/>
                <w:lang w:eastAsia="en-US"/>
              </w:rPr>
              <w:t>Висновки:</w:t>
            </w:r>
          </w:p>
        </w:tc>
        <w:tc>
          <w:tcPr>
            <w:tcW w:w="1759" w:type="dxa"/>
            <w:gridSpan w:val="2"/>
            <w:tcBorders>
              <w:top w:val="single" w:sz="4" w:space="0" w:color="auto"/>
              <w:left w:val="single" w:sz="4" w:space="0" w:color="auto"/>
              <w:bottom w:val="single" w:sz="4" w:space="0" w:color="auto"/>
              <w:right w:val="single" w:sz="4" w:space="0" w:color="auto"/>
            </w:tcBorders>
            <w:vAlign w:val="center"/>
            <w:hideMark/>
          </w:tcPr>
          <w:p w:rsidR="00757554" w:rsidRPr="00702C24" w:rsidRDefault="00757554" w:rsidP="00757554">
            <w:pPr>
              <w:pStyle w:val="af1"/>
              <w:jc w:val="center"/>
              <w:rPr>
                <w:rFonts w:ascii="Times New Roman" w:hAnsi="Times New Roman" w:cs="Times New Roman"/>
                <w:sz w:val="28"/>
                <w:szCs w:val="28"/>
                <w:lang w:eastAsia="en-US"/>
              </w:rPr>
            </w:pPr>
            <w:r>
              <w:rPr>
                <w:rFonts w:ascii="Times New Roman" w:hAnsi="Times New Roman" w:cs="Times New Roman"/>
                <w:sz w:val="28"/>
                <w:szCs w:val="28"/>
                <w:lang w:eastAsia="en-US"/>
              </w:rPr>
              <w:t>Конкурентна боротьба не є дуже високою</w:t>
            </w: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757554" w:rsidRDefault="00757554" w:rsidP="00757554">
            <w:pPr>
              <w:pStyle w:val="af1"/>
              <w:jc w:val="center"/>
              <w:rPr>
                <w:rFonts w:ascii="Times New Roman" w:hAnsi="Times New Roman" w:cs="Times New Roman"/>
                <w:sz w:val="28"/>
                <w:szCs w:val="28"/>
                <w:lang w:eastAsia="en-US"/>
              </w:rPr>
            </w:pPr>
            <w:r>
              <w:rPr>
                <w:rFonts w:ascii="Times New Roman" w:hAnsi="Times New Roman" w:cs="Times New Roman"/>
                <w:sz w:val="28"/>
                <w:szCs w:val="28"/>
                <w:lang w:eastAsia="en-US"/>
              </w:rPr>
              <w:t>Строки виходу на ринок – півроку;</w:t>
            </w:r>
          </w:p>
          <w:p w:rsidR="00757554" w:rsidRPr="00702C24" w:rsidRDefault="00757554" w:rsidP="00757554">
            <w:pPr>
              <w:pStyle w:val="af1"/>
              <w:jc w:val="center"/>
              <w:rPr>
                <w:rFonts w:ascii="Times New Roman" w:hAnsi="Times New Roman" w:cs="Times New Roman"/>
                <w:sz w:val="28"/>
                <w:szCs w:val="28"/>
                <w:lang w:eastAsia="en-US"/>
              </w:rPr>
            </w:pPr>
            <w:r>
              <w:rPr>
                <w:rFonts w:ascii="Times New Roman" w:hAnsi="Times New Roman" w:cs="Times New Roman"/>
                <w:sz w:val="28"/>
                <w:szCs w:val="28"/>
                <w:lang w:eastAsia="en-US"/>
              </w:rPr>
              <w:t>Конкуренти є, але даний продукт має свої переваги</w:t>
            </w:r>
          </w:p>
        </w:tc>
        <w:tc>
          <w:tcPr>
            <w:tcW w:w="2557" w:type="dxa"/>
            <w:gridSpan w:val="2"/>
            <w:tcBorders>
              <w:top w:val="single" w:sz="4" w:space="0" w:color="auto"/>
              <w:left w:val="single" w:sz="4" w:space="0" w:color="auto"/>
              <w:bottom w:val="single" w:sz="4" w:space="0" w:color="auto"/>
              <w:right w:val="single" w:sz="4" w:space="0" w:color="auto"/>
            </w:tcBorders>
            <w:vAlign w:val="center"/>
            <w:hideMark/>
          </w:tcPr>
          <w:p w:rsidR="00757554" w:rsidRPr="00702C24" w:rsidRDefault="00757554" w:rsidP="00757554">
            <w:pPr>
              <w:pStyle w:val="af1"/>
              <w:jc w:val="center"/>
              <w:rPr>
                <w:rFonts w:ascii="Times New Roman" w:hAnsi="Times New Roman" w:cs="Times New Roman"/>
                <w:sz w:val="28"/>
                <w:szCs w:val="28"/>
                <w:lang w:eastAsia="en-US"/>
              </w:rPr>
            </w:pPr>
            <w:r>
              <w:rPr>
                <w:rFonts w:ascii="Times New Roman" w:hAnsi="Times New Roman" w:cs="Times New Roman"/>
                <w:sz w:val="28"/>
                <w:szCs w:val="28"/>
                <w:lang w:eastAsia="en-US"/>
              </w:rPr>
              <w:t>Так, клієнт впливає на розвиток та вдосконалення продукту</w:t>
            </w:r>
          </w:p>
        </w:tc>
        <w:tc>
          <w:tcPr>
            <w:tcW w:w="1489" w:type="dxa"/>
            <w:gridSpan w:val="2"/>
            <w:tcBorders>
              <w:top w:val="single" w:sz="4" w:space="0" w:color="auto"/>
              <w:left w:val="single" w:sz="4" w:space="0" w:color="auto"/>
              <w:bottom w:val="single" w:sz="4" w:space="0" w:color="auto"/>
              <w:right w:val="single" w:sz="4" w:space="0" w:color="auto"/>
            </w:tcBorders>
            <w:vAlign w:val="center"/>
            <w:hideMark/>
          </w:tcPr>
          <w:p w:rsidR="00757554" w:rsidRPr="00702C24" w:rsidRDefault="00757554" w:rsidP="00757554">
            <w:pPr>
              <w:pStyle w:val="af1"/>
              <w:jc w:val="center"/>
              <w:rPr>
                <w:rFonts w:ascii="Times New Roman" w:hAnsi="Times New Roman" w:cs="Times New Roman"/>
                <w:sz w:val="28"/>
                <w:szCs w:val="28"/>
                <w:lang w:eastAsia="en-US"/>
              </w:rPr>
            </w:pPr>
            <w:r>
              <w:rPr>
                <w:rFonts w:ascii="Times New Roman" w:hAnsi="Times New Roman" w:cs="Times New Roman"/>
                <w:sz w:val="28"/>
                <w:szCs w:val="28"/>
                <w:lang w:eastAsia="en-US"/>
              </w:rPr>
              <w:t>Обмежень немає</w:t>
            </w:r>
          </w:p>
        </w:tc>
      </w:tr>
    </w:tbl>
    <w:p w:rsidR="00DB7141" w:rsidRDefault="00DB7141" w:rsidP="00DB7141">
      <w:pPr>
        <w:rPr>
          <w:rFonts w:ascii="Bookman Old Style" w:eastAsia="Times New Roman" w:hAnsi="Bookman Old Style" w:cs="Bookman Old Style"/>
          <w:sz w:val="26"/>
          <w:szCs w:val="26"/>
          <w:lang w:eastAsia="ru-RU"/>
        </w:rPr>
      </w:pPr>
    </w:p>
    <w:p w:rsidR="00AF68DB" w:rsidRDefault="00AF68DB" w:rsidP="00AF68DB">
      <w:pPr>
        <w:spacing w:before="240" w:line="360" w:lineRule="auto"/>
        <w:ind w:firstLine="720"/>
        <w:jc w:val="both"/>
        <w:rPr>
          <w:rFonts w:eastAsiaTheme="minorHAnsi"/>
          <w:szCs w:val="22"/>
        </w:rPr>
      </w:pPr>
      <w:r>
        <w:t>З огляду на конкурентну ситуацію, з готовим продуктом можна успішно вийти на ринок за півроку після початку розробки.</w:t>
      </w:r>
    </w:p>
    <w:p w:rsidR="00702C24" w:rsidRDefault="00AF68DB" w:rsidP="00AF68DB">
      <w:pPr>
        <w:spacing w:line="360" w:lineRule="auto"/>
        <w:ind w:firstLine="708"/>
        <w:jc w:val="both"/>
      </w:pPr>
      <w:r>
        <w:t>На основі аналізу конкуренції, проведеного в Таблиці 4.10, а також із урахуванням характеристик ідеї проекту (табл. 4.2), вимог споживачів до товару (табл. 4.6) та факторів маркетингового середовища (табл. 4.7-4.8) визначається та обґрунтовується перелік факторів конкурентоспроможності (табл. 4.11).</w:t>
      </w:r>
      <w:r w:rsidR="00256250" w:rsidRPr="00D948F0">
        <w:rPr>
          <w:lang w:val="ru-RU"/>
        </w:rPr>
        <w:t xml:space="preserve"> [</w:t>
      </w:r>
      <w:r w:rsidR="00256250">
        <w:rPr>
          <w:lang w:val="en-US"/>
        </w:rPr>
        <w:fldChar w:fldCharType="begin"/>
      </w:r>
      <w:r w:rsidR="00256250" w:rsidRPr="00D948F0">
        <w:rPr>
          <w:lang w:val="ru-RU"/>
        </w:rPr>
        <w:instrText xml:space="preserve"> </w:instrText>
      </w:r>
      <w:r w:rsidR="00256250">
        <w:rPr>
          <w:lang w:val="en-US"/>
        </w:rPr>
        <w:instrText>REF</w:instrText>
      </w:r>
      <w:r w:rsidR="00256250" w:rsidRPr="00D948F0">
        <w:rPr>
          <w:lang w:val="ru-RU"/>
        </w:rPr>
        <w:instrText xml:space="preserve"> _</w:instrText>
      </w:r>
      <w:r w:rsidR="00256250">
        <w:rPr>
          <w:lang w:val="en-US"/>
        </w:rPr>
        <w:instrText>Ref</w:instrText>
      </w:r>
      <w:r w:rsidR="00256250" w:rsidRPr="00D948F0">
        <w:rPr>
          <w:lang w:val="ru-RU"/>
        </w:rPr>
        <w:instrText>26954060 \</w:instrText>
      </w:r>
      <w:r w:rsidR="00256250">
        <w:rPr>
          <w:lang w:val="en-US"/>
        </w:rPr>
        <w:instrText>r</w:instrText>
      </w:r>
      <w:r w:rsidR="00256250" w:rsidRPr="00D948F0">
        <w:rPr>
          <w:lang w:val="ru-RU"/>
        </w:rPr>
        <w:instrText xml:space="preserve"> \</w:instrText>
      </w:r>
      <w:r w:rsidR="00256250">
        <w:rPr>
          <w:lang w:val="en-US"/>
        </w:rPr>
        <w:instrText>h</w:instrText>
      </w:r>
      <w:r w:rsidR="00256250" w:rsidRPr="00D948F0">
        <w:rPr>
          <w:lang w:val="ru-RU"/>
        </w:rPr>
        <w:instrText xml:space="preserve"> </w:instrText>
      </w:r>
      <w:r w:rsidR="00256250">
        <w:rPr>
          <w:lang w:val="en-US"/>
        </w:rPr>
      </w:r>
      <w:r w:rsidR="00256250">
        <w:rPr>
          <w:lang w:val="en-US"/>
        </w:rPr>
        <w:fldChar w:fldCharType="separate"/>
      </w:r>
      <w:r w:rsidR="00792E7C">
        <w:rPr>
          <w:lang w:val="en-US"/>
        </w:rPr>
        <w:t>31</w:t>
      </w:r>
      <w:r w:rsidR="00256250">
        <w:rPr>
          <w:lang w:val="en-US"/>
        </w:rPr>
        <w:fldChar w:fldCharType="end"/>
      </w:r>
      <w:r w:rsidR="00256250" w:rsidRPr="00D948F0">
        <w:rPr>
          <w:lang w:val="ru-RU"/>
        </w:rPr>
        <w:t>]</w:t>
      </w:r>
    </w:p>
    <w:p w:rsidR="00AF68DB" w:rsidRDefault="00AF68DB" w:rsidP="00AF68DB">
      <w:pPr>
        <w:spacing w:line="360" w:lineRule="auto"/>
        <w:ind w:firstLine="708"/>
        <w:jc w:val="both"/>
      </w:pPr>
    </w:p>
    <w:p w:rsidR="00AF68DB" w:rsidRDefault="00AF68DB" w:rsidP="00AF68DB">
      <w:pPr>
        <w:spacing w:line="360" w:lineRule="auto"/>
        <w:ind w:firstLine="708"/>
        <w:jc w:val="both"/>
        <w:rPr>
          <w:rFonts w:ascii="Bookman Old Style" w:eastAsia="Times New Roman" w:hAnsi="Bookman Old Style" w:cs="Bookman Old Style"/>
          <w:sz w:val="26"/>
          <w:szCs w:val="26"/>
          <w:lang w:eastAsia="ru-RU"/>
        </w:rPr>
      </w:pPr>
    </w:p>
    <w:p w:rsidR="00757554" w:rsidRDefault="00757554" w:rsidP="00AF68DB">
      <w:pPr>
        <w:spacing w:line="360" w:lineRule="auto"/>
        <w:ind w:firstLine="708"/>
        <w:jc w:val="both"/>
        <w:rPr>
          <w:rFonts w:ascii="Bookman Old Style" w:eastAsia="Times New Roman" w:hAnsi="Bookman Old Style" w:cs="Bookman Old Style"/>
          <w:sz w:val="26"/>
          <w:szCs w:val="26"/>
          <w:lang w:eastAsia="ru-RU"/>
        </w:rPr>
      </w:pPr>
    </w:p>
    <w:p w:rsidR="00EB69CB" w:rsidRDefault="00EB69CB" w:rsidP="00960726">
      <w:pPr>
        <w:spacing w:before="240"/>
        <w:ind w:firstLine="708"/>
        <w:rPr>
          <w:rFonts w:eastAsiaTheme="minorHAnsi"/>
          <w:szCs w:val="22"/>
        </w:rPr>
      </w:pPr>
      <w:r>
        <w:lastRenderedPageBreak/>
        <w:t>Таблиця 4.11 – Обґрунтування факторів конкурентоспроможності</w:t>
      </w:r>
    </w:p>
    <w:tbl>
      <w:tblPr>
        <w:tblStyle w:val="ab"/>
        <w:tblW w:w="0" w:type="auto"/>
        <w:tblLook w:val="04A0" w:firstRow="1" w:lastRow="0" w:firstColumn="1" w:lastColumn="0" w:noHBand="0" w:noVBand="1"/>
      </w:tblPr>
      <w:tblGrid>
        <w:gridCol w:w="484"/>
        <w:gridCol w:w="3602"/>
        <w:gridCol w:w="5259"/>
      </w:tblGrid>
      <w:tr w:rsidR="00195F04" w:rsidTr="00EB69CB">
        <w:tc>
          <w:tcPr>
            <w:tcW w:w="0" w:type="auto"/>
            <w:tcBorders>
              <w:top w:val="single" w:sz="4" w:space="0" w:color="auto"/>
              <w:left w:val="single" w:sz="4" w:space="0" w:color="auto"/>
              <w:bottom w:val="single" w:sz="4" w:space="0" w:color="auto"/>
              <w:right w:val="single" w:sz="4" w:space="0" w:color="auto"/>
            </w:tcBorders>
            <w:vAlign w:val="center"/>
            <w:hideMark/>
          </w:tcPr>
          <w:p w:rsidR="00EB69CB" w:rsidRPr="00702C24" w:rsidRDefault="00EB69CB">
            <w:pPr>
              <w:jc w:val="center"/>
              <w:rPr>
                <w:rFonts w:eastAsiaTheme="minorHAnsi"/>
                <w:szCs w:val="22"/>
              </w:rPr>
            </w:pPr>
            <w:r w:rsidRPr="00702C24">
              <w:t>№</w:t>
            </w:r>
          </w:p>
        </w:tc>
        <w:tc>
          <w:tcPr>
            <w:tcW w:w="0" w:type="auto"/>
            <w:tcBorders>
              <w:top w:val="single" w:sz="4" w:space="0" w:color="auto"/>
              <w:left w:val="single" w:sz="4" w:space="0" w:color="auto"/>
              <w:bottom w:val="single" w:sz="4" w:space="0" w:color="auto"/>
              <w:right w:val="single" w:sz="4" w:space="0" w:color="auto"/>
            </w:tcBorders>
            <w:vAlign w:val="center"/>
            <w:hideMark/>
          </w:tcPr>
          <w:p w:rsidR="00EB69CB" w:rsidRPr="00702C24" w:rsidRDefault="00EB69CB">
            <w:pPr>
              <w:jc w:val="center"/>
              <w:rPr>
                <w:i/>
              </w:rPr>
            </w:pPr>
            <w:r w:rsidRPr="00702C24">
              <w:rPr>
                <w:i/>
              </w:rPr>
              <w:t>Фактор конкурентоспроможності</w:t>
            </w:r>
          </w:p>
        </w:tc>
        <w:tc>
          <w:tcPr>
            <w:tcW w:w="0" w:type="auto"/>
            <w:tcBorders>
              <w:top w:val="single" w:sz="4" w:space="0" w:color="auto"/>
              <w:left w:val="single" w:sz="4" w:space="0" w:color="auto"/>
              <w:bottom w:val="single" w:sz="4" w:space="0" w:color="auto"/>
              <w:right w:val="single" w:sz="4" w:space="0" w:color="auto"/>
            </w:tcBorders>
            <w:vAlign w:val="center"/>
            <w:hideMark/>
          </w:tcPr>
          <w:p w:rsidR="00EB69CB" w:rsidRPr="00702C24" w:rsidRDefault="00EB69CB">
            <w:pPr>
              <w:jc w:val="center"/>
              <w:rPr>
                <w:i/>
              </w:rPr>
            </w:pPr>
            <w:r w:rsidRPr="00702C24">
              <w:rPr>
                <w:i/>
              </w:rPr>
              <w:t>Обґрунтування (чинники, що роблять фактор значущим)</w:t>
            </w:r>
          </w:p>
        </w:tc>
      </w:tr>
      <w:tr w:rsidR="00195F04" w:rsidTr="00EB69CB">
        <w:tc>
          <w:tcPr>
            <w:tcW w:w="0" w:type="auto"/>
            <w:tcBorders>
              <w:top w:val="single" w:sz="4" w:space="0" w:color="auto"/>
              <w:left w:val="single" w:sz="4" w:space="0" w:color="auto"/>
              <w:bottom w:val="single" w:sz="4" w:space="0" w:color="auto"/>
              <w:right w:val="single" w:sz="4" w:space="0" w:color="auto"/>
            </w:tcBorders>
            <w:vAlign w:val="center"/>
            <w:hideMark/>
          </w:tcPr>
          <w:p w:rsidR="00EB69CB" w:rsidRDefault="00EB69CB">
            <w: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EB69CB" w:rsidRDefault="00EB69CB">
            <w:r>
              <w:t>Репутаційний</w:t>
            </w:r>
          </w:p>
        </w:tc>
        <w:tc>
          <w:tcPr>
            <w:tcW w:w="0" w:type="auto"/>
            <w:tcBorders>
              <w:top w:val="single" w:sz="4" w:space="0" w:color="auto"/>
              <w:left w:val="single" w:sz="4" w:space="0" w:color="auto"/>
              <w:bottom w:val="single" w:sz="4" w:space="0" w:color="auto"/>
              <w:right w:val="single" w:sz="4" w:space="0" w:color="auto"/>
            </w:tcBorders>
            <w:vAlign w:val="center"/>
            <w:hideMark/>
          </w:tcPr>
          <w:p w:rsidR="00EB69CB" w:rsidRDefault="00EB69CB">
            <w:r>
              <w:t>Значний вплив імені компанії, що надає послугу. Тобто, чи відома вона або її продукт</w:t>
            </w:r>
            <w:r w:rsidR="00195F04">
              <w:t>.</w:t>
            </w:r>
          </w:p>
        </w:tc>
      </w:tr>
      <w:tr w:rsidR="00195F04" w:rsidRPr="00195F04" w:rsidTr="00EB69CB">
        <w:tc>
          <w:tcPr>
            <w:tcW w:w="0" w:type="auto"/>
            <w:tcBorders>
              <w:top w:val="single" w:sz="4" w:space="0" w:color="auto"/>
              <w:left w:val="single" w:sz="4" w:space="0" w:color="auto"/>
              <w:bottom w:val="single" w:sz="4" w:space="0" w:color="auto"/>
              <w:right w:val="single" w:sz="4" w:space="0" w:color="auto"/>
            </w:tcBorders>
            <w:vAlign w:val="center"/>
            <w:hideMark/>
          </w:tcPr>
          <w:p w:rsidR="00EB69CB" w:rsidRDefault="00EB69CB">
            <w: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EB69CB" w:rsidRDefault="00EB69CB">
            <w:r>
              <w:t>Технологічний</w:t>
            </w:r>
          </w:p>
        </w:tc>
        <w:tc>
          <w:tcPr>
            <w:tcW w:w="0" w:type="auto"/>
            <w:tcBorders>
              <w:top w:val="single" w:sz="4" w:space="0" w:color="auto"/>
              <w:left w:val="single" w:sz="4" w:space="0" w:color="auto"/>
              <w:bottom w:val="single" w:sz="4" w:space="0" w:color="auto"/>
              <w:right w:val="single" w:sz="4" w:space="0" w:color="auto"/>
            </w:tcBorders>
            <w:vAlign w:val="center"/>
            <w:hideMark/>
          </w:tcPr>
          <w:p w:rsidR="00EB69CB" w:rsidRDefault="00EB69CB" w:rsidP="00195F04">
            <w:r>
              <w:t xml:space="preserve">Застосування </w:t>
            </w:r>
            <w:r w:rsidR="00195F04">
              <w:t xml:space="preserve">нових підходів та ефективності їх роботи має великий вплив на розвиток продукту. Також зручність використання та точність роботи системи приваблює користувачів. </w:t>
            </w:r>
          </w:p>
        </w:tc>
      </w:tr>
    </w:tbl>
    <w:p w:rsidR="00DB7141" w:rsidRDefault="00DB7141" w:rsidP="00876597"/>
    <w:p w:rsidR="00AF68DB" w:rsidRPr="00195F04" w:rsidRDefault="00AF68DB" w:rsidP="00AF68DB">
      <w:pPr>
        <w:spacing w:line="360" w:lineRule="auto"/>
        <w:ind w:firstLine="708"/>
        <w:jc w:val="both"/>
      </w:pPr>
      <w:r>
        <w:t>За визначеними факторами конкурентоспроможності (табл. 4.11) проводиться аналіз сильних та слабких сторін стартап-проекту (табл. 4.12).</w:t>
      </w:r>
    </w:p>
    <w:p w:rsidR="00195F04" w:rsidRDefault="00195F04" w:rsidP="00960726">
      <w:pPr>
        <w:spacing w:before="240"/>
        <w:ind w:firstLine="708"/>
        <w:rPr>
          <w:rFonts w:eastAsiaTheme="minorHAnsi"/>
          <w:szCs w:val="22"/>
        </w:rPr>
      </w:pPr>
      <w:r>
        <w:t>Таблиця 4.12 – Порівняльний аналіз сильних та слабких сторін проекту</w:t>
      </w:r>
    </w:p>
    <w:tbl>
      <w:tblPr>
        <w:tblStyle w:val="ab"/>
        <w:tblW w:w="0" w:type="auto"/>
        <w:tblLayout w:type="fixed"/>
        <w:tblLook w:val="04A0" w:firstRow="1" w:lastRow="0" w:firstColumn="1" w:lastColumn="0" w:noHBand="0" w:noVBand="1"/>
      </w:tblPr>
      <w:tblGrid>
        <w:gridCol w:w="611"/>
        <w:gridCol w:w="2596"/>
        <w:gridCol w:w="970"/>
        <w:gridCol w:w="674"/>
        <w:gridCol w:w="771"/>
        <w:gridCol w:w="641"/>
        <w:gridCol w:w="642"/>
        <w:gridCol w:w="771"/>
        <w:gridCol w:w="770"/>
        <w:gridCol w:w="788"/>
      </w:tblGrid>
      <w:tr w:rsidR="00195F04" w:rsidTr="00195F04">
        <w:trPr>
          <w:trHeight w:val="859"/>
        </w:trPr>
        <w:tc>
          <w:tcPr>
            <w:tcW w:w="611" w:type="dxa"/>
            <w:vMerge w:val="restart"/>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rFonts w:eastAsiaTheme="minorHAnsi"/>
                <w:szCs w:val="22"/>
              </w:rPr>
            </w:pPr>
            <w:r w:rsidRPr="00702C24">
              <w:t>№</w:t>
            </w:r>
          </w:p>
        </w:tc>
        <w:tc>
          <w:tcPr>
            <w:tcW w:w="2596" w:type="dxa"/>
            <w:vMerge w:val="restart"/>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Фактор конкурентоспроможності</w:t>
            </w:r>
          </w:p>
        </w:tc>
        <w:tc>
          <w:tcPr>
            <w:tcW w:w="970" w:type="dxa"/>
            <w:vMerge w:val="restart"/>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Бали 1-20</w:t>
            </w:r>
          </w:p>
        </w:tc>
        <w:tc>
          <w:tcPr>
            <w:tcW w:w="5057" w:type="dxa"/>
            <w:gridSpan w:val="7"/>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jc w:val="center"/>
              <w:rPr>
                <w:i/>
              </w:rPr>
            </w:pPr>
            <w:r w:rsidRPr="00702C24">
              <w:rPr>
                <w:i/>
              </w:rPr>
              <w:t>Рейтинг товарів-конкурентів (в порівнянні)</w:t>
            </w:r>
          </w:p>
        </w:tc>
      </w:tr>
      <w:tr w:rsidR="00195F04" w:rsidTr="00195F04">
        <w:trPr>
          <w:trHeight w:val="890"/>
        </w:trPr>
        <w:tc>
          <w:tcPr>
            <w:tcW w:w="611" w:type="dxa"/>
            <w:vMerge/>
            <w:tcBorders>
              <w:top w:val="single" w:sz="4" w:space="0" w:color="auto"/>
              <w:left w:val="single" w:sz="4" w:space="0" w:color="auto"/>
              <w:bottom w:val="single" w:sz="4" w:space="0" w:color="auto"/>
              <w:right w:val="single" w:sz="4" w:space="0" w:color="auto"/>
            </w:tcBorders>
            <w:vAlign w:val="center"/>
            <w:hideMark/>
          </w:tcPr>
          <w:p w:rsidR="00195F04" w:rsidRDefault="00195F04">
            <w:pPr>
              <w:rPr>
                <w:b/>
                <w:szCs w:val="22"/>
              </w:rPr>
            </w:pPr>
          </w:p>
        </w:tc>
        <w:tc>
          <w:tcPr>
            <w:tcW w:w="2596" w:type="dxa"/>
            <w:vMerge/>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szCs w:val="22"/>
              </w:rPr>
            </w:pPr>
          </w:p>
        </w:tc>
        <w:tc>
          <w:tcPr>
            <w:tcW w:w="970" w:type="dxa"/>
            <w:vMerge/>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szCs w:val="22"/>
              </w:rPr>
            </w:pPr>
          </w:p>
        </w:tc>
        <w:tc>
          <w:tcPr>
            <w:tcW w:w="674" w:type="dxa"/>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-3</w:t>
            </w:r>
          </w:p>
        </w:tc>
        <w:tc>
          <w:tcPr>
            <w:tcW w:w="771" w:type="dxa"/>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-2</w:t>
            </w:r>
          </w:p>
        </w:tc>
        <w:tc>
          <w:tcPr>
            <w:tcW w:w="641" w:type="dxa"/>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-1</w:t>
            </w:r>
          </w:p>
        </w:tc>
        <w:tc>
          <w:tcPr>
            <w:tcW w:w="642" w:type="dxa"/>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0</w:t>
            </w:r>
          </w:p>
        </w:tc>
        <w:tc>
          <w:tcPr>
            <w:tcW w:w="771" w:type="dxa"/>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+1</w:t>
            </w:r>
          </w:p>
        </w:tc>
        <w:tc>
          <w:tcPr>
            <w:tcW w:w="770" w:type="dxa"/>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+2</w:t>
            </w:r>
          </w:p>
        </w:tc>
        <w:tc>
          <w:tcPr>
            <w:tcW w:w="784" w:type="dxa"/>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+3</w:t>
            </w:r>
          </w:p>
        </w:tc>
      </w:tr>
      <w:tr w:rsidR="00195F04" w:rsidTr="00195F04">
        <w:trPr>
          <w:trHeight w:val="421"/>
        </w:trPr>
        <w:tc>
          <w:tcPr>
            <w:tcW w:w="611" w:type="dxa"/>
            <w:tcBorders>
              <w:top w:val="single" w:sz="4" w:space="0" w:color="auto"/>
              <w:left w:val="single" w:sz="4" w:space="0" w:color="auto"/>
              <w:bottom w:val="single" w:sz="4" w:space="0" w:color="auto"/>
              <w:right w:val="single" w:sz="4" w:space="0" w:color="auto"/>
            </w:tcBorders>
            <w:vAlign w:val="center"/>
            <w:hideMark/>
          </w:tcPr>
          <w:p w:rsidR="00195F04" w:rsidRDefault="00195F04">
            <w:r>
              <w:t>1</w:t>
            </w:r>
          </w:p>
        </w:tc>
        <w:tc>
          <w:tcPr>
            <w:tcW w:w="2596" w:type="dxa"/>
            <w:tcBorders>
              <w:top w:val="single" w:sz="4" w:space="0" w:color="auto"/>
              <w:left w:val="single" w:sz="4" w:space="0" w:color="auto"/>
              <w:bottom w:val="single" w:sz="4" w:space="0" w:color="auto"/>
              <w:right w:val="single" w:sz="4" w:space="0" w:color="auto"/>
            </w:tcBorders>
            <w:hideMark/>
          </w:tcPr>
          <w:p w:rsidR="00195F04" w:rsidRDefault="00195F04">
            <w:r>
              <w:t>Ціновий</w:t>
            </w:r>
          </w:p>
        </w:tc>
        <w:tc>
          <w:tcPr>
            <w:tcW w:w="970" w:type="dxa"/>
            <w:tcBorders>
              <w:top w:val="single" w:sz="4" w:space="0" w:color="auto"/>
              <w:left w:val="single" w:sz="4" w:space="0" w:color="auto"/>
              <w:bottom w:val="single" w:sz="4" w:space="0" w:color="auto"/>
              <w:right w:val="single" w:sz="4" w:space="0" w:color="auto"/>
            </w:tcBorders>
            <w:hideMark/>
          </w:tcPr>
          <w:p w:rsidR="00195F04" w:rsidRDefault="00195F04">
            <w:r>
              <w:t>15</w:t>
            </w:r>
          </w:p>
        </w:tc>
        <w:tc>
          <w:tcPr>
            <w:tcW w:w="674" w:type="dxa"/>
            <w:tcBorders>
              <w:top w:val="single" w:sz="4" w:space="0" w:color="auto"/>
              <w:left w:val="single" w:sz="4" w:space="0" w:color="auto"/>
              <w:bottom w:val="single" w:sz="4" w:space="0" w:color="auto"/>
              <w:right w:val="single" w:sz="4" w:space="0" w:color="auto"/>
            </w:tcBorders>
          </w:tcPr>
          <w:p w:rsidR="00195F04" w:rsidRDefault="00195F04"/>
        </w:tc>
        <w:tc>
          <w:tcPr>
            <w:tcW w:w="771" w:type="dxa"/>
            <w:tcBorders>
              <w:top w:val="single" w:sz="4" w:space="0" w:color="auto"/>
              <w:left w:val="single" w:sz="4" w:space="0" w:color="auto"/>
              <w:bottom w:val="single" w:sz="4" w:space="0" w:color="auto"/>
              <w:right w:val="single" w:sz="4" w:space="0" w:color="auto"/>
            </w:tcBorders>
          </w:tcPr>
          <w:p w:rsidR="00195F04" w:rsidRDefault="00195F04"/>
        </w:tc>
        <w:tc>
          <w:tcPr>
            <w:tcW w:w="641" w:type="dxa"/>
            <w:tcBorders>
              <w:top w:val="single" w:sz="4" w:space="0" w:color="auto"/>
              <w:left w:val="single" w:sz="4" w:space="0" w:color="auto"/>
              <w:bottom w:val="single" w:sz="4" w:space="0" w:color="auto"/>
              <w:right w:val="single" w:sz="4" w:space="0" w:color="auto"/>
            </w:tcBorders>
          </w:tcPr>
          <w:p w:rsidR="00195F04" w:rsidRDefault="00195F04"/>
        </w:tc>
        <w:tc>
          <w:tcPr>
            <w:tcW w:w="642" w:type="dxa"/>
            <w:tcBorders>
              <w:top w:val="single" w:sz="4" w:space="0" w:color="auto"/>
              <w:left w:val="single" w:sz="4" w:space="0" w:color="auto"/>
              <w:bottom w:val="single" w:sz="4" w:space="0" w:color="auto"/>
              <w:right w:val="single" w:sz="4" w:space="0" w:color="auto"/>
            </w:tcBorders>
          </w:tcPr>
          <w:p w:rsidR="00195F04" w:rsidRDefault="00195F04"/>
        </w:tc>
        <w:tc>
          <w:tcPr>
            <w:tcW w:w="771" w:type="dxa"/>
            <w:tcBorders>
              <w:top w:val="single" w:sz="4" w:space="0" w:color="auto"/>
              <w:left w:val="single" w:sz="4" w:space="0" w:color="auto"/>
              <w:bottom w:val="single" w:sz="4" w:space="0" w:color="auto"/>
              <w:right w:val="single" w:sz="4" w:space="0" w:color="auto"/>
            </w:tcBorders>
            <w:hideMark/>
          </w:tcPr>
          <w:p w:rsidR="00195F04" w:rsidRDefault="00195F04">
            <w:r>
              <w:t>1</w:t>
            </w:r>
          </w:p>
        </w:tc>
        <w:tc>
          <w:tcPr>
            <w:tcW w:w="770" w:type="dxa"/>
            <w:tcBorders>
              <w:top w:val="single" w:sz="4" w:space="0" w:color="auto"/>
              <w:left w:val="single" w:sz="4" w:space="0" w:color="auto"/>
              <w:bottom w:val="single" w:sz="4" w:space="0" w:color="auto"/>
              <w:right w:val="single" w:sz="4" w:space="0" w:color="auto"/>
            </w:tcBorders>
            <w:hideMark/>
          </w:tcPr>
          <w:p w:rsidR="00195F04" w:rsidRDefault="00195F04">
            <w:r>
              <w:t>1</w:t>
            </w:r>
          </w:p>
        </w:tc>
        <w:tc>
          <w:tcPr>
            <w:tcW w:w="784" w:type="dxa"/>
            <w:tcBorders>
              <w:top w:val="single" w:sz="4" w:space="0" w:color="auto"/>
              <w:left w:val="single" w:sz="4" w:space="0" w:color="auto"/>
              <w:bottom w:val="single" w:sz="4" w:space="0" w:color="auto"/>
              <w:right w:val="single" w:sz="4" w:space="0" w:color="auto"/>
            </w:tcBorders>
            <w:hideMark/>
          </w:tcPr>
          <w:p w:rsidR="00195F04" w:rsidRDefault="00195F04">
            <w:r>
              <w:t>3</w:t>
            </w:r>
          </w:p>
        </w:tc>
      </w:tr>
      <w:tr w:rsidR="00195F04" w:rsidTr="00195F04">
        <w:trPr>
          <w:trHeight w:val="438"/>
        </w:trPr>
        <w:tc>
          <w:tcPr>
            <w:tcW w:w="611" w:type="dxa"/>
            <w:tcBorders>
              <w:top w:val="single" w:sz="4" w:space="0" w:color="auto"/>
              <w:left w:val="single" w:sz="4" w:space="0" w:color="auto"/>
              <w:bottom w:val="single" w:sz="4" w:space="0" w:color="auto"/>
              <w:right w:val="single" w:sz="4" w:space="0" w:color="auto"/>
            </w:tcBorders>
            <w:vAlign w:val="center"/>
            <w:hideMark/>
          </w:tcPr>
          <w:p w:rsidR="00195F04" w:rsidRDefault="00195F04">
            <w:r>
              <w:t>2</w:t>
            </w:r>
          </w:p>
        </w:tc>
        <w:tc>
          <w:tcPr>
            <w:tcW w:w="2596" w:type="dxa"/>
            <w:tcBorders>
              <w:top w:val="single" w:sz="4" w:space="0" w:color="auto"/>
              <w:left w:val="single" w:sz="4" w:space="0" w:color="auto"/>
              <w:bottom w:val="single" w:sz="4" w:space="0" w:color="auto"/>
              <w:right w:val="single" w:sz="4" w:space="0" w:color="auto"/>
            </w:tcBorders>
            <w:hideMark/>
          </w:tcPr>
          <w:p w:rsidR="00195F04" w:rsidRDefault="00195F04">
            <w:r>
              <w:t>Репутаційний</w:t>
            </w:r>
          </w:p>
        </w:tc>
        <w:tc>
          <w:tcPr>
            <w:tcW w:w="970" w:type="dxa"/>
            <w:tcBorders>
              <w:top w:val="single" w:sz="4" w:space="0" w:color="auto"/>
              <w:left w:val="single" w:sz="4" w:space="0" w:color="auto"/>
              <w:bottom w:val="single" w:sz="4" w:space="0" w:color="auto"/>
              <w:right w:val="single" w:sz="4" w:space="0" w:color="auto"/>
            </w:tcBorders>
            <w:hideMark/>
          </w:tcPr>
          <w:p w:rsidR="00195F04" w:rsidRDefault="00195F04">
            <w:r>
              <w:t>12</w:t>
            </w:r>
          </w:p>
        </w:tc>
        <w:tc>
          <w:tcPr>
            <w:tcW w:w="674" w:type="dxa"/>
            <w:tcBorders>
              <w:top w:val="single" w:sz="4" w:space="0" w:color="auto"/>
              <w:left w:val="single" w:sz="4" w:space="0" w:color="auto"/>
              <w:bottom w:val="single" w:sz="4" w:space="0" w:color="auto"/>
              <w:right w:val="single" w:sz="4" w:space="0" w:color="auto"/>
            </w:tcBorders>
          </w:tcPr>
          <w:p w:rsidR="00195F04" w:rsidRDefault="00195F04"/>
        </w:tc>
        <w:tc>
          <w:tcPr>
            <w:tcW w:w="771" w:type="dxa"/>
            <w:tcBorders>
              <w:top w:val="single" w:sz="4" w:space="0" w:color="auto"/>
              <w:left w:val="single" w:sz="4" w:space="0" w:color="auto"/>
              <w:bottom w:val="single" w:sz="4" w:space="0" w:color="auto"/>
              <w:right w:val="single" w:sz="4" w:space="0" w:color="auto"/>
            </w:tcBorders>
          </w:tcPr>
          <w:p w:rsidR="00195F04" w:rsidRDefault="00195F04"/>
        </w:tc>
        <w:tc>
          <w:tcPr>
            <w:tcW w:w="641" w:type="dxa"/>
            <w:tcBorders>
              <w:top w:val="single" w:sz="4" w:space="0" w:color="auto"/>
              <w:left w:val="single" w:sz="4" w:space="0" w:color="auto"/>
              <w:bottom w:val="single" w:sz="4" w:space="0" w:color="auto"/>
              <w:right w:val="single" w:sz="4" w:space="0" w:color="auto"/>
            </w:tcBorders>
          </w:tcPr>
          <w:p w:rsidR="00195F04" w:rsidRDefault="00195F04"/>
        </w:tc>
        <w:tc>
          <w:tcPr>
            <w:tcW w:w="642" w:type="dxa"/>
            <w:tcBorders>
              <w:top w:val="single" w:sz="4" w:space="0" w:color="auto"/>
              <w:left w:val="single" w:sz="4" w:space="0" w:color="auto"/>
              <w:bottom w:val="single" w:sz="4" w:space="0" w:color="auto"/>
              <w:right w:val="single" w:sz="4" w:space="0" w:color="auto"/>
            </w:tcBorders>
          </w:tcPr>
          <w:p w:rsidR="00195F04" w:rsidRDefault="00195F04"/>
        </w:tc>
        <w:tc>
          <w:tcPr>
            <w:tcW w:w="771" w:type="dxa"/>
            <w:tcBorders>
              <w:top w:val="single" w:sz="4" w:space="0" w:color="auto"/>
              <w:left w:val="single" w:sz="4" w:space="0" w:color="auto"/>
              <w:bottom w:val="single" w:sz="4" w:space="0" w:color="auto"/>
              <w:right w:val="single" w:sz="4" w:space="0" w:color="auto"/>
            </w:tcBorders>
            <w:hideMark/>
          </w:tcPr>
          <w:p w:rsidR="00195F04" w:rsidRDefault="00195F04">
            <w:r>
              <w:t>3</w:t>
            </w:r>
          </w:p>
        </w:tc>
        <w:tc>
          <w:tcPr>
            <w:tcW w:w="770" w:type="dxa"/>
            <w:tcBorders>
              <w:top w:val="single" w:sz="4" w:space="0" w:color="auto"/>
              <w:left w:val="single" w:sz="4" w:space="0" w:color="auto"/>
              <w:bottom w:val="single" w:sz="4" w:space="0" w:color="auto"/>
              <w:right w:val="single" w:sz="4" w:space="0" w:color="auto"/>
            </w:tcBorders>
            <w:hideMark/>
          </w:tcPr>
          <w:p w:rsidR="00195F04" w:rsidRDefault="00195F04">
            <w:r>
              <w:t>2</w:t>
            </w:r>
          </w:p>
        </w:tc>
        <w:tc>
          <w:tcPr>
            <w:tcW w:w="784" w:type="dxa"/>
            <w:tcBorders>
              <w:top w:val="single" w:sz="4" w:space="0" w:color="auto"/>
              <w:left w:val="single" w:sz="4" w:space="0" w:color="auto"/>
              <w:bottom w:val="single" w:sz="4" w:space="0" w:color="auto"/>
              <w:right w:val="single" w:sz="4" w:space="0" w:color="auto"/>
            </w:tcBorders>
          </w:tcPr>
          <w:p w:rsidR="00195F04" w:rsidRDefault="00195F04"/>
        </w:tc>
      </w:tr>
      <w:tr w:rsidR="00195F04" w:rsidTr="00195F04">
        <w:trPr>
          <w:trHeight w:val="421"/>
        </w:trPr>
        <w:tc>
          <w:tcPr>
            <w:tcW w:w="611" w:type="dxa"/>
            <w:tcBorders>
              <w:top w:val="single" w:sz="4" w:space="0" w:color="auto"/>
              <w:left w:val="single" w:sz="4" w:space="0" w:color="auto"/>
              <w:bottom w:val="single" w:sz="4" w:space="0" w:color="auto"/>
              <w:right w:val="single" w:sz="4" w:space="0" w:color="auto"/>
            </w:tcBorders>
            <w:vAlign w:val="center"/>
            <w:hideMark/>
          </w:tcPr>
          <w:p w:rsidR="00195F04" w:rsidRDefault="00195F04">
            <w:r>
              <w:t>3</w:t>
            </w:r>
          </w:p>
        </w:tc>
        <w:tc>
          <w:tcPr>
            <w:tcW w:w="2596" w:type="dxa"/>
            <w:tcBorders>
              <w:top w:val="single" w:sz="4" w:space="0" w:color="auto"/>
              <w:left w:val="single" w:sz="4" w:space="0" w:color="auto"/>
              <w:bottom w:val="single" w:sz="4" w:space="0" w:color="auto"/>
              <w:right w:val="single" w:sz="4" w:space="0" w:color="auto"/>
            </w:tcBorders>
            <w:hideMark/>
          </w:tcPr>
          <w:p w:rsidR="00195F04" w:rsidRDefault="00195F04">
            <w:r>
              <w:t>Технологічний</w:t>
            </w:r>
          </w:p>
        </w:tc>
        <w:tc>
          <w:tcPr>
            <w:tcW w:w="970" w:type="dxa"/>
            <w:tcBorders>
              <w:top w:val="single" w:sz="4" w:space="0" w:color="auto"/>
              <w:left w:val="single" w:sz="4" w:space="0" w:color="auto"/>
              <w:bottom w:val="single" w:sz="4" w:space="0" w:color="auto"/>
              <w:right w:val="single" w:sz="4" w:space="0" w:color="auto"/>
            </w:tcBorders>
            <w:hideMark/>
          </w:tcPr>
          <w:p w:rsidR="00195F04" w:rsidRDefault="00195F04">
            <w:r>
              <w:t>18</w:t>
            </w:r>
          </w:p>
        </w:tc>
        <w:tc>
          <w:tcPr>
            <w:tcW w:w="674" w:type="dxa"/>
            <w:tcBorders>
              <w:top w:val="single" w:sz="4" w:space="0" w:color="auto"/>
              <w:left w:val="single" w:sz="4" w:space="0" w:color="auto"/>
              <w:bottom w:val="single" w:sz="4" w:space="0" w:color="auto"/>
              <w:right w:val="single" w:sz="4" w:space="0" w:color="auto"/>
            </w:tcBorders>
          </w:tcPr>
          <w:p w:rsidR="00195F04" w:rsidRDefault="00195F04"/>
        </w:tc>
        <w:tc>
          <w:tcPr>
            <w:tcW w:w="771" w:type="dxa"/>
            <w:tcBorders>
              <w:top w:val="single" w:sz="4" w:space="0" w:color="auto"/>
              <w:left w:val="single" w:sz="4" w:space="0" w:color="auto"/>
              <w:bottom w:val="single" w:sz="4" w:space="0" w:color="auto"/>
              <w:right w:val="single" w:sz="4" w:space="0" w:color="auto"/>
            </w:tcBorders>
          </w:tcPr>
          <w:p w:rsidR="00195F04" w:rsidRDefault="00195F04"/>
        </w:tc>
        <w:tc>
          <w:tcPr>
            <w:tcW w:w="641" w:type="dxa"/>
            <w:tcBorders>
              <w:top w:val="single" w:sz="4" w:space="0" w:color="auto"/>
              <w:left w:val="single" w:sz="4" w:space="0" w:color="auto"/>
              <w:bottom w:val="single" w:sz="4" w:space="0" w:color="auto"/>
              <w:right w:val="single" w:sz="4" w:space="0" w:color="auto"/>
            </w:tcBorders>
            <w:hideMark/>
          </w:tcPr>
          <w:p w:rsidR="00195F04" w:rsidRDefault="00195F04">
            <w:r>
              <w:t>1</w:t>
            </w:r>
          </w:p>
        </w:tc>
        <w:tc>
          <w:tcPr>
            <w:tcW w:w="642" w:type="dxa"/>
            <w:tcBorders>
              <w:top w:val="single" w:sz="4" w:space="0" w:color="auto"/>
              <w:left w:val="single" w:sz="4" w:space="0" w:color="auto"/>
              <w:bottom w:val="single" w:sz="4" w:space="0" w:color="auto"/>
              <w:right w:val="single" w:sz="4" w:space="0" w:color="auto"/>
            </w:tcBorders>
            <w:hideMark/>
          </w:tcPr>
          <w:p w:rsidR="00195F04" w:rsidRDefault="00195F04">
            <w:r>
              <w:t>4</w:t>
            </w:r>
          </w:p>
        </w:tc>
        <w:tc>
          <w:tcPr>
            <w:tcW w:w="771" w:type="dxa"/>
            <w:tcBorders>
              <w:top w:val="single" w:sz="4" w:space="0" w:color="auto"/>
              <w:left w:val="single" w:sz="4" w:space="0" w:color="auto"/>
              <w:bottom w:val="single" w:sz="4" w:space="0" w:color="auto"/>
              <w:right w:val="single" w:sz="4" w:space="0" w:color="auto"/>
            </w:tcBorders>
          </w:tcPr>
          <w:p w:rsidR="00195F04" w:rsidRDefault="00195F04"/>
        </w:tc>
        <w:tc>
          <w:tcPr>
            <w:tcW w:w="770" w:type="dxa"/>
            <w:tcBorders>
              <w:top w:val="single" w:sz="4" w:space="0" w:color="auto"/>
              <w:left w:val="single" w:sz="4" w:space="0" w:color="auto"/>
              <w:bottom w:val="single" w:sz="4" w:space="0" w:color="auto"/>
              <w:right w:val="single" w:sz="4" w:space="0" w:color="auto"/>
            </w:tcBorders>
          </w:tcPr>
          <w:p w:rsidR="00195F04" w:rsidRDefault="00195F04"/>
        </w:tc>
        <w:tc>
          <w:tcPr>
            <w:tcW w:w="784" w:type="dxa"/>
            <w:tcBorders>
              <w:top w:val="single" w:sz="4" w:space="0" w:color="auto"/>
              <w:left w:val="single" w:sz="4" w:space="0" w:color="auto"/>
              <w:bottom w:val="single" w:sz="4" w:space="0" w:color="auto"/>
              <w:right w:val="single" w:sz="4" w:space="0" w:color="auto"/>
            </w:tcBorders>
          </w:tcPr>
          <w:p w:rsidR="00195F04" w:rsidRDefault="00195F04"/>
        </w:tc>
      </w:tr>
    </w:tbl>
    <w:p w:rsidR="00195F04" w:rsidRDefault="00195F04" w:rsidP="00195F04">
      <w:pPr>
        <w:spacing w:before="240" w:line="240" w:lineRule="auto"/>
        <w:ind w:firstLine="720"/>
        <w:rPr>
          <w:rFonts w:cstheme="minorBidi"/>
          <w:sz w:val="24"/>
          <w:szCs w:val="24"/>
        </w:rPr>
      </w:pPr>
    </w:p>
    <w:p w:rsidR="00B03853" w:rsidRPr="00256250" w:rsidRDefault="00AF68DB" w:rsidP="00AF68DB">
      <w:pPr>
        <w:spacing w:line="360" w:lineRule="auto"/>
        <w:ind w:firstLine="708"/>
        <w:jc w:val="both"/>
        <w:rPr>
          <w:lang w:val="en-US"/>
        </w:rPr>
      </w:pPr>
      <w:r>
        <w:t>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(табл. 12) на основі виділених ринкових загроз та можливостей, та сильних і слабких сторін (табл. 4.13).</w:t>
      </w:r>
      <w:r w:rsidR="00256250">
        <w:t xml:space="preserve"> </w:t>
      </w:r>
      <w:r w:rsidR="00256250">
        <w:rPr>
          <w:lang w:val="en-US"/>
        </w:rPr>
        <w:t>[</w:t>
      </w:r>
      <w:r w:rsidR="00256250">
        <w:rPr>
          <w:lang w:val="en-US"/>
        </w:rPr>
        <w:fldChar w:fldCharType="begin"/>
      </w:r>
      <w:r w:rsidR="00256250">
        <w:rPr>
          <w:lang w:val="en-US"/>
        </w:rPr>
        <w:instrText xml:space="preserve"> REF _Ref26954060 \r \h </w:instrText>
      </w:r>
      <w:r w:rsidR="00256250">
        <w:rPr>
          <w:lang w:val="en-US"/>
        </w:rPr>
      </w:r>
      <w:r w:rsidR="00256250">
        <w:rPr>
          <w:lang w:val="en-US"/>
        </w:rPr>
        <w:fldChar w:fldCharType="separate"/>
      </w:r>
      <w:r w:rsidR="00792E7C">
        <w:rPr>
          <w:lang w:val="en-US"/>
        </w:rPr>
        <w:t>31</w:t>
      </w:r>
      <w:r w:rsidR="00256250">
        <w:rPr>
          <w:lang w:val="en-US"/>
        </w:rPr>
        <w:fldChar w:fldCharType="end"/>
      </w:r>
      <w:r w:rsidR="00256250">
        <w:rPr>
          <w:lang w:val="en-US"/>
        </w:rPr>
        <w:t>]</w:t>
      </w:r>
    </w:p>
    <w:p w:rsidR="00AF68DB" w:rsidRDefault="00AF68DB" w:rsidP="00AF68DB">
      <w:pPr>
        <w:spacing w:line="360" w:lineRule="auto"/>
        <w:ind w:firstLine="708"/>
        <w:jc w:val="both"/>
      </w:pPr>
    </w:p>
    <w:p w:rsidR="00AF68DB" w:rsidRDefault="00AF68DB" w:rsidP="00AF68DB">
      <w:pPr>
        <w:spacing w:line="360" w:lineRule="auto"/>
        <w:ind w:firstLine="708"/>
        <w:jc w:val="both"/>
      </w:pPr>
    </w:p>
    <w:p w:rsidR="00AF68DB" w:rsidRPr="00195F04" w:rsidRDefault="00AF68DB" w:rsidP="00AF68DB">
      <w:pPr>
        <w:spacing w:line="360" w:lineRule="auto"/>
        <w:ind w:firstLine="708"/>
        <w:jc w:val="both"/>
      </w:pPr>
    </w:p>
    <w:p w:rsidR="00195F04" w:rsidRDefault="00195F04" w:rsidP="00960726">
      <w:pPr>
        <w:spacing w:before="240"/>
        <w:ind w:firstLine="708"/>
        <w:rPr>
          <w:rFonts w:eastAsiaTheme="minorHAnsi"/>
          <w:szCs w:val="22"/>
        </w:rPr>
      </w:pPr>
      <w:r>
        <w:lastRenderedPageBreak/>
        <w:t xml:space="preserve">Таблиця 4.13 </w:t>
      </w:r>
      <w:r w:rsidR="00960726">
        <w:t>–</w:t>
      </w:r>
      <w:r>
        <w:t xml:space="preserve"> SWOT-аналіз стартап-проекту</w:t>
      </w:r>
    </w:p>
    <w:tbl>
      <w:tblPr>
        <w:tblStyle w:val="ab"/>
        <w:tblW w:w="0" w:type="auto"/>
        <w:jc w:val="center"/>
        <w:tblLook w:val="04A0" w:firstRow="1" w:lastRow="0" w:firstColumn="1" w:lastColumn="0" w:noHBand="0" w:noVBand="1"/>
      </w:tblPr>
      <w:tblGrid>
        <w:gridCol w:w="4647"/>
        <w:gridCol w:w="4698"/>
      </w:tblGrid>
      <w:tr w:rsidR="00195F04" w:rsidTr="00195F04">
        <w:trPr>
          <w:trHeight w:val="1567"/>
          <w:jc w:val="center"/>
        </w:trPr>
        <w:tc>
          <w:tcPr>
            <w:tcW w:w="5096" w:type="dxa"/>
            <w:tcBorders>
              <w:top w:val="single" w:sz="4" w:space="0" w:color="auto"/>
              <w:left w:val="single" w:sz="4" w:space="0" w:color="auto"/>
              <w:bottom w:val="single" w:sz="4" w:space="0" w:color="auto"/>
              <w:right w:val="single" w:sz="4" w:space="0" w:color="auto"/>
            </w:tcBorders>
            <w:hideMark/>
          </w:tcPr>
          <w:p w:rsidR="00195F04" w:rsidRDefault="00195F04">
            <w:pPr>
              <w:rPr>
                <w:b/>
              </w:rPr>
            </w:pPr>
            <w:r>
              <w:rPr>
                <w:b/>
              </w:rPr>
              <w:t>Сильні сторони:</w:t>
            </w:r>
          </w:p>
          <w:p w:rsidR="00195F04" w:rsidRDefault="00FF3D97">
            <w:r>
              <w:t>Технологічна новизна та простота взаємодії з продуктом</w:t>
            </w:r>
          </w:p>
        </w:tc>
        <w:tc>
          <w:tcPr>
            <w:tcW w:w="5091" w:type="dxa"/>
            <w:tcBorders>
              <w:top w:val="single" w:sz="4" w:space="0" w:color="auto"/>
              <w:left w:val="single" w:sz="4" w:space="0" w:color="auto"/>
              <w:bottom w:val="single" w:sz="4" w:space="0" w:color="auto"/>
              <w:right w:val="single" w:sz="4" w:space="0" w:color="auto"/>
            </w:tcBorders>
            <w:hideMark/>
          </w:tcPr>
          <w:p w:rsidR="00195F04" w:rsidRDefault="00195F04">
            <w:pPr>
              <w:rPr>
                <w:b/>
              </w:rPr>
            </w:pPr>
            <w:r>
              <w:rPr>
                <w:b/>
              </w:rPr>
              <w:t>Слабкі сторони:</w:t>
            </w:r>
          </w:p>
          <w:p w:rsidR="00195F04" w:rsidRDefault="00195F04">
            <w:r>
              <w:t>Відсутність хорошої репутації, маловідомість</w:t>
            </w:r>
          </w:p>
        </w:tc>
      </w:tr>
      <w:tr w:rsidR="00195F04" w:rsidTr="00195F04">
        <w:trPr>
          <w:jc w:val="center"/>
        </w:trPr>
        <w:tc>
          <w:tcPr>
            <w:tcW w:w="5096" w:type="dxa"/>
            <w:tcBorders>
              <w:top w:val="single" w:sz="4" w:space="0" w:color="auto"/>
              <w:left w:val="single" w:sz="4" w:space="0" w:color="auto"/>
              <w:bottom w:val="single" w:sz="4" w:space="0" w:color="auto"/>
              <w:right w:val="single" w:sz="4" w:space="0" w:color="auto"/>
            </w:tcBorders>
            <w:hideMark/>
          </w:tcPr>
          <w:p w:rsidR="00195F04" w:rsidRDefault="00195F04">
            <w:pPr>
              <w:rPr>
                <w:b/>
              </w:rPr>
            </w:pPr>
            <w:r>
              <w:rPr>
                <w:b/>
              </w:rPr>
              <w:t>Можливості:</w:t>
            </w:r>
          </w:p>
          <w:p w:rsidR="00195F04" w:rsidRDefault="00FF3D97">
            <w:r>
              <w:t>Ефективність системи виявлення зловмисних повідомлень призведе до більш широкого розвитку продукту</w:t>
            </w:r>
          </w:p>
        </w:tc>
        <w:tc>
          <w:tcPr>
            <w:tcW w:w="5091" w:type="dxa"/>
            <w:tcBorders>
              <w:top w:val="single" w:sz="4" w:space="0" w:color="auto"/>
              <w:left w:val="single" w:sz="4" w:space="0" w:color="auto"/>
              <w:bottom w:val="single" w:sz="4" w:space="0" w:color="auto"/>
              <w:right w:val="single" w:sz="4" w:space="0" w:color="auto"/>
            </w:tcBorders>
            <w:hideMark/>
          </w:tcPr>
          <w:p w:rsidR="00195F04" w:rsidRDefault="00195F04">
            <w:pPr>
              <w:rPr>
                <w:b/>
              </w:rPr>
            </w:pPr>
            <w:r>
              <w:rPr>
                <w:b/>
              </w:rPr>
              <w:t>Загрози:</w:t>
            </w:r>
          </w:p>
          <w:p w:rsidR="00195F04" w:rsidRDefault="00195F04">
            <w:r>
              <w:t xml:space="preserve">Незацікавленість продуктом </w:t>
            </w:r>
          </w:p>
        </w:tc>
      </w:tr>
    </w:tbl>
    <w:p w:rsidR="00B03853" w:rsidRDefault="00B03853" w:rsidP="00876597">
      <w:pPr>
        <w:rPr>
          <w:lang w:val="ru-RU"/>
        </w:rPr>
      </w:pPr>
    </w:p>
    <w:p w:rsidR="00960726" w:rsidRDefault="00960726" w:rsidP="00960726">
      <w:pPr>
        <w:spacing w:line="360" w:lineRule="auto"/>
        <w:ind w:firstLine="708"/>
        <w:jc w:val="both"/>
        <w:rPr>
          <w:rFonts w:eastAsia="Times New Roman"/>
          <w:sz w:val="26"/>
          <w:szCs w:val="26"/>
        </w:rPr>
      </w:pPr>
      <w:r>
        <w:t>Після отримання результатів SWOT-аналізу розроблено альтернативи ринкової поведінки при виведенні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w:t>
      </w:r>
    </w:p>
    <w:p w:rsidR="00960726" w:rsidRPr="00256250" w:rsidRDefault="00960726" w:rsidP="00960726">
      <w:pPr>
        <w:spacing w:line="360" w:lineRule="auto"/>
        <w:ind w:firstLine="708"/>
        <w:jc w:val="both"/>
        <w:rPr>
          <w:lang w:val="en-US"/>
        </w:rPr>
      </w:pPr>
      <w:r>
        <w:t>Визначені альтернативи аналізуються з точки зору строків та ймовірності отримання ресурсів (табл. 4.14).</w:t>
      </w:r>
      <w:r w:rsidR="00256250" w:rsidRPr="00256250">
        <w:rPr>
          <w:lang w:val="en-US"/>
        </w:rPr>
        <w:t xml:space="preserve"> </w:t>
      </w:r>
      <w:r w:rsidR="00256250">
        <w:rPr>
          <w:lang w:val="en-US"/>
        </w:rPr>
        <w:t>[</w:t>
      </w:r>
      <w:r w:rsidR="00256250">
        <w:rPr>
          <w:lang w:val="en-US"/>
        </w:rPr>
        <w:fldChar w:fldCharType="begin"/>
      </w:r>
      <w:r w:rsidR="00256250">
        <w:rPr>
          <w:lang w:val="en-US"/>
        </w:rPr>
        <w:instrText xml:space="preserve"> REF _Ref26954060 \r \h </w:instrText>
      </w:r>
      <w:r w:rsidR="00256250">
        <w:rPr>
          <w:lang w:val="en-US"/>
        </w:rPr>
      </w:r>
      <w:r w:rsidR="00256250">
        <w:rPr>
          <w:lang w:val="en-US"/>
        </w:rPr>
        <w:fldChar w:fldCharType="separate"/>
      </w:r>
      <w:r w:rsidR="00792E7C">
        <w:rPr>
          <w:lang w:val="en-US"/>
        </w:rPr>
        <w:t>31</w:t>
      </w:r>
      <w:r w:rsidR="00256250">
        <w:rPr>
          <w:lang w:val="en-US"/>
        </w:rPr>
        <w:fldChar w:fldCharType="end"/>
      </w:r>
      <w:r w:rsidR="00256250">
        <w:rPr>
          <w:lang w:val="en-US"/>
        </w:rPr>
        <w:t>]</w:t>
      </w:r>
    </w:p>
    <w:p w:rsidR="00195F04" w:rsidRDefault="00195F04" w:rsidP="00960726">
      <w:pPr>
        <w:spacing w:before="240"/>
        <w:ind w:firstLine="708"/>
        <w:rPr>
          <w:rFonts w:eastAsiaTheme="minorHAnsi"/>
          <w:szCs w:val="22"/>
        </w:rPr>
      </w:pPr>
      <w:r>
        <w:t xml:space="preserve">Таблиця </w:t>
      </w:r>
      <w:r>
        <w:rPr>
          <w:lang w:val="ru-RU"/>
        </w:rPr>
        <w:t>4</w:t>
      </w:r>
      <w:r>
        <w:t>.1</w:t>
      </w:r>
      <w:r>
        <w:rPr>
          <w:lang w:val="ru-RU"/>
        </w:rPr>
        <w:t>4</w:t>
      </w:r>
      <w:r w:rsidR="00960726">
        <w:rPr>
          <w:lang w:val="ru-RU"/>
        </w:rPr>
        <w:t xml:space="preserve"> –</w:t>
      </w:r>
      <w:r>
        <w:t xml:space="preserve"> Альтернативи ринкового впровадження стартап-проекту</w:t>
      </w:r>
    </w:p>
    <w:tbl>
      <w:tblPr>
        <w:tblStyle w:val="ab"/>
        <w:tblW w:w="0" w:type="auto"/>
        <w:tblLook w:val="04A0" w:firstRow="1" w:lastRow="0" w:firstColumn="1" w:lastColumn="0" w:noHBand="0" w:noVBand="1"/>
      </w:tblPr>
      <w:tblGrid>
        <w:gridCol w:w="484"/>
        <w:gridCol w:w="4769"/>
        <w:gridCol w:w="2442"/>
        <w:gridCol w:w="1650"/>
      </w:tblGrid>
      <w:tr w:rsidR="00195F04" w:rsidTr="00195F04">
        <w:tc>
          <w:tcPr>
            <w:tcW w:w="0" w:type="auto"/>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r w:rsidRPr="00702C24">
              <w:t>№</w:t>
            </w:r>
          </w:p>
        </w:tc>
        <w:tc>
          <w:tcPr>
            <w:tcW w:w="0" w:type="auto"/>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Альтернатива (орієнтовний комплекс заходів) ринкової поведінки</w:t>
            </w:r>
          </w:p>
        </w:tc>
        <w:tc>
          <w:tcPr>
            <w:tcW w:w="0" w:type="auto"/>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Ймовірність отримання ресурсів</w:t>
            </w:r>
          </w:p>
        </w:tc>
        <w:tc>
          <w:tcPr>
            <w:tcW w:w="0" w:type="auto"/>
            <w:tcBorders>
              <w:top w:val="single" w:sz="4" w:space="0" w:color="auto"/>
              <w:left w:val="single" w:sz="4" w:space="0" w:color="auto"/>
              <w:bottom w:val="single" w:sz="4" w:space="0" w:color="auto"/>
              <w:right w:val="single" w:sz="4" w:space="0" w:color="auto"/>
            </w:tcBorders>
            <w:vAlign w:val="center"/>
            <w:hideMark/>
          </w:tcPr>
          <w:p w:rsidR="00195F04" w:rsidRPr="00702C24" w:rsidRDefault="00195F04">
            <w:pPr>
              <w:rPr>
                <w:i/>
              </w:rPr>
            </w:pPr>
            <w:r w:rsidRPr="00702C24">
              <w:rPr>
                <w:i/>
              </w:rPr>
              <w:t>Строки реалізації</w:t>
            </w:r>
          </w:p>
        </w:tc>
      </w:tr>
      <w:tr w:rsidR="00195F04" w:rsidTr="00195F04">
        <w:tc>
          <w:tcPr>
            <w:tcW w:w="0" w:type="auto"/>
            <w:tcBorders>
              <w:top w:val="single" w:sz="4" w:space="0" w:color="auto"/>
              <w:left w:val="single" w:sz="4" w:space="0" w:color="auto"/>
              <w:bottom w:val="single" w:sz="4" w:space="0" w:color="auto"/>
              <w:right w:val="single" w:sz="4" w:space="0" w:color="auto"/>
            </w:tcBorders>
            <w:vAlign w:val="center"/>
            <w:hideMark/>
          </w:tcPr>
          <w:p w:rsidR="00195F04" w:rsidRDefault="00195F04">
            <w: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195F04" w:rsidRDefault="00195F04">
            <w:r>
              <w:t>Участь в</w:t>
            </w:r>
            <w:r>
              <w:rPr>
                <w:lang w:val="ru-RU"/>
              </w:rPr>
              <w:t xml:space="preserve"> </w:t>
            </w:r>
            <w:r>
              <w:t>стартап-акселераторах та більший зв’язок зі спільнотою заради подальшого маркетингу</w:t>
            </w:r>
          </w:p>
        </w:tc>
        <w:tc>
          <w:tcPr>
            <w:tcW w:w="0" w:type="auto"/>
            <w:tcBorders>
              <w:top w:val="single" w:sz="4" w:space="0" w:color="auto"/>
              <w:left w:val="single" w:sz="4" w:space="0" w:color="auto"/>
              <w:bottom w:val="single" w:sz="4" w:space="0" w:color="auto"/>
              <w:right w:val="single" w:sz="4" w:space="0" w:color="auto"/>
            </w:tcBorders>
            <w:vAlign w:val="center"/>
            <w:hideMark/>
          </w:tcPr>
          <w:p w:rsidR="00195F04" w:rsidRDefault="00FF3D97">
            <w:r>
              <w:t>25</w:t>
            </w:r>
            <w:r w:rsidR="00195F04">
              <w:t>%</w:t>
            </w:r>
          </w:p>
        </w:tc>
        <w:tc>
          <w:tcPr>
            <w:tcW w:w="0" w:type="auto"/>
            <w:tcBorders>
              <w:top w:val="single" w:sz="4" w:space="0" w:color="auto"/>
              <w:left w:val="single" w:sz="4" w:space="0" w:color="auto"/>
              <w:bottom w:val="single" w:sz="4" w:space="0" w:color="auto"/>
              <w:right w:val="single" w:sz="4" w:space="0" w:color="auto"/>
            </w:tcBorders>
            <w:vAlign w:val="center"/>
            <w:hideMark/>
          </w:tcPr>
          <w:p w:rsidR="00195F04" w:rsidRDefault="00195F04">
            <w:r>
              <w:t>Півроку</w:t>
            </w:r>
          </w:p>
        </w:tc>
      </w:tr>
      <w:tr w:rsidR="00195F04" w:rsidTr="00195F04">
        <w:tc>
          <w:tcPr>
            <w:tcW w:w="0" w:type="auto"/>
            <w:tcBorders>
              <w:top w:val="single" w:sz="4" w:space="0" w:color="auto"/>
              <w:left w:val="single" w:sz="4" w:space="0" w:color="auto"/>
              <w:bottom w:val="single" w:sz="4" w:space="0" w:color="auto"/>
              <w:right w:val="single" w:sz="4" w:space="0" w:color="auto"/>
            </w:tcBorders>
            <w:hideMark/>
          </w:tcPr>
          <w:p w:rsidR="00195F04" w:rsidRDefault="00195F04">
            <w:r>
              <w:t>2</w:t>
            </w:r>
          </w:p>
        </w:tc>
        <w:tc>
          <w:tcPr>
            <w:tcW w:w="0" w:type="auto"/>
            <w:tcBorders>
              <w:top w:val="single" w:sz="4" w:space="0" w:color="auto"/>
              <w:left w:val="single" w:sz="4" w:space="0" w:color="auto"/>
              <w:bottom w:val="single" w:sz="4" w:space="0" w:color="auto"/>
              <w:right w:val="single" w:sz="4" w:space="0" w:color="auto"/>
            </w:tcBorders>
            <w:hideMark/>
          </w:tcPr>
          <w:p w:rsidR="00195F04" w:rsidRDefault="00195F04">
            <w:r>
              <w:t>Прямий пошук початкових інвестицій</w:t>
            </w:r>
          </w:p>
        </w:tc>
        <w:tc>
          <w:tcPr>
            <w:tcW w:w="0" w:type="auto"/>
            <w:tcBorders>
              <w:top w:val="single" w:sz="4" w:space="0" w:color="auto"/>
              <w:left w:val="single" w:sz="4" w:space="0" w:color="auto"/>
              <w:bottom w:val="single" w:sz="4" w:space="0" w:color="auto"/>
              <w:right w:val="single" w:sz="4" w:space="0" w:color="auto"/>
            </w:tcBorders>
            <w:hideMark/>
          </w:tcPr>
          <w:p w:rsidR="00195F04" w:rsidRDefault="00195F04">
            <w:r>
              <w:t>Досить імовірно</w:t>
            </w:r>
          </w:p>
        </w:tc>
        <w:tc>
          <w:tcPr>
            <w:tcW w:w="0" w:type="auto"/>
            <w:tcBorders>
              <w:top w:val="single" w:sz="4" w:space="0" w:color="auto"/>
              <w:left w:val="single" w:sz="4" w:space="0" w:color="auto"/>
              <w:bottom w:val="single" w:sz="4" w:space="0" w:color="auto"/>
              <w:right w:val="single" w:sz="4" w:space="0" w:color="auto"/>
            </w:tcBorders>
            <w:hideMark/>
          </w:tcPr>
          <w:p w:rsidR="00195F04" w:rsidRDefault="00195F04">
            <w:r>
              <w:t>3 місяці</w:t>
            </w:r>
          </w:p>
        </w:tc>
      </w:tr>
      <w:tr w:rsidR="00195F04" w:rsidTr="00195F04">
        <w:tc>
          <w:tcPr>
            <w:tcW w:w="0" w:type="auto"/>
            <w:tcBorders>
              <w:top w:val="single" w:sz="4" w:space="0" w:color="auto"/>
              <w:left w:val="single" w:sz="4" w:space="0" w:color="auto"/>
              <w:bottom w:val="single" w:sz="4" w:space="0" w:color="auto"/>
              <w:right w:val="single" w:sz="4" w:space="0" w:color="auto"/>
            </w:tcBorders>
            <w:hideMark/>
          </w:tcPr>
          <w:p w:rsidR="00195F04" w:rsidRDefault="00195F04">
            <w:r>
              <w:t>3</w:t>
            </w:r>
          </w:p>
        </w:tc>
        <w:tc>
          <w:tcPr>
            <w:tcW w:w="0" w:type="auto"/>
            <w:tcBorders>
              <w:top w:val="single" w:sz="4" w:space="0" w:color="auto"/>
              <w:left w:val="single" w:sz="4" w:space="0" w:color="auto"/>
              <w:bottom w:val="single" w:sz="4" w:space="0" w:color="auto"/>
              <w:right w:val="single" w:sz="4" w:space="0" w:color="auto"/>
            </w:tcBorders>
            <w:hideMark/>
          </w:tcPr>
          <w:p w:rsidR="00195F04" w:rsidRDefault="00195F04" w:rsidP="00FF3D97">
            <w:r>
              <w:t>Вихід з мініма</w:t>
            </w:r>
            <w:r w:rsidR="00FF3D97">
              <w:t>льними початковими вкладеннями</w:t>
            </w:r>
          </w:p>
        </w:tc>
        <w:tc>
          <w:tcPr>
            <w:tcW w:w="0" w:type="auto"/>
            <w:tcBorders>
              <w:top w:val="single" w:sz="4" w:space="0" w:color="auto"/>
              <w:left w:val="single" w:sz="4" w:space="0" w:color="auto"/>
              <w:bottom w:val="single" w:sz="4" w:space="0" w:color="auto"/>
              <w:right w:val="single" w:sz="4" w:space="0" w:color="auto"/>
            </w:tcBorders>
            <w:hideMark/>
          </w:tcPr>
          <w:p w:rsidR="00195F04" w:rsidRDefault="00195F04">
            <w:r>
              <w:t>100%</w:t>
            </w:r>
          </w:p>
        </w:tc>
        <w:tc>
          <w:tcPr>
            <w:tcW w:w="0" w:type="auto"/>
            <w:tcBorders>
              <w:top w:val="single" w:sz="4" w:space="0" w:color="auto"/>
              <w:left w:val="single" w:sz="4" w:space="0" w:color="auto"/>
              <w:bottom w:val="single" w:sz="4" w:space="0" w:color="auto"/>
              <w:right w:val="single" w:sz="4" w:space="0" w:color="auto"/>
            </w:tcBorders>
            <w:hideMark/>
          </w:tcPr>
          <w:p w:rsidR="00195F04" w:rsidRDefault="00195F04">
            <w:r>
              <w:t>Півроку</w:t>
            </w:r>
          </w:p>
        </w:tc>
      </w:tr>
    </w:tbl>
    <w:p w:rsidR="00B03853" w:rsidRPr="00195F04" w:rsidRDefault="00B03853" w:rsidP="00876597"/>
    <w:p w:rsidR="004D19F8" w:rsidRDefault="004D19F8" w:rsidP="00876597"/>
    <w:p w:rsidR="00960726" w:rsidRDefault="00960726" w:rsidP="00876597"/>
    <w:p w:rsidR="00960726" w:rsidRPr="00195F04" w:rsidRDefault="00960726" w:rsidP="00876597"/>
    <w:p w:rsidR="008524D9" w:rsidRPr="008524D9" w:rsidRDefault="008524D9" w:rsidP="008524D9">
      <w:pPr>
        <w:pStyle w:val="2"/>
        <w:ind w:firstLine="708"/>
        <w:rPr>
          <w:lang w:val="uk-UA"/>
        </w:rPr>
      </w:pPr>
      <w:bookmarkStart w:id="38" w:name="_Toc27352270"/>
      <w:r>
        <w:rPr>
          <w:lang w:val="uk-UA"/>
        </w:rPr>
        <w:lastRenderedPageBreak/>
        <w:t>4.4 Розроблення ринкової стратегії проекту</w:t>
      </w:r>
      <w:bookmarkEnd w:id="38"/>
      <w:r>
        <w:rPr>
          <w:lang w:val="uk-UA"/>
        </w:rPr>
        <w:t xml:space="preserve"> </w:t>
      </w:r>
    </w:p>
    <w:p w:rsidR="00193E76" w:rsidRDefault="00256250" w:rsidP="00876597">
      <w:r>
        <w:tab/>
      </w:r>
    </w:p>
    <w:p w:rsidR="00256250" w:rsidRDefault="00256250" w:rsidP="00256250">
      <w:pPr>
        <w:spacing w:line="360" w:lineRule="auto"/>
        <w:jc w:val="both"/>
      </w:pPr>
      <w:r>
        <w:tab/>
        <w:t>Після аналізу ринкових можливостей та конк</w:t>
      </w:r>
      <w:r w:rsidR="00C03386">
        <w:t>у</w:t>
      </w:r>
      <w:r>
        <w:t xml:space="preserve">рентоспроможності продукту необхідно розробити стратегію виходу продукту на ринок. В таблиці 4.15 виявлено цільові групи потенційних споживачів даного стартап-проекту. </w:t>
      </w:r>
    </w:p>
    <w:p w:rsidR="00FF3D97" w:rsidRDefault="00FF3D97" w:rsidP="00960726">
      <w:pPr>
        <w:spacing w:before="240"/>
        <w:ind w:firstLine="708"/>
        <w:rPr>
          <w:rFonts w:eastAsiaTheme="minorHAnsi"/>
          <w:szCs w:val="22"/>
        </w:rPr>
      </w:pPr>
      <w:r>
        <w:t>Таблиця 4.15 – Вибір цільових груп потенційних споживачів</w:t>
      </w:r>
    </w:p>
    <w:tbl>
      <w:tblPr>
        <w:tblW w:w="9252" w:type="dxa"/>
        <w:tblInd w:w="93" w:type="dxa"/>
        <w:tblLook w:val="04A0" w:firstRow="1" w:lastRow="0" w:firstColumn="1" w:lastColumn="0" w:noHBand="0" w:noVBand="1"/>
      </w:tblPr>
      <w:tblGrid>
        <w:gridCol w:w="486"/>
        <w:gridCol w:w="1937"/>
        <w:gridCol w:w="1623"/>
        <w:gridCol w:w="1788"/>
        <w:gridCol w:w="1936"/>
        <w:gridCol w:w="1482"/>
      </w:tblGrid>
      <w:tr w:rsidR="00FF3D97" w:rsidRPr="00702C24" w:rsidTr="00FF3D97">
        <w:trPr>
          <w:trHeight w:val="1117"/>
        </w:trPr>
        <w:tc>
          <w:tcPr>
            <w:tcW w:w="490" w:type="dxa"/>
            <w:vMerge w:val="restart"/>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line="240" w:lineRule="auto"/>
              <w:jc w:val="center"/>
              <w:rPr>
                <w:rFonts w:eastAsia="Times New Roman"/>
                <w:bCs/>
                <w:color w:val="000000"/>
                <w:lang w:eastAsia="ru-RU"/>
              </w:rPr>
            </w:pPr>
            <w:r w:rsidRPr="00702C24">
              <w:rPr>
                <w:rFonts w:eastAsia="Times New Roman"/>
                <w:bCs/>
                <w:color w:val="000000"/>
                <w:lang w:eastAsia="ru-RU"/>
              </w:rPr>
              <w:t>№</w:t>
            </w:r>
          </w:p>
        </w:tc>
        <w:tc>
          <w:tcPr>
            <w:tcW w:w="1971" w:type="dxa"/>
            <w:vMerge w:val="restart"/>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line="240" w:lineRule="auto"/>
              <w:jc w:val="center"/>
              <w:rPr>
                <w:rFonts w:eastAsia="Times New Roman"/>
                <w:bCs/>
                <w:i/>
                <w:color w:val="000000"/>
                <w:lang w:eastAsia="ru-RU"/>
              </w:rPr>
            </w:pPr>
            <w:r w:rsidRPr="00702C24">
              <w:rPr>
                <w:rFonts w:eastAsia="Times New Roman"/>
                <w:bCs/>
                <w:i/>
                <w:color w:val="000000"/>
                <w:lang w:eastAsia="ru-RU"/>
              </w:rPr>
              <w:t>Опис профілю цільової групи потенційних клієнтів</w:t>
            </w:r>
          </w:p>
        </w:tc>
        <w:tc>
          <w:tcPr>
            <w:tcW w:w="1646" w:type="dxa"/>
            <w:vMerge w:val="restart"/>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line="240" w:lineRule="auto"/>
              <w:jc w:val="center"/>
              <w:rPr>
                <w:rFonts w:eastAsia="Times New Roman"/>
                <w:bCs/>
                <w:i/>
                <w:color w:val="000000"/>
                <w:lang w:eastAsia="ru-RU"/>
              </w:rPr>
            </w:pPr>
            <w:r w:rsidRPr="00702C24">
              <w:rPr>
                <w:rFonts w:eastAsia="Times New Roman"/>
                <w:bCs/>
                <w:i/>
                <w:color w:val="000000"/>
                <w:lang w:eastAsia="ru-RU"/>
              </w:rPr>
              <w:t>Готовність споживачів сприйняти продукт</w:t>
            </w:r>
          </w:p>
        </w:tc>
        <w:tc>
          <w:tcPr>
            <w:tcW w:w="1819" w:type="dxa"/>
            <w:vMerge w:val="restart"/>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line="240" w:lineRule="auto"/>
              <w:jc w:val="center"/>
              <w:rPr>
                <w:rFonts w:eastAsia="Times New Roman"/>
                <w:bCs/>
                <w:i/>
                <w:color w:val="000000"/>
                <w:lang w:eastAsia="ru-RU"/>
              </w:rPr>
            </w:pPr>
            <w:r w:rsidRPr="00702C24">
              <w:rPr>
                <w:rFonts w:eastAsia="Times New Roman"/>
                <w:bCs/>
                <w:i/>
                <w:color w:val="000000"/>
                <w:lang w:eastAsia="ru-RU"/>
              </w:rPr>
              <w:t>Орієнтовний попит в межах цільової групи</w:t>
            </w:r>
          </w:p>
        </w:tc>
        <w:tc>
          <w:tcPr>
            <w:tcW w:w="1949" w:type="dxa"/>
            <w:vMerge w:val="restart"/>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line="240" w:lineRule="auto"/>
              <w:jc w:val="center"/>
              <w:rPr>
                <w:rFonts w:eastAsia="Times New Roman"/>
                <w:bCs/>
                <w:i/>
                <w:color w:val="000000"/>
                <w:lang w:eastAsia="ru-RU"/>
              </w:rPr>
            </w:pPr>
            <w:r w:rsidRPr="00702C24">
              <w:rPr>
                <w:rFonts w:eastAsia="Times New Roman"/>
                <w:bCs/>
                <w:i/>
                <w:color w:val="000000"/>
                <w:lang w:eastAsia="ru-RU"/>
              </w:rPr>
              <w:t>Інтенсивність конкуренції в сегменті</w:t>
            </w:r>
          </w:p>
        </w:tc>
        <w:tc>
          <w:tcPr>
            <w:tcW w:w="1377" w:type="dxa"/>
            <w:vMerge w:val="restart"/>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line="240" w:lineRule="auto"/>
              <w:jc w:val="center"/>
              <w:rPr>
                <w:rFonts w:eastAsia="Times New Roman"/>
                <w:bCs/>
                <w:i/>
                <w:color w:val="000000"/>
                <w:lang w:eastAsia="ru-RU"/>
              </w:rPr>
            </w:pPr>
            <w:r w:rsidRPr="00702C24">
              <w:rPr>
                <w:rFonts w:eastAsia="Times New Roman"/>
                <w:bCs/>
                <w:i/>
                <w:color w:val="000000"/>
                <w:lang w:eastAsia="ru-RU"/>
              </w:rPr>
              <w:t>Простота входу у сегмент</w:t>
            </w:r>
          </w:p>
        </w:tc>
      </w:tr>
      <w:tr w:rsidR="00FF3D97" w:rsidRPr="00702C24" w:rsidTr="00FF3D97">
        <w:trPr>
          <w:trHeight w:val="78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rPr>
                <w:rFonts w:eastAsia="Times New Roman"/>
                <w:b/>
                <w:bCs/>
                <w:color w:val="000000"/>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rPr>
                <w:rFonts w:eastAsia="Times New Roman"/>
                <w:b/>
                <w:bCs/>
                <w:color w:val="000000"/>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rPr>
                <w:rFonts w:eastAsia="Times New Roman"/>
                <w:b/>
                <w:bCs/>
                <w:color w:val="000000"/>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rPr>
                <w:rFonts w:eastAsia="Times New Roman"/>
                <w:b/>
                <w:bCs/>
                <w:color w:val="000000"/>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rPr>
                <w:rFonts w:eastAsia="Times New Roman"/>
                <w:b/>
                <w:bCs/>
                <w:color w:val="000000"/>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F3D97" w:rsidRPr="00702C24" w:rsidRDefault="00FF3D97">
            <w:pPr>
              <w:spacing w:after="0"/>
              <w:rPr>
                <w:rFonts w:eastAsia="Times New Roman"/>
                <w:b/>
                <w:bCs/>
                <w:color w:val="000000"/>
                <w:lang w:eastAsia="ru-RU"/>
              </w:rPr>
            </w:pPr>
          </w:p>
        </w:tc>
      </w:tr>
      <w:tr w:rsidR="00FF3D97" w:rsidRPr="00702C24" w:rsidTr="0078432C">
        <w:trPr>
          <w:trHeight w:val="1144"/>
        </w:trPr>
        <w:tc>
          <w:tcPr>
            <w:tcW w:w="490" w:type="dxa"/>
            <w:tcBorders>
              <w:top w:val="nil"/>
              <w:left w:val="single" w:sz="4" w:space="0" w:color="auto"/>
              <w:bottom w:val="single" w:sz="4" w:space="0" w:color="auto"/>
              <w:right w:val="single" w:sz="4" w:space="0" w:color="auto"/>
            </w:tcBorders>
            <w:noWrap/>
            <w:vAlign w:val="center"/>
            <w:hideMark/>
          </w:tcPr>
          <w:p w:rsidR="00FF3D97" w:rsidRPr="00702C24" w:rsidRDefault="00FF3D97">
            <w:pPr>
              <w:spacing w:after="0" w:line="240" w:lineRule="auto"/>
              <w:jc w:val="center"/>
              <w:rPr>
                <w:rFonts w:eastAsia="Times New Roman"/>
                <w:color w:val="000000"/>
                <w:lang w:eastAsia="ru-RU"/>
              </w:rPr>
            </w:pPr>
            <w:r w:rsidRPr="00702C24">
              <w:rPr>
                <w:rFonts w:eastAsia="Times New Roman"/>
                <w:color w:val="000000"/>
                <w:lang w:eastAsia="ru-RU"/>
              </w:rPr>
              <w:t>1</w:t>
            </w:r>
          </w:p>
        </w:tc>
        <w:tc>
          <w:tcPr>
            <w:tcW w:w="1971" w:type="dxa"/>
            <w:tcBorders>
              <w:top w:val="nil"/>
              <w:left w:val="nil"/>
              <w:bottom w:val="single" w:sz="4" w:space="0" w:color="auto"/>
              <w:right w:val="single" w:sz="4" w:space="0" w:color="auto"/>
            </w:tcBorders>
            <w:noWrap/>
            <w:vAlign w:val="center"/>
            <w:hideMark/>
          </w:tcPr>
          <w:p w:rsidR="00FF3D97" w:rsidRPr="00702C24" w:rsidRDefault="00FF3D97">
            <w:pPr>
              <w:spacing w:after="0" w:line="240" w:lineRule="auto"/>
              <w:jc w:val="center"/>
              <w:rPr>
                <w:rFonts w:eastAsia="Times New Roman"/>
                <w:color w:val="000000"/>
                <w:lang w:eastAsia="ru-RU"/>
              </w:rPr>
            </w:pPr>
            <w:r w:rsidRPr="00702C24">
              <w:rPr>
                <w:rFonts w:eastAsia="Times New Roman"/>
                <w:color w:val="000000"/>
                <w:lang w:eastAsia="ru-RU"/>
              </w:rPr>
              <w:t>Користувачі мережі Twitter</w:t>
            </w:r>
          </w:p>
        </w:tc>
        <w:tc>
          <w:tcPr>
            <w:tcW w:w="1646" w:type="dxa"/>
            <w:tcBorders>
              <w:top w:val="nil"/>
              <w:left w:val="nil"/>
              <w:bottom w:val="single" w:sz="4" w:space="0" w:color="auto"/>
              <w:right w:val="single" w:sz="4" w:space="0" w:color="auto"/>
            </w:tcBorders>
            <w:noWrap/>
            <w:vAlign w:val="center"/>
            <w:hideMark/>
          </w:tcPr>
          <w:p w:rsidR="00FF3D97" w:rsidRPr="00702C24" w:rsidRDefault="00FF3D97">
            <w:pPr>
              <w:spacing w:after="0" w:line="240" w:lineRule="auto"/>
              <w:jc w:val="center"/>
              <w:rPr>
                <w:rFonts w:eastAsia="Times New Roman"/>
                <w:color w:val="000000"/>
                <w:lang w:eastAsia="ru-RU"/>
              </w:rPr>
            </w:pPr>
            <w:r w:rsidRPr="00702C24">
              <w:rPr>
                <w:rFonts w:eastAsia="Times New Roman"/>
                <w:color w:val="000000"/>
                <w:lang w:eastAsia="ru-RU"/>
              </w:rPr>
              <w:t>Так</w:t>
            </w:r>
          </w:p>
        </w:tc>
        <w:tc>
          <w:tcPr>
            <w:tcW w:w="1819" w:type="dxa"/>
            <w:tcBorders>
              <w:top w:val="nil"/>
              <w:left w:val="nil"/>
              <w:bottom w:val="single" w:sz="4" w:space="0" w:color="auto"/>
              <w:right w:val="single" w:sz="4" w:space="0" w:color="auto"/>
            </w:tcBorders>
            <w:noWrap/>
            <w:vAlign w:val="center"/>
            <w:hideMark/>
          </w:tcPr>
          <w:p w:rsidR="00FF3D97" w:rsidRPr="00702C24" w:rsidRDefault="00FF3D97">
            <w:pPr>
              <w:spacing w:after="0" w:line="240" w:lineRule="auto"/>
              <w:jc w:val="center"/>
              <w:rPr>
                <w:rFonts w:eastAsia="Times New Roman"/>
                <w:color w:val="000000"/>
                <w:lang w:eastAsia="ru-RU"/>
              </w:rPr>
            </w:pPr>
            <w:r w:rsidRPr="00702C24">
              <w:rPr>
                <w:rFonts w:eastAsia="Times New Roman"/>
                <w:color w:val="000000"/>
                <w:lang w:eastAsia="ru-RU"/>
              </w:rPr>
              <w:t>Середній</w:t>
            </w:r>
          </w:p>
        </w:tc>
        <w:tc>
          <w:tcPr>
            <w:tcW w:w="1949" w:type="dxa"/>
            <w:tcBorders>
              <w:top w:val="nil"/>
              <w:left w:val="nil"/>
              <w:bottom w:val="single" w:sz="4" w:space="0" w:color="auto"/>
              <w:right w:val="single" w:sz="4" w:space="0" w:color="auto"/>
            </w:tcBorders>
            <w:noWrap/>
            <w:vAlign w:val="center"/>
            <w:hideMark/>
          </w:tcPr>
          <w:p w:rsidR="00FF3D97" w:rsidRPr="00702C24" w:rsidRDefault="00FF3D97">
            <w:pPr>
              <w:spacing w:after="0" w:line="240" w:lineRule="auto"/>
              <w:jc w:val="center"/>
              <w:rPr>
                <w:rFonts w:eastAsia="Times New Roman"/>
                <w:color w:val="000000"/>
                <w:lang w:eastAsia="ru-RU"/>
              </w:rPr>
            </w:pPr>
            <w:r w:rsidRPr="00702C24">
              <w:rPr>
                <w:rFonts w:eastAsia="Times New Roman"/>
                <w:color w:val="000000"/>
                <w:lang w:eastAsia="ru-RU"/>
              </w:rPr>
              <w:t>Чиста</w:t>
            </w:r>
          </w:p>
        </w:tc>
        <w:tc>
          <w:tcPr>
            <w:tcW w:w="1377" w:type="dxa"/>
            <w:tcBorders>
              <w:top w:val="nil"/>
              <w:left w:val="nil"/>
              <w:bottom w:val="single" w:sz="4" w:space="0" w:color="auto"/>
              <w:right w:val="single" w:sz="4" w:space="0" w:color="auto"/>
            </w:tcBorders>
            <w:noWrap/>
            <w:vAlign w:val="center"/>
            <w:hideMark/>
          </w:tcPr>
          <w:p w:rsidR="00FF3D97" w:rsidRPr="00702C24" w:rsidRDefault="00FF3D97">
            <w:pPr>
              <w:spacing w:after="0" w:line="240" w:lineRule="auto"/>
              <w:jc w:val="center"/>
              <w:rPr>
                <w:rFonts w:eastAsia="Times New Roman"/>
                <w:color w:val="000000"/>
                <w:lang w:eastAsia="ru-RU"/>
              </w:rPr>
            </w:pPr>
            <w:r w:rsidRPr="00702C24">
              <w:rPr>
                <w:rFonts w:eastAsia="Times New Roman"/>
                <w:color w:val="000000"/>
                <w:lang w:eastAsia="ru-RU"/>
              </w:rPr>
              <w:t>Середньо</w:t>
            </w:r>
          </w:p>
        </w:tc>
      </w:tr>
    </w:tbl>
    <w:p w:rsidR="008524D9" w:rsidRDefault="008524D9" w:rsidP="00256250">
      <w:pPr>
        <w:spacing w:line="360" w:lineRule="auto"/>
        <w:jc w:val="both"/>
      </w:pPr>
    </w:p>
    <w:p w:rsidR="00256250" w:rsidRPr="00702C24" w:rsidRDefault="00256250" w:rsidP="00256250">
      <w:pPr>
        <w:spacing w:line="360" w:lineRule="auto"/>
        <w:jc w:val="both"/>
      </w:pPr>
      <w:r>
        <w:tab/>
        <w:t xml:space="preserve">В таблиці 4.16 та 4.17 визначаються базові стратегії розвитку та конкурентної поведінки продукту результати яких також впливають на можливості та складності при виході на ринок продукту. </w:t>
      </w:r>
    </w:p>
    <w:p w:rsidR="00FC28A4" w:rsidRPr="00702C24" w:rsidRDefault="00FC28A4" w:rsidP="00960726">
      <w:pPr>
        <w:ind w:firstLine="708"/>
        <w:rPr>
          <w:rFonts w:eastAsiaTheme="minorHAnsi"/>
          <w:szCs w:val="22"/>
        </w:rPr>
      </w:pPr>
      <w:r w:rsidRPr="00702C24">
        <w:t>Таблиця 4.16 – Визначення базової стратегії розвитку</w:t>
      </w:r>
    </w:p>
    <w:tbl>
      <w:tblPr>
        <w:tblW w:w="8825" w:type="dxa"/>
        <w:tblInd w:w="93" w:type="dxa"/>
        <w:tblLook w:val="04A0" w:firstRow="1" w:lastRow="0" w:firstColumn="1" w:lastColumn="0" w:noHBand="0" w:noVBand="1"/>
      </w:tblPr>
      <w:tblGrid>
        <w:gridCol w:w="462"/>
        <w:gridCol w:w="1813"/>
        <w:gridCol w:w="2357"/>
        <w:gridCol w:w="2870"/>
        <w:gridCol w:w="1750"/>
      </w:tblGrid>
      <w:tr w:rsidR="00FC28A4" w:rsidRPr="00702C24" w:rsidTr="0078432C">
        <w:trPr>
          <w:trHeight w:val="1525"/>
        </w:trPr>
        <w:tc>
          <w:tcPr>
            <w:tcW w:w="434" w:type="dxa"/>
            <w:tcBorders>
              <w:top w:val="single" w:sz="4" w:space="0" w:color="auto"/>
              <w:left w:val="single" w:sz="4" w:space="0" w:color="auto"/>
              <w:bottom w:val="single" w:sz="4" w:space="0" w:color="auto"/>
              <w:right w:val="single" w:sz="4" w:space="0" w:color="auto"/>
            </w:tcBorders>
            <w:vAlign w:val="center"/>
            <w:hideMark/>
          </w:tcPr>
          <w:p w:rsidR="00FC28A4" w:rsidRPr="00702C24" w:rsidRDefault="00FC28A4">
            <w:pPr>
              <w:spacing w:after="0" w:line="240" w:lineRule="auto"/>
              <w:jc w:val="center"/>
              <w:rPr>
                <w:rFonts w:eastAsia="Times New Roman"/>
                <w:bCs/>
                <w:color w:val="000000"/>
                <w:lang w:eastAsia="ru-RU"/>
              </w:rPr>
            </w:pPr>
            <w:r w:rsidRPr="00702C24">
              <w:rPr>
                <w:rFonts w:eastAsia="Times New Roman"/>
                <w:bCs/>
                <w:color w:val="000000"/>
                <w:lang w:eastAsia="ru-RU"/>
              </w:rPr>
              <w:t>№</w:t>
            </w:r>
          </w:p>
        </w:tc>
        <w:tc>
          <w:tcPr>
            <w:tcW w:w="1719" w:type="dxa"/>
            <w:tcBorders>
              <w:top w:val="single" w:sz="4" w:space="0" w:color="auto"/>
              <w:left w:val="nil"/>
              <w:bottom w:val="single" w:sz="4" w:space="0" w:color="auto"/>
              <w:right w:val="single" w:sz="4" w:space="0" w:color="auto"/>
            </w:tcBorders>
            <w:vAlign w:val="center"/>
            <w:hideMark/>
          </w:tcPr>
          <w:p w:rsidR="00FC28A4" w:rsidRPr="00702C24" w:rsidRDefault="00FC28A4">
            <w:pPr>
              <w:spacing w:after="0" w:line="240" w:lineRule="auto"/>
              <w:jc w:val="center"/>
              <w:rPr>
                <w:rFonts w:eastAsia="Times New Roman"/>
                <w:bCs/>
                <w:i/>
                <w:color w:val="000000"/>
                <w:lang w:eastAsia="ru-RU"/>
              </w:rPr>
            </w:pPr>
            <w:r w:rsidRPr="00702C24">
              <w:rPr>
                <w:rFonts w:eastAsia="Times New Roman"/>
                <w:bCs/>
                <w:i/>
                <w:color w:val="000000"/>
                <w:lang w:eastAsia="ru-RU"/>
              </w:rPr>
              <w:t>Обрана альтернатива розвитку</w:t>
            </w:r>
          </w:p>
        </w:tc>
        <w:tc>
          <w:tcPr>
            <w:tcW w:w="2222" w:type="dxa"/>
            <w:tcBorders>
              <w:top w:val="single" w:sz="4" w:space="0" w:color="auto"/>
              <w:left w:val="nil"/>
              <w:bottom w:val="single" w:sz="4" w:space="0" w:color="auto"/>
              <w:right w:val="single" w:sz="4" w:space="0" w:color="auto"/>
            </w:tcBorders>
            <w:vAlign w:val="center"/>
            <w:hideMark/>
          </w:tcPr>
          <w:p w:rsidR="00FC28A4" w:rsidRPr="00702C24" w:rsidRDefault="00FC28A4">
            <w:pPr>
              <w:spacing w:after="0" w:line="240" w:lineRule="auto"/>
              <w:jc w:val="center"/>
              <w:rPr>
                <w:rFonts w:eastAsia="Times New Roman"/>
                <w:bCs/>
                <w:i/>
                <w:color w:val="000000"/>
                <w:lang w:eastAsia="ru-RU"/>
              </w:rPr>
            </w:pPr>
            <w:r w:rsidRPr="00702C24">
              <w:rPr>
                <w:rFonts w:eastAsia="Times New Roman"/>
                <w:bCs/>
                <w:i/>
                <w:color w:val="000000"/>
                <w:lang w:eastAsia="ru-RU"/>
              </w:rPr>
              <w:t>Стратегія охоплення ринку</w:t>
            </w:r>
          </w:p>
        </w:tc>
        <w:tc>
          <w:tcPr>
            <w:tcW w:w="2805" w:type="dxa"/>
            <w:tcBorders>
              <w:top w:val="single" w:sz="4" w:space="0" w:color="auto"/>
              <w:left w:val="nil"/>
              <w:bottom w:val="single" w:sz="4" w:space="0" w:color="auto"/>
              <w:right w:val="single" w:sz="4" w:space="0" w:color="auto"/>
            </w:tcBorders>
            <w:vAlign w:val="center"/>
            <w:hideMark/>
          </w:tcPr>
          <w:p w:rsidR="00FC28A4" w:rsidRPr="00702C24" w:rsidRDefault="00FC28A4">
            <w:pPr>
              <w:spacing w:after="0" w:line="240" w:lineRule="auto"/>
              <w:jc w:val="center"/>
              <w:rPr>
                <w:rFonts w:eastAsia="Times New Roman"/>
                <w:bCs/>
                <w:i/>
                <w:color w:val="000000"/>
                <w:lang w:eastAsia="ru-RU"/>
              </w:rPr>
            </w:pPr>
            <w:r w:rsidRPr="00702C24">
              <w:rPr>
                <w:rFonts w:eastAsia="Times New Roman"/>
                <w:bCs/>
                <w:i/>
                <w:color w:val="000000"/>
                <w:lang w:eastAsia="ru-RU"/>
              </w:rPr>
              <w:t>Ключові конкурентноспроможні позиції відповідно до обраної альтернативи</w:t>
            </w:r>
          </w:p>
        </w:tc>
        <w:tc>
          <w:tcPr>
            <w:tcW w:w="1645" w:type="dxa"/>
            <w:tcBorders>
              <w:top w:val="single" w:sz="4" w:space="0" w:color="auto"/>
              <w:left w:val="nil"/>
              <w:bottom w:val="single" w:sz="4" w:space="0" w:color="auto"/>
              <w:right w:val="single" w:sz="4" w:space="0" w:color="auto"/>
            </w:tcBorders>
            <w:vAlign w:val="center"/>
            <w:hideMark/>
          </w:tcPr>
          <w:p w:rsidR="00FC28A4" w:rsidRPr="00702C24" w:rsidRDefault="00FC28A4">
            <w:pPr>
              <w:spacing w:after="0" w:line="240" w:lineRule="auto"/>
              <w:jc w:val="center"/>
              <w:rPr>
                <w:rFonts w:eastAsia="Times New Roman"/>
                <w:bCs/>
                <w:i/>
                <w:color w:val="000000"/>
                <w:lang w:eastAsia="ru-RU"/>
              </w:rPr>
            </w:pPr>
            <w:r w:rsidRPr="00702C24">
              <w:rPr>
                <w:rFonts w:eastAsia="Times New Roman"/>
                <w:bCs/>
                <w:i/>
                <w:color w:val="000000"/>
                <w:lang w:eastAsia="ru-RU"/>
              </w:rPr>
              <w:t>Базова стратегія розвитку</w:t>
            </w:r>
          </w:p>
        </w:tc>
      </w:tr>
      <w:tr w:rsidR="0078432C" w:rsidRPr="00702C24" w:rsidTr="0078432C">
        <w:trPr>
          <w:trHeight w:val="1480"/>
        </w:trPr>
        <w:tc>
          <w:tcPr>
            <w:tcW w:w="434" w:type="dxa"/>
            <w:tcBorders>
              <w:top w:val="single" w:sz="4" w:space="0" w:color="auto"/>
              <w:left w:val="single" w:sz="4" w:space="0" w:color="auto"/>
              <w:bottom w:val="single" w:sz="4" w:space="0" w:color="auto"/>
              <w:right w:val="single" w:sz="4" w:space="0" w:color="auto"/>
            </w:tcBorders>
            <w:vAlign w:val="center"/>
            <w:hideMark/>
          </w:tcPr>
          <w:p w:rsidR="00FC28A4" w:rsidRPr="00702C24" w:rsidRDefault="00FC28A4">
            <w:pPr>
              <w:spacing w:after="0" w:line="240" w:lineRule="auto"/>
              <w:jc w:val="center"/>
              <w:rPr>
                <w:rFonts w:eastAsia="Times New Roman"/>
                <w:color w:val="000000"/>
                <w:lang w:eastAsia="ru-RU"/>
              </w:rPr>
            </w:pPr>
            <w:r w:rsidRPr="00702C24">
              <w:rPr>
                <w:rFonts w:eastAsia="Times New Roman"/>
                <w:color w:val="000000"/>
                <w:lang w:eastAsia="ru-RU"/>
              </w:rPr>
              <w:t>1</w:t>
            </w:r>
          </w:p>
        </w:tc>
        <w:tc>
          <w:tcPr>
            <w:tcW w:w="1719" w:type="dxa"/>
            <w:tcBorders>
              <w:top w:val="single" w:sz="4" w:space="0" w:color="auto"/>
              <w:left w:val="nil"/>
              <w:bottom w:val="single" w:sz="4" w:space="0" w:color="auto"/>
              <w:right w:val="single" w:sz="4" w:space="0" w:color="auto"/>
            </w:tcBorders>
            <w:vAlign w:val="center"/>
            <w:hideMark/>
          </w:tcPr>
          <w:p w:rsidR="00FC28A4" w:rsidRPr="00702C24" w:rsidRDefault="0078432C">
            <w:pPr>
              <w:spacing w:after="0" w:line="240" w:lineRule="auto"/>
              <w:jc w:val="center"/>
              <w:rPr>
                <w:rFonts w:eastAsia="Times New Roman"/>
                <w:color w:val="000000"/>
                <w:lang w:eastAsia="ru-RU"/>
              </w:rPr>
            </w:pPr>
            <w:r w:rsidRPr="00702C24">
              <w:rPr>
                <w:rFonts w:eastAsia="Times New Roman"/>
                <w:color w:val="000000"/>
                <w:lang w:eastAsia="ru-RU"/>
              </w:rPr>
              <w:t>Реалізація самостійного програмного засобу</w:t>
            </w:r>
          </w:p>
        </w:tc>
        <w:tc>
          <w:tcPr>
            <w:tcW w:w="2222" w:type="dxa"/>
            <w:tcBorders>
              <w:top w:val="single" w:sz="4" w:space="0" w:color="auto"/>
              <w:left w:val="nil"/>
              <w:bottom w:val="single" w:sz="4" w:space="0" w:color="auto"/>
              <w:right w:val="single" w:sz="4" w:space="0" w:color="auto"/>
            </w:tcBorders>
            <w:vAlign w:val="center"/>
            <w:hideMark/>
          </w:tcPr>
          <w:p w:rsidR="00FC28A4" w:rsidRPr="00702C24" w:rsidRDefault="0078432C">
            <w:pPr>
              <w:spacing w:after="0" w:line="240" w:lineRule="auto"/>
              <w:jc w:val="center"/>
              <w:rPr>
                <w:rFonts w:eastAsia="Times New Roman"/>
                <w:color w:val="000000"/>
                <w:lang w:eastAsia="ru-RU"/>
              </w:rPr>
            </w:pPr>
            <w:r w:rsidRPr="00702C24">
              <w:rPr>
                <w:rFonts w:eastAsia="Times New Roman"/>
                <w:color w:val="000000"/>
                <w:lang w:eastAsia="ru-RU"/>
              </w:rPr>
              <w:t>Стратегія диференційованого маркетингу</w:t>
            </w:r>
          </w:p>
        </w:tc>
        <w:tc>
          <w:tcPr>
            <w:tcW w:w="2805" w:type="dxa"/>
            <w:tcBorders>
              <w:top w:val="single" w:sz="4" w:space="0" w:color="auto"/>
              <w:left w:val="nil"/>
              <w:bottom w:val="single" w:sz="4" w:space="0" w:color="auto"/>
              <w:right w:val="single" w:sz="4" w:space="0" w:color="auto"/>
            </w:tcBorders>
            <w:vAlign w:val="center"/>
            <w:hideMark/>
          </w:tcPr>
          <w:p w:rsidR="00FC28A4" w:rsidRPr="00702C24" w:rsidRDefault="00080B50">
            <w:pPr>
              <w:spacing w:after="0" w:line="240" w:lineRule="auto"/>
              <w:jc w:val="center"/>
              <w:rPr>
                <w:rFonts w:eastAsia="Times New Roman"/>
                <w:color w:val="000000"/>
                <w:lang w:eastAsia="ru-RU"/>
              </w:rPr>
            </w:pPr>
            <w:r>
              <w:rPr>
                <w:rFonts w:eastAsia="Times New Roman"/>
                <w:color w:val="000000"/>
                <w:lang w:eastAsia="ru-RU"/>
              </w:rPr>
              <w:t xml:space="preserve">Незалежність від технічних рішень </w:t>
            </w:r>
            <w:r>
              <w:rPr>
                <w:rFonts w:eastAsia="Times New Roman"/>
                <w:color w:val="000000"/>
                <w:lang w:val="en-US" w:eastAsia="ru-RU"/>
              </w:rPr>
              <w:t>Twitter</w:t>
            </w:r>
            <w:r>
              <w:rPr>
                <w:rFonts w:eastAsia="Times New Roman"/>
                <w:color w:val="000000"/>
                <w:lang w:eastAsia="ru-RU"/>
              </w:rPr>
              <w:t xml:space="preserve"> </w:t>
            </w:r>
          </w:p>
        </w:tc>
        <w:tc>
          <w:tcPr>
            <w:tcW w:w="1645" w:type="dxa"/>
            <w:tcBorders>
              <w:top w:val="single" w:sz="4" w:space="0" w:color="auto"/>
              <w:left w:val="nil"/>
              <w:bottom w:val="single" w:sz="4" w:space="0" w:color="auto"/>
              <w:right w:val="single" w:sz="4" w:space="0" w:color="auto"/>
            </w:tcBorders>
            <w:vAlign w:val="center"/>
            <w:hideMark/>
          </w:tcPr>
          <w:p w:rsidR="00FC28A4" w:rsidRPr="00702C24" w:rsidRDefault="00FC28A4">
            <w:pPr>
              <w:spacing w:after="0" w:line="240" w:lineRule="auto"/>
              <w:jc w:val="center"/>
              <w:rPr>
                <w:rFonts w:eastAsia="Times New Roman"/>
                <w:color w:val="000000"/>
                <w:lang w:eastAsia="ru-RU"/>
              </w:rPr>
            </w:pPr>
            <w:r w:rsidRPr="00702C24">
              <w:rPr>
                <w:rFonts w:eastAsia="Times New Roman"/>
                <w:color w:val="000000"/>
                <w:lang w:eastAsia="ru-RU"/>
              </w:rPr>
              <w:t>Стратегія диференціації</w:t>
            </w:r>
          </w:p>
        </w:tc>
      </w:tr>
      <w:tr w:rsidR="0078432C" w:rsidRPr="00702C24" w:rsidTr="0078432C">
        <w:trPr>
          <w:trHeight w:val="1480"/>
        </w:trPr>
        <w:tc>
          <w:tcPr>
            <w:tcW w:w="434" w:type="dxa"/>
            <w:tcBorders>
              <w:top w:val="single" w:sz="4" w:space="0" w:color="auto"/>
              <w:left w:val="single" w:sz="4" w:space="0" w:color="auto"/>
              <w:bottom w:val="single" w:sz="4" w:space="0" w:color="auto"/>
              <w:right w:val="single" w:sz="4" w:space="0" w:color="auto"/>
            </w:tcBorders>
            <w:vAlign w:val="center"/>
          </w:tcPr>
          <w:p w:rsidR="0078432C" w:rsidRPr="00702C24" w:rsidRDefault="0078432C">
            <w:pPr>
              <w:spacing w:after="0" w:line="240" w:lineRule="auto"/>
              <w:jc w:val="center"/>
              <w:rPr>
                <w:rFonts w:eastAsia="Times New Roman"/>
                <w:color w:val="000000"/>
                <w:lang w:eastAsia="ru-RU"/>
              </w:rPr>
            </w:pPr>
            <w:r w:rsidRPr="00702C24">
              <w:rPr>
                <w:rFonts w:eastAsia="Times New Roman"/>
                <w:color w:val="000000"/>
                <w:lang w:eastAsia="ru-RU"/>
              </w:rPr>
              <w:t>2</w:t>
            </w:r>
          </w:p>
        </w:tc>
        <w:tc>
          <w:tcPr>
            <w:tcW w:w="1719" w:type="dxa"/>
            <w:tcBorders>
              <w:top w:val="single" w:sz="4" w:space="0" w:color="auto"/>
              <w:left w:val="nil"/>
              <w:bottom w:val="single" w:sz="4" w:space="0" w:color="auto"/>
              <w:right w:val="single" w:sz="4" w:space="0" w:color="auto"/>
            </w:tcBorders>
            <w:vAlign w:val="center"/>
          </w:tcPr>
          <w:p w:rsidR="0078432C" w:rsidRPr="00702C24" w:rsidRDefault="0078432C">
            <w:pPr>
              <w:spacing w:after="0" w:line="240" w:lineRule="auto"/>
              <w:jc w:val="center"/>
              <w:rPr>
                <w:rFonts w:eastAsia="Times New Roman"/>
                <w:color w:val="000000"/>
                <w:lang w:eastAsia="ru-RU"/>
              </w:rPr>
            </w:pPr>
            <w:r w:rsidRPr="00702C24">
              <w:rPr>
                <w:rFonts w:eastAsia="Times New Roman"/>
                <w:color w:val="000000"/>
                <w:lang w:eastAsia="ru-RU"/>
              </w:rPr>
              <w:t>Розробка інтеграції з соціальною мережею Twitter</w:t>
            </w:r>
          </w:p>
        </w:tc>
        <w:tc>
          <w:tcPr>
            <w:tcW w:w="2222" w:type="dxa"/>
            <w:tcBorders>
              <w:top w:val="single" w:sz="4" w:space="0" w:color="auto"/>
              <w:left w:val="nil"/>
              <w:bottom w:val="single" w:sz="4" w:space="0" w:color="auto"/>
              <w:right w:val="single" w:sz="4" w:space="0" w:color="auto"/>
            </w:tcBorders>
            <w:vAlign w:val="center"/>
          </w:tcPr>
          <w:p w:rsidR="0078432C" w:rsidRPr="00702C24" w:rsidRDefault="0078432C">
            <w:pPr>
              <w:spacing w:after="0" w:line="240" w:lineRule="auto"/>
              <w:jc w:val="center"/>
              <w:rPr>
                <w:rFonts w:eastAsia="Times New Roman"/>
                <w:color w:val="000000"/>
                <w:lang w:eastAsia="ru-RU"/>
              </w:rPr>
            </w:pPr>
            <w:r w:rsidRPr="00702C24">
              <w:rPr>
                <w:rFonts w:eastAsia="Times New Roman"/>
                <w:color w:val="000000"/>
                <w:lang w:eastAsia="ru-RU"/>
              </w:rPr>
              <w:t>Стратегія диференційованого маркетингу</w:t>
            </w:r>
          </w:p>
        </w:tc>
        <w:tc>
          <w:tcPr>
            <w:tcW w:w="2805" w:type="dxa"/>
            <w:tcBorders>
              <w:top w:val="single" w:sz="4" w:space="0" w:color="auto"/>
              <w:left w:val="nil"/>
              <w:bottom w:val="single" w:sz="4" w:space="0" w:color="auto"/>
              <w:right w:val="single" w:sz="4" w:space="0" w:color="auto"/>
            </w:tcBorders>
            <w:vAlign w:val="center"/>
          </w:tcPr>
          <w:p w:rsidR="0078432C" w:rsidRPr="00080B50" w:rsidRDefault="00080B50">
            <w:pPr>
              <w:spacing w:after="0" w:line="240" w:lineRule="auto"/>
              <w:jc w:val="center"/>
              <w:rPr>
                <w:rFonts w:eastAsia="Times New Roman"/>
                <w:color w:val="000000"/>
                <w:lang w:eastAsia="ru-RU"/>
              </w:rPr>
            </w:pPr>
            <w:r>
              <w:rPr>
                <w:rFonts w:eastAsia="Times New Roman"/>
                <w:color w:val="000000"/>
                <w:lang w:eastAsia="ru-RU"/>
              </w:rPr>
              <w:t>Зручність</w:t>
            </w:r>
            <w:r>
              <w:rPr>
                <w:rFonts w:eastAsia="Times New Roman"/>
                <w:color w:val="000000"/>
                <w:lang w:val="en-US" w:eastAsia="ru-RU"/>
              </w:rPr>
              <w:t xml:space="preserve"> </w:t>
            </w:r>
            <w:r>
              <w:rPr>
                <w:rFonts w:eastAsia="Times New Roman"/>
                <w:color w:val="000000"/>
                <w:lang w:eastAsia="ru-RU"/>
              </w:rPr>
              <w:t>у використанні</w:t>
            </w:r>
          </w:p>
        </w:tc>
        <w:tc>
          <w:tcPr>
            <w:tcW w:w="1645" w:type="dxa"/>
            <w:tcBorders>
              <w:top w:val="single" w:sz="4" w:space="0" w:color="auto"/>
              <w:left w:val="nil"/>
              <w:bottom w:val="single" w:sz="4" w:space="0" w:color="auto"/>
              <w:right w:val="single" w:sz="4" w:space="0" w:color="auto"/>
            </w:tcBorders>
            <w:vAlign w:val="center"/>
          </w:tcPr>
          <w:p w:rsidR="0078432C" w:rsidRPr="00702C24" w:rsidRDefault="0078432C">
            <w:pPr>
              <w:spacing w:after="0" w:line="240" w:lineRule="auto"/>
              <w:jc w:val="center"/>
              <w:rPr>
                <w:rFonts w:eastAsia="Times New Roman"/>
                <w:color w:val="000000"/>
                <w:lang w:eastAsia="ru-RU"/>
              </w:rPr>
            </w:pPr>
            <w:r w:rsidRPr="00702C24">
              <w:rPr>
                <w:rFonts w:eastAsia="Times New Roman"/>
                <w:color w:val="000000"/>
                <w:lang w:eastAsia="ru-RU"/>
              </w:rPr>
              <w:t>Стратегія спеціалізації</w:t>
            </w:r>
          </w:p>
        </w:tc>
      </w:tr>
    </w:tbl>
    <w:p w:rsidR="0078432C" w:rsidRPr="00702C24" w:rsidRDefault="0078432C" w:rsidP="00876597"/>
    <w:p w:rsidR="0078432C" w:rsidRPr="00702C24" w:rsidRDefault="0078432C" w:rsidP="00960726">
      <w:pPr>
        <w:ind w:firstLine="708"/>
        <w:rPr>
          <w:rFonts w:eastAsiaTheme="minorHAnsi"/>
          <w:szCs w:val="22"/>
        </w:rPr>
      </w:pPr>
      <w:r w:rsidRPr="00702C24">
        <w:lastRenderedPageBreak/>
        <w:t>Таблиця 4.17 – Визначення базової стратегії конкурентної поведінки</w:t>
      </w:r>
    </w:p>
    <w:tbl>
      <w:tblPr>
        <w:tblStyle w:val="ab"/>
        <w:tblW w:w="0" w:type="auto"/>
        <w:tblLook w:val="04A0" w:firstRow="1" w:lastRow="0" w:firstColumn="1" w:lastColumn="0" w:noHBand="0" w:noVBand="1"/>
      </w:tblPr>
      <w:tblGrid>
        <w:gridCol w:w="488"/>
        <w:gridCol w:w="2547"/>
        <w:gridCol w:w="2079"/>
        <w:gridCol w:w="2288"/>
        <w:gridCol w:w="1943"/>
      </w:tblGrid>
      <w:tr w:rsidR="0078432C" w:rsidRPr="00702C24" w:rsidTr="0078432C">
        <w:tc>
          <w:tcPr>
            <w:tcW w:w="0" w:type="auto"/>
            <w:tcBorders>
              <w:top w:val="single" w:sz="4" w:space="0" w:color="auto"/>
              <w:left w:val="single" w:sz="4" w:space="0" w:color="auto"/>
              <w:bottom w:val="single" w:sz="4" w:space="0" w:color="auto"/>
              <w:right w:val="single" w:sz="4" w:space="0" w:color="auto"/>
            </w:tcBorders>
            <w:vAlign w:val="center"/>
            <w:hideMark/>
          </w:tcPr>
          <w:p w:rsidR="0078432C" w:rsidRPr="00702C24" w:rsidRDefault="0078432C">
            <w:pPr>
              <w:jc w:val="center"/>
            </w:pPr>
            <w:r w:rsidRPr="00702C24">
              <w:t>№</w:t>
            </w:r>
          </w:p>
        </w:tc>
        <w:tc>
          <w:tcPr>
            <w:tcW w:w="0" w:type="auto"/>
            <w:tcBorders>
              <w:top w:val="single" w:sz="4" w:space="0" w:color="auto"/>
              <w:left w:val="single" w:sz="4" w:space="0" w:color="auto"/>
              <w:bottom w:val="single" w:sz="4" w:space="0" w:color="auto"/>
              <w:right w:val="single" w:sz="4" w:space="0" w:color="auto"/>
            </w:tcBorders>
            <w:vAlign w:val="center"/>
            <w:hideMark/>
          </w:tcPr>
          <w:p w:rsidR="0078432C" w:rsidRPr="00702C24" w:rsidRDefault="0078432C">
            <w:pPr>
              <w:jc w:val="center"/>
              <w:rPr>
                <w:i/>
              </w:rPr>
            </w:pPr>
            <w:r w:rsidRPr="00702C24">
              <w:rPr>
                <w:i/>
              </w:rPr>
              <w:t>Чи є проект «першопрохідцем» на ринку?</w:t>
            </w:r>
          </w:p>
        </w:tc>
        <w:tc>
          <w:tcPr>
            <w:tcW w:w="0" w:type="auto"/>
            <w:tcBorders>
              <w:top w:val="single" w:sz="4" w:space="0" w:color="auto"/>
              <w:left w:val="single" w:sz="4" w:space="0" w:color="auto"/>
              <w:bottom w:val="single" w:sz="4" w:space="0" w:color="auto"/>
              <w:right w:val="single" w:sz="4" w:space="0" w:color="auto"/>
            </w:tcBorders>
            <w:vAlign w:val="center"/>
            <w:hideMark/>
          </w:tcPr>
          <w:p w:rsidR="0078432C" w:rsidRPr="00702C24" w:rsidRDefault="0078432C">
            <w:pPr>
              <w:spacing w:line="276" w:lineRule="auto"/>
              <w:jc w:val="center"/>
              <w:rPr>
                <w:i/>
              </w:rPr>
            </w:pPr>
            <w:r w:rsidRPr="00702C24">
              <w:rPr>
                <w:i/>
              </w:rPr>
              <w:t>Компанія шукатиме нових споживачів, або забиратиме існуючих у конкурентів?</w:t>
            </w:r>
          </w:p>
        </w:tc>
        <w:tc>
          <w:tcPr>
            <w:tcW w:w="0" w:type="auto"/>
            <w:tcBorders>
              <w:top w:val="single" w:sz="4" w:space="0" w:color="auto"/>
              <w:left w:val="single" w:sz="4" w:space="0" w:color="auto"/>
              <w:bottom w:val="single" w:sz="4" w:space="0" w:color="auto"/>
              <w:right w:val="single" w:sz="4" w:space="0" w:color="auto"/>
            </w:tcBorders>
            <w:vAlign w:val="center"/>
            <w:hideMark/>
          </w:tcPr>
          <w:p w:rsidR="0078432C" w:rsidRPr="00702C24" w:rsidRDefault="0078432C">
            <w:pPr>
              <w:spacing w:line="276" w:lineRule="auto"/>
              <w:jc w:val="center"/>
              <w:rPr>
                <w:i/>
              </w:rPr>
            </w:pPr>
            <w:r w:rsidRPr="00702C24">
              <w:rPr>
                <w:i/>
              </w:rPr>
              <w:t>Чи буде компанія</w:t>
            </w:r>
          </w:p>
          <w:p w:rsidR="0078432C" w:rsidRPr="00702C24" w:rsidRDefault="0078432C">
            <w:pPr>
              <w:spacing w:line="276" w:lineRule="auto"/>
              <w:jc w:val="center"/>
              <w:rPr>
                <w:i/>
              </w:rPr>
            </w:pPr>
            <w:r w:rsidRPr="00702C24">
              <w:rPr>
                <w:i/>
              </w:rPr>
              <w:t>копіювати основні</w:t>
            </w:r>
          </w:p>
          <w:p w:rsidR="0078432C" w:rsidRPr="00702C24" w:rsidRDefault="0078432C">
            <w:pPr>
              <w:spacing w:line="276" w:lineRule="auto"/>
              <w:jc w:val="center"/>
              <w:rPr>
                <w:i/>
              </w:rPr>
            </w:pPr>
            <w:r w:rsidRPr="00702C24">
              <w:rPr>
                <w:i/>
              </w:rPr>
              <w:t>характеристики товару конкурентів</w:t>
            </w:r>
          </w:p>
        </w:tc>
        <w:tc>
          <w:tcPr>
            <w:tcW w:w="0" w:type="auto"/>
            <w:tcBorders>
              <w:top w:val="single" w:sz="4" w:space="0" w:color="auto"/>
              <w:left w:val="single" w:sz="4" w:space="0" w:color="auto"/>
              <w:bottom w:val="single" w:sz="4" w:space="0" w:color="auto"/>
              <w:right w:val="single" w:sz="4" w:space="0" w:color="auto"/>
            </w:tcBorders>
            <w:vAlign w:val="center"/>
            <w:hideMark/>
          </w:tcPr>
          <w:p w:rsidR="0078432C" w:rsidRPr="00702C24" w:rsidRDefault="0078432C">
            <w:pPr>
              <w:jc w:val="center"/>
              <w:rPr>
                <w:i/>
              </w:rPr>
            </w:pPr>
            <w:r w:rsidRPr="00702C24">
              <w:rPr>
                <w:i/>
              </w:rPr>
              <w:t>Стратегія конкурентної поведінки</w:t>
            </w:r>
          </w:p>
        </w:tc>
      </w:tr>
      <w:tr w:rsidR="0078432C" w:rsidRPr="00702C24" w:rsidTr="00080B50">
        <w:trPr>
          <w:trHeight w:val="2140"/>
        </w:trPr>
        <w:tc>
          <w:tcPr>
            <w:tcW w:w="498" w:type="dxa"/>
            <w:tcBorders>
              <w:top w:val="single" w:sz="4" w:space="0" w:color="auto"/>
              <w:left w:val="single" w:sz="4" w:space="0" w:color="auto"/>
              <w:bottom w:val="single" w:sz="4" w:space="0" w:color="auto"/>
              <w:right w:val="single" w:sz="4" w:space="0" w:color="auto"/>
            </w:tcBorders>
            <w:hideMark/>
          </w:tcPr>
          <w:p w:rsidR="0078432C" w:rsidRPr="00702C24" w:rsidRDefault="0078432C">
            <w:pPr>
              <w:jc w:val="center"/>
              <w:rPr>
                <w:rFonts w:eastAsia="Times New Roman"/>
                <w:color w:val="000000"/>
                <w:lang w:eastAsia="ru-RU"/>
              </w:rPr>
            </w:pPr>
            <w:r w:rsidRPr="00702C24">
              <w:rPr>
                <w:rFonts w:eastAsia="Times New Roman"/>
                <w:color w:val="000000"/>
                <w:lang w:eastAsia="ru-RU"/>
              </w:rPr>
              <w:t>1</w:t>
            </w:r>
          </w:p>
        </w:tc>
        <w:tc>
          <w:tcPr>
            <w:tcW w:w="2771" w:type="dxa"/>
            <w:tcBorders>
              <w:top w:val="single" w:sz="4" w:space="0" w:color="auto"/>
              <w:left w:val="single" w:sz="4" w:space="0" w:color="auto"/>
              <w:bottom w:val="single" w:sz="4" w:space="0" w:color="auto"/>
              <w:right w:val="single" w:sz="4" w:space="0" w:color="auto"/>
            </w:tcBorders>
            <w:vAlign w:val="center"/>
            <w:hideMark/>
          </w:tcPr>
          <w:p w:rsidR="0078432C" w:rsidRPr="00702C24" w:rsidRDefault="0078432C" w:rsidP="00080B50">
            <w:pPr>
              <w:jc w:val="center"/>
              <w:rPr>
                <w:rFonts w:eastAsia="Times New Roman"/>
                <w:color w:val="000000"/>
                <w:lang w:eastAsia="ru-RU"/>
              </w:rPr>
            </w:pPr>
            <w:r w:rsidRPr="00702C24">
              <w:rPr>
                <w:rFonts w:eastAsia="Times New Roman"/>
                <w:color w:val="000000"/>
                <w:lang w:eastAsia="ru-RU"/>
              </w:rPr>
              <w:t>Ні</w:t>
            </w:r>
          </w:p>
        </w:tc>
        <w:tc>
          <w:tcPr>
            <w:tcW w:w="2408" w:type="dxa"/>
            <w:tcBorders>
              <w:top w:val="single" w:sz="4" w:space="0" w:color="auto"/>
              <w:left w:val="single" w:sz="4" w:space="0" w:color="auto"/>
              <w:bottom w:val="single" w:sz="4" w:space="0" w:color="auto"/>
              <w:right w:val="single" w:sz="4" w:space="0" w:color="auto"/>
            </w:tcBorders>
            <w:vAlign w:val="center"/>
            <w:hideMark/>
          </w:tcPr>
          <w:p w:rsidR="0078432C" w:rsidRPr="00702C24" w:rsidRDefault="00080B50" w:rsidP="00080B50">
            <w:pPr>
              <w:jc w:val="center"/>
              <w:rPr>
                <w:rFonts w:eastAsia="Times New Roman"/>
                <w:color w:val="000000"/>
                <w:lang w:eastAsia="ru-RU"/>
              </w:rPr>
            </w:pPr>
            <w:r>
              <w:rPr>
                <w:rFonts w:eastAsia="Times New Roman"/>
                <w:color w:val="000000"/>
                <w:lang w:eastAsia="ru-RU"/>
              </w:rPr>
              <w:t>Буде зацікавлювати нових споживачів</w:t>
            </w:r>
          </w:p>
        </w:tc>
        <w:tc>
          <w:tcPr>
            <w:tcW w:w="2422" w:type="dxa"/>
            <w:tcBorders>
              <w:top w:val="single" w:sz="4" w:space="0" w:color="auto"/>
              <w:left w:val="single" w:sz="4" w:space="0" w:color="auto"/>
              <w:bottom w:val="single" w:sz="4" w:space="0" w:color="auto"/>
              <w:right w:val="single" w:sz="4" w:space="0" w:color="auto"/>
            </w:tcBorders>
            <w:vAlign w:val="center"/>
            <w:hideMark/>
          </w:tcPr>
          <w:p w:rsidR="0078432C" w:rsidRPr="00702C24" w:rsidRDefault="0078432C" w:rsidP="00080B50">
            <w:pPr>
              <w:jc w:val="center"/>
              <w:rPr>
                <w:rFonts w:eastAsia="Times New Roman"/>
                <w:color w:val="000000"/>
                <w:lang w:eastAsia="ru-RU"/>
              </w:rPr>
            </w:pPr>
            <w:r w:rsidRPr="00702C24">
              <w:rPr>
                <w:rFonts w:eastAsia="Times New Roman"/>
                <w:color w:val="000000"/>
                <w:lang w:eastAsia="ru-RU"/>
              </w:rPr>
              <w:t xml:space="preserve">Ні, не копіюватиме. </w:t>
            </w:r>
            <w:r w:rsidR="00080B50">
              <w:rPr>
                <w:rFonts w:eastAsia="Times New Roman"/>
                <w:color w:val="000000"/>
                <w:lang w:eastAsia="ru-RU"/>
              </w:rPr>
              <w:t>Застосовані технології та підхід відрізняється від конкурентів</w:t>
            </w:r>
          </w:p>
        </w:tc>
        <w:tc>
          <w:tcPr>
            <w:tcW w:w="2088" w:type="dxa"/>
            <w:tcBorders>
              <w:top w:val="single" w:sz="4" w:space="0" w:color="auto"/>
              <w:left w:val="single" w:sz="4" w:space="0" w:color="auto"/>
              <w:bottom w:val="single" w:sz="4" w:space="0" w:color="auto"/>
              <w:right w:val="single" w:sz="4" w:space="0" w:color="auto"/>
            </w:tcBorders>
            <w:vAlign w:val="center"/>
            <w:hideMark/>
          </w:tcPr>
          <w:p w:rsidR="0078432C" w:rsidRPr="00702C24" w:rsidRDefault="0078432C" w:rsidP="00080B50">
            <w:pPr>
              <w:jc w:val="center"/>
              <w:rPr>
                <w:rFonts w:eastAsia="Times New Roman"/>
                <w:color w:val="000000"/>
                <w:lang w:eastAsia="ru-RU"/>
              </w:rPr>
            </w:pPr>
            <w:r w:rsidRPr="00702C24">
              <w:rPr>
                <w:rFonts w:eastAsia="Times New Roman"/>
                <w:color w:val="000000"/>
                <w:lang w:eastAsia="ru-RU"/>
              </w:rPr>
              <w:t>Стратегія диференціації</w:t>
            </w:r>
          </w:p>
        </w:tc>
      </w:tr>
    </w:tbl>
    <w:p w:rsidR="0078432C" w:rsidRPr="00702C24" w:rsidRDefault="0078432C" w:rsidP="00876597"/>
    <w:p w:rsidR="0078432C" w:rsidRPr="00702C24" w:rsidRDefault="0078432C" w:rsidP="00960726">
      <w:pPr>
        <w:ind w:firstLine="708"/>
        <w:rPr>
          <w:rFonts w:eastAsiaTheme="minorHAnsi"/>
          <w:szCs w:val="22"/>
        </w:rPr>
      </w:pPr>
      <w:r w:rsidRPr="00702C24">
        <w:t>Таблиця 4.18 – Визначення стратегії позиціонування</w:t>
      </w:r>
    </w:p>
    <w:tbl>
      <w:tblPr>
        <w:tblW w:w="9187" w:type="dxa"/>
        <w:tblInd w:w="93" w:type="dxa"/>
        <w:tblLook w:val="04A0" w:firstRow="1" w:lastRow="0" w:firstColumn="1" w:lastColumn="0" w:noHBand="0" w:noVBand="1"/>
      </w:tblPr>
      <w:tblGrid>
        <w:gridCol w:w="484"/>
        <w:gridCol w:w="1832"/>
        <w:gridCol w:w="1886"/>
        <w:gridCol w:w="3106"/>
        <w:gridCol w:w="1879"/>
      </w:tblGrid>
      <w:tr w:rsidR="00B7591F" w:rsidRPr="00702C24" w:rsidTr="0078432C">
        <w:trPr>
          <w:trHeight w:val="2570"/>
        </w:trPr>
        <w:tc>
          <w:tcPr>
            <w:tcW w:w="446" w:type="dxa"/>
            <w:tcBorders>
              <w:top w:val="single" w:sz="4" w:space="0" w:color="auto"/>
              <w:left w:val="single" w:sz="4" w:space="0" w:color="auto"/>
              <w:bottom w:val="single" w:sz="4" w:space="0" w:color="auto"/>
              <w:right w:val="single" w:sz="4" w:space="0" w:color="auto"/>
            </w:tcBorders>
            <w:vAlign w:val="center"/>
            <w:hideMark/>
          </w:tcPr>
          <w:p w:rsidR="0078432C" w:rsidRPr="00702C24" w:rsidRDefault="0078432C">
            <w:pPr>
              <w:spacing w:after="0" w:line="240" w:lineRule="auto"/>
              <w:jc w:val="center"/>
              <w:rPr>
                <w:rFonts w:eastAsia="Times New Roman"/>
                <w:bCs/>
                <w:color w:val="000000"/>
                <w:lang w:eastAsia="ru-RU"/>
              </w:rPr>
            </w:pPr>
            <w:r w:rsidRPr="00702C24">
              <w:rPr>
                <w:rFonts w:eastAsia="Times New Roman"/>
                <w:bCs/>
                <w:color w:val="000000"/>
                <w:lang w:eastAsia="ru-RU"/>
              </w:rPr>
              <w:t>№</w:t>
            </w:r>
          </w:p>
        </w:tc>
        <w:tc>
          <w:tcPr>
            <w:tcW w:w="1899" w:type="dxa"/>
            <w:tcBorders>
              <w:top w:val="single" w:sz="4" w:space="0" w:color="auto"/>
              <w:left w:val="nil"/>
              <w:bottom w:val="single" w:sz="4" w:space="0" w:color="auto"/>
              <w:right w:val="single" w:sz="4" w:space="0" w:color="auto"/>
            </w:tcBorders>
            <w:vAlign w:val="center"/>
            <w:hideMark/>
          </w:tcPr>
          <w:p w:rsidR="0078432C" w:rsidRPr="00702C24" w:rsidRDefault="0078432C">
            <w:pPr>
              <w:spacing w:after="0" w:line="240" w:lineRule="auto"/>
              <w:jc w:val="center"/>
              <w:rPr>
                <w:rFonts w:eastAsia="Times New Roman"/>
                <w:bCs/>
                <w:i/>
                <w:color w:val="000000"/>
                <w:lang w:eastAsia="ru-RU"/>
              </w:rPr>
            </w:pPr>
            <w:r w:rsidRPr="00702C24">
              <w:rPr>
                <w:rFonts w:eastAsia="Times New Roman"/>
                <w:bCs/>
                <w:i/>
                <w:color w:val="000000"/>
                <w:lang w:eastAsia="ru-RU"/>
              </w:rPr>
              <w:t>Вимоги до товару цільової аудиторії</w:t>
            </w:r>
          </w:p>
        </w:tc>
        <w:tc>
          <w:tcPr>
            <w:tcW w:w="1692" w:type="dxa"/>
            <w:tcBorders>
              <w:top w:val="single" w:sz="4" w:space="0" w:color="auto"/>
              <w:left w:val="nil"/>
              <w:bottom w:val="single" w:sz="4" w:space="0" w:color="auto"/>
              <w:right w:val="single" w:sz="4" w:space="0" w:color="auto"/>
            </w:tcBorders>
            <w:vAlign w:val="center"/>
            <w:hideMark/>
          </w:tcPr>
          <w:p w:rsidR="0078432C" w:rsidRPr="00702C24" w:rsidRDefault="0078432C">
            <w:pPr>
              <w:spacing w:after="0" w:line="240" w:lineRule="auto"/>
              <w:jc w:val="center"/>
              <w:rPr>
                <w:rFonts w:eastAsia="Times New Roman"/>
                <w:bCs/>
                <w:i/>
                <w:color w:val="000000"/>
                <w:lang w:eastAsia="ru-RU"/>
              </w:rPr>
            </w:pPr>
            <w:r w:rsidRPr="00702C24">
              <w:rPr>
                <w:rFonts w:eastAsia="Times New Roman"/>
                <w:bCs/>
                <w:i/>
                <w:color w:val="000000"/>
                <w:lang w:eastAsia="ru-RU"/>
              </w:rPr>
              <w:t>Базова стратегія розвитку</w:t>
            </w:r>
          </w:p>
        </w:tc>
        <w:tc>
          <w:tcPr>
            <w:tcW w:w="2885" w:type="dxa"/>
            <w:tcBorders>
              <w:top w:val="single" w:sz="4" w:space="0" w:color="auto"/>
              <w:left w:val="nil"/>
              <w:bottom w:val="single" w:sz="4" w:space="0" w:color="auto"/>
              <w:right w:val="single" w:sz="4" w:space="0" w:color="auto"/>
            </w:tcBorders>
            <w:vAlign w:val="center"/>
            <w:hideMark/>
          </w:tcPr>
          <w:p w:rsidR="0078432C" w:rsidRPr="00702C24" w:rsidRDefault="0078432C">
            <w:pPr>
              <w:spacing w:after="0" w:line="240" w:lineRule="auto"/>
              <w:jc w:val="center"/>
              <w:rPr>
                <w:rFonts w:eastAsia="Times New Roman"/>
                <w:bCs/>
                <w:i/>
                <w:color w:val="000000"/>
                <w:lang w:eastAsia="ru-RU"/>
              </w:rPr>
            </w:pPr>
            <w:r w:rsidRPr="00702C24">
              <w:rPr>
                <w:rFonts w:eastAsia="Times New Roman"/>
                <w:bCs/>
                <w:i/>
                <w:color w:val="000000"/>
                <w:lang w:eastAsia="ru-RU"/>
              </w:rPr>
              <w:t>Ключові конкурентноспроможні позиції власного стартап-проекту</w:t>
            </w:r>
          </w:p>
        </w:tc>
        <w:tc>
          <w:tcPr>
            <w:tcW w:w="2265" w:type="dxa"/>
            <w:tcBorders>
              <w:top w:val="single" w:sz="4" w:space="0" w:color="auto"/>
              <w:left w:val="nil"/>
              <w:bottom w:val="single" w:sz="4" w:space="0" w:color="auto"/>
              <w:right w:val="single" w:sz="4" w:space="0" w:color="auto"/>
            </w:tcBorders>
            <w:vAlign w:val="center"/>
            <w:hideMark/>
          </w:tcPr>
          <w:p w:rsidR="0078432C" w:rsidRPr="00702C24" w:rsidRDefault="0078432C">
            <w:pPr>
              <w:spacing w:after="0" w:line="240" w:lineRule="auto"/>
              <w:jc w:val="center"/>
              <w:rPr>
                <w:rFonts w:eastAsia="Times New Roman"/>
                <w:bCs/>
                <w:i/>
                <w:color w:val="000000"/>
                <w:lang w:eastAsia="ru-RU"/>
              </w:rPr>
            </w:pPr>
            <w:r w:rsidRPr="00702C24">
              <w:rPr>
                <w:rFonts w:eastAsia="Times New Roman"/>
                <w:bCs/>
                <w:i/>
                <w:color w:val="000000"/>
                <w:lang w:eastAsia="ru-RU"/>
              </w:rPr>
              <w:t>Вибір асоціацій, які мають сформувати комплексну позицію власного проекту</w:t>
            </w:r>
          </w:p>
        </w:tc>
      </w:tr>
      <w:tr w:rsidR="00B7591F" w:rsidTr="0078432C">
        <w:trPr>
          <w:trHeight w:val="3248"/>
        </w:trPr>
        <w:tc>
          <w:tcPr>
            <w:tcW w:w="446" w:type="dxa"/>
            <w:tcBorders>
              <w:top w:val="nil"/>
              <w:left w:val="single" w:sz="4" w:space="0" w:color="auto"/>
              <w:bottom w:val="single" w:sz="4" w:space="0" w:color="auto"/>
              <w:right w:val="single" w:sz="4" w:space="0" w:color="auto"/>
            </w:tcBorders>
            <w:vAlign w:val="center"/>
            <w:hideMark/>
          </w:tcPr>
          <w:p w:rsidR="0078432C" w:rsidRDefault="0078432C">
            <w:pPr>
              <w:spacing w:after="0" w:line="240" w:lineRule="auto"/>
              <w:jc w:val="center"/>
              <w:rPr>
                <w:rFonts w:eastAsia="Times New Roman"/>
                <w:color w:val="000000"/>
                <w:lang w:val="ru-RU" w:eastAsia="ru-RU"/>
              </w:rPr>
            </w:pPr>
            <w:r>
              <w:rPr>
                <w:rFonts w:eastAsia="Times New Roman"/>
                <w:color w:val="000000"/>
                <w:lang w:val="ru-RU" w:eastAsia="ru-RU"/>
              </w:rPr>
              <w:t>1</w:t>
            </w:r>
          </w:p>
        </w:tc>
        <w:tc>
          <w:tcPr>
            <w:tcW w:w="1899" w:type="dxa"/>
            <w:tcBorders>
              <w:top w:val="nil"/>
              <w:left w:val="nil"/>
              <w:bottom w:val="single" w:sz="4" w:space="0" w:color="auto"/>
              <w:right w:val="single" w:sz="4" w:space="0" w:color="auto"/>
            </w:tcBorders>
            <w:vAlign w:val="center"/>
            <w:hideMark/>
          </w:tcPr>
          <w:p w:rsidR="0078432C" w:rsidRPr="00702C24" w:rsidRDefault="0078432C">
            <w:pPr>
              <w:spacing w:after="0" w:line="240" w:lineRule="auto"/>
              <w:jc w:val="center"/>
              <w:rPr>
                <w:rFonts w:eastAsia="Times New Roman"/>
                <w:color w:val="000000"/>
                <w:lang w:eastAsia="ru-RU"/>
              </w:rPr>
            </w:pPr>
            <w:r w:rsidRPr="00702C24">
              <w:rPr>
                <w:rFonts w:eastAsia="Times New Roman"/>
                <w:color w:val="000000"/>
                <w:lang w:eastAsia="ru-RU"/>
              </w:rPr>
              <w:t>Виявлення небажаних (зловмисних) повідомлень та детектування їх видів</w:t>
            </w:r>
          </w:p>
        </w:tc>
        <w:tc>
          <w:tcPr>
            <w:tcW w:w="1692" w:type="dxa"/>
            <w:tcBorders>
              <w:top w:val="nil"/>
              <w:left w:val="nil"/>
              <w:bottom w:val="single" w:sz="4" w:space="0" w:color="auto"/>
              <w:right w:val="single" w:sz="4" w:space="0" w:color="auto"/>
            </w:tcBorders>
            <w:vAlign w:val="center"/>
            <w:hideMark/>
          </w:tcPr>
          <w:p w:rsidR="0078432C" w:rsidRPr="00702C24" w:rsidRDefault="0078432C">
            <w:pPr>
              <w:spacing w:after="0" w:line="240" w:lineRule="auto"/>
              <w:jc w:val="center"/>
              <w:rPr>
                <w:rFonts w:eastAsia="Times New Roman"/>
                <w:color w:val="000000"/>
                <w:lang w:eastAsia="ru-RU"/>
              </w:rPr>
            </w:pPr>
            <w:r w:rsidRPr="00702C24">
              <w:rPr>
                <w:rFonts w:eastAsia="Times New Roman"/>
                <w:color w:val="000000"/>
                <w:lang w:eastAsia="ru-RU"/>
              </w:rPr>
              <w:t>Стратегія диференціації</w:t>
            </w:r>
          </w:p>
        </w:tc>
        <w:tc>
          <w:tcPr>
            <w:tcW w:w="2885" w:type="dxa"/>
            <w:tcBorders>
              <w:top w:val="nil"/>
              <w:left w:val="nil"/>
              <w:bottom w:val="single" w:sz="4" w:space="0" w:color="auto"/>
              <w:right w:val="single" w:sz="4" w:space="0" w:color="auto"/>
            </w:tcBorders>
            <w:vAlign w:val="center"/>
            <w:hideMark/>
          </w:tcPr>
          <w:p w:rsidR="0078432C" w:rsidRPr="00702C24" w:rsidRDefault="0078432C">
            <w:pPr>
              <w:spacing w:after="0" w:line="240" w:lineRule="auto"/>
              <w:jc w:val="center"/>
              <w:rPr>
                <w:rFonts w:eastAsia="Times New Roman"/>
                <w:color w:val="000000"/>
                <w:lang w:eastAsia="ru-RU"/>
              </w:rPr>
            </w:pPr>
            <w:r w:rsidRPr="00702C24">
              <w:rPr>
                <w:rFonts w:eastAsia="Times New Roman"/>
                <w:color w:val="000000"/>
                <w:lang w:eastAsia="ru-RU"/>
              </w:rPr>
              <w:t>Застосування новго підходу з використанням новітніх технологій та висока ефективність при виявленні повідомлень</w:t>
            </w:r>
          </w:p>
        </w:tc>
        <w:tc>
          <w:tcPr>
            <w:tcW w:w="2265" w:type="dxa"/>
            <w:tcBorders>
              <w:top w:val="nil"/>
              <w:left w:val="nil"/>
              <w:bottom w:val="single" w:sz="4" w:space="0" w:color="auto"/>
              <w:right w:val="single" w:sz="4" w:space="0" w:color="auto"/>
            </w:tcBorders>
            <w:vAlign w:val="center"/>
            <w:hideMark/>
          </w:tcPr>
          <w:p w:rsidR="0078432C" w:rsidRPr="00702C24" w:rsidRDefault="0078432C" w:rsidP="00B7591F">
            <w:pPr>
              <w:spacing w:after="0" w:line="240" w:lineRule="auto"/>
              <w:jc w:val="center"/>
              <w:rPr>
                <w:rFonts w:eastAsia="Times New Roman"/>
                <w:color w:val="000000"/>
                <w:lang w:eastAsia="ru-RU"/>
              </w:rPr>
            </w:pPr>
            <w:r w:rsidRPr="00702C24">
              <w:rPr>
                <w:rFonts w:eastAsia="Times New Roman"/>
                <w:color w:val="000000"/>
                <w:lang w:eastAsia="ru-RU"/>
              </w:rPr>
              <w:t xml:space="preserve">Безпечне спілкування мережею Twitter; </w:t>
            </w:r>
            <w:r w:rsidR="00B7591F" w:rsidRPr="00702C24">
              <w:rPr>
                <w:rFonts w:eastAsia="Times New Roman"/>
                <w:color w:val="000000"/>
                <w:lang w:eastAsia="ru-RU"/>
              </w:rPr>
              <w:t>Виявлення зловмисних повідомлень;</w:t>
            </w:r>
          </w:p>
          <w:p w:rsidR="00B7591F" w:rsidRPr="00702C24" w:rsidRDefault="00B7591F" w:rsidP="00B7591F">
            <w:pPr>
              <w:spacing w:after="0" w:line="240" w:lineRule="auto"/>
              <w:jc w:val="center"/>
              <w:rPr>
                <w:rFonts w:eastAsia="Times New Roman"/>
                <w:color w:val="000000"/>
                <w:lang w:eastAsia="ru-RU"/>
              </w:rPr>
            </w:pPr>
            <w:r w:rsidRPr="00702C24">
              <w:rPr>
                <w:rFonts w:eastAsia="Times New Roman"/>
                <w:color w:val="000000"/>
                <w:lang w:eastAsia="ru-RU"/>
              </w:rPr>
              <w:t>Розширення для мережі Twitter</w:t>
            </w:r>
          </w:p>
        </w:tc>
      </w:tr>
    </w:tbl>
    <w:p w:rsidR="0078432C" w:rsidRDefault="0078432C" w:rsidP="00876597">
      <w:pPr>
        <w:rPr>
          <w:lang w:val="ru-RU"/>
        </w:rPr>
      </w:pPr>
    </w:p>
    <w:p w:rsidR="00080B50" w:rsidRPr="0078432C" w:rsidRDefault="00080B50" w:rsidP="00876597">
      <w:pPr>
        <w:rPr>
          <w:lang w:val="ru-RU"/>
        </w:rPr>
      </w:pPr>
    </w:p>
    <w:p w:rsidR="00193E76" w:rsidRDefault="008524D9" w:rsidP="008524D9">
      <w:pPr>
        <w:pStyle w:val="2"/>
        <w:rPr>
          <w:lang w:val="uk-UA"/>
        </w:rPr>
      </w:pPr>
      <w:r>
        <w:lastRenderedPageBreak/>
        <w:tab/>
      </w:r>
      <w:bookmarkStart w:id="39" w:name="_Toc27352271"/>
      <w:r>
        <w:rPr>
          <w:lang w:val="uk-UA"/>
        </w:rPr>
        <w:t>4.5 Розроблення маркетингової програми стратап-проекту</w:t>
      </w:r>
      <w:bookmarkEnd w:id="39"/>
    </w:p>
    <w:p w:rsidR="008524D9" w:rsidRDefault="00256250" w:rsidP="008524D9">
      <w:r>
        <w:tab/>
      </w:r>
    </w:p>
    <w:p w:rsidR="00256250" w:rsidRDefault="00933F45" w:rsidP="00933F45">
      <w:pPr>
        <w:spacing w:line="360" w:lineRule="auto"/>
        <w:jc w:val="both"/>
      </w:pPr>
      <w:r>
        <w:tab/>
        <w:t xml:space="preserve">Важливою частиною запуску стартап-проекту є розробка маркетингової програми. </w:t>
      </w:r>
      <w:r w:rsidR="00256250">
        <w:tab/>
      </w:r>
    </w:p>
    <w:p w:rsidR="00933F45" w:rsidRPr="00933F45" w:rsidRDefault="00933F45" w:rsidP="00933F45">
      <w:pPr>
        <w:spacing w:line="360" w:lineRule="auto"/>
        <w:ind w:firstLine="708"/>
        <w:jc w:val="both"/>
        <w:rPr>
          <w:rFonts w:eastAsia="Times New Roman"/>
          <w:sz w:val="26"/>
          <w:szCs w:val="26"/>
          <w:lang w:val="en-US"/>
        </w:rPr>
      </w:pPr>
      <w:r>
        <w:t xml:space="preserve">Першим кроком є формування </w:t>
      </w:r>
      <w:r>
        <w:rPr>
          <w:i/>
          <w:iCs/>
        </w:rPr>
        <w:t>маркетингової концепції товару</w:t>
      </w:r>
      <w:r>
        <w:t xml:space="preserve">, який отримає споживач. Для цього у табл. 4.19 підсумовуються результати попереднього аналізу конкурентоспроможності товару. </w:t>
      </w:r>
      <w:r>
        <w:rPr>
          <w:lang w:val="en-US"/>
        </w:rPr>
        <w:t>[</w:t>
      </w:r>
      <w:r>
        <w:rPr>
          <w:lang w:val="en-US"/>
        </w:rPr>
        <w:fldChar w:fldCharType="begin"/>
      </w:r>
      <w:r>
        <w:rPr>
          <w:lang w:val="en-US"/>
        </w:rPr>
        <w:instrText xml:space="preserve"> REF _Ref26954060 \r \h </w:instrText>
      </w:r>
      <w:r>
        <w:rPr>
          <w:lang w:val="en-US"/>
        </w:rPr>
      </w:r>
      <w:r>
        <w:rPr>
          <w:lang w:val="en-US"/>
        </w:rPr>
        <w:fldChar w:fldCharType="separate"/>
      </w:r>
      <w:r w:rsidR="00792E7C">
        <w:rPr>
          <w:lang w:val="en-US"/>
        </w:rPr>
        <w:t>31</w:t>
      </w:r>
      <w:r>
        <w:rPr>
          <w:lang w:val="en-US"/>
        </w:rPr>
        <w:fldChar w:fldCharType="end"/>
      </w:r>
      <w:r>
        <w:rPr>
          <w:lang w:val="en-US"/>
        </w:rPr>
        <w:t>]</w:t>
      </w:r>
    </w:p>
    <w:p w:rsidR="00B7591F" w:rsidRDefault="00B7591F" w:rsidP="00960726">
      <w:pPr>
        <w:spacing w:before="240"/>
        <w:ind w:firstLine="708"/>
        <w:rPr>
          <w:rFonts w:eastAsiaTheme="minorHAnsi"/>
          <w:szCs w:val="22"/>
          <w:lang w:val="ru-RU"/>
        </w:rPr>
      </w:pPr>
      <w:r>
        <w:t xml:space="preserve">Таблиця </w:t>
      </w:r>
      <w:r>
        <w:rPr>
          <w:lang w:val="ru-RU"/>
        </w:rPr>
        <w:t>4</w:t>
      </w:r>
      <w:r>
        <w:t>.1</w:t>
      </w:r>
      <w:r>
        <w:rPr>
          <w:lang w:val="ru-RU"/>
        </w:rPr>
        <w:t>9 –</w:t>
      </w:r>
      <w:r>
        <w:t xml:space="preserve"> Визначення</w:t>
      </w:r>
      <w:r>
        <w:rPr>
          <w:lang w:val="ru-RU"/>
        </w:rPr>
        <w:t xml:space="preserve"> </w:t>
      </w:r>
      <w:r>
        <w:t>ключових переваг концепції потенційного товару</w:t>
      </w:r>
    </w:p>
    <w:tbl>
      <w:tblPr>
        <w:tblStyle w:val="ab"/>
        <w:tblW w:w="0" w:type="auto"/>
        <w:tblLook w:val="04A0" w:firstRow="1" w:lastRow="0" w:firstColumn="1" w:lastColumn="0" w:noHBand="0" w:noVBand="1"/>
      </w:tblPr>
      <w:tblGrid>
        <w:gridCol w:w="484"/>
        <w:gridCol w:w="2458"/>
        <w:gridCol w:w="3050"/>
        <w:gridCol w:w="3353"/>
      </w:tblGrid>
      <w:tr w:rsidR="00865BB3" w:rsidTr="00B7591F">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pPr>
            <w:r w:rsidRPr="00702C24">
              <w:t>№</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Потреба</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Вигода, яку пропонує товар</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Ключові переваги перед конкурентами (існуючі</w:t>
            </w:r>
            <w:r w:rsidRPr="00702C24">
              <w:rPr>
                <w:i/>
                <w:lang w:val="ru-RU"/>
              </w:rPr>
              <w:t xml:space="preserve"> </w:t>
            </w:r>
            <w:r w:rsidRPr="00702C24">
              <w:rPr>
                <w:i/>
              </w:rPr>
              <w:t>або такі, що потрібно створити</w:t>
            </w:r>
          </w:p>
        </w:tc>
      </w:tr>
      <w:tr w:rsidR="00865BB3" w:rsidTr="00B7591F">
        <w:tc>
          <w:tcPr>
            <w:tcW w:w="0" w:type="auto"/>
            <w:tcBorders>
              <w:top w:val="single" w:sz="4" w:space="0" w:color="auto"/>
              <w:left w:val="single" w:sz="4" w:space="0" w:color="auto"/>
              <w:bottom w:val="single" w:sz="4" w:space="0" w:color="auto"/>
              <w:right w:val="single" w:sz="4" w:space="0" w:color="auto"/>
            </w:tcBorders>
            <w:vAlign w:val="center"/>
            <w:hideMark/>
          </w:tcPr>
          <w:p w:rsidR="00B7591F" w:rsidRDefault="00B7591F">
            <w:pPr>
              <w:jc w:val="center"/>
            </w:pPr>
            <w: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865BB3" w:rsidRDefault="00865BB3">
            <w:pPr>
              <w:jc w:val="center"/>
            </w:pPr>
            <w:r>
              <w:t xml:space="preserve">Безпечне спілкування в соціальній мережі </w:t>
            </w:r>
            <w:r>
              <w:rPr>
                <w:lang w:val="en-US"/>
              </w:rPr>
              <w:t>Twitter</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865BB3" w:rsidRDefault="00865BB3" w:rsidP="00865BB3">
            <w:pPr>
              <w:jc w:val="center"/>
              <w:rPr>
                <w:lang w:val="ru-RU"/>
              </w:rPr>
            </w:pPr>
            <w:r>
              <w:t xml:space="preserve">Виявлення зловмисних повідомлень додатково до систем виявлення </w:t>
            </w:r>
            <w:r>
              <w:rPr>
                <w:lang w:val="en-US"/>
              </w:rPr>
              <w:t>Twitter</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865BB3" w:rsidRDefault="00865BB3">
            <w:pPr>
              <w:jc w:val="center"/>
              <w:rPr>
                <w:lang w:val="ru-RU"/>
              </w:rPr>
            </w:pPr>
            <w:r>
              <w:rPr>
                <w:lang w:val="ru-RU"/>
              </w:rPr>
              <w:t>Виявлення різних видів загроз</w:t>
            </w:r>
          </w:p>
        </w:tc>
      </w:tr>
    </w:tbl>
    <w:p w:rsidR="00794374" w:rsidRDefault="00794374" w:rsidP="00794374">
      <w:pPr>
        <w:spacing w:before="240"/>
        <w:rPr>
          <w:lang w:val="ru-RU"/>
        </w:rPr>
      </w:pPr>
    </w:p>
    <w:p w:rsidR="00794374" w:rsidRPr="00794374" w:rsidRDefault="00794374" w:rsidP="00794374">
      <w:pPr>
        <w:spacing w:before="240" w:line="360" w:lineRule="auto"/>
        <w:ind w:firstLine="708"/>
        <w:jc w:val="both"/>
        <w:rPr>
          <w:lang w:val="ru-RU"/>
        </w:rPr>
      </w:pPr>
      <w:r>
        <w:t xml:space="preserve">Надалі розробляється трирівнева маркетингова модель товару: уточнюється ідея продукту та/або послуги, його фізичні складові, особливості процесу його надання (табл. </w:t>
      </w:r>
      <w:r w:rsidRPr="00794374">
        <w:rPr>
          <w:lang w:val="ru-RU"/>
        </w:rPr>
        <w:t>4.</w:t>
      </w:r>
      <w:r>
        <w:t>20).</w:t>
      </w:r>
      <w:r w:rsidRPr="00794374">
        <w:rPr>
          <w:lang w:val="ru-RU"/>
        </w:rPr>
        <w:t xml:space="preserve"> [</w:t>
      </w:r>
      <w:r>
        <w:rPr>
          <w:lang w:val="en-US"/>
        </w:rPr>
        <w:fldChar w:fldCharType="begin"/>
      </w:r>
      <w:r w:rsidRPr="00794374">
        <w:rPr>
          <w:lang w:val="ru-RU"/>
        </w:rPr>
        <w:instrText xml:space="preserve"> </w:instrText>
      </w:r>
      <w:r>
        <w:rPr>
          <w:lang w:val="en-US"/>
        </w:rPr>
        <w:instrText>REF</w:instrText>
      </w:r>
      <w:r w:rsidRPr="00794374">
        <w:rPr>
          <w:lang w:val="ru-RU"/>
        </w:rPr>
        <w:instrText xml:space="preserve"> _</w:instrText>
      </w:r>
      <w:r>
        <w:rPr>
          <w:lang w:val="en-US"/>
        </w:rPr>
        <w:instrText>Ref</w:instrText>
      </w:r>
      <w:r w:rsidRPr="00794374">
        <w:rPr>
          <w:lang w:val="ru-RU"/>
        </w:rPr>
        <w:instrText>26954060 \</w:instrText>
      </w:r>
      <w:r>
        <w:rPr>
          <w:lang w:val="en-US"/>
        </w:rPr>
        <w:instrText>r</w:instrText>
      </w:r>
      <w:r w:rsidRPr="00794374">
        <w:rPr>
          <w:lang w:val="ru-RU"/>
        </w:rPr>
        <w:instrText xml:space="preserve"> \</w:instrText>
      </w:r>
      <w:r>
        <w:rPr>
          <w:lang w:val="en-US"/>
        </w:rPr>
        <w:instrText>h</w:instrText>
      </w:r>
      <w:r w:rsidRPr="00794374">
        <w:rPr>
          <w:lang w:val="ru-RU"/>
        </w:rPr>
        <w:instrText xml:space="preserve"> </w:instrText>
      </w:r>
      <w:r>
        <w:rPr>
          <w:lang w:val="en-US"/>
        </w:rPr>
      </w:r>
      <w:r>
        <w:rPr>
          <w:lang w:val="en-US"/>
        </w:rPr>
        <w:fldChar w:fldCharType="separate"/>
      </w:r>
      <w:r w:rsidR="00792E7C">
        <w:rPr>
          <w:lang w:val="en-US"/>
        </w:rPr>
        <w:t>31</w:t>
      </w:r>
      <w:r>
        <w:rPr>
          <w:lang w:val="en-US"/>
        </w:rPr>
        <w:fldChar w:fldCharType="end"/>
      </w:r>
      <w:r w:rsidRPr="00794374">
        <w:rPr>
          <w:lang w:val="ru-RU"/>
        </w:rPr>
        <w:t>]</w:t>
      </w:r>
    </w:p>
    <w:p w:rsidR="00794374" w:rsidRPr="00794374" w:rsidRDefault="00794374" w:rsidP="00794374">
      <w:pPr>
        <w:spacing w:before="240" w:line="360" w:lineRule="auto"/>
        <w:ind w:firstLine="708"/>
        <w:jc w:val="both"/>
      </w:pPr>
      <w:r>
        <w:t xml:space="preserve">Таблиця 4.20 будується для того, щоб виявити реальний етап розробки продукту та висвітлюються особливості які мають бути освітлені в ході побудови маркетингових рішень. </w:t>
      </w:r>
    </w:p>
    <w:p w:rsidR="00794374" w:rsidRDefault="00794374" w:rsidP="00960726">
      <w:pPr>
        <w:spacing w:before="240"/>
        <w:ind w:firstLine="708"/>
        <w:rPr>
          <w:lang w:val="ru-RU"/>
        </w:rPr>
      </w:pPr>
    </w:p>
    <w:p w:rsidR="00794374" w:rsidRDefault="00794374" w:rsidP="00960726">
      <w:pPr>
        <w:spacing w:before="240"/>
        <w:ind w:firstLine="708"/>
        <w:rPr>
          <w:lang w:val="ru-RU"/>
        </w:rPr>
      </w:pPr>
    </w:p>
    <w:p w:rsidR="00794374" w:rsidRDefault="00794374" w:rsidP="00960726">
      <w:pPr>
        <w:spacing w:before="240"/>
        <w:ind w:firstLine="708"/>
        <w:rPr>
          <w:lang w:val="ru-RU"/>
        </w:rPr>
      </w:pPr>
    </w:p>
    <w:p w:rsidR="00794374" w:rsidRDefault="00794374" w:rsidP="00960726">
      <w:pPr>
        <w:spacing w:before="240"/>
        <w:ind w:firstLine="708"/>
        <w:rPr>
          <w:lang w:val="ru-RU"/>
        </w:rPr>
      </w:pPr>
    </w:p>
    <w:p w:rsidR="00794374" w:rsidRDefault="00794374" w:rsidP="00794374">
      <w:pPr>
        <w:spacing w:before="240"/>
        <w:rPr>
          <w:lang w:val="ru-RU"/>
        </w:rPr>
      </w:pPr>
    </w:p>
    <w:p w:rsidR="00B7591F" w:rsidRDefault="00B7591F" w:rsidP="00960726">
      <w:pPr>
        <w:spacing w:before="240"/>
        <w:ind w:firstLine="708"/>
        <w:rPr>
          <w:rFonts w:eastAsiaTheme="minorHAnsi"/>
          <w:szCs w:val="22"/>
        </w:rPr>
      </w:pPr>
      <w:r>
        <w:rPr>
          <w:lang w:val="ru-RU"/>
        </w:rPr>
        <w:lastRenderedPageBreak/>
        <w:t>Таблиця 4.20 – Опис трьох р</w:t>
      </w:r>
      <w:r>
        <w:t>івнів моделі товару</w:t>
      </w:r>
    </w:p>
    <w:tbl>
      <w:tblPr>
        <w:tblStyle w:val="ab"/>
        <w:tblW w:w="0" w:type="auto"/>
        <w:tblLook w:val="04A0" w:firstRow="1" w:lastRow="0" w:firstColumn="1" w:lastColumn="0" w:noHBand="0" w:noVBand="1"/>
      </w:tblPr>
      <w:tblGrid>
        <w:gridCol w:w="2100"/>
        <w:gridCol w:w="4475"/>
        <w:gridCol w:w="1245"/>
        <w:gridCol w:w="1525"/>
      </w:tblGrid>
      <w:tr w:rsidR="00B7591F" w:rsidTr="00B7591F">
        <w:tc>
          <w:tcPr>
            <w:tcW w:w="0" w:type="auto"/>
            <w:tcBorders>
              <w:top w:val="single" w:sz="4" w:space="0" w:color="auto"/>
              <w:left w:val="single" w:sz="4" w:space="0" w:color="auto"/>
              <w:bottom w:val="single" w:sz="4" w:space="0" w:color="auto"/>
              <w:right w:val="single" w:sz="4" w:space="0" w:color="auto"/>
            </w:tcBorders>
            <w:vAlign w:val="center"/>
            <w:hideMark/>
          </w:tcPr>
          <w:p w:rsidR="00B7591F" w:rsidRDefault="00B7591F">
            <w:pPr>
              <w:jc w:val="center"/>
              <w:rPr>
                <w:b/>
              </w:rPr>
            </w:pPr>
            <w:r>
              <w:rPr>
                <w:b/>
              </w:rPr>
              <w:t>Рівні товару</w:t>
            </w:r>
          </w:p>
        </w:tc>
        <w:tc>
          <w:tcPr>
            <w:tcW w:w="0" w:type="auto"/>
            <w:gridSpan w:val="3"/>
            <w:tcBorders>
              <w:top w:val="single" w:sz="4" w:space="0" w:color="auto"/>
              <w:left w:val="single" w:sz="4" w:space="0" w:color="auto"/>
              <w:bottom w:val="single" w:sz="4" w:space="0" w:color="auto"/>
              <w:right w:val="single" w:sz="4" w:space="0" w:color="auto"/>
            </w:tcBorders>
            <w:vAlign w:val="center"/>
            <w:hideMark/>
          </w:tcPr>
          <w:p w:rsidR="00B7591F" w:rsidRDefault="00B7591F">
            <w:pPr>
              <w:jc w:val="center"/>
              <w:rPr>
                <w:b/>
              </w:rPr>
            </w:pPr>
            <w:r>
              <w:rPr>
                <w:b/>
              </w:rPr>
              <w:t>Сутність та складові</w:t>
            </w:r>
          </w:p>
        </w:tc>
      </w:tr>
      <w:tr w:rsidR="00B7591F" w:rsidTr="00B7591F">
        <w:tc>
          <w:tcPr>
            <w:tcW w:w="0" w:type="auto"/>
            <w:tcBorders>
              <w:top w:val="single" w:sz="4" w:space="0" w:color="auto"/>
              <w:left w:val="single" w:sz="4" w:space="0" w:color="auto"/>
              <w:bottom w:val="single" w:sz="4" w:space="0" w:color="auto"/>
              <w:right w:val="single" w:sz="4" w:space="0" w:color="auto"/>
            </w:tcBorders>
            <w:vAlign w:val="center"/>
            <w:hideMark/>
          </w:tcPr>
          <w:p w:rsidR="00B7591F" w:rsidRDefault="00B7591F">
            <w:pPr>
              <w:jc w:val="center"/>
              <w:rPr>
                <w:b/>
              </w:rPr>
            </w:pPr>
            <w:r>
              <w:rPr>
                <w:b/>
              </w:rPr>
              <w:t>І. Товар за задумом</w:t>
            </w:r>
          </w:p>
        </w:tc>
        <w:tc>
          <w:tcPr>
            <w:tcW w:w="0" w:type="auto"/>
            <w:gridSpan w:val="3"/>
            <w:tcBorders>
              <w:top w:val="single" w:sz="4" w:space="0" w:color="auto"/>
              <w:left w:val="single" w:sz="4" w:space="0" w:color="auto"/>
              <w:bottom w:val="single" w:sz="4" w:space="0" w:color="auto"/>
              <w:right w:val="single" w:sz="4" w:space="0" w:color="auto"/>
            </w:tcBorders>
            <w:vAlign w:val="center"/>
            <w:hideMark/>
          </w:tcPr>
          <w:p w:rsidR="00B7591F" w:rsidRPr="00B138D7" w:rsidRDefault="00B138D7">
            <w:pPr>
              <w:jc w:val="center"/>
              <w:rPr>
                <w:lang w:val="ru-RU"/>
              </w:rPr>
            </w:pPr>
            <w:r>
              <w:t xml:space="preserve">Забезпечення виявлення зловмисних повідомлень  в мережі </w:t>
            </w:r>
            <w:r>
              <w:rPr>
                <w:lang w:val="en-US"/>
              </w:rPr>
              <w:t>T</w:t>
            </w:r>
            <w:r w:rsidR="00702C24">
              <w:rPr>
                <w:lang w:val="en-US"/>
              </w:rPr>
              <w:t>witter</w:t>
            </w:r>
          </w:p>
        </w:tc>
      </w:tr>
      <w:tr w:rsidR="00216726" w:rsidTr="00B36E44">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216726" w:rsidRDefault="00216726">
            <w:pPr>
              <w:jc w:val="center"/>
              <w:rPr>
                <w:b/>
              </w:rPr>
            </w:pPr>
            <w:r>
              <w:rPr>
                <w:b/>
              </w:rPr>
              <w:t>ІІ. Товар у реальному виконанні</w:t>
            </w:r>
          </w:p>
        </w:tc>
        <w:tc>
          <w:tcPr>
            <w:tcW w:w="4428" w:type="dxa"/>
            <w:tcBorders>
              <w:top w:val="single" w:sz="4" w:space="0" w:color="auto"/>
              <w:left w:val="single" w:sz="4" w:space="0" w:color="auto"/>
              <w:bottom w:val="single" w:sz="4" w:space="0" w:color="auto"/>
              <w:right w:val="single" w:sz="4" w:space="0" w:color="auto"/>
            </w:tcBorders>
            <w:vAlign w:val="center"/>
            <w:hideMark/>
          </w:tcPr>
          <w:p w:rsidR="00216726" w:rsidRDefault="00216726">
            <w:pPr>
              <w:jc w:val="center"/>
              <w:rPr>
                <w:b/>
              </w:rPr>
            </w:pPr>
            <w:r>
              <w:rPr>
                <w:b/>
              </w:rPr>
              <w:t>Властивості/характеристики</w:t>
            </w:r>
          </w:p>
        </w:tc>
        <w:tc>
          <w:tcPr>
            <w:tcW w:w="1332" w:type="dxa"/>
            <w:tcBorders>
              <w:top w:val="single" w:sz="4" w:space="0" w:color="auto"/>
              <w:left w:val="single" w:sz="4" w:space="0" w:color="auto"/>
              <w:bottom w:val="single" w:sz="4" w:space="0" w:color="auto"/>
              <w:right w:val="single" w:sz="4" w:space="0" w:color="auto"/>
            </w:tcBorders>
            <w:vAlign w:val="center"/>
            <w:hideMark/>
          </w:tcPr>
          <w:p w:rsidR="00216726" w:rsidRDefault="00216726">
            <w:pPr>
              <w:jc w:val="center"/>
              <w:rPr>
                <w:b/>
              </w:rPr>
            </w:pPr>
            <w:r>
              <w:rPr>
                <w:b/>
              </w:rPr>
              <w:t>М/Нм</w:t>
            </w:r>
          </w:p>
        </w:tc>
        <w:tc>
          <w:tcPr>
            <w:tcW w:w="1485" w:type="dxa"/>
            <w:tcBorders>
              <w:top w:val="single" w:sz="4" w:space="0" w:color="auto"/>
              <w:left w:val="single" w:sz="4" w:space="0" w:color="auto"/>
              <w:bottom w:val="single" w:sz="4" w:space="0" w:color="auto"/>
              <w:right w:val="single" w:sz="4" w:space="0" w:color="auto"/>
            </w:tcBorders>
            <w:vAlign w:val="center"/>
          </w:tcPr>
          <w:p w:rsidR="00216726" w:rsidRDefault="00216726">
            <w:pPr>
              <w:jc w:val="center"/>
              <w:rPr>
                <w:b/>
              </w:rPr>
            </w:pPr>
            <w:r>
              <w:rPr>
                <w:b/>
              </w:rPr>
              <w:t>Вр/Тх /Тл/Е/Ор</w:t>
            </w:r>
          </w:p>
        </w:tc>
      </w:tr>
      <w:tr w:rsidR="00216726" w:rsidTr="00B36E44">
        <w:trPr>
          <w:trHeight w:val="1328"/>
        </w:trPr>
        <w:tc>
          <w:tcPr>
            <w:tcW w:w="0" w:type="auto"/>
            <w:vMerge/>
            <w:tcBorders>
              <w:top w:val="single" w:sz="4" w:space="0" w:color="auto"/>
              <w:left w:val="single" w:sz="4" w:space="0" w:color="auto"/>
              <w:bottom w:val="single" w:sz="4" w:space="0" w:color="auto"/>
              <w:right w:val="single" w:sz="4" w:space="0" w:color="auto"/>
            </w:tcBorders>
            <w:vAlign w:val="center"/>
            <w:hideMark/>
          </w:tcPr>
          <w:p w:rsidR="00216726" w:rsidRDefault="00216726">
            <w:pPr>
              <w:rPr>
                <w:b/>
                <w:szCs w:val="22"/>
              </w:rPr>
            </w:pPr>
          </w:p>
        </w:tc>
        <w:tc>
          <w:tcPr>
            <w:tcW w:w="4428" w:type="dxa"/>
            <w:tcBorders>
              <w:top w:val="single" w:sz="4" w:space="0" w:color="auto"/>
              <w:left w:val="single" w:sz="4" w:space="0" w:color="auto"/>
              <w:bottom w:val="single" w:sz="4" w:space="0" w:color="auto"/>
              <w:right w:val="single" w:sz="4" w:space="0" w:color="auto"/>
            </w:tcBorders>
            <w:vAlign w:val="center"/>
            <w:hideMark/>
          </w:tcPr>
          <w:p w:rsidR="00216726" w:rsidRDefault="00216726" w:rsidP="00B7591F">
            <w:pPr>
              <w:pStyle w:val="aa"/>
              <w:numPr>
                <w:ilvl w:val="0"/>
                <w:numId w:val="16"/>
              </w:numPr>
              <w:spacing w:line="360" w:lineRule="auto"/>
              <w:ind w:left="316"/>
              <w:jc w:val="center"/>
            </w:pPr>
            <w:r>
              <w:t>Система виявляє зловмисні повідомлення та поділяє їх на різні класи загроз</w:t>
            </w:r>
          </w:p>
        </w:tc>
        <w:tc>
          <w:tcPr>
            <w:tcW w:w="1332" w:type="dxa"/>
            <w:tcBorders>
              <w:top w:val="single" w:sz="4" w:space="0" w:color="auto"/>
              <w:left w:val="single" w:sz="4" w:space="0" w:color="auto"/>
              <w:bottom w:val="single" w:sz="4" w:space="0" w:color="auto"/>
              <w:right w:val="single" w:sz="4" w:space="0" w:color="auto"/>
            </w:tcBorders>
            <w:vAlign w:val="center"/>
            <w:hideMark/>
          </w:tcPr>
          <w:p w:rsidR="00216726" w:rsidRDefault="00B36E44">
            <w:pPr>
              <w:jc w:val="center"/>
            </w:pPr>
            <w:r>
              <w:t>М</w:t>
            </w:r>
          </w:p>
        </w:tc>
        <w:tc>
          <w:tcPr>
            <w:tcW w:w="1485" w:type="dxa"/>
            <w:tcBorders>
              <w:top w:val="single" w:sz="4" w:space="0" w:color="auto"/>
              <w:left w:val="single" w:sz="4" w:space="0" w:color="auto"/>
              <w:bottom w:val="single" w:sz="4" w:space="0" w:color="auto"/>
              <w:right w:val="single" w:sz="4" w:space="0" w:color="auto"/>
            </w:tcBorders>
            <w:vAlign w:val="center"/>
          </w:tcPr>
          <w:p w:rsidR="00216726" w:rsidRDefault="00B36E44">
            <w:pPr>
              <w:jc w:val="center"/>
            </w:pPr>
            <w:r>
              <w:t>Тх, Е</w:t>
            </w:r>
          </w:p>
        </w:tc>
      </w:tr>
      <w:tr w:rsidR="00B36E44" w:rsidTr="00B36E44">
        <w:trPr>
          <w:trHeight w:val="788"/>
        </w:trPr>
        <w:tc>
          <w:tcPr>
            <w:tcW w:w="0" w:type="auto"/>
            <w:vMerge/>
            <w:tcBorders>
              <w:top w:val="single" w:sz="4" w:space="0" w:color="auto"/>
              <w:left w:val="single" w:sz="4" w:space="0" w:color="auto"/>
              <w:bottom w:val="single" w:sz="4" w:space="0" w:color="auto"/>
              <w:right w:val="single" w:sz="4" w:space="0" w:color="auto"/>
            </w:tcBorders>
            <w:vAlign w:val="center"/>
          </w:tcPr>
          <w:p w:rsidR="00B36E44" w:rsidRDefault="00B36E44">
            <w:pPr>
              <w:rPr>
                <w:b/>
                <w:szCs w:val="22"/>
              </w:rPr>
            </w:pPr>
          </w:p>
        </w:tc>
        <w:tc>
          <w:tcPr>
            <w:tcW w:w="4428" w:type="dxa"/>
            <w:tcBorders>
              <w:top w:val="single" w:sz="4" w:space="0" w:color="auto"/>
              <w:left w:val="single" w:sz="4" w:space="0" w:color="auto"/>
              <w:bottom w:val="single" w:sz="4" w:space="0" w:color="auto"/>
              <w:right w:val="single" w:sz="4" w:space="0" w:color="auto"/>
            </w:tcBorders>
            <w:vAlign w:val="center"/>
          </w:tcPr>
          <w:p w:rsidR="00B36E44" w:rsidRDefault="00B36E44" w:rsidP="00B36E44">
            <w:pPr>
              <w:pStyle w:val="aa"/>
              <w:numPr>
                <w:ilvl w:val="0"/>
                <w:numId w:val="16"/>
              </w:numPr>
              <w:spacing w:line="360" w:lineRule="auto"/>
              <w:ind w:left="316"/>
              <w:jc w:val="center"/>
            </w:pPr>
            <w:r>
              <w:t>Оцінка точності системи виявлення</w:t>
            </w:r>
          </w:p>
        </w:tc>
        <w:tc>
          <w:tcPr>
            <w:tcW w:w="1332" w:type="dxa"/>
            <w:tcBorders>
              <w:top w:val="single" w:sz="4" w:space="0" w:color="auto"/>
              <w:left w:val="single" w:sz="4" w:space="0" w:color="auto"/>
              <w:right w:val="single" w:sz="4" w:space="0" w:color="auto"/>
            </w:tcBorders>
            <w:vAlign w:val="center"/>
          </w:tcPr>
          <w:p w:rsidR="00B36E44" w:rsidRDefault="00B36E44" w:rsidP="00B36E44">
            <w:pPr>
              <w:jc w:val="center"/>
            </w:pPr>
            <w:r>
              <w:t>М</w:t>
            </w:r>
          </w:p>
        </w:tc>
        <w:tc>
          <w:tcPr>
            <w:tcW w:w="1485" w:type="dxa"/>
            <w:tcBorders>
              <w:top w:val="single" w:sz="4" w:space="0" w:color="auto"/>
              <w:left w:val="single" w:sz="4" w:space="0" w:color="auto"/>
              <w:right w:val="single" w:sz="4" w:space="0" w:color="auto"/>
            </w:tcBorders>
            <w:vAlign w:val="center"/>
          </w:tcPr>
          <w:p w:rsidR="00B36E44" w:rsidRDefault="00B36E44">
            <w:pPr>
              <w:jc w:val="center"/>
            </w:pPr>
            <w:r>
              <w:t>Тх, Е</w:t>
            </w:r>
          </w:p>
        </w:tc>
      </w:tr>
      <w:tr w:rsidR="00B36E44" w:rsidTr="00D948F0">
        <w:trPr>
          <w:trHeight w:val="601"/>
        </w:trPr>
        <w:tc>
          <w:tcPr>
            <w:tcW w:w="0" w:type="auto"/>
            <w:vMerge/>
            <w:tcBorders>
              <w:top w:val="single" w:sz="4" w:space="0" w:color="auto"/>
              <w:left w:val="single" w:sz="4" w:space="0" w:color="auto"/>
              <w:bottom w:val="single" w:sz="4" w:space="0" w:color="auto"/>
              <w:right w:val="single" w:sz="4" w:space="0" w:color="auto"/>
            </w:tcBorders>
            <w:vAlign w:val="center"/>
          </w:tcPr>
          <w:p w:rsidR="00B36E44" w:rsidRDefault="00B36E44">
            <w:pPr>
              <w:rPr>
                <w:b/>
                <w:szCs w:val="22"/>
              </w:rPr>
            </w:pPr>
          </w:p>
        </w:tc>
        <w:tc>
          <w:tcPr>
            <w:tcW w:w="4428" w:type="dxa"/>
            <w:tcBorders>
              <w:top w:val="single" w:sz="4" w:space="0" w:color="auto"/>
              <w:left w:val="single" w:sz="4" w:space="0" w:color="auto"/>
              <w:bottom w:val="single" w:sz="4" w:space="0" w:color="auto"/>
              <w:right w:val="single" w:sz="4" w:space="0" w:color="auto"/>
            </w:tcBorders>
            <w:vAlign w:val="center"/>
          </w:tcPr>
          <w:p w:rsidR="00B36E44" w:rsidRDefault="00B36E44" w:rsidP="00B36E44">
            <w:pPr>
              <w:pStyle w:val="aa"/>
              <w:numPr>
                <w:ilvl w:val="0"/>
                <w:numId w:val="16"/>
              </w:numPr>
              <w:spacing w:line="360" w:lineRule="auto"/>
              <w:ind w:left="316"/>
              <w:jc w:val="center"/>
            </w:pPr>
            <w:r>
              <w:t xml:space="preserve">Інтеграція з мережею </w:t>
            </w:r>
            <w:r>
              <w:rPr>
                <w:lang w:val="en-US"/>
              </w:rPr>
              <w:t>Twitter</w:t>
            </w:r>
          </w:p>
        </w:tc>
        <w:tc>
          <w:tcPr>
            <w:tcW w:w="1332" w:type="dxa"/>
            <w:tcBorders>
              <w:left w:val="single" w:sz="4" w:space="0" w:color="auto"/>
              <w:right w:val="single" w:sz="4" w:space="0" w:color="auto"/>
            </w:tcBorders>
            <w:vAlign w:val="center"/>
          </w:tcPr>
          <w:p w:rsidR="00B36E44" w:rsidRDefault="00B36E44" w:rsidP="00B36E44">
            <w:pPr>
              <w:jc w:val="center"/>
            </w:pPr>
            <w:r>
              <w:t>Нм</w:t>
            </w:r>
          </w:p>
        </w:tc>
        <w:tc>
          <w:tcPr>
            <w:tcW w:w="1485" w:type="dxa"/>
            <w:tcBorders>
              <w:left w:val="single" w:sz="4" w:space="0" w:color="auto"/>
              <w:right w:val="single" w:sz="4" w:space="0" w:color="auto"/>
            </w:tcBorders>
            <w:vAlign w:val="center"/>
          </w:tcPr>
          <w:p w:rsidR="00B36E44" w:rsidRDefault="00B36E44">
            <w:pPr>
              <w:jc w:val="center"/>
            </w:pPr>
            <w:r>
              <w:t>Тх, Е</w:t>
            </w:r>
          </w:p>
        </w:tc>
      </w:tr>
      <w:tr w:rsidR="00B36E44" w:rsidTr="00B36E44">
        <w:trPr>
          <w:trHeight w:val="839"/>
        </w:trPr>
        <w:tc>
          <w:tcPr>
            <w:tcW w:w="0" w:type="auto"/>
            <w:vMerge/>
            <w:tcBorders>
              <w:top w:val="single" w:sz="4" w:space="0" w:color="auto"/>
              <w:left w:val="single" w:sz="4" w:space="0" w:color="auto"/>
              <w:bottom w:val="single" w:sz="4" w:space="0" w:color="auto"/>
              <w:right w:val="single" w:sz="4" w:space="0" w:color="auto"/>
            </w:tcBorders>
            <w:vAlign w:val="center"/>
          </w:tcPr>
          <w:p w:rsidR="00B36E44" w:rsidRDefault="00B36E44">
            <w:pPr>
              <w:rPr>
                <w:b/>
                <w:szCs w:val="22"/>
              </w:rPr>
            </w:pPr>
          </w:p>
        </w:tc>
        <w:tc>
          <w:tcPr>
            <w:tcW w:w="4428" w:type="dxa"/>
            <w:tcBorders>
              <w:top w:val="single" w:sz="4" w:space="0" w:color="auto"/>
              <w:left w:val="single" w:sz="4" w:space="0" w:color="auto"/>
              <w:bottom w:val="single" w:sz="4" w:space="0" w:color="auto"/>
              <w:right w:val="single" w:sz="4" w:space="0" w:color="auto"/>
            </w:tcBorders>
            <w:vAlign w:val="center"/>
          </w:tcPr>
          <w:p w:rsidR="00B36E44" w:rsidRDefault="00B36E44" w:rsidP="00B36E44">
            <w:pPr>
              <w:pStyle w:val="aa"/>
              <w:numPr>
                <w:ilvl w:val="0"/>
                <w:numId w:val="16"/>
              </w:numPr>
              <w:spacing w:line="360" w:lineRule="auto"/>
              <w:ind w:left="316"/>
              <w:jc w:val="center"/>
            </w:pPr>
            <w:r>
              <w:t>Робота на усіх платформах</w:t>
            </w:r>
          </w:p>
        </w:tc>
        <w:tc>
          <w:tcPr>
            <w:tcW w:w="1332" w:type="dxa"/>
            <w:tcBorders>
              <w:left w:val="single" w:sz="4" w:space="0" w:color="auto"/>
              <w:bottom w:val="single" w:sz="4" w:space="0" w:color="auto"/>
              <w:right w:val="single" w:sz="4" w:space="0" w:color="auto"/>
            </w:tcBorders>
            <w:vAlign w:val="center"/>
          </w:tcPr>
          <w:p w:rsidR="00B36E44" w:rsidRDefault="00B36E44" w:rsidP="00B36E44">
            <w:pPr>
              <w:jc w:val="center"/>
            </w:pPr>
            <w:r>
              <w:t>Нм</w:t>
            </w:r>
          </w:p>
        </w:tc>
        <w:tc>
          <w:tcPr>
            <w:tcW w:w="1485" w:type="dxa"/>
            <w:tcBorders>
              <w:left w:val="single" w:sz="4" w:space="0" w:color="auto"/>
              <w:bottom w:val="single" w:sz="4" w:space="0" w:color="auto"/>
              <w:right w:val="single" w:sz="4" w:space="0" w:color="auto"/>
            </w:tcBorders>
            <w:vAlign w:val="center"/>
          </w:tcPr>
          <w:p w:rsidR="00B36E44" w:rsidRDefault="00B36E44">
            <w:pPr>
              <w:jc w:val="center"/>
            </w:pPr>
            <w:r>
              <w:t>Тх, Тл, Е</w:t>
            </w:r>
          </w:p>
        </w:tc>
      </w:tr>
      <w:tr w:rsidR="00216726" w:rsidTr="00216726">
        <w:trPr>
          <w:trHeight w:val="1552"/>
        </w:trPr>
        <w:tc>
          <w:tcPr>
            <w:tcW w:w="0" w:type="auto"/>
            <w:vMerge/>
            <w:tcBorders>
              <w:top w:val="single" w:sz="4" w:space="0" w:color="auto"/>
              <w:left w:val="single" w:sz="4" w:space="0" w:color="auto"/>
              <w:bottom w:val="single" w:sz="4" w:space="0" w:color="auto"/>
              <w:right w:val="single" w:sz="4" w:space="0" w:color="auto"/>
            </w:tcBorders>
            <w:vAlign w:val="center"/>
            <w:hideMark/>
          </w:tcPr>
          <w:p w:rsidR="00216726" w:rsidRDefault="00216726">
            <w:pPr>
              <w:rPr>
                <w:b/>
                <w:szCs w:val="22"/>
              </w:rPr>
            </w:pPr>
          </w:p>
        </w:tc>
        <w:tc>
          <w:tcPr>
            <w:tcW w:w="0" w:type="auto"/>
            <w:gridSpan w:val="3"/>
            <w:tcBorders>
              <w:top w:val="single" w:sz="4" w:space="0" w:color="auto"/>
              <w:left w:val="single" w:sz="4" w:space="0" w:color="auto"/>
              <w:right w:val="single" w:sz="4" w:space="0" w:color="auto"/>
            </w:tcBorders>
            <w:vAlign w:val="center"/>
            <w:hideMark/>
          </w:tcPr>
          <w:p w:rsidR="00216726" w:rsidRDefault="00216726" w:rsidP="00216726">
            <w:pPr>
              <w:jc w:val="center"/>
            </w:pPr>
            <w:r>
              <w:t xml:space="preserve">Якість: якість оцінюється метриками машинного навчання </w:t>
            </w:r>
          </w:p>
        </w:tc>
      </w:tr>
      <w:tr w:rsidR="00B36E44" w:rsidTr="00D948F0">
        <w:tc>
          <w:tcPr>
            <w:tcW w:w="0" w:type="auto"/>
            <w:vMerge w:val="restart"/>
            <w:hideMark/>
          </w:tcPr>
          <w:p w:rsidR="00B36E44" w:rsidRDefault="00B36E44" w:rsidP="00216726">
            <w:pPr>
              <w:rPr>
                <w:b/>
              </w:rPr>
            </w:pPr>
            <w:r>
              <w:rPr>
                <w:b/>
              </w:rPr>
              <w:t>ІІІ. Товар із підкріпленням</w:t>
            </w:r>
          </w:p>
        </w:tc>
        <w:tc>
          <w:tcPr>
            <w:tcW w:w="7245" w:type="dxa"/>
            <w:gridSpan w:val="3"/>
            <w:hideMark/>
          </w:tcPr>
          <w:p w:rsidR="00B36E44" w:rsidRDefault="00B36E44">
            <w:r>
              <w:t xml:space="preserve">До продажу: запуск бета версій для тестування та подальшого покращення продукту </w:t>
            </w:r>
          </w:p>
        </w:tc>
      </w:tr>
      <w:tr w:rsidR="00B36E44" w:rsidTr="00D948F0">
        <w:tc>
          <w:tcPr>
            <w:tcW w:w="0" w:type="auto"/>
            <w:vMerge/>
            <w:hideMark/>
          </w:tcPr>
          <w:p w:rsidR="00B36E44" w:rsidRDefault="00B36E44" w:rsidP="00216726">
            <w:pPr>
              <w:rPr>
                <w:b/>
                <w:szCs w:val="22"/>
              </w:rPr>
            </w:pPr>
          </w:p>
        </w:tc>
        <w:tc>
          <w:tcPr>
            <w:tcW w:w="7245" w:type="dxa"/>
            <w:gridSpan w:val="3"/>
            <w:hideMark/>
          </w:tcPr>
          <w:p w:rsidR="00B36E44" w:rsidRDefault="00B36E44">
            <w:r>
              <w:t>Після продажу: підтримка ПЗ та виявлення і вирішення недоліків</w:t>
            </w:r>
          </w:p>
        </w:tc>
      </w:tr>
      <w:tr w:rsidR="00B36E44" w:rsidTr="00D948F0">
        <w:tc>
          <w:tcPr>
            <w:tcW w:w="0" w:type="auto"/>
            <w:hideMark/>
          </w:tcPr>
          <w:p w:rsidR="00B36E44" w:rsidRDefault="00B36E44" w:rsidP="00216726">
            <w:r>
              <w:rPr>
                <w:b/>
              </w:rPr>
              <w:t>За рахунок чого потенційний товар буде захищено від копіювання:</w:t>
            </w:r>
            <w:r>
              <w:t xml:space="preserve"> </w:t>
            </w:r>
          </w:p>
        </w:tc>
        <w:tc>
          <w:tcPr>
            <w:tcW w:w="7245" w:type="dxa"/>
            <w:gridSpan w:val="3"/>
            <w:shd w:val="clear" w:color="auto" w:fill="auto"/>
          </w:tcPr>
          <w:p w:rsidR="00B36E44" w:rsidRDefault="00B36E44">
            <w:r>
              <w:t xml:space="preserve">Захист інтелектуальної власності </w:t>
            </w:r>
          </w:p>
        </w:tc>
      </w:tr>
    </w:tbl>
    <w:p w:rsidR="00B7591F" w:rsidRDefault="00B7591F" w:rsidP="00B7591F">
      <w:pPr>
        <w:spacing w:before="240"/>
        <w:rPr>
          <w:lang w:val="ru-RU"/>
        </w:rPr>
      </w:pPr>
    </w:p>
    <w:p w:rsidR="00794374" w:rsidRDefault="00794374" w:rsidP="00B7591F">
      <w:pPr>
        <w:spacing w:before="240"/>
        <w:rPr>
          <w:lang w:val="ru-RU"/>
        </w:rPr>
      </w:pPr>
    </w:p>
    <w:p w:rsidR="00794374" w:rsidRPr="00933F45" w:rsidRDefault="00794374" w:rsidP="00B7591F">
      <w:pPr>
        <w:spacing w:before="240"/>
        <w:rPr>
          <w:lang w:val="ru-RU"/>
        </w:rPr>
      </w:pPr>
    </w:p>
    <w:p w:rsidR="00B36E44" w:rsidRPr="00933F45" w:rsidRDefault="00B36E44" w:rsidP="00B36E44">
      <w:pPr>
        <w:pStyle w:val="af3"/>
        <w:tabs>
          <w:tab w:val="left" w:pos="1985"/>
        </w:tabs>
        <w:rPr>
          <w:rFonts w:ascii="Times New Roman" w:hAnsi="Times New Roman" w:cs="Times New Roman"/>
          <w:b w:val="0"/>
          <w:i w:val="0"/>
          <w:color w:val="auto"/>
          <w:sz w:val="28"/>
          <w:szCs w:val="28"/>
        </w:rPr>
      </w:pPr>
      <w:r w:rsidRPr="00933F45">
        <w:rPr>
          <w:rFonts w:ascii="Times New Roman" w:hAnsi="Times New Roman" w:cs="Times New Roman"/>
          <w:b w:val="0"/>
          <w:i w:val="0"/>
          <w:color w:val="auto"/>
          <w:sz w:val="28"/>
          <w:szCs w:val="28"/>
        </w:rPr>
        <w:lastRenderedPageBreak/>
        <w:t xml:space="preserve">Таблиця </w:t>
      </w:r>
      <w:r w:rsidR="00933F45">
        <w:rPr>
          <w:rFonts w:ascii="Times New Roman" w:hAnsi="Times New Roman" w:cs="Times New Roman"/>
          <w:b w:val="0"/>
          <w:i w:val="0"/>
          <w:color w:val="auto"/>
          <w:sz w:val="28"/>
          <w:szCs w:val="28"/>
          <w:lang w:val="en-US"/>
        </w:rPr>
        <w:t>4.</w:t>
      </w:r>
      <w:r w:rsidRPr="00933F45">
        <w:rPr>
          <w:rFonts w:ascii="Times New Roman" w:hAnsi="Times New Roman" w:cs="Times New Roman"/>
          <w:b w:val="0"/>
          <w:i w:val="0"/>
          <w:color w:val="auto"/>
          <w:sz w:val="28"/>
          <w:szCs w:val="28"/>
        </w:rPr>
        <w:t>21</w:t>
      </w:r>
      <w:r w:rsidR="00933F45">
        <w:rPr>
          <w:rFonts w:ascii="Times New Roman" w:hAnsi="Times New Roman" w:cs="Times New Roman"/>
          <w:b w:val="0"/>
          <w:i w:val="0"/>
          <w:color w:val="auto"/>
          <w:sz w:val="28"/>
          <w:szCs w:val="28"/>
        </w:rPr>
        <w:t xml:space="preserve"> – </w:t>
      </w:r>
      <w:r w:rsidRPr="00933F45">
        <w:rPr>
          <w:rFonts w:ascii="Times New Roman" w:hAnsi="Times New Roman" w:cs="Times New Roman"/>
          <w:b w:val="0"/>
          <w:i w:val="0"/>
          <w:color w:val="auto"/>
          <w:sz w:val="28"/>
          <w:szCs w:val="28"/>
        </w:rPr>
        <w:t>Визначення меж встановлення ціни</w:t>
      </w:r>
    </w:p>
    <w:tbl>
      <w:tblPr>
        <w:tblStyle w:val="ab"/>
        <w:tblW w:w="9923" w:type="dxa"/>
        <w:jc w:val="center"/>
        <w:tblLook w:val="00A0" w:firstRow="1" w:lastRow="0" w:firstColumn="1" w:lastColumn="0" w:noHBand="0" w:noVBand="0"/>
      </w:tblPr>
      <w:tblGrid>
        <w:gridCol w:w="594"/>
        <w:gridCol w:w="1706"/>
        <w:gridCol w:w="1697"/>
        <w:gridCol w:w="2541"/>
        <w:gridCol w:w="3385"/>
      </w:tblGrid>
      <w:tr w:rsidR="00B36E44" w:rsidRPr="00702C24" w:rsidTr="00794374">
        <w:trPr>
          <w:jc w:val="center"/>
        </w:trPr>
        <w:tc>
          <w:tcPr>
            <w:tcW w:w="559" w:type="dxa"/>
            <w:tcBorders>
              <w:top w:val="single" w:sz="4" w:space="0" w:color="auto"/>
              <w:left w:val="single" w:sz="4" w:space="0" w:color="auto"/>
              <w:bottom w:val="single" w:sz="4" w:space="0" w:color="auto"/>
              <w:right w:val="single" w:sz="4" w:space="0" w:color="auto"/>
            </w:tcBorders>
            <w:vAlign w:val="center"/>
            <w:hideMark/>
          </w:tcPr>
          <w:p w:rsidR="00B36E44" w:rsidRPr="00702C24" w:rsidRDefault="00B36E44">
            <w:pPr>
              <w:pStyle w:val="af1"/>
              <w:jc w:val="center"/>
              <w:rPr>
                <w:rFonts w:ascii="Times New Roman" w:hAnsi="Times New Roman" w:cs="Times New Roman"/>
                <w:sz w:val="28"/>
                <w:szCs w:val="28"/>
                <w:lang w:eastAsia="uk-UA"/>
              </w:rPr>
            </w:pPr>
            <w:r w:rsidRPr="00702C24">
              <w:rPr>
                <w:rFonts w:ascii="Times New Roman" w:hAnsi="Times New Roman" w:cs="Times New Roman"/>
                <w:sz w:val="28"/>
                <w:szCs w:val="28"/>
                <w:lang w:eastAsia="uk-UA"/>
              </w:rPr>
              <w:t>№ п/п</w:t>
            </w:r>
          </w:p>
        </w:tc>
        <w:tc>
          <w:tcPr>
            <w:tcW w:w="1709" w:type="dxa"/>
            <w:tcBorders>
              <w:top w:val="single" w:sz="4" w:space="0" w:color="auto"/>
              <w:left w:val="single" w:sz="4" w:space="0" w:color="auto"/>
              <w:bottom w:val="single" w:sz="4" w:space="0" w:color="auto"/>
              <w:right w:val="single" w:sz="4" w:space="0" w:color="auto"/>
            </w:tcBorders>
            <w:vAlign w:val="center"/>
            <w:hideMark/>
          </w:tcPr>
          <w:p w:rsidR="00B36E44" w:rsidRPr="00702C24" w:rsidRDefault="00B36E44">
            <w:pPr>
              <w:pStyle w:val="af1"/>
              <w:jc w:val="center"/>
              <w:rPr>
                <w:rFonts w:ascii="Times New Roman" w:hAnsi="Times New Roman" w:cs="Times New Roman"/>
                <w:i/>
                <w:sz w:val="28"/>
                <w:szCs w:val="28"/>
                <w:lang w:eastAsia="uk-UA"/>
              </w:rPr>
            </w:pPr>
            <w:r w:rsidRPr="00702C24">
              <w:rPr>
                <w:rFonts w:ascii="Times New Roman" w:hAnsi="Times New Roman" w:cs="Times New Roman"/>
                <w:i/>
                <w:sz w:val="28"/>
                <w:szCs w:val="28"/>
                <w:lang w:eastAsia="uk-UA"/>
              </w:rPr>
              <w:t>Рівень цін на товари-замінники</w:t>
            </w:r>
          </w:p>
        </w:tc>
        <w:tc>
          <w:tcPr>
            <w:tcW w:w="1701" w:type="dxa"/>
            <w:tcBorders>
              <w:top w:val="single" w:sz="4" w:space="0" w:color="auto"/>
              <w:left w:val="single" w:sz="4" w:space="0" w:color="auto"/>
              <w:bottom w:val="single" w:sz="4" w:space="0" w:color="auto"/>
              <w:right w:val="single" w:sz="4" w:space="0" w:color="auto"/>
            </w:tcBorders>
            <w:vAlign w:val="center"/>
            <w:hideMark/>
          </w:tcPr>
          <w:p w:rsidR="00B36E44" w:rsidRPr="00702C24" w:rsidRDefault="00B36E44">
            <w:pPr>
              <w:pStyle w:val="af1"/>
              <w:jc w:val="center"/>
              <w:rPr>
                <w:rFonts w:ascii="Times New Roman" w:hAnsi="Times New Roman" w:cs="Times New Roman"/>
                <w:i/>
                <w:sz w:val="28"/>
                <w:szCs w:val="28"/>
                <w:lang w:eastAsia="uk-UA"/>
              </w:rPr>
            </w:pPr>
            <w:r w:rsidRPr="00702C24">
              <w:rPr>
                <w:rFonts w:ascii="Times New Roman" w:hAnsi="Times New Roman" w:cs="Times New Roman"/>
                <w:i/>
                <w:sz w:val="28"/>
                <w:szCs w:val="28"/>
                <w:lang w:eastAsia="uk-UA"/>
              </w:rPr>
              <w:t>Рівень цін на товари-аналоги</w:t>
            </w:r>
          </w:p>
        </w:tc>
        <w:tc>
          <w:tcPr>
            <w:tcW w:w="2552" w:type="dxa"/>
            <w:tcBorders>
              <w:top w:val="single" w:sz="4" w:space="0" w:color="auto"/>
              <w:left w:val="single" w:sz="4" w:space="0" w:color="auto"/>
              <w:bottom w:val="single" w:sz="4" w:space="0" w:color="auto"/>
              <w:right w:val="single" w:sz="4" w:space="0" w:color="auto"/>
            </w:tcBorders>
            <w:vAlign w:val="center"/>
            <w:hideMark/>
          </w:tcPr>
          <w:p w:rsidR="00B36E44" w:rsidRPr="00702C24" w:rsidRDefault="00B36E44">
            <w:pPr>
              <w:pStyle w:val="af1"/>
              <w:jc w:val="center"/>
              <w:rPr>
                <w:rFonts w:ascii="Times New Roman" w:hAnsi="Times New Roman" w:cs="Times New Roman"/>
                <w:i/>
                <w:sz w:val="28"/>
                <w:szCs w:val="28"/>
                <w:lang w:eastAsia="uk-UA"/>
              </w:rPr>
            </w:pPr>
            <w:r w:rsidRPr="00702C24">
              <w:rPr>
                <w:rFonts w:ascii="Times New Roman" w:hAnsi="Times New Roman" w:cs="Times New Roman"/>
                <w:i/>
                <w:sz w:val="28"/>
                <w:szCs w:val="28"/>
                <w:lang w:eastAsia="uk-UA"/>
              </w:rPr>
              <w:t>Рівень доходів цільової групи споживачів</w:t>
            </w:r>
          </w:p>
        </w:tc>
        <w:tc>
          <w:tcPr>
            <w:tcW w:w="3402" w:type="dxa"/>
            <w:tcBorders>
              <w:top w:val="single" w:sz="4" w:space="0" w:color="auto"/>
              <w:left w:val="single" w:sz="4" w:space="0" w:color="auto"/>
              <w:bottom w:val="single" w:sz="4" w:space="0" w:color="auto"/>
              <w:right w:val="single" w:sz="4" w:space="0" w:color="auto"/>
            </w:tcBorders>
            <w:vAlign w:val="center"/>
            <w:hideMark/>
          </w:tcPr>
          <w:p w:rsidR="00B36E44" w:rsidRPr="00702C24" w:rsidRDefault="00B36E44">
            <w:pPr>
              <w:pStyle w:val="af1"/>
              <w:jc w:val="center"/>
              <w:rPr>
                <w:rFonts w:ascii="Times New Roman" w:hAnsi="Times New Roman" w:cs="Times New Roman"/>
                <w:i/>
                <w:sz w:val="28"/>
                <w:szCs w:val="28"/>
                <w:lang w:eastAsia="uk-UA"/>
              </w:rPr>
            </w:pPr>
            <w:r w:rsidRPr="00702C24">
              <w:rPr>
                <w:rFonts w:ascii="Times New Roman" w:hAnsi="Times New Roman" w:cs="Times New Roman"/>
                <w:i/>
                <w:sz w:val="28"/>
                <w:szCs w:val="28"/>
                <w:lang w:eastAsia="uk-UA"/>
              </w:rPr>
              <w:t>Верхня та нижня межі встановлення ціни на товар/послугу</w:t>
            </w:r>
          </w:p>
        </w:tc>
      </w:tr>
      <w:tr w:rsidR="00B36E44" w:rsidRPr="00702C24" w:rsidTr="00794374">
        <w:trPr>
          <w:jc w:val="center"/>
        </w:trPr>
        <w:tc>
          <w:tcPr>
            <w:tcW w:w="559" w:type="dxa"/>
            <w:tcBorders>
              <w:top w:val="single" w:sz="4" w:space="0" w:color="auto"/>
              <w:left w:val="single" w:sz="4" w:space="0" w:color="auto"/>
              <w:bottom w:val="single" w:sz="4" w:space="0" w:color="auto"/>
              <w:right w:val="single" w:sz="4" w:space="0" w:color="auto"/>
            </w:tcBorders>
          </w:tcPr>
          <w:p w:rsidR="00B36E44" w:rsidRPr="00702C24" w:rsidRDefault="00B36E44">
            <w:pPr>
              <w:pStyle w:val="af1"/>
              <w:rPr>
                <w:rFonts w:ascii="Times New Roman" w:hAnsi="Times New Roman" w:cs="Times New Roman"/>
                <w:sz w:val="28"/>
                <w:szCs w:val="28"/>
                <w:lang w:eastAsia="uk-UA"/>
              </w:rPr>
            </w:pPr>
          </w:p>
        </w:tc>
        <w:tc>
          <w:tcPr>
            <w:tcW w:w="1709" w:type="dxa"/>
            <w:tcBorders>
              <w:top w:val="single" w:sz="4" w:space="0" w:color="auto"/>
              <w:left w:val="single" w:sz="4" w:space="0" w:color="auto"/>
              <w:bottom w:val="single" w:sz="4" w:space="0" w:color="auto"/>
              <w:right w:val="single" w:sz="4" w:space="0" w:color="auto"/>
            </w:tcBorders>
          </w:tcPr>
          <w:p w:rsidR="00B36E44" w:rsidRPr="00702C24" w:rsidRDefault="00B36E44">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 xml:space="preserve">Відсутній </w:t>
            </w:r>
          </w:p>
        </w:tc>
        <w:tc>
          <w:tcPr>
            <w:tcW w:w="1701" w:type="dxa"/>
            <w:tcBorders>
              <w:top w:val="single" w:sz="4" w:space="0" w:color="auto"/>
              <w:left w:val="single" w:sz="4" w:space="0" w:color="auto"/>
              <w:bottom w:val="single" w:sz="4" w:space="0" w:color="auto"/>
              <w:right w:val="single" w:sz="4" w:space="0" w:color="auto"/>
            </w:tcBorders>
          </w:tcPr>
          <w:p w:rsidR="00B36E44" w:rsidRPr="00702C24" w:rsidRDefault="00B36E44">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Відсутній</w:t>
            </w:r>
          </w:p>
        </w:tc>
        <w:tc>
          <w:tcPr>
            <w:tcW w:w="2552" w:type="dxa"/>
            <w:tcBorders>
              <w:top w:val="single" w:sz="4" w:space="0" w:color="auto"/>
              <w:left w:val="single" w:sz="4" w:space="0" w:color="auto"/>
              <w:bottom w:val="single" w:sz="4" w:space="0" w:color="auto"/>
              <w:right w:val="single" w:sz="4" w:space="0" w:color="auto"/>
            </w:tcBorders>
          </w:tcPr>
          <w:p w:rsidR="00B36E44" w:rsidRPr="00702C24" w:rsidRDefault="00B36E44">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Будь-який</w:t>
            </w:r>
          </w:p>
        </w:tc>
        <w:tc>
          <w:tcPr>
            <w:tcW w:w="3402" w:type="dxa"/>
            <w:tcBorders>
              <w:top w:val="single" w:sz="4" w:space="0" w:color="auto"/>
              <w:left w:val="single" w:sz="4" w:space="0" w:color="auto"/>
              <w:bottom w:val="single" w:sz="4" w:space="0" w:color="auto"/>
              <w:right w:val="single" w:sz="4" w:space="0" w:color="auto"/>
            </w:tcBorders>
          </w:tcPr>
          <w:p w:rsidR="00B36E44" w:rsidRPr="00702C24" w:rsidRDefault="00B36E44">
            <w:pPr>
              <w:pStyle w:val="af1"/>
              <w:rPr>
                <w:rFonts w:ascii="Times New Roman" w:hAnsi="Times New Roman" w:cs="Times New Roman"/>
                <w:sz w:val="28"/>
                <w:szCs w:val="28"/>
                <w:lang w:eastAsia="uk-UA"/>
              </w:rPr>
            </w:pPr>
            <w:r w:rsidRPr="00702C24">
              <w:rPr>
                <w:rFonts w:ascii="Times New Roman" w:hAnsi="Times New Roman" w:cs="Times New Roman"/>
                <w:sz w:val="28"/>
                <w:szCs w:val="28"/>
                <w:lang w:eastAsia="uk-UA"/>
              </w:rPr>
              <w:t>Для усіх користувачів ціна може становити від 1-5</w:t>
            </w:r>
            <w:r w:rsidRPr="00702C24">
              <w:rPr>
                <w:rFonts w:ascii="Times New Roman" w:hAnsi="Times New Roman" w:cs="Times New Roman"/>
                <w:sz w:val="28"/>
                <w:szCs w:val="28"/>
                <w:lang w:val="ru-RU" w:eastAsia="uk-UA"/>
              </w:rPr>
              <w:t xml:space="preserve"> $ </w:t>
            </w:r>
            <w:r w:rsidRPr="00702C24">
              <w:rPr>
                <w:rFonts w:ascii="Times New Roman" w:hAnsi="Times New Roman" w:cs="Times New Roman"/>
                <w:sz w:val="28"/>
                <w:szCs w:val="28"/>
                <w:lang w:eastAsia="uk-UA"/>
              </w:rPr>
              <w:t xml:space="preserve">на місяць </w:t>
            </w:r>
          </w:p>
        </w:tc>
      </w:tr>
    </w:tbl>
    <w:p w:rsidR="00B7591F" w:rsidRPr="00B36E44" w:rsidRDefault="00B7591F" w:rsidP="00B7591F">
      <w:pPr>
        <w:rPr>
          <w:lang w:val="ru-RU"/>
        </w:rPr>
      </w:pPr>
    </w:p>
    <w:p w:rsidR="00B7591F" w:rsidRDefault="00B36E44" w:rsidP="00933F45">
      <w:pPr>
        <w:ind w:firstLine="708"/>
      </w:pPr>
      <w:r>
        <w:t>Таблиця 4.22</w:t>
      </w:r>
      <w:r w:rsidR="00B7591F">
        <w:t xml:space="preserve"> – Формування системи збуту</w:t>
      </w:r>
    </w:p>
    <w:tbl>
      <w:tblPr>
        <w:tblStyle w:val="ab"/>
        <w:tblW w:w="0" w:type="auto"/>
        <w:jc w:val="center"/>
        <w:tblLook w:val="04A0" w:firstRow="1" w:lastRow="0" w:firstColumn="1" w:lastColumn="0" w:noHBand="0" w:noVBand="1"/>
      </w:tblPr>
      <w:tblGrid>
        <w:gridCol w:w="484"/>
        <w:gridCol w:w="2414"/>
        <w:gridCol w:w="2456"/>
        <w:gridCol w:w="1985"/>
        <w:gridCol w:w="2006"/>
      </w:tblGrid>
      <w:tr w:rsidR="00794374" w:rsidTr="00794374">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pPr>
            <w:r w:rsidRPr="00702C24">
              <w:t>№</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Специфіка закупівельної</w:t>
            </w:r>
          </w:p>
          <w:p w:rsidR="00B7591F" w:rsidRPr="00702C24" w:rsidRDefault="00B7591F">
            <w:pPr>
              <w:jc w:val="center"/>
              <w:rPr>
                <w:i/>
              </w:rPr>
            </w:pPr>
            <w:r w:rsidRPr="00702C24">
              <w:rPr>
                <w:i/>
              </w:rPr>
              <w:t>поведінки цільових клієнтів</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Функції збуту, які має виконувати постачальник товару</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Глибина каналу</w:t>
            </w:r>
          </w:p>
          <w:p w:rsidR="00B7591F" w:rsidRPr="00702C24" w:rsidRDefault="00B7591F">
            <w:pPr>
              <w:jc w:val="center"/>
              <w:rPr>
                <w:i/>
              </w:rPr>
            </w:pPr>
            <w:r w:rsidRPr="00702C24">
              <w:rPr>
                <w:i/>
              </w:rPr>
              <w:t>збуту</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Оптимальна</w:t>
            </w:r>
          </w:p>
          <w:p w:rsidR="00B7591F" w:rsidRPr="00702C24" w:rsidRDefault="00B7591F">
            <w:pPr>
              <w:jc w:val="center"/>
              <w:rPr>
                <w:i/>
              </w:rPr>
            </w:pPr>
            <w:r w:rsidRPr="00702C24">
              <w:rPr>
                <w:i/>
              </w:rPr>
              <w:t>система збуту</w:t>
            </w:r>
          </w:p>
        </w:tc>
      </w:tr>
      <w:tr w:rsidR="00794374" w:rsidTr="00794374">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B7591F" w:rsidRDefault="00B7591F">
            <w:pPr>
              <w:jc w:val="center"/>
            </w:pPr>
            <w: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B36E44" w:rsidRDefault="00B36E44">
            <w:pPr>
              <w:jc w:val="center"/>
              <w:rPr>
                <w:lang w:val="ru-RU"/>
              </w:rPr>
            </w:pPr>
            <w:r>
              <w:t xml:space="preserve">Пошук засобів захисту від зловмисних повідомлень в </w:t>
            </w:r>
            <w:r>
              <w:rPr>
                <w:lang w:val="en-US"/>
              </w:rPr>
              <w:t>Twitter</w:t>
            </w:r>
          </w:p>
        </w:tc>
        <w:tc>
          <w:tcPr>
            <w:tcW w:w="0" w:type="auto"/>
            <w:tcBorders>
              <w:top w:val="single" w:sz="4" w:space="0" w:color="auto"/>
              <w:left w:val="single" w:sz="4" w:space="0" w:color="auto"/>
              <w:bottom w:val="single" w:sz="4" w:space="0" w:color="auto"/>
              <w:right w:val="single" w:sz="4" w:space="0" w:color="auto"/>
            </w:tcBorders>
            <w:vAlign w:val="center"/>
          </w:tcPr>
          <w:p w:rsidR="00B7591F" w:rsidRDefault="00B36E44">
            <w:pPr>
              <w:jc w:val="center"/>
            </w:pPr>
            <w:r>
              <w:t>Виконувати основну ціль та оновлювати ПЗ</w:t>
            </w:r>
          </w:p>
          <w:p w:rsidR="00B7591F" w:rsidRDefault="00B7591F">
            <w:pPr>
              <w:jc w:val="center"/>
            </w:pP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Default="00B36E44">
            <w:pPr>
              <w:jc w:val="center"/>
            </w:pPr>
            <w:r>
              <w:t xml:space="preserve">Розширення та додатки в браузерах </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Default="00F5434F">
            <w:pPr>
              <w:jc w:val="center"/>
            </w:pPr>
            <w:r>
              <w:t>Продаж через магазини додатків</w:t>
            </w:r>
          </w:p>
        </w:tc>
      </w:tr>
    </w:tbl>
    <w:p w:rsidR="00933F45" w:rsidRDefault="00933F45" w:rsidP="00B7591F">
      <w:pPr>
        <w:spacing w:before="240"/>
      </w:pPr>
    </w:p>
    <w:p w:rsidR="00B7591F" w:rsidRDefault="00933F45" w:rsidP="00933F45">
      <w:pPr>
        <w:spacing w:before="240"/>
        <w:ind w:firstLine="708"/>
      </w:pPr>
      <w:r>
        <w:t>Таблиця 4.23</w:t>
      </w:r>
      <w:r w:rsidR="00B7591F">
        <w:t xml:space="preserve"> – Концепція маркетингових комунікацій</w:t>
      </w:r>
    </w:p>
    <w:tbl>
      <w:tblPr>
        <w:tblStyle w:val="ab"/>
        <w:tblW w:w="8894" w:type="dxa"/>
        <w:jc w:val="center"/>
        <w:tblLook w:val="04A0" w:firstRow="1" w:lastRow="0" w:firstColumn="1" w:lastColumn="0" w:noHBand="0" w:noVBand="1"/>
      </w:tblPr>
      <w:tblGrid>
        <w:gridCol w:w="458"/>
        <w:gridCol w:w="1457"/>
        <w:gridCol w:w="1835"/>
        <w:gridCol w:w="1868"/>
        <w:gridCol w:w="1664"/>
        <w:gridCol w:w="2063"/>
      </w:tblGrid>
      <w:tr w:rsidR="00B7591F" w:rsidTr="00794374">
        <w:trPr>
          <w:trHeight w:val="2008"/>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pPr>
            <w:r w:rsidRPr="00702C24">
              <w:t>№</w:t>
            </w:r>
          </w:p>
        </w:tc>
        <w:tc>
          <w:tcPr>
            <w:tcW w:w="1357" w:type="dxa"/>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Специфіка поведінки цільових клієнтів</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Канали комунікацій, якими</w:t>
            </w:r>
          </w:p>
          <w:p w:rsidR="00B7591F" w:rsidRPr="00702C24" w:rsidRDefault="00B7591F">
            <w:pPr>
              <w:jc w:val="center"/>
              <w:rPr>
                <w:i/>
              </w:rPr>
            </w:pPr>
            <w:r w:rsidRPr="00702C24">
              <w:rPr>
                <w:i/>
              </w:rPr>
              <w:t>користуються</w:t>
            </w:r>
          </w:p>
          <w:p w:rsidR="00B7591F" w:rsidRPr="00702C24" w:rsidRDefault="00B7591F">
            <w:pPr>
              <w:jc w:val="center"/>
              <w:rPr>
                <w:i/>
              </w:rPr>
            </w:pPr>
            <w:r w:rsidRPr="00702C24">
              <w:rPr>
                <w:i/>
              </w:rPr>
              <w:t>цільові клієнти</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Ключові позиції, обрані для позиціонування</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Завдання рекламного повідомлення</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Pr="00702C24" w:rsidRDefault="00B7591F">
            <w:pPr>
              <w:jc w:val="center"/>
              <w:rPr>
                <w:i/>
              </w:rPr>
            </w:pPr>
            <w:r w:rsidRPr="00702C24">
              <w:rPr>
                <w:i/>
              </w:rPr>
              <w:t>Концепція рекламного звернення</w:t>
            </w:r>
          </w:p>
        </w:tc>
      </w:tr>
      <w:tr w:rsidR="00B7591F" w:rsidTr="00794374">
        <w:trPr>
          <w:trHeight w:val="2008"/>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B7591F" w:rsidRDefault="00B7591F">
            <w:pPr>
              <w:jc w:val="center"/>
            </w:pPr>
            <w:r>
              <w:t>1</w:t>
            </w:r>
          </w:p>
        </w:tc>
        <w:tc>
          <w:tcPr>
            <w:tcW w:w="1357" w:type="dxa"/>
            <w:tcBorders>
              <w:top w:val="single" w:sz="4" w:space="0" w:color="auto"/>
              <w:left w:val="single" w:sz="4" w:space="0" w:color="auto"/>
              <w:bottom w:val="single" w:sz="4" w:space="0" w:color="auto"/>
              <w:right w:val="single" w:sz="4" w:space="0" w:color="auto"/>
            </w:tcBorders>
            <w:vAlign w:val="center"/>
            <w:hideMark/>
          </w:tcPr>
          <w:p w:rsidR="00B7591F" w:rsidRDefault="00F5434F">
            <w:pPr>
              <w:jc w:val="center"/>
            </w:pPr>
            <w:r>
              <w:t xml:space="preserve"> Тестування продукту</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Default="00F5434F">
            <w:pPr>
              <w:jc w:val="center"/>
            </w:pPr>
            <w:r>
              <w:t>Соціальні мережі</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Default="00F5434F">
            <w:pPr>
              <w:jc w:val="center"/>
            </w:pPr>
            <w:r>
              <w:t xml:space="preserve">Виявлення зловмисних повідомлень в мережі </w:t>
            </w:r>
            <w:r>
              <w:rPr>
                <w:lang w:val="en-US"/>
              </w:rPr>
              <w:t>Twitter</w:t>
            </w:r>
            <w:r>
              <w:t xml:space="preserve"> </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Default="00F5434F">
            <w:pPr>
              <w:jc w:val="center"/>
            </w:pPr>
            <w:r>
              <w:t xml:space="preserve">Вказати на небезпеку на яку може потрапити користувач </w:t>
            </w:r>
          </w:p>
        </w:tc>
        <w:tc>
          <w:tcPr>
            <w:tcW w:w="0" w:type="auto"/>
            <w:tcBorders>
              <w:top w:val="single" w:sz="4" w:space="0" w:color="auto"/>
              <w:left w:val="single" w:sz="4" w:space="0" w:color="auto"/>
              <w:bottom w:val="single" w:sz="4" w:space="0" w:color="auto"/>
              <w:right w:val="single" w:sz="4" w:space="0" w:color="auto"/>
            </w:tcBorders>
            <w:vAlign w:val="center"/>
            <w:hideMark/>
          </w:tcPr>
          <w:p w:rsidR="00B7591F" w:rsidRDefault="00F5434F">
            <w:pPr>
              <w:jc w:val="center"/>
            </w:pPr>
            <w:r>
              <w:t xml:space="preserve">Демонстрація зловмисних повідомлень і наслідки які стоять за ними; статистика розповсюдження спаму, фішингу та зловмисного ПЗ </w:t>
            </w:r>
          </w:p>
        </w:tc>
      </w:tr>
    </w:tbl>
    <w:p w:rsidR="00B7591F" w:rsidRPr="00B7591F" w:rsidRDefault="00B7591F" w:rsidP="00876597">
      <w:pPr>
        <w:rPr>
          <w:lang w:val="ru-RU"/>
        </w:rPr>
      </w:pPr>
    </w:p>
    <w:p w:rsidR="00193E76" w:rsidRDefault="008524D9" w:rsidP="008524D9">
      <w:pPr>
        <w:pStyle w:val="2"/>
        <w:rPr>
          <w:lang w:val="uk-UA"/>
        </w:rPr>
      </w:pPr>
      <w:r>
        <w:lastRenderedPageBreak/>
        <w:tab/>
      </w:r>
      <w:bookmarkStart w:id="40" w:name="_Toc27352272"/>
      <w:r w:rsidR="00FA4EE8">
        <w:rPr>
          <w:lang w:val="uk-UA"/>
        </w:rPr>
        <w:t>Висновки до розділу 4</w:t>
      </w:r>
      <w:bookmarkEnd w:id="40"/>
    </w:p>
    <w:p w:rsidR="00FA4EE8" w:rsidRDefault="00FA4EE8" w:rsidP="00FA4EE8"/>
    <w:p w:rsidR="00FA4EE8" w:rsidRDefault="00FA4EE8" w:rsidP="000C1F37">
      <w:pPr>
        <w:spacing w:line="360" w:lineRule="auto"/>
        <w:jc w:val="both"/>
      </w:pPr>
      <w:r>
        <w:tab/>
        <w:t>В даному розділі проаналізовано можливі перспективи виходу запропонованого продукту на ринок із огляду на маркетингові особливості, конкурентоспроможність, бар’єри входу на ринок та ін.</w:t>
      </w:r>
    </w:p>
    <w:p w:rsidR="00FA4EE8" w:rsidRDefault="00FA4EE8" w:rsidP="000C1F37">
      <w:pPr>
        <w:spacing w:line="360" w:lineRule="auto"/>
        <w:jc w:val="both"/>
      </w:pPr>
      <w:r>
        <w:tab/>
        <w:t xml:space="preserve">Запропоноване рішення маж перспективи впровадження з огляду на актуальність ідеї та потребу потенційних клієнтів, тобто користувачів соціальної мережі </w:t>
      </w:r>
      <w:r>
        <w:rPr>
          <w:lang w:val="en-US"/>
        </w:rPr>
        <w:t>Twitter</w:t>
      </w:r>
      <w:r w:rsidRPr="00FA4EE8">
        <w:t xml:space="preserve">. </w:t>
      </w:r>
    </w:p>
    <w:p w:rsidR="00FA4EE8" w:rsidRPr="00FA4EE8" w:rsidRDefault="00FA4EE8" w:rsidP="000C1F37">
      <w:pPr>
        <w:spacing w:line="360" w:lineRule="auto"/>
        <w:jc w:val="both"/>
      </w:pPr>
      <w:r>
        <w:tab/>
        <w:t xml:space="preserve">Для впровадження даного рішення було обрано розробити розширення для браузера, що є оптимальною можливістю з точки зору техніко-економічних </w:t>
      </w:r>
      <w:r w:rsidR="000C1F37">
        <w:t xml:space="preserve">можливостей, та допоможе виявити </w:t>
      </w:r>
      <w:r w:rsidR="00702C24">
        <w:t>реальну</w:t>
      </w:r>
      <w:r w:rsidR="000C1F37">
        <w:t xml:space="preserve"> потребу в даному продукті. В перспективі, при ефективності роботи застосунку та його доцільності, розробити окрему незалежну систему.</w:t>
      </w:r>
    </w:p>
    <w:p w:rsidR="00AF2B73" w:rsidRDefault="00794374">
      <w:r>
        <w:br w:type="page"/>
      </w:r>
    </w:p>
    <w:p w:rsidR="00AF2B73" w:rsidRDefault="007D3043" w:rsidP="00AF2B73">
      <w:pPr>
        <w:pStyle w:val="1"/>
        <w:rPr>
          <w:lang w:val="ru-RU"/>
        </w:rPr>
      </w:pPr>
      <w:bookmarkStart w:id="41" w:name="_Toc27352273"/>
      <w:r>
        <w:rPr>
          <w:lang w:val="ru-RU"/>
        </w:rPr>
        <w:lastRenderedPageBreak/>
        <w:t>ВИСНОВКИ</w:t>
      </w:r>
      <w:bookmarkEnd w:id="41"/>
    </w:p>
    <w:p w:rsidR="007D3043" w:rsidRDefault="007D3043" w:rsidP="007D3043">
      <w:pPr>
        <w:rPr>
          <w:lang w:val="ru-RU"/>
        </w:rPr>
      </w:pPr>
    </w:p>
    <w:p w:rsidR="007D3043" w:rsidRPr="00FE2EC2" w:rsidRDefault="00FE2EC2" w:rsidP="00FE2EC2">
      <w:pPr>
        <w:spacing w:line="360" w:lineRule="auto"/>
        <w:jc w:val="both"/>
      </w:pPr>
      <w:r>
        <w:tab/>
        <w:t xml:space="preserve">Результатом виконання дипломної роботи є модель виявлення </w:t>
      </w:r>
      <w:r w:rsidRPr="00FE2EC2">
        <w:t xml:space="preserve">зловмисних повідомлень в мережі Twitter та її програмна реалізація. </w:t>
      </w:r>
    </w:p>
    <w:p w:rsidR="00FE2EC2" w:rsidRPr="00FE2EC2" w:rsidRDefault="00FE2EC2" w:rsidP="00FE2EC2">
      <w:pPr>
        <w:spacing w:line="360" w:lineRule="auto"/>
        <w:jc w:val="both"/>
      </w:pPr>
      <w:r w:rsidRPr="00FE2EC2">
        <w:tab/>
        <w:t>В процесі роботи було проаналізовано існуючі підходи при вирішенні подібних задач та на основі цього запро</w:t>
      </w:r>
      <w:r w:rsidR="00DC7810">
        <w:t>поновано удосконалену</w:t>
      </w:r>
      <w:r>
        <w:t xml:space="preserve"> моде</w:t>
      </w:r>
      <w:r w:rsidRPr="00FE2EC2">
        <w:t xml:space="preserve">ль виявлення зловмисних повідомлень. Побудовано власний набір даних, який складається з повідомлень Twitter, які містять у собі URL-посилання. Маркування даних виконувалось за результатом аналізу URL-посилань </w:t>
      </w:r>
      <w:r>
        <w:t>із використанням</w:t>
      </w:r>
      <w:r w:rsidRPr="00FE2EC2">
        <w:t xml:space="preserve"> VirusTotal API. </w:t>
      </w:r>
    </w:p>
    <w:p w:rsidR="00FE2EC2" w:rsidRDefault="00FE2EC2" w:rsidP="00FE2EC2">
      <w:pPr>
        <w:spacing w:line="360" w:lineRule="auto"/>
        <w:jc w:val="both"/>
      </w:pPr>
      <w:r w:rsidRPr="00FE2EC2">
        <w:tab/>
        <w:t>Після побудови та обробки набору даних було виявлено ознаки за якими будувались класифікатори. Для виявлення ефективного алгоритму класифікації було порівняно 4 моделі: K-nearest neighbors, Support Vector Machine, Naïve Bayes та Random Forest Classifier. В результаті чого, за метриками оцінки якості роботи алгоритмів, було обрано Random Forest Classifier як найбільш ефективний пр</w:t>
      </w:r>
      <w:r>
        <w:t>и</w:t>
      </w:r>
      <w:r w:rsidRPr="00FE2EC2">
        <w:t xml:space="preserve"> вирішенні даної задачі.  </w:t>
      </w:r>
    </w:p>
    <w:p w:rsidR="00DC7810" w:rsidRDefault="00DC7810" w:rsidP="00FE2EC2">
      <w:pPr>
        <w:spacing w:line="360" w:lineRule="auto"/>
        <w:jc w:val="both"/>
      </w:pPr>
      <w:r>
        <w:tab/>
      </w:r>
      <w:r>
        <w:t xml:space="preserve">На основі алгоритму </w:t>
      </w:r>
      <w:r>
        <w:rPr>
          <w:lang w:val="en-US"/>
        </w:rPr>
        <w:t>RFC</w:t>
      </w:r>
      <w:r w:rsidRPr="00DC7810">
        <w:t>,</w:t>
      </w:r>
      <w:r>
        <w:t xml:space="preserve"> що має найкращі результати класифікації серед трьох інших, було виявлено найбільш важливі характеристики або ознаки даних за якими зловмисні повідомлення виділяються серед повідомлень звичайних користувачів.</w:t>
      </w:r>
    </w:p>
    <w:p w:rsidR="00EF4775" w:rsidRPr="00FE2EC2" w:rsidRDefault="00EF4775" w:rsidP="00FE2EC2">
      <w:pPr>
        <w:spacing w:line="360" w:lineRule="auto"/>
        <w:jc w:val="both"/>
      </w:pPr>
      <w:r>
        <w:tab/>
        <w:t>Запропоновано ідею для стартап-проекту, метою якої є р</w:t>
      </w:r>
      <w:r>
        <w:t xml:space="preserve">озробка розширення для соціальної мережі </w:t>
      </w:r>
      <w:r>
        <w:rPr>
          <w:lang w:val="en-US"/>
        </w:rPr>
        <w:t>Twitter</w:t>
      </w:r>
      <w:r w:rsidRPr="003D703B">
        <w:t xml:space="preserve">, </w:t>
      </w:r>
      <w:r>
        <w:t>яке</w:t>
      </w:r>
      <w:r w:rsidRPr="003D703B">
        <w:t xml:space="preserve"> класифікує повідомлення в реальному </w:t>
      </w:r>
      <w:r>
        <w:t>часі на основі присутніх в них</w:t>
      </w:r>
      <w:r w:rsidRPr="003D703B">
        <w:t xml:space="preserve"> </w:t>
      </w:r>
      <w:r>
        <w:rPr>
          <w:lang w:val="en-US"/>
        </w:rPr>
        <w:t>URL</w:t>
      </w:r>
      <w:r w:rsidRPr="003D703B">
        <w:t>-</w:t>
      </w:r>
      <w:r>
        <w:t>посилань</w:t>
      </w:r>
      <w:r w:rsidRPr="003D703B">
        <w:t>.</w:t>
      </w:r>
      <w:r>
        <w:t xml:space="preserve"> Проаналізовано техніко-економічні та маркетингові можливості для запуску даного продукту на ринок.</w:t>
      </w:r>
    </w:p>
    <w:p w:rsidR="007D3043" w:rsidRPr="00D948F0" w:rsidRDefault="007D3043">
      <w:r w:rsidRPr="00D948F0">
        <w:br w:type="page"/>
      </w:r>
    </w:p>
    <w:p w:rsidR="007D3043" w:rsidRDefault="007D3043" w:rsidP="007D3043">
      <w:pPr>
        <w:pStyle w:val="1"/>
      </w:pPr>
      <w:bookmarkStart w:id="42" w:name="_Toc27352274"/>
      <w:r>
        <w:rPr>
          <w:lang w:val="ru-RU"/>
        </w:rPr>
        <w:lastRenderedPageBreak/>
        <w:t>ПЕРЕЛ</w:t>
      </w:r>
      <w:r>
        <w:t>ІК ДЖЕРЕЛ ПОСИЛАННЯ</w:t>
      </w:r>
      <w:bookmarkEnd w:id="42"/>
    </w:p>
    <w:p w:rsidR="007D3043" w:rsidRDefault="007D3043" w:rsidP="007D3043"/>
    <w:p w:rsidR="00AF2F03" w:rsidRPr="00A861BE" w:rsidRDefault="00AF2F03" w:rsidP="00A861BE">
      <w:pPr>
        <w:pStyle w:val="aa"/>
        <w:numPr>
          <w:ilvl w:val="0"/>
          <w:numId w:val="14"/>
        </w:numPr>
        <w:spacing w:before="120" w:after="160" w:line="360" w:lineRule="auto"/>
        <w:jc w:val="both"/>
        <w:rPr>
          <w:lang w:val="en-US"/>
        </w:rPr>
      </w:pPr>
      <w:bookmarkStart w:id="43" w:name="_Ref23083342"/>
      <w:r w:rsidRPr="00A861BE">
        <w:rPr>
          <w:lang w:val="en-US"/>
        </w:rPr>
        <w:t>Cheng Cao, James Caverlee. Detecting Spam URLs in Social Media via Behavioral Analysis. ECIR 2015: Advances in Information Retrieval, pp 703-714, 2015</w:t>
      </w:r>
      <w:bookmarkEnd w:id="43"/>
    </w:p>
    <w:p w:rsidR="00AF2F03" w:rsidRPr="00A861BE" w:rsidRDefault="00AF2F03" w:rsidP="00A861BE">
      <w:pPr>
        <w:pStyle w:val="aa"/>
        <w:numPr>
          <w:ilvl w:val="0"/>
          <w:numId w:val="14"/>
        </w:numPr>
        <w:spacing w:before="120" w:after="160" w:line="360" w:lineRule="auto"/>
        <w:jc w:val="both"/>
        <w:rPr>
          <w:lang w:val="en-US"/>
        </w:rPr>
      </w:pPr>
      <w:bookmarkStart w:id="44" w:name="_Ref9356605"/>
      <w:bookmarkStart w:id="45" w:name="_Ref23083373"/>
      <w:r w:rsidRPr="00A861BE">
        <w:rPr>
          <w:lang w:val="en-US"/>
        </w:rPr>
        <w:t>D. Wang and C. Pu. BEAN: A BEhavior ANalysis Approach of URL Spam Filtering in Twitter</w:t>
      </w:r>
      <w:bookmarkEnd w:id="44"/>
      <w:r w:rsidRPr="00A861BE">
        <w:rPr>
          <w:lang w:val="en-US"/>
        </w:rPr>
        <w:t>. IEEE International Conference on Information Reuse and Integration, 2015.</w:t>
      </w:r>
      <w:bookmarkEnd w:id="45"/>
    </w:p>
    <w:p w:rsidR="00AF2F03" w:rsidRPr="00A861BE" w:rsidRDefault="00AF2F03" w:rsidP="00A861BE">
      <w:pPr>
        <w:pStyle w:val="aa"/>
        <w:numPr>
          <w:ilvl w:val="0"/>
          <w:numId w:val="14"/>
        </w:numPr>
        <w:spacing w:before="120" w:after="160" w:line="360" w:lineRule="auto"/>
        <w:jc w:val="both"/>
        <w:rPr>
          <w:lang w:val="en-US"/>
        </w:rPr>
      </w:pPr>
      <w:bookmarkStart w:id="46" w:name="_Ref9356629"/>
      <w:bookmarkStart w:id="47" w:name="_Ref23083384"/>
      <w:r w:rsidRPr="00A861BE">
        <w:rPr>
          <w:lang w:val="en-US"/>
        </w:rPr>
        <w:t>Enhua Tan, Lei Guo, Songqing Chen, Xiaodong Zhang and Yihong (Eric) Zhao. Online Spam Detection in Blogs: A Behavior-based Approach</w:t>
      </w:r>
      <w:bookmarkEnd w:id="46"/>
      <w:r w:rsidRPr="00A861BE">
        <w:rPr>
          <w:lang w:val="en-US"/>
        </w:rPr>
        <w:t>, 2010.</w:t>
      </w:r>
      <w:bookmarkEnd w:id="47"/>
    </w:p>
    <w:p w:rsidR="00AF2F03" w:rsidRPr="00A861BE" w:rsidRDefault="00AF2F03" w:rsidP="00A861BE">
      <w:pPr>
        <w:pStyle w:val="aa"/>
        <w:numPr>
          <w:ilvl w:val="0"/>
          <w:numId w:val="14"/>
        </w:numPr>
        <w:spacing w:before="120" w:after="160" w:line="360" w:lineRule="auto"/>
        <w:jc w:val="both"/>
        <w:rPr>
          <w:lang w:val="en-US"/>
        </w:rPr>
      </w:pPr>
      <w:bookmarkStart w:id="48" w:name="_Ref9356684"/>
      <w:bookmarkStart w:id="49" w:name="_Ref23083403"/>
      <w:r w:rsidRPr="00A861BE">
        <w:rPr>
          <w:lang w:val="en-US"/>
        </w:rPr>
        <w:t>Lung-Hao Lee, Kuei-Ching Lee,Yen-Cheng Juan, Hsin-Hsi Chen, Yuen-Hsien Tseng. Users</w:t>
      </w:r>
      <w:r w:rsidRPr="00A861BE">
        <w:t xml:space="preserve">’ </w:t>
      </w:r>
      <w:r w:rsidRPr="00A861BE">
        <w:rPr>
          <w:lang w:val="en-US"/>
        </w:rPr>
        <w:t>Behavioral</w:t>
      </w:r>
      <w:r w:rsidRPr="00A861BE">
        <w:t xml:space="preserve"> </w:t>
      </w:r>
      <w:r w:rsidRPr="00A861BE">
        <w:rPr>
          <w:lang w:val="en-US"/>
        </w:rPr>
        <w:t>Prediction</w:t>
      </w:r>
      <w:r w:rsidRPr="00A861BE">
        <w:t xml:space="preserve"> </w:t>
      </w:r>
      <w:r w:rsidRPr="00A861BE">
        <w:rPr>
          <w:lang w:val="en-US"/>
        </w:rPr>
        <w:t>for</w:t>
      </w:r>
      <w:r w:rsidRPr="00A861BE">
        <w:t xml:space="preserve"> </w:t>
      </w:r>
      <w:r w:rsidRPr="00A861BE">
        <w:rPr>
          <w:lang w:val="en-US"/>
        </w:rPr>
        <w:t>Phishing</w:t>
      </w:r>
      <w:r w:rsidRPr="00A861BE">
        <w:t xml:space="preserve"> </w:t>
      </w:r>
      <w:r w:rsidRPr="00A861BE">
        <w:rPr>
          <w:lang w:val="en-US"/>
        </w:rPr>
        <w:t>Detection</w:t>
      </w:r>
      <w:bookmarkEnd w:id="48"/>
      <w:r w:rsidRPr="00A861BE">
        <w:rPr>
          <w:lang w:val="en-US"/>
        </w:rPr>
        <w:t>. WWW '14 Companion Proceedings of the 23rd International Conference on World Wide Web, pp 337-338, 2014</w:t>
      </w:r>
      <w:bookmarkEnd w:id="49"/>
    </w:p>
    <w:p w:rsidR="00AF2F03" w:rsidRPr="00A861BE" w:rsidRDefault="00AF2F03" w:rsidP="00A861BE">
      <w:pPr>
        <w:pStyle w:val="aa"/>
        <w:numPr>
          <w:ilvl w:val="0"/>
          <w:numId w:val="14"/>
        </w:numPr>
        <w:spacing w:before="120" w:after="160" w:line="360" w:lineRule="auto"/>
        <w:jc w:val="both"/>
        <w:rPr>
          <w:lang w:val="en-US"/>
        </w:rPr>
      </w:pPr>
      <w:bookmarkStart w:id="50" w:name="_Ref9356708"/>
      <w:bookmarkStart w:id="51" w:name="_Ref23083422"/>
      <w:r w:rsidRPr="00A861BE">
        <w:rPr>
          <w:lang w:val="en-US"/>
        </w:rPr>
        <w:t>Alex Hai Wang. Don't follow me: Spam detection in Twitter</w:t>
      </w:r>
      <w:bookmarkEnd w:id="50"/>
      <w:r w:rsidRPr="00A861BE">
        <w:rPr>
          <w:lang w:val="en-US"/>
        </w:rPr>
        <w:t>. International Conference on Security and Cryptography (SECRYPT), 2010</w:t>
      </w:r>
      <w:bookmarkEnd w:id="51"/>
    </w:p>
    <w:p w:rsidR="00AF2F03" w:rsidRPr="00A861BE" w:rsidRDefault="00AF2F03" w:rsidP="00A861BE">
      <w:pPr>
        <w:pStyle w:val="aa"/>
        <w:numPr>
          <w:ilvl w:val="0"/>
          <w:numId w:val="14"/>
        </w:numPr>
        <w:spacing w:before="120" w:after="160" w:line="360" w:lineRule="auto"/>
        <w:jc w:val="both"/>
        <w:rPr>
          <w:lang w:val="en-US"/>
        </w:rPr>
      </w:pPr>
      <w:bookmarkStart w:id="52" w:name="_Ref9356720"/>
      <w:bookmarkStart w:id="53" w:name="_Ref23083437"/>
      <w:r w:rsidRPr="00A861BE">
        <w:rPr>
          <w:lang w:val="en-US"/>
        </w:rPr>
        <w:t>Kyumin Lee, James Caverlee, Steve Webb. Uncovering Social Spammers: Social Honeypots + Machine Learning</w:t>
      </w:r>
      <w:bookmarkEnd w:id="52"/>
      <w:r w:rsidRPr="00A861BE">
        <w:rPr>
          <w:lang w:val="en-US"/>
        </w:rPr>
        <w:t>. SIGIR, 2010</w:t>
      </w:r>
      <w:bookmarkEnd w:id="53"/>
    </w:p>
    <w:p w:rsidR="00AF2F03" w:rsidRPr="00A861BE" w:rsidRDefault="00AF2F03" w:rsidP="00A861BE">
      <w:pPr>
        <w:pStyle w:val="aa"/>
        <w:numPr>
          <w:ilvl w:val="0"/>
          <w:numId w:val="14"/>
        </w:numPr>
        <w:spacing w:before="120" w:after="160" w:line="360" w:lineRule="auto"/>
        <w:jc w:val="both"/>
        <w:rPr>
          <w:lang w:val="en-US"/>
        </w:rPr>
      </w:pPr>
      <w:bookmarkStart w:id="54" w:name="_Ref9356736"/>
      <w:bookmarkStart w:id="55" w:name="_Ref23083453"/>
      <w:r w:rsidRPr="00A861BE">
        <w:rPr>
          <w:lang w:val="en-US"/>
        </w:rPr>
        <w:t>Jonghyuk, SongSangho, LeeJong Kim. Spam filtering in twitter using sender-receiver relationship</w:t>
      </w:r>
      <w:bookmarkEnd w:id="54"/>
      <w:r w:rsidRPr="00A861BE">
        <w:rPr>
          <w:lang w:val="en-US"/>
        </w:rPr>
        <w:t>. Recent Advances in Intrusion Detection pp 301-317, 2011</w:t>
      </w:r>
      <w:bookmarkEnd w:id="55"/>
    </w:p>
    <w:p w:rsidR="00AF2F03" w:rsidRPr="00A861BE" w:rsidRDefault="00AF2F03" w:rsidP="00A861BE">
      <w:pPr>
        <w:pStyle w:val="aa"/>
        <w:numPr>
          <w:ilvl w:val="0"/>
          <w:numId w:val="14"/>
        </w:numPr>
        <w:spacing w:before="120" w:after="160" w:line="360" w:lineRule="auto"/>
        <w:jc w:val="both"/>
        <w:rPr>
          <w:lang w:val="en-US"/>
        </w:rPr>
      </w:pPr>
      <w:bookmarkStart w:id="56" w:name="_Ref9356753"/>
      <w:bookmarkStart w:id="57" w:name="_Ref23083472"/>
      <w:r w:rsidRPr="00A861BE">
        <w:rPr>
          <w:lang w:val="en-US"/>
        </w:rPr>
        <w:t>Juan Martinez-Romo, Lourdes Araujo. Detecting malicious tweets in trending topics using a statistical analysis of language</w:t>
      </w:r>
      <w:bookmarkEnd w:id="56"/>
      <w:r w:rsidRPr="00A861BE">
        <w:rPr>
          <w:lang w:val="en-US"/>
        </w:rPr>
        <w:t>.  Expert Systems with Applications, 2013</w:t>
      </w:r>
      <w:bookmarkEnd w:id="57"/>
    </w:p>
    <w:p w:rsidR="00AF2F03" w:rsidRPr="00A861BE" w:rsidRDefault="00AF2F03" w:rsidP="00A861BE">
      <w:pPr>
        <w:pStyle w:val="aa"/>
        <w:numPr>
          <w:ilvl w:val="0"/>
          <w:numId w:val="14"/>
        </w:numPr>
        <w:spacing w:before="120" w:after="160" w:line="360" w:lineRule="auto"/>
        <w:jc w:val="both"/>
        <w:rPr>
          <w:lang w:val="en-US"/>
        </w:rPr>
      </w:pPr>
      <w:bookmarkStart w:id="58" w:name="_Ref9356763"/>
      <w:bookmarkStart w:id="59" w:name="_Ref23083483"/>
      <w:r w:rsidRPr="00A861BE">
        <w:rPr>
          <w:lang w:val="en-US"/>
        </w:rPr>
        <w:t>Despoina Antonakaki, Iasonas Polakis, Elias Athanasopoulos, Sotiris Ioannidis, Paraskevi Fragopoulou. Exploiting abused trending topics to identify spam campaigns in twitter</w:t>
      </w:r>
      <w:bookmarkEnd w:id="58"/>
      <w:r w:rsidRPr="00A861BE">
        <w:rPr>
          <w:lang w:val="en-US"/>
        </w:rPr>
        <w:t>. Social Network Analysis and Mining, 2016</w:t>
      </w:r>
      <w:bookmarkEnd w:id="59"/>
    </w:p>
    <w:p w:rsidR="00027AA9" w:rsidRPr="00A861BE" w:rsidRDefault="00A626AD" w:rsidP="00A861BE">
      <w:pPr>
        <w:pStyle w:val="aa"/>
        <w:numPr>
          <w:ilvl w:val="0"/>
          <w:numId w:val="14"/>
        </w:numPr>
        <w:spacing w:before="120" w:after="160" w:line="360" w:lineRule="auto"/>
        <w:jc w:val="both"/>
        <w:rPr>
          <w:lang w:val="en-US"/>
        </w:rPr>
      </w:pPr>
      <w:r w:rsidRPr="00A861BE">
        <w:rPr>
          <w:lang w:val="en-US"/>
        </w:rPr>
        <w:lastRenderedPageBreak/>
        <w:t xml:space="preserve"> </w:t>
      </w:r>
      <w:bookmarkStart w:id="60" w:name="_Ref26505195"/>
      <w:r w:rsidRPr="00A861BE">
        <w:rPr>
          <w:lang w:val="en-US"/>
        </w:rPr>
        <w:t>Chris Grier, Kurt Thomas, Vern Paxson, Michael Zhang. @spam: The Underground on 140 Characters or Less. Proceedings of the 17th ACM Conference on Computer and Communications Security, 2010</w:t>
      </w:r>
      <w:bookmarkEnd w:id="60"/>
    </w:p>
    <w:p w:rsidR="00A626AD" w:rsidRPr="00A861BE" w:rsidRDefault="00A626AD" w:rsidP="00A861BE">
      <w:pPr>
        <w:pStyle w:val="aa"/>
        <w:numPr>
          <w:ilvl w:val="0"/>
          <w:numId w:val="14"/>
        </w:numPr>
        <w:spacing w:before="120" w:after="160" w:line="360" w:lineRule="auto"/>
        <w:jc w:val="both"/>
        <w:rPr>
          <w:lang w:val="en-US"/>
        </w:rPr>
      </w:pPr>
      <w:r w:rsidRPr="00A861BE">
        <w:rPr>
          <w:lang w:val="en-US"/>
        </w:rPr>
        <w:t xml:space="preserve"> </w:t>
      </w:r>
      <w:bookmarkStart w:id="61" w:name="_Ref26505840"/>
      <w:r w:rsidRPr="00A861BE">
        <w:rPr>
          <w:lang w:val="en-US"/>
        </w:rPr>
        <w:t>K. Thomas, C. Grier, D. Song, and V. Paxson. Suspended accounts in retrospect: an analysis of twitter spam. In Proceedings of the 2011 ACM SIGCOMM</w:t>
      </w:r>
      <w:r w:rsidR="00873F85" w:rsidRPr="00A861BE">
        <w:rPr>
          <w:lang w:val="en-US"/>
        </w:rPr>
        <w:t xml:space="preserve"> conference on Internet measurement conference, 2011</w:t>
      </w:r>
      <w:bookmarkEnd w:id="61"/>
    </w:p>
    <w:p w:rsidR="00873F85" w:rsidRPr="00A861BE" w:rsidRDefault="00873F85" w:rsidP="00A861BE">
      <w:pPr>
        <w:pStyle w:val="aa"/>
        <w:numPr>
          <w:ilvl w:val="0"/>
          <w:numId w:val="14"/>
        </w:numPr>
        <w:spacing w:before="120" w:after="160" w:line="360" w:lineRule="auto"/>
        <w:jc w:val="both"/>
        <w:rPr>
          <w:lang w:val="en-US"/>
        </w:rPr>
      </w:pPr>
      <w:r w:rsidRPr="00A861BE">
        <w:rPr>
          <w:lang w:val="en-US"/>
        </w:rPr>
        <w:t xml:space="preserve"> </w:t>
      </w:r>
      <w:bookmarkStart w:id="62" w:name="_Ref26505856"/>
      <w:r w:rsidRPr="00A861BE">
        <w:rPr>
          <w:lang w:val="en-US"/>
        </w:rPr>
        <w:t>W. Wei, K. Joseph, H. Liu, and K. M. Carley. Exploring characteristics of suspended users and network stability on twitter. Social Network Analysis and Mining, 2016</w:t>
      </w:r>
      <w:bookmarkEnd w:id="62"/>
    </w:p>
    <w:p w:rsidR="00873F85" w:rsidRPr="00A861BE" w:rsidRDefault="00873F85" w:rsidP="00A861BE">
      <w:pPr>
        <w:pStyle w:val="aa"/>
        <w:numPr>
          <w:ilvl w:val="0"/>
          <w:numId w:val="14"/>
        </w:numPr>
        <w:spacing w:before="120" w:after="160" w:line="360" w:lineRule="auto"/>
        <w:jc w:val="both"/>
        <w:rPr>
          <w:lang w:val="en-US"/>
        </w:rPr>
      </w:pPr>
      <w:r w:rsidRPr="00A861BE">
        <w:rPr>
          <w:lang w:val="en-US"/>
        </w:rPr>
        <w:t>H. Gao, J. Hu, C. Wilson, Z. Li, Y. Chen, and B. Y. Zhao. Detecting and characterizing social spam campaigns. In Proceedings of the 10th ACM SIGCOMM conference on Internet measurement, 2010</w:t>
      </w:r>
    </w:p>
    <w:p w:rsidR="004E00F5" w:rsidRPr="00A861BE" w:rsidRDefault="004E00F5" w:rsidP="00A861BE">
      <w:pPr>
        <w:pStyle w:val="aa"/>
        <w:numPr>
          <w:ilvl w:val="0"/>
          <w:numId w:val="14"/>
        </w:numPr>
        <w:spacing w:before="120" w:after="160" w:line="360" w:lineRule="auto"/>
        <w:jc w:val="both"/>
        <w:rPr>
          <w:rStyle w:val="ac"/>
          <w:color w:val="auto"/>
          <w:u w:val="none"/>
          <w:lang w:val="ru-RU"/>
        </w:rPr>
      </w:pPr>
      <w:bookmarkStart w:id="63" w:name="_Ref26506168"/>
      <w:r w:rsidRPr="00A861BE">
        <w:t xml:space="preserve">Офіційна сторінка допомоги при роботі з </w:t>
      </w:r>
      <w:r w:rsidRPr="00A861BE">
        <w:rPr>
          <w:lang w:val="en-US"/>
        </w:rPr>
        <w:t>Twitter</w:t>
      </w:r>
      <w:r w:rsidRPr="00A861BE">
        <w:rPr>
          <w:lang w:val="ru-RU"/>
        </w:rPr>
        <w:t xml:space="preserve"> </w:t>
      </w:r>
      <w:r w:rsidRPr="00A861BE">
        <w:rPr>
          <w:lang w:val="en-US"/>
        </w:rPr>
        <w:t>API</w:t>
      </w:r>
      <w:r w:rsidRPr="00A861BE">
        <w:rPr>
          <w:lang w:val="ru-RU"/>
        </w:rPr>
        <w:t xml:space="preserve"> [</w:t>
      </w:r>
      <w:r w:rsidRPr="00A861BE">
        <w:t>Електронний ресурс</w:t>
      </w:r>
      <w:r w:rsidRPr="00A861BE">
        <w:rPr>
          <w:lang w:val="ru-RU"/>
        </w:rPr>
        <w:t xml:space="preserve">] – Режим доступу: </w:t>
      </w:r>
      <w:hyperlink r:id="rId24" w:history="1">
        <w:r w:rsidRPr="00A861BE">
          <w:rPr>
            <w:rStyle w:val="ac"/>
            <w:color w:val="auto"/>
            <w:u w:val="none"/>
          </w:rPr>
          <w:t>https://help.twitter.com/ru/rules-and-policies/twitter-api</w:t>
        </w:r>
      </w:hyperlink>
      <w:bookmarkEnd w:id="63"/>
    </w:p>
    <w:p w:rsidR="004E00F5" w:rsidRPr="00A861BE" w:rsidRDefault="004E00F5" w:rsidP="00A861BE">
      <w:pPr>
        <w:pStyle w:val="aa"/>
        <w:numPr>
          <w:ilvl w:val="0"/>
          <w:numId w:val="14"/>
        </w:numPr>
        <w:spacing w:before="120" w:after="160" w:line="360" w:lineRule="auto"/>
        <w:jc w:val="both"/>
        <w:rPr>
          <w:rStyle w:val="ac"/>
          <w:color w:val="auto"/>
          <w:u w:val="none"/>
          <w:lang w:val="ru-RU"/>
        </w:rPr>
      </w:pPr>
      <w:bookmarkStart w:id="64" w:name="_Ref26506300"/>
      <w:r w:rsidRPr="00A861BE">
        <w:t xml:space="preserve">Документація по роботі з </w:t>
      </w:r>
      <w:r w:rsidRPr="00A861BE">
        <w:rPr>
          <w:lang w:val="en-US"/>
        </w:rPr>
        <w:t>Python</w:t>
      </w:r>
      <w:r w:rsidRPr="00A861BE">
        <w:rPr>
          <w:lang w:val="ru-RU"/>
        </w:rPr>
        <w:t xml:space="preserve">-бібліотекою </w:t>
      </w:r>
      <w:r w:rsidRPr="00A861BE">
        <w:rPr>
          <w:lang w:val="en-US"/>
        </w:rPr>
        <w:t>Tweepy</w:t>
      </w:r>
      <w:r w:rsidRPr="00A861BE">
        <w:rPr>
          <w:lang w:val="ru-RU"/>
        </w:rPr>
        <w:t xml:space="preserve"> [</w:t>
      </w:r>
      <w:r w:rsidRPr="00A861BE">
        <w:t>Електронний ресурс</w:t>
      </w:r>
      <w:r w:rsidRPr="00A861BE">
        <w:rPr>
          <w:lang w:val="ru-RU"/>
        </w:rPr>
        <w:t>] – Режим доступу:</w:t>
      </w:r>
      <w:r w:rsidRPr="00A861BE">
        <w:t xml:space="preserve"> </w:t>
      </w:r>
      <w:hyperlink r:id="rId25" w:history="1">
        <w:r w:rsidRPr="00A861BE">
          <w:rPr>
            <w:rStyle w:val="ac"/>
            <w:color w:val="auto"/>
            <w:u w:val="none"/>
          </w:rPr>
          <w:t>https</w:t>
        </w:r>
        <w:r w:rsidRPr="00A861BE">
          <w:rPr>
            <w:rStyle w:val="ac"/>
            <w:color w:val="auto"/>
            <w:u w:val="none"/>
            <w:lang w:val="ru-RU"/>
          </w:rPr>
          <w:t>://</w:t>
        </w:r>
        <w:r w:rsidRPr="00A861BE">
          <w:rPr>
            <w:rStyle w:val="ac"/>
            <w:color w:val="auto"/>
            <w:u w:val="none"/>
          </w:rPr>
          <w:t>tweepy</w:t>
        </w:r>
        <w:r w:rsidRPr="00A861BE">
          <w:rPr>
            <w:rStyle w:val="ac"/>
            <w:color w:val="auto"/>
            <w:u w:val="none"/>
            <w:lang w:val="ru-RU"/>
          </w:rPr>
          <w:t>.</w:t>
        </w:r>
        <w:r w:rsidRPr="00A861BE">
          <w:rPr>
            <w:rStyle w:val="ac"/>
            <w:color w:val="auto"/>
            <w:u w:val="none"/>
          </w:rPr>
          <w:t>readthedocs</w:t>
        </w:r>
        <w:r w:rsidRPr="00A861BE">
          <w:rPr>
            <w:rStyle w:val="ac"/>
            <w:color w:val="auto"/>
            <w:u w:val="none"/>
            <w:lang w:val="ru-RU"/>
          </w:rPr>
          <w:t>.</w:t>
        </w:r>
        <w:r w:rsidRPr="00A861BE">
          <w:rPr>
            <w:rStyle w:val="ac"/>
            <w:color w:val="auto"/>
            <w:u w:val="none"/>
          </w:rPr>
          <w:t>io</w:t>
        </w:r>
        <w:r w:rsidRPr="00A861BE">
          <w:rPr>
            <w:rStyle w:val="ac"/>
            <w:color w:val="auto"/>
            <w:u w:val="none"/>
            <w:lang w:val="ru-RU"/>
          </w:rPr>
          <w:t>/</w:t>
        </w:r>
      </w:hyperlink>
      <w:bookmarkEnd w:id="64"/>
    </w:p>
    <w:p w:rsidR="004E00F5" w:rsidRPr="00AC7AD4" w:rsidRDefault="004E00F5" w:rsidP="00A861BE">
      <w:pPr>
        <w:pStyle w:val="aa"/>
        <w:numPr>
          <w:ilvl w:val="0"/>
          <w:numId w:val="14"/>
        </w:numPr>
        <w:spacing w:before="120" w:after="160" w:line="360" w:lineRule="auto"/>
        <w:jc w:val="both"/>
        <w:rPr>
          <w:lang w:val="ru-RU"/>
        </w:rPr>
      </w:pPr>
      <w:r w:rsidRPr="00AC7AD4">
        <w:rPr>
          <w:lang w:val="ru-RU"/>
        </w:rPr>
        <w:t xml:space="preserve"> </w:t>
      </w:r>
      <w:bookmarkStart w:id="65" w:name="_Ref26513253"/>
      <w:r w:rsidRPr="00A861BE">
        <w:rPr>
          <w:lang w:val="ru-RU"/>
        </w:rPr>
        <w:t>Эндрю</w:t>
      </w:r>
      <w:r w:rsidRPr="00AC7AD4">
        <w:rPr>
          <w:lang w:val="ru-RU"/>
        </w:rPr>
        <w:t xml:space="preserve"> </w:t>
      </w:r>
      <w:r w:rsidRPr="00A861BE">
        <w:rPr>
          <w:lang w:val="ru-RU"/>
        </w:rPr>
        <w:t>Гласснер</w:t>
      </w:r>
      <w:r w:rsidRPr="00AC7AD4">
        <w:rPr>
          <w:lang w:val="ru-RU"/>
        </w:rPr>
        <w:t xml:space="preserve">. </w:t>
      </w:r>
      <w:r w:rsidRPr="00A861BE">
        <w:rPr>
          <w:lang w:val="ru-RU"/>
        </w:rPr>
        <w:t>Глубокое</w:t>
      </w:r>
      <w:r w:rsidRPr="00AC7AD4">
        <w:rPr>
          <w:lang w:val="ru-RU"/>
        </w:rPr>
        <w:t xml:space="preserve"> </w:t>
      </w:r>
      <w:r w:rsidRPr="00A861BE">
        <w:rPr>
          <w:lang w:val="ru-RU"/>
        </w:rPr>
        <w:t>обучение</w:t>
      </w:r>
      <w:r w:rsidRPr="00AC7AD4">
        <w:rPr>
          <w:lang w:val="ru-RU"/>
        </w:rPr>
        <w:t xml:space="preserve"> </w:t>
      </w:r>
      <w:r w:rsidRPr="00A861BE">
        <w:rPr>
          <w:lang w:val="ru-RU"/>
        </w:rPr>
        <w:t>без</w:t>
      </w:r>
      <w:r w:rsidRPr="00AC7AD4">
        <w:rPr>
          <w:lang w:val="ru-RU"/>
        </w:rPr>
        <w:t xml:space="preserve"> </w:t>
      </w:r>
      <w:r w:rsidRPr="00A861BE">
        <w:rPr>
          <w:lang w:val="ru-RU"/>
        </w:rPr>
        <w:t>математики</w:t>
      </w:r>
      <w:r w:rsidRPr="00AC7AD4">
        <w:rPr>
          <w:lang w:val="ru-RU"/>
        </w:rPr>
        <w:t xml:space="preserve">. </w:t>
      </w:r>
      <w:r w:rsidRPr="00A861BE">
        <w:rPr>
          <w:lang w:val="ru-RU"/>
        </w:rPr>
        <w:t>Том</w:t>
      </w:r>
      <w:r w:rsidRPr="00AC7AD4">
        <w:rPr>
          <w:lang w:val="ru-RU"/>
        </w:rPr>
        <w:t xml:space="preserve"> 1. </w:t>
      </w:r>
      <w:r w:rsidRPr="00A861BE">
        <w:rPr>
          <w:lang w:val="ru-RU"/>
        </w:rPr>
        <w:t>Основы</w:t>
      </w:r>
      <w:r w:rsidRPr="00AC7AD4">
        <w:rPr>
          <w:lang w:val="ru-RU"/>
        </w:rPr>
        <w:t xml:space="preserve">. </w:t>
      </w:r>
      <w:r w:rsidRPr="00A861BE">
        <w:t>М</w:t>
      </w:r>
      <w:r w:rsidRPr="00AC7AD4">
        <w:rPr>
          <w:lang w:val="ru-RU"/>
        </w:rPr>
        <w:t>.</w:t>
      </w:r>
      <w:r w:rsidRPr="00A861BE">
        <w:rPr>
          <w:lang w:val="ru-RU"/>
        </w:rPr>
        <w:t>: ДМК</w:t>
      </w:r>
      <w:r w:rsidRPr="00AC7AD4">
        <w:rPr>
          <w:lang w:val="ru-RU"/>
        </w:rPr>
        <w:t xml:space="preserve"> </w:t>
      </w:r>
      <w:r w:rsidRPr="00A861BE">
        <w:rPr>
          <w:lang w:val="ru-RU"/>
        </w:rPr>
        <w:t xml:space="preserve">Пресс, 2019. </w:t>
      </w:r>
      <w:r w:rsidR="00615FB0" w:rsidRPr="00A861BE">
        <w:rPr>
          <w:lang w:val="ru-RU"/>
        </w:rPr>
        <w:t>– с. 27</w:t>
      </w:r>
      <w:bookmarkEnd w:id="65"/>
    </w:p>
    <w:p w:rsidR="00615FB0" w:rsidRPr="00A861BE" w:rsidRDefault="00615FB0" w:rsidP="00A861BE">
      <w:pPr>
        <w:pStyle w:val="aa"/>
        <w:numPr>
          <w:ilvl w:val="0"/>
          <w:numId w:val="14"/>
        </w:numPr>
        <w:spacing w:before="120" w:after="160" w:line="360" w:lineRule="auto"/>
        <w:jc w:val="both"/>
        <w:rPr>
          <w:rStyle w:val="ac"/>
          <w:color w:val="auto"/>
          <w:u w:val="none"/>
          <w:lang w:val="ru-RU"/>
        </w:rPr>
      </w:pPr>
      <w:r w:rsidRPr="00A861BE">
        <w:t xml:space="preserve"> </w:t>
      </w:r>
      <w:bookmarkStart w:id="66" w:name="_Ref26506940"/>
      <w:r w:rsidRPr="00A861BE">
        <w:t xml:space="preserve">Офіційна сторінка прикладного програмного інтерфейсу </w:t>
      </w:r>
      <w:r w:rsidRPr="00A861BE">
        <w:rPr>
          <w:lang w:val="en-US"/>
        </w:rPr>
        <w:t>VirusTotal</w:t>
      </w:r>
      <w:r w:rsidRPr="00A861BE">
        <w:rPr>
          <w:lang w:val="ru-RU"/>
        </w:rPr>
        <w:t xml:space="preserve"> [Електронний ресурс] – Режим доступу: </w:t>
      </w:r>
      <w:hyperlink r:id="rId26" w:history="1">
        <w:r w:rsidRPr="00A861BE">
          <w:rPr>
            <w:rStyle w:val="ac"/>
            <w:color w:val="auto"/>
            <w:u w:val="none"/>
          </w:rPr>
          <w:t>https://developers.virustotal.com/reference</w:t>
        </w:r>
      </w:hyperlink>
      <w:bookmarkEnd w:id="66"/>
    </w:p>
    <w:p w:rsidR="00615FB0" w:rsidRPr="00A861BE" w:rsidRDefault="00615FB0" w:rsidP="00A861BE">
      <w:pPr>
        <w:pStyle w:val="aa"/>
        <w:numPr>
          <w:ilvl w:val="0"/>
          <w:numId w:val="14"/>
        </w:numPr>
        <w:spacing w:before="120" w:after="160" w:line="360" w:lineRule="auto"/>
        <w:jc w:val="both"/>
        <w:rPr>
          <w:lang w:val="ru-RU"/>
        </w:rPr>
      </w:pPr>
      <w:r w:rsidRPr="00A861BE">
        <w:rPr>
          <w:lang w:val="ru-RU"/>
        </w:rPr>
        <w:t xml:space="preserve"> </w:t>
      </w:r>
      <w:bookmarkStart w:id="67" w:name="_Ref26507201"/>
      <w:r w:rsidRPr="00A861BE">
        <w:t xml:space="preserve">Можливості роботи прикладного програмного інтерфейсу </w:t>
      </w:r>
      <w:r w:rsidRPr="00A861BE">
        <w:rPr>
          <w:lang w:val="en-US"/>
        </w:rPr>
        <w:t>VirusTotal</w:t>
      </w:r>
      <w:r w:rsidRPr="00A861BE">
        <w:rPr>
          <w:lang w:val="ru-RU"/>
        </w:rPr>
        <w:t xml:space="preserve"> [Електронний ресурс] – Режим доступу: </w:t>
      </w:r>
      <w:hyperlink r:id="rId27" w:history="1">
        <w:r w:rsidRPr="00A861BE">
          <w:rPr>
            <w:rStyle w:val="ac"/>
            <w:color w:val="auto"/>
            <w:u w:val="none"/>
            <w:lang w:val="ru-RU"/>
          </w:rPr>
          <w:t>https://www.programmableweb.com/api/virustotal-private</w:t>
        </w:r>
      </w:hyperlink>
      <w:bookmarkEnd w:id="67"/>
    </w:p>
    <w:p w:rsidR="00615FB0" w:rsidRPr="00A861BE" w:rsidRDefault="00F54E9B" w:rsidP="00A861BE">
      <w:pPr>
        <w:pStyle w:val="aa"/>
        <w:numPr>
          <w:ilvl w:val="0"/>
          <w:numId w:val="14"/>
        </w:numPr>
        <w:spacing w:before="120" w:after="160" w:line="360" w:lineRule="auto"/>
        <w:jc w:val="both"/>
        <w:rPr>
          <w:lang w:val="ru-RU"/>
        </w:rPr>
      </w:pPr>
      <w:bookmarkStart w:id="68" w:name="_Ref26507354"/>
      <w:r w:rsidRPr="00A861BE">
        <w:t xml:space="preserve">Офіційна сторінка прикладного програмного інтерфейсу </w:t>
      </w:r>
      <w:r w:rsidRPr="00A861BE">
        <w:rPr>
          <w:lang w:val="en-US"/>
        </w:rPr>
        <w:t>VirusTotal</w:t>
      </w:r>
      <w:r w:rsidRPr="00A861BE">
        <w:t xml:space="preserve">, запит на аналіз </w:t>
      </w:r>
      <w:r w:rsidRPr="00A861BE">
        <w:rPr>
          <w:lang w:val="en-US"/>
        </w:rPr>
        <w:t>URL</w:t>
      </w:r>
      <w:r w:rsidRPr="00A861BE">
        <w:rPr>
          <w:lang w:val="ru-RU"/>
        </w:rPr>
        <w:t>-посилання [Електронний ресурс] – Режим доступу:</w:t>
      </w:r>
      <w:bookmarkEnd w:id="68"/>
      <w:r w:rsidRPr="00A861BE">
        <w:rPr>
          <w:lang w:val="ru-RU"/>
        </w:rPr>
        <w:t xml:space="preserve">  </w:t>
      </w:r>
    </w:p>
    <w:p w:rsidR="00F54E9B" w:rsidRPr="00A861BE" w:rsidRDefault="00EB5A58" w:rsidP="00A861BE">
      <w:pPr>
        <w:pStyle w:val="aa"/>
        <w:spacing w:before="120" w:after="160" w:line="360" w:lineRule="auto"/>
        <w:jc w:val="both"/>
        <w:rPr>
          <w:lang w:val="ru-RU"/>
        </w:rPr>
      </w:pPr>
      <w:hyperlink r:id="rId28" w:anchor="url-report" w:history="1">
        <w:r w:rsidR="00F54E9B" w:rsidRPr="00A861BE">
          <w:rPr>
            <w:rStyle w:val="ac"/>
            <w:color w:val="auto"/>
            <w:u w:val="none"/>
            <w:lang w:val="en-US"/>
          </w:rPr>
          <w:t>https</w:t>
        </w:r>
        <w:r w:rsidR="00F54E9B" w:rsidRPr="00A861BE">
          <w:rPr>
            <w:rStyle w:val="ac"/>
            <w:color w:val="auto"/>
            <w:u w:val="none"/>
            <w:lang w:val="ru-RU"/>
          </w:rPr>
          <w:t>://</w:t>
        </w:r>
        <w:r w:rsidR="00F54E9B" w:rsidRPr="00A861BE">
          <w:rPr>
            <w:rStyle w:val="ac"/>
            <w:color w:val="auto"/>
            <w:u w:val="none"/>
            <w:lang w:val="en-US"/>
          </w:rPr>
          <w:t>developers</w:t>
        </w:r>
        <w:r w:rsidR="00F54E9B" w:rsidRPr="00A861BE">
          <w:rPr>
            <w:rStyle w:val="ac"/>
            <w:color w:val="auto"/>
            <w:u w:val="none"/>
            <w:lang w:val="ru-RU"/>
          </w:rPr>
          <w:t>.</w:t>
        </w:r>
        <w:r w:rsidR="00F54E9B" w:rsidRPr="00A861BE">
          <w:rPr>
            <w:rStyle w:val="ac"/>
            <w:color w:val="auto"/>
            <w:u w:val="none"/>
            <w:lang w:val="en-US"/>
          </w:rPr>
          <w:t>virustotal</w:t>
        </w:r>
        <w:r w:rsidR="00F54E9B" w:rsidRPr="00A861BE">
          <w:rPr>
            <w:rStyle w:val="ac"/>
            <w:color w:val="auto"/>
            <w:u w:val="none"/>
            <w:lang w:val="ru-RU"/>
          </w:rPr>
          <w:t>.</w:t>
        </w:r>
        <w:r w:rsidR="00F54E9B" w:rsidRPr="00A861BE">
          <w:rPr>
            <w:rStyle w:val="ac"/>
            <w:color w:val="auto"/>
            <w:u w:val="none"/>
            <w:lang w:val="en-US"/>
          </w:rPr>
          <w:t>com</w:t>
        </w:r>
        <w:r w:rsidR="00F54E9B" w:rsidRPr="00A861BE">
          <w:rPr>
            <w:rStyle w:val="ac"/>
            <w:color w:val="auto"/>
            <w:u w:val="none"/>
            <w:lang w:val="ru-RU"/>
          </w:rPr>
          <w:t>/</w:t>
        </w:r>
        <w:r w:rsidR="00F54E9B" w:rsidRPr="00A861BE">
          <w:rPr>
            <w:rStyle w:val="ac"/>
            <w:color w:val="auto"/>
            <w:u w:val="none"/>
            <w:lang w:val="en-US"/>
          </w:rPr>
          <w:t>reference</w:t>
        </w:r>
        <w:r w:rsidR="00F54E9B" w:rsidRPr="00A861BE">
          <w:rPr>
            <w:rStyle w:val="ac"/>
            <w:color w:val="auto"/>
            <w:u w:val="none"/>
            <w:lang w:val="ru-RU"/>
          </w:rPr>
          <w:t>#</w:t>
        </w:r>
        <w:r w:rsidR="00F54E9B" w:rsidRPr="00A861BE">
          <w:rPr>
            <w:rStyle w:val="ac"/>
            <w:color w:val="auto"/>
            <w:u w:val="none"/>
            <w:lang w:val="en-US"/>
          </w:rPr>
          <w:t>url</w:t>
        </w:r>
        <w:r w:rsidR="00F54E9B" w:rsidRPr="00A861BE">
          <w:rPr>
            <w:rStyle w:val="ac"/>
            <w:color w:val="auto"/>
            <w:u w:val="none"/>
            <w:lang w:val="ru-RU"/>
          </w:rPr>
          <w:t>-</w:t>
        </w:r>
        <w:r w:rsidR="00F54E9B" w:rsidRPr="00A861BE">
          <w:rPr>
            <w:rStyle w:val="ac"/>
            <w:color w:val="auto"/>
            <w:u w:val="none"/>
            <w:lang w:val="en-US"/>
          </w:rPr>
          <w:t>report</w:t>
        </w:r>
      </w:hyperlink>
      <w:r w:rsidR="00F54E9B" w:rsidRPr="00A861BE">
        <w:rPr>
          <w:lang w:val="ru-RU"/>
        </w:rPr>
        <w:t xml:space="preserve"> </w:t>
      </w:r>
    </w:p>
    <w:p w:rsidR="00F54E9B" w:rsidRPr="00A861BE" w:rsidRDefault="00F54E9B" w:rsidP="00A861BE">
      <w:pPr>
        <w:pStyle w:val="aa"/>
        <w:numPr>
          <w:ilvl w:val="0"/>
          <w:numId w:val="14"/>
        </w:numPr>
        <w:spacing w:line="360" w:lineRule="auto"/>
      </w:pPr>
      <w:bookmarkStart w:id="69" w:name="_Ref23158967"/>
      <w:r w:rsidRPr="00A861BE">
        <w:t xml:space="preserve"> </w:t>
      </w:r>
      <w:bookmarkStart w:id="70" w:name="_Ref26507564"/>
      <w:r w:rsidRPr="00A861BE">
        <w:t>Вьюгин В.В. Математические основы теории машинного обучения и прогнозирования – М.: – 2013. - 387 с.</w:t>
      </w:r>
      <w:bookmarkEnd w:id="70"/>
    </w:p>
    <w:p w:rsidR="00F54E9B" w:rsidRPr="00A861BE" w:rsidRDefault="00F54E9B" w:rsidP="00A861BE">
      <w:pPr>
        <w:pStyle w:val="aa"/>
        <w:numPr>
          <w:ilvl w:val="0"/>
          <w:numId w:val="14"/>
        </w:numPr>
        <w:spacing w:after="160" w:line="360" w:lineRule="auto"/>
        <w:jc w:val="both"/>
      </w:pPr>
      <w:bookmarkStart w:id="71" w:name="_Ref26507629"/>
      <w:r w:rsidRPr="00A861BE">
        <w:lastRenderedPageBreak/>
        <w:t xml:space="preserve">Обучение с учителем  [Електронний ресурс ] – Ресурс доступу: </w:t>
      </w:r>
      <w:hyperlink r:id="rId29" w:history="1">
        <w:bookmarkStart w:id="72" w:name="_Ref515029299"/>
        <w:r w:rsidRPr="00A861BE">
          <w:rPr>
            <w:rStyle w:val="ac"/>
            <w:color w:val="auto"/>
            <w:u w:val="none"/>
          </w:rPr>
          <w:t>http://www.machinelearning.ru/wiki/index.php?title=Обучение_с_учителем</w:t>
        </w:r>
        <w:bookmarkEnd w:id="72"/>
      </w:hyperlink>
      <w:bookmarkEnd w:id="71"/>
    </w:p>
    <w:p w:rsidR="00F54E9B" w:rsidRPr="00A861BE" w:rsidRDefault="00F54E9B" w:rsidP="00A861BE">
      <w:pPr>
        <w:pStyle w:val="aa"/>
        <w:numPr>
          <w:ilvl w:val="0"/>
          <w:numId w:val="14"/>
        </w:numPr>
        <w:spacing w:before="120" w:after="160" w:line="360" w:lineRule="auto"/>
        <w:jc w:val="both"/>
        <w:rPr>
          <w:lang w:val="ru-RU"/>
        </w:rPr>
      </w:pPr>
      <w:r w:rsidRPr="00A861BE">
        <w:rPr>
          <w:lang w:val="ru-RU"/>
        </w:rPr>
        <w:t xml:space="preserve"> </w:t>
      </w:r>
      <w:bookmarkStart w:id="73" w:name="_Ref26507686"/>
      <w:r w:rsidRPr="00A861BE">
        <w:rPr>
          <w:lang w:val="ru-RU"/>
        </w:rPr>
        <w:t>Х. Бринк, Д. Ричардс, М. Феверолф Машинное обучение СПб.: Питер – 2017. – с. 100</w:t>
      </w:r>
      <w:bookmarkEnd w:id="73"/>
    </w:p>
    <w:p w:rsidR="00541318" w:rsidRPr="00A861BE" w:rsidRDefault="00541318" w:rsidP="00A861BE">
      <w:pPr>
        <w:pStyle w:val="aa"/>
        <w:numPr>
          <w:ilvl w:val="0"/>
          <w:numId w:val="14"/>
        </w:numPr>
        <w:spacing w:line="360" w:lineRule="auto"/>
        <w:jc w:val="both"/>
        <w:rPr>
          <w:lang w:val="ru-RU"/>
        </w:rPr>
      </w:pPr>
      <w:r w:rsidRPr="00A861BE">
        <w:rPr>
          <w:lang w:val="ru-RU"/>
        </w:rPr>
        <w:t xml:space="preserve"> </w:t>
      </w:r>
      <w:bookmarkStart w:id="74" w:name="_Ref26507966"/>
      <w:r w:rsidRPr="00A861BE">
        <w:rPr>
          <w:lang w:val="ru-RU"/>
        </w:rPr>
        <w:t>А. Мюллер, С. Гвидо Введение в машинное обучение с помощью Python. Руководство для специалистов по работе с данными – М.: – 2016-2017.</w:t>
      </w:r>
      <w:bookmarkEnd w:id="74"/>
    </w:p>
    <w:p w:rsidR="00541318" w:rsidRPr="00A861BE" w:rsidRDefault="00541318" w:rsidP="00A861BE">
      <w:pPr>
        <w:pStyle w:val="aa"/>
        <w:numPr>
          <w:ilvl w:val="0"/>
          <w:numId w:val="14"/>
        </w:numPr>
        <w:spacing w:line="360" w:lineRule="auto"/>
        <w:rPr>
          <w:lang w:val="ru-RU"/>
        </w:rPr>
      </w:pPr>
      <w:r w:rsidRPr="00A861BE">
        <w:rPr>
          <w:lang w:val="ru-RU"/>
        </w:rPr>
        <w:t xml:space="preserve"> </w:t>
      </w:r>
      <w:bookmarkStart w:id="75" w:name="_Ref26508026"/>
      <w:r w:rsidRPr="00A861BE">
        <w:rPr>
          <w:lang w:val="ru-RU"/>
        </w:rPr>
        <w:t xml:space="preserve">Курс лекций по </w:t>
      </w:r>
      <w:r w:rsidRPr="00A861BE">
        <w:rPr>
          <w:lang w:val="en-US"/>
        </w:rPr>
        <w:t>Data</w:t>
      </w:r>
      <w:r w:rsidRPr="00A861BE">
        <w:rPr>
          <w:lang w:val="ru-RU"/>
        </w:rPr>
        <w:t xml:space="preserve"> </w:t>
      </w:r>
      <w:r w:rsidRPr="00A861BE">
        <w:rPr>
          <w:lang w:val="en-US"/>
        </w:rPr>
        <w:t>Mining</w:t>
      </w:r>
      <w:r w:rsidRPr="00A861BE">
        <w:rPr>
          <w:lang w:val="ru-RU"/>
        </w:rPr>
        <w:t xml:space="preserve">. Задачи </w:t>
      </w:r>
      <w:r w:rsidRPr="00A861BE">
        <w:rPr>
          <w:lang w:val="en-US"/>
        </w:rPr>
        <w:t>Data</w:t>
      </w:r>
      <w:r w:rsidRPr="00A861BE">
        <w:rPr>
          <w:lang w:val="ru-RU"/>
        </w:rPr>
        <w:t xml:space="preserve"> </w:t>
      </w:r>
      <w:r w:rsidRPr="00A861BE">
        <w:rPr>
          <w:lang w:val="en-US"/>
        </w:rPr>
        <w:t>Mining</w:t>
      </w:r>
      <w:r w:rsidRPr="00A861BE">
        <w:rPr>
          <w:lang w:val="ru-RU"/>
        </w:rPr>
        <w:t xml:space="preserve">. Классификация и кластеризация [Електронний ресурс] – Режим доступу: </w:t>
      </w:r>
      <w:r w:rsidRPr="00A861BE">
        <w:rPr>
          <w:lang w:val="en-US"/>
        </w:rPr>
        <w:t>https</w:t>
      </w:r>
      <w:r w:rsidRPr="00A861BE">
        <w:rPr>
          <w:lang w:val="ru-RU"/>
        </w:rPr>
        <w:t>://</w:t>
      </w:r>
      <w:r w:rsidRPr="00A861BE">
        <w:rPr>
          <w:lang w:val="en-US"/>
        </w:rPr>
        <w:t>studfiles</w:t>
      </w:r>
      <w:r w:rsidRPr="00A861BE">
        <w:rPr>
          <w:lang w:val="ru-RU"/>
        </w:rPr>
        <w:t>.</w:t>
      </w:r>
      <w:r w:rsidRPr="00A861BE">
        <w:rPr>
          <w:lang w:val="en-US"/>
        </w:rPr>
        <w:t>net</w:t>
      </w:r>
      <w:r w:rsidRPr="00A861BE">
        <w:rPr>
          <w:lang w:val="ru-RU"/>
        </w:rPr>
        <w:t>/</w:t>
      </w:r>
      <w:r w:rsidRPr="00A861BE">
        <w:rPr>
          <w:lang w:val="en-US"/>
        </w:rPr>
        <w:t>preview</w:t>
      </w:r>
      <w:r w:rsidRPr="00A861BE">
        <w:rPr>
          <w:lang w:val="ru-RU"/>
        </w:rPr>
        <w:t>/5554364/</w:t>
      </w:r>
      <w:r w:rsidRPr="00A861BE">
        <w:rPr>
          <w:lang w:val="en-US"/>
        </w:rPr>
        <w:t>page</w:t>
      </w:r>
      <w:r w:rsidRPr="00A861BE">
        <w:rPr>
          <w:lang w:val="ru-RU"/>
        </w:rPr>
        <w:t>:17/</w:t>
      </w:r>
      <w:bookmarkEnd w:id="75"/>
    </w:p>
    <w:p w:rsidR="00541318" w:rsidRPr="00A861BE" w:rsidRDefault="00541318" w:rsidP="00A861BE">
      <w:pPr>
        <w:pStyle w:val="aa"/>
        <w:numPr>
          <w:ilvl w:val="0"/>
          <w:numId w:val="14"/>
        </w:numPr>
        <w:spacing w:line="360" w:lineRule="auto"/>
        <w:rPr>
          <w:lang w:val="ru-RU"/>
        </w:rPr>
      </w:pPr>
      <w:r w:rsidRPr="00A861BE">
        <w:rPr>
          <w:lang w:val="ru-RU"/>
        </w:rPr>
        <w:t xml:space="preserve"> </w:t>
      </w:r>
      <w:bookmarkStart w:id="76" w:name="_Ref26508095"/>
      <w:r w:rsidRPr="00A861BE">
        <w:rPr>
          <w:lang w:val="ru-RU"/>
        </w:rPr>
        <w:t>Х. Бринк, Д. Ричардс, М. Феверолф Машинное обучение СПб.: Питер – 2017. – с. 113</w:t>
      </w:r>
      <w:bookmarkEnd w:id="76"/>
    </w:p>
    <w:p w:rsidR="00541318" w:rsidRPr="00A861BE" w:rsidRDefault="00541318" w:rsidP="00A861BE">
      <w:pPr>
        <w:pStyle w:val="aa"/>
        <w:numPr>
          <w:ilvl w:val="0"/>
          <w:numId w:val="14"/>
        </w:numPr>
        <w:spacing w:before="120" w:after="160" w:line="360" w:lineRule="auto"/>
        <w:jc w:val="both"/>
        <w:rPr>
          <w:lang w:val="en-US"/>
        </w:rPr>
      </w:pPr>
      <w:r w:rsidRPr="00AC7AD4">
        <w:rPr>
          <w:lang w:val="ru-RU"/>
        </w:rPr>
        <w:t xml:space="preserve"> </w:t>
      </w:r>
      <w:bookmarkStart w:id="77" w:name="_Ref26508279"/>
      <w:r w:rsidRPr="00A861BE">
        <w:rPr>
          <w:lang w:val="en-US"/>
        </w:rPr>
        <w:t>Yogendra Kumar Jain, Vivek Suryawanshi. A Review on Evaluation Metrics for Data Classification Evaluations. SATI, India, 2018.</w:t>
      </w:r>
      <w:bookmarkEnd w:id="77"/>
    </w:p>
    <w:p w:rsidR="00541318" w:rsidRPr="00A861BE" w:rsidRDefault="00541318" w:rsidP="00A861BE">
      <w:pPr>
        <w:pStyle w:val="aa"/>
        <w:numPr>
          <w:ilvl w:val="0"/>
          <w:numId w:val="14"/>
        </w:numPr>
        <w:spacing w:before="120" w:after="160" w:line="360" w:lineRule="auto"/>
        <w:jc w:val="both"/>
      </w:pPr>
      <w:r w:rsidRPr="00A861BE">
        <w:rPr>
          <w:lang w:val="en-US"/>
        </w:rPr>
        <w:t xml:space="preserve"> </w:t>
      </w:r>
      <w:bookmarkStart w:id="78" w:name="_Ref26508610"/>
      <w:r w:rsidRPr="00A861BE">
        <w:rPr>
          <w:lang w:val="en-US"/>
        </w:rPr>
        <w:t>Generalized Confusion Matrix for Multiple Classes [</w:t>
      </w:r>
      <w:r w:rsidRPr="00A861BE">
        <w:t>Електронний ресурс</w:t>
      </w:r>
      <w:r w:rsidRPr="00A861BE">
        <w:rPr>
          <w:lang w:val="en-US"/>
        </w:rPr>
        <w:t xml:space="preserve">} – </w:t>
      </w:r>
      <w:r w:rsidRPr="00A861BE">
        <w:t xml:space="preserve">Режим доступу: </w:t>
      </w:r>
      <w:hyperlink r:id="rId30" w:history="1">
        <w:r w:rsidRPr="00A861BE">
          <w:rPr>
            <w:rStyle w:val="ac"/>
            <w:color w:val="auto"/>
            <w:u w:val="none"/>
            <w:lang w:val="en-US"/>
          </w:rPr>
          <w:t>https</w:t>
        </w:r>
        <w:r w:rsidRPr="00A861BE">
          <w:rPr>
            <w:rStyle w:val="ac"/>
            <w:color w:val="auto"/>
            <w:u w:val="none"/>
          </w:rPr>
          <w:t>://</w:t>
        </w:r>
        <w:r w:rsidRPr="00A861BE">
          <w:rPr>
            <w:rStyle w:val="ac"/>
            <w:color w:val="auto"/>
            <w:u w:val="none"/>
            <w:lang w:val="en-US"/>
          </w:rPr>
          <w:t>www</w:t>
        </w:r>
        <w:r w:rsidRPr="00A861BE">
          <w:rPr>
            <w:rStyle w:val="ac"/>
            <w:color w:val="auto"/>
            <w:u w:val="none"/>
          </w:rPr>
          <w:t>.</w:t>
        </w:r>
        <w:r w:rsidRPr="00A861BE">
          <w:rPr>
            <w:rStyle w:val="ac"/>
            <w:color w:val="auto"/>
            <w:u w:val="none"/>
            <w:lang w:val="en-US"/>
          </w:rPr>
          <w:t>researchgate</w:t>
        </w:r>
        <w:r w:rsidRPr="00A861BE">
          <w:rPr>
            <w:rStyle w:val="ac"/>
            <w:color w:val="auto"/>
            <w:u w:val="none"/>
          </w:rPr>
          <w:t>.</w:t>
        </w:r>
        <w:r w:rsidRPr="00A861BE">
          <w:rPr>
            <w:rStyle w:val="ac"/>
            <w:color w:val="auto"/>
            <w:u w:val="none"/>
            <w:lang w:val="en-US"/>
          </w:rPr>
          <w:t>net</w:t>
        </w:r>
        <w:r w:rsidRPr="00A861BE">
          <w:rPr>
            <w:rStyle w:val="ac"/>
            <w:color w:val="auto"/>
            <w:u w:val="none"/>
          </w:rPr>
          <w:t>/</w:t>
        </w:r>
        <w:r w:rsidRPr="00A861BE">
          <w:rPr>
            <w:rStyle w:val="ac"/>
            <w:color w:val="auto"/>
            <w:u w:val="none"/>
            <w:lang w:val="en-US"/>
          </w:rPr>
          <w:t>publication</w:t>
        </w:r>
        <w:r w:rsidRPr="00A861BE">
          <w:rPr>
            <w:rStyle w:val="ac"/>
            <w:color w:val="auto"/>
            <w:u w:val="none"/>
          </w:rPr>
          <w:t>/310799885_</w:t>
        </w:r>
        <w:r w:rsidRPr="00A861BE">
          <w:rPr>
            <w:rStyle w:val="ac"/>
            <w:color w:val="auto"/>
            <w:u w:val="none"/>
            <w:lang w:val="en-US"/>
          </w:rPr>
          <w:t>Generalized</w:t>
        </w:r>
        <w:r w:rsidRPr="00A861BE">
          <w:rPr>
            <w:rStyle w:val="ac"/>
            <w:color w:val="auto"/>
            <w:u w:val="none"/>
          </w:rPr>
          <w:t>_</w:t>
        </w:r>
        <w:r w:rsidRPr="00A861BE">
          <w:rPr>
            <w:rStyle w:val="ac"/>
            <w:color w:val="auto"/>
            <w:u w:val="none"/>
            <w:lang w:val="en-US"/>
          </w:rPr>
          <w:t>Confusion</w:t>
        </w:r>
        <w:r w:rsidRPr="00A861BE">
          <w:rPr>
            <w:rStyle w:val="ac"/>
            <w:color w:val="auto"/>
            <w:u w:val="none"/>
          </w:rPr>
          <w:t>_</w:t>
        </w:r>
        <w:r w:rsidRPr="00A861BE">
          <w:rPr>
            <w:rStyle w:val="ac"/>
            <w:color w:val="auto"/>
            <w:u w:val="none"/>
            <w:lang w:val="en-US"/>
          </w:rPr>
          <w:t>Matrix</w:t>
        </w:r>
        <w:r w:rsidRPr="00A861BE">
          <w:rPr>
            <w:rStyle w:val="ac"/>
            <w:color w:val="auto"/>
            <w:u w:val="none"/>
          </w:rPr>
          <w:t>_</w:t>
        </w:r>
        <w:r w:rsidRPr="00A861BE">
          <w:rPr>
            <w:rStyle w:val="ac"/>
            <w:color w:val="auto"/>
            <w:u w:val="none"/>
            <w:lang w:val="en-US"/>
          </w:rPr>
          <w:t>for</w:t>
        </w:r>
        <w:r w:rsidRPr="00A861BE">
          <w:rPr>
            <w:rStyle w:val="ac"/>
            <w:color w:val="auto"/>
            <w:u w:val="none"/>
          </w:rPr>
          <w:t>_</w:t>
        </w:r>
        <w:r w:rsidRPr="00A861BE">
          <w:rPr>
            <w:rStyle w:val="ac"/>
            <w:color w:val="auto"/>
            <w:u w:val="none"/>
            <w:lang w:val="en-US"/>
          </w:rPr>
          <w:t>Multiple</w:t>
        </w:r>
        <w:r w:rsidRPr="00A861BE">
          <w:rPr>
            <w:rStyle w:val="ac"/>
            <w:color w:val="auto"/>
            <w:u w:val="none"/>
          </w:rPr>
          <w:t>_</w:t>
        </w:r>
        <w:r w:rsidRPr="00A861BE">
          <w:rPr>
            <w:rStyle w:val="ac"/>
            <w:color w:val="auto"/>
            <w:u w:val="none"/>
            <w:lang w:val="en-US"/>
          </w:rPr>
          <w:t>Classes</w:t>
        </w:r>
      </w:hyperlink>
      <w:bookmarkEnd w:id="78"/>
    </w:p>
    <w:p w:rsidR="00AF2F03" w:rsidRPr="00A861BE" w:rsidRDefault="00AF2F03" w:rsidP="00A861BE">
      <w:pPr>
        <w:pStyle w:val="aa"/>
        <w:numPr>
          <w:ilvl w:val="0"/>
          <w:numId w:val="14"/>
        </w:numPr>
        <w:spacing w:before="120" w:after="160" w:line="360" w:lineRule="auto"/>
        <w:jc w:val="both"/>
        <w:rPr>
          <w:lang w:val="en-US"/>
        </w:rPr>
      </w:pPr>
      <w:bookmarkStart w:id="79" w:name="_Ref26508691"/>
      <w:r w:rsidRPr="00A861BE">
        <w:t>M. Egele, G. Stringhini, C. Kruegel, and G. Vigna. Compa:  Detecting compromised accounts on social networks.  In Annual Network and Distributed System Security Symposium, 2013</w:t>
      </w:r>
      <w:bookmarkEnd w:id="69"/>
      <w:bookmarkEnd w:id="79"/>
      <w:r w:rsidR="00A626AD" w:rsidRPr="00A861BE">
        <w:rPr>
          <w:lang w:val="en-US"/>
        </w:rPr>
        <w:t xml:space="preserve"> </w:t>
      </w:r>
    </w:p>
    <w:p w:rsidR="00AF2F03" w:rsidRPr="00A861BE" w:rsidRDefault="00AF2F03" w:rsidP="00A861BE">
      <w:pPr>
        <w:pStyle w:val="aa"/>
        <w:numPr>
          <w:ilvl w:val="0"/>
          <w:numId w:val="14"/>
        </w:numPr>
        <w:spacing w:after="160" w:line="360" w:lineRule="auto"/>
      </w:pPr>
      <w:bookmarkStart w:id="80" w:name="_Ref515474448"/>
      <w:bookmarkStart w:id="81" w:name="_Ref515029537"/>
      <w:r w:rsidRPr="00A861BE">
        <w:t xml:space="preserve"> Х. Бринк, Д. Ричардс, М. Феверолф Машинное обучение СПб.: Питер – 2017. – с. 113</w:t>
      </w:r>
      <w:bookmarkEnd w:id="80"/>
    </w:p>
    <w:p w:rsidR="007D3043" w:rsidRDefault="00AF2F03" w:rsidP="00A861BE">
      <w:pPr>
        <w:pStyle w:val="aa"/>
        <w:numPr>
          <w:ilvl w:val="0"/>
          <w:numId w:val="14"/>
        </w:numPr>
        <w:spacing w:after="160" w:line="360" w:lineRule="auto"/>
        <w:rPr>
          <w:rStyle w:val="ac"/>
          <w:color w:val="auto"/>
          <w:u w:val="none"/>
        </w:rPr>
      </w:pPr>
      <w:bookmarkStart w:id="82" w:name="_Ref515960849"/>
      <w:bookmarkEnd w:id="81"/>
      <w:r w:rsidRPr="00A861BE">
        <w:t xml:space="preserve"> </w:t>
      </w:r>
      <w:bookmarkStart w:id="83" w:name="_Ref23174360"/>
      <w:r w:rsidRPr="00A861BE">
        <w:rPr>
          <w:lang w:val="en-US"/>
        </w:rPr>
        <w:t>Na</w:t>
      </w:r>
      <w:r w:rsidRPr="00A861BE">
        <w:t>ï</w:t>
      </w:r>
      <w:r w:rsidRPr="00A861BE">
        <w:rPr>
          <w:lang w:val="en-US"/>
        </w:rPr>
        <w:t>ve</w:t>
      </w:r>
      <w:r w:rsidRPr="00A861BE">
        <w:t xml:space="preserve"> </w:t>
      </w:r>
      <w:r w:rsidRPr="00A861BE">
        <w:rPr>
          <w:lang w:val="en-US"/>
        </w:rPr>
        <w:t>Bayes</w:t>
      </w:r>
      <w:r w:rsidRPr="00A861BE">
        <w:t xml:space="preserve"> </w:t>
      </w:r>
      <w:r w:rsidRPr="00A861BE">
        <w:rPr>
          <w:lang w:val="en-US"/>
        </w:rPr>
        <w:t>Classifier</w:t>
      </w:r>
      <w:r w:rsidRPr="00A861BE">
        <w:t xml:space="preserve"> [Електронний ресурс] – Режим доступу: </w:t>
      </w:r>
      <w:hyperlink r:id="rId31" w:history="1">
        <w:bookmarkStart w:id="84" w:name="_Ref515029554"/>
        <w:r w:rsidRPr="00A861BE">
          <w:rPr>
            <w:rStyle w:val="ac"/>
            <w:color w:val="auto"/>
            <w:u w:val="none"/>
          </w:rPr>
          <w:t>https://en.wikipedia.org/wiki/Naive_Bayes_classifier</w:t>
        </w:r>
        <w:bookmarkEnd w:id="84"/>
      </w:hyperlink>
      <w:bookmarkEnd w:id="82"/>
      <w:bookmarkEnd w:id="83"/>
    </w:p>
    <w:p w:rsidR="00C93FC5" w:rsidRDefault="00256250" w:rsidP="00C93FC5">
      <w:pPr>
        <w:pStyle w:val="aa"/>
        <w:numPr>
          <w:ilvl w:val="0"/>
          <w:numId w:val="14"/>
        </w:numPr>
        <w:spacing w:line="360" w:lineRule="auto"/>
        <w:jc w:val="both"/>
        <w:rPr>
          <w:lang w:val="ru-RU"/>
        </w:rPr>
      </w:pPr>
      <w:bookmarkStart w:id="85" w:name="_Ref26954060"/>
      <w:r>
        <w:rPr>
          <w:b/>
          <w:bCs/>
          <w:lang w:val="ru-RU"/>
        </w:rPr>
        <w:t>Розроблення стартап-проекту</w:t>
      </w:r>
      <w:r>
        <w:rPr>
          <w:lang w:val="ru-RU"/>
        </w:rPr>
        <w:t xml:space="preserve">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bookmarkEnd w:id="85"/>
      <w:r w:rsidR="00C93FC5">
        <w:rPr>
          <w:lang w:val="ru-RU"/>
        </w:rPr>
        <w:t xml:space="preserve"> </w:t>
      </w:r>
    </w:p>
    <w:p w:rsidR="00C93FC5" w:rsidRDefault="00C93FC5" w:rsidP="00C93FC5">
      <w:pPr>
        <w:spacing w:line="360" w:lineRule="auto"/>
        <w:jc w:val="both"/>
        <w:rPr>
          <w:lang w:val="ru-RU"/>
        </w:rPr>
      </w:pPr>
    </w:p>
    <w:p w:rsidR="00C93FC5" w:rsidRDefault="00C93FC5" w:rsidP="00C93FC5">
      <w:pPr>
        <w:spacing w:line="360" w:lineRule="auto"/>
        <w:jc w:val="both"/>
        <w:rPr>
          <w:lang w:val="ru-RU"/>
        </w:rPr>
      </w:pPr>
    </w:p>
    <w:p w:rsidR="00C93FC5" w:rsidRDefault="00C93FC5" w:rsidP="00C93FC5">
      <w:pPr>
        <w:spacing w:line="360" w:lineRule="auto"/>
        <w:jc w:val="both"/>
        <w:rPr>
          <w:lang w:val="ru-RU"/>
        </w:rPr>
      </w:pPr>
    </w:p>
    <w:p w:rsidR="00C93FC5" w:rsidRDefault="00C93FC5" w:rsidP="00C93FC5">
      <w:pPr>
        <w:spacing w:line="360" w:lineRule="auto"/>
        <w:jc w:val="both"/>
        <w:rPr>
          <w:lang w:val="ru-RU"/>
        </w:rPr>
      </w:pPr>
    </w:p>
    <w:p w:rsidR="00C93FC5" w:rsidRDefault="00C93FC5" w:rsidP="00C93FC5">
      <w:pPr>
        <w:spacing w:line="360" w:lineRule="auto"/>
        <w:jc w:val="both"/>
        <w:rPr>
          <w:lang w:val="ru-RU"/>
        </w:rPr>
      </w:pPr>
    </w:p>
    <w:p w:rsidR="00C93FC5" w:rsidRDefault="00C93FC5" w:rsidP="00C93FC5">
      <w:pPr>
        <w:spacing w:line="360" w:lineRule="auto"/>
        <w:jc w:val="both"/>
        <w:rPr>
          <w:lang w:val="ru-RU"/>
        </w:rPr>
      </w:pPr>
    </w:p>
    <w:p w:rsidR="00C93FC5" w:rsidRDefault="00C93FC5" w:rsidP="00C93FC5">
      <w:pPr>
        <w:spacing w:line="360" w:lineRule="auto"/>
        <w:jc w:val="both"/>
        <w:rPr>
          <w:lang w:val="ru-RU"/>
        </w:rPr>
      </w:pPr>
    </w:p>
    <w:p w:rsidR="00C93FC5" w:rsidRDefault="00C93FC5" w:rsidP="00C93FC5">
      <w:pPr>
        <w:spacing w:line="360" w:lineRule="auto"/>
        <w:jc w:val="both"/>
        <w:rPr>
          <w:lang w:val="ru-RU"/>
        </w:rPr>
      </w:pPr>
    </w:p>
    <w:p w:rsidR="00C93FC5" w:rsidRDefault="00C93FC5" w:rsidP="00C93FC5">
      <w:pPr>
        <w:spacing w:line="360" w:lineRule="auto"/>
        <w:jc w:val="both"/>
        <w:rPr>
          <w:lang w:val="ru-RU"/>
        </w:rPr>
      </w:pPr>
    </w:p>
    <w:p w:rsidR="00C93FC5" w:rsidRDefault="00C93FC5" w:rsidP="00C93FC5">
      <w:pPr>
        <w:pStyle w:val="1"/>
        <w:rPr>
          <w:lang w:val="ru-RU"/>
        </w:rPr>
      </w:pPr>
      <w:bookmarkStart w:id="86" w:name="_Toc27352275"/>
      <w:r>
        <w:rPr>
          <w:lang w:val="ru-RU"/>
        </w:rPr>
        <w:t>ДОДАТКИ</w:t>
      </w:r>
      <w:bookmarkEnd w:id="86"/>
    </w:p>
    <w:p w:rsidR="00C93FC5" w:rsidRDefault="00C93FC5">
      <w:pPr>
        <w:rPr>
          <w:lang w:val="ru-RU"/>
        </w:rPr>
      </w:pPr>
      <w:r>
        <w:rPr>
          <w:lang w:val="ru-RU"/>
        </w:rPr>
        <w:br w:type="page"/>
      </w:r>
    </w:p>
    <w:p w:rsidR="00C93FC5" w:rsidRDefault="00C93FC5" w:rsidP="00C93FC5">
      <w:pPr>
        <w:pStyle w:val="1"/>
        <w:rPr>
          <w:lang w:val="ru-RU"/>
        </w:rPr>
      </w:pPr>
      <w:bookmarkStart w:id="87" w:name="_Toc27352276"/>
      <w:r>
        <w:rPr>
          <w:lang w:val="ru-RU"/>
        </w:rPr>
        <w:lastRenderedPageBreak/>
        <w:t>ДОДАТОК А</w:t>
      </w:r>
      <w:bookmarkEnd w:id="87"/>
    </w:p>
    <w:p w:rsidR="00642803" w:rsidRPr="00642803" w:rsidRDefault="00642803" w:rsidP="00642803">
      <w:pPr>
        <w:rPr>
          <w:lang w:val="ru-RU"/>
        </w:rPr>
      </w:pPr>
    </w:p>
    <w:p w:rsidR="00C93FC5" w:rsidRPr="00DC7810" w:rsidRDefault="00C93FC5" w:rsidP="00C93FC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DC7810">
        <w:rPr>
          <w:rFonts w:ascii="Courier New" w:eastAsia="Times New Roman" w:hAnsi="Courier New" w:cs="Courier New"/>
          <w:i/>
          <w:iCs/>
          <w:sz w:val="20"/>
          <w:szCs w:val="20"/>
          <w:lang w:eastAsia="ru-RU"/>
        </w:rPr>
        <w:t>#Import the necessary methods from different libraries</w:t>
      </w:r>
      <w:r w:rsidRPr="00DC7810">
        <w:rPr>
          <w:rFonts w:ascii="Courier New" w:eastAsia="Times New Roman" w:hAnsi="Courier New" w:cs="Courier New"/>
          <w:i/>
          <w:iCs/>
          <w:sz w:val="20"/>
          <w:szCs w:val="20"/>
          <w:lang w:eastAsia="ru-RU"/>
        </w:rPr>
        <w:br/>
      </w:r>
      <w:r w:rsidRPr="00DC7810">
        <w:rPr>
          <w:rFonts w:ascii="Courier New" w:eastAsia="Times New Roman" w:hAnsi="Courier New" w:cs="Courier New"/>
          <w:b/>
          <w:bCs/>
          <w:sz w:val="20"/>
          <w:szCs w:val="20"/>
          <w:lang w:eastAsia="ru-RU"/>
        </w:rPr>
        <w:t xml:space="preserve">import </w:t>
      </w:r>
      <w:r w:rsidRPr="00DC7810">
        <w:rPr>
          <w:rFonts w:ascii="Courier New" w:eastAsia="Times New Roman" w:hAnsi="Courier New" w:cs="Courier New"/>
          <w:sz w:val="20"/>
          <w:szCs w:val="20"/>
          <w:lang w:eastAsia="ru-RU"/>
        </w:rPr>
        <w:t>os</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b/>
          <w:bCs/>
          <w:sz w:val="20"/>
          <w:szCs w:val="20"/>
          <w:lang w:eastAsia="ru-RU"/>
        </w:rPr>
        <w:t xml:space="preserve">from </w:t>
      </w:r>
      <w:r w:rsidRPr="00DC7810">
        <w:rPr>
          <w:rFonts w:ascii="Courier New" w:eastAsia="Times New Roman" w:hAnsi="Courier New" w:cs="Courier New"/>
          <w:sz w:val="20"/>
          <w:szCs w:val="20"/>
          <w:lang w:eastAsia="ru-RU"/>
        </w:rPr>
        <w:t xml:space="preserve">tweepy.streaming </w:t>
      </w:r>
      <w:r w:rsidRPr="00DC7810">
        <w:rPr>
          <w:rFonts w:ascii="Courier New" w:eastAsia="Times New Roman" w:hAnsi="Courier New" w:cs="Courier New"/>
          <w:b/>
          <w:bCs/>
          <w:sz w:val="20"/>
          <w:szCs w:val="20"/>
          <w:lang w:eastAsia="ru-RU"/>
        </w:rPr>
        <w:t xml:space="preserve">import </w:t>
      </w:r>
      <w:r w:rsidRPr="00DC7810">
        <w:rPr>
          <w:rFonts w:ascii="Courier New" w:eastAsia="Times New Roman" w:hAnsi="Courier New" w:cs="Courier New"/>
          <w:sz w:val="20"/>
          <w:szCs w:val="20"/>
          <w:lang w:eastAsia="ru-RU"/>
        </w:rPr>
        <w:t>StreamListener</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b/>
          <w:bCs/>
          <w:sz w:val="20"/>
          <w:szCs w:val="20"/>
          <w:lang w:eastAsia="ru-RU"/>
        </w:rPr>
        <w:t xml:space="preserve">from </w:t>
      </w:r>
      <w:r w:rsidRPr="00DC7810">
        <w:rPr>
          <w:rFonts w:ascii="Courier New" w:eastAsia="Times New Roman" w:hAnsi="Courier New" w:cs="Courier New"/>
          <w:sz w:val="20"/>
          <w:szCs w:val="20"/>
          <w:lang w:eastAsia="ru-RU"/>
        </w:rPr>
        <w:t xml:space="preserve">tweepy </w:t>
      </w:r>
      <w:r w:rsidRPr="00DC7810">
        <w:rPr>
          <w:rFonts w:ascii="Courier New" w:eastAsia="Times New Roman" w:hAnsi="Courier New" w:cs="Courier New"/>
          <w:b/>
          <w:bCs/>
          <w:sz w:val="20"/>
          <w:szCs w:val="20"/>
          <w:lang w:eastAsia="ru-RU"/>
        </w:rPr>
        <w:t xml:space="preserve">import </w:t>
      </w:r>
      <w:r w:rsidRPr="00DC7810">
        <w:rPr>
          <w:rFonts w:ascii="Courier New" w:eastAsia="Times New Roman" w:hAnsi="Courier New" w:cs="Courier New"/>
          <w:sz w:val="20"/>
          <w:szCs w:val="20"/>
          <w:lang w:eastAsia="ru-RU"/>
        </w:rPr>
        <w:t>OAuthHandler</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b/>
          <w:bCs/>
          <w:sz w:val="20"/>
          <w:szCs w:val="20"/>
          <w:lang w:eastAsia="ru-RU"/>
        </w:rPr>
        <w:t xml:space="preserve">from </w:t>
      </w:r>
      <w:r w:rsidRPr="00DC7810">
        <w:rPr>
          <w:rFonts w:ascii="Courier New" w:eastAsia="Times New Roman" w:hAnsi="Courier New" w:cs="Courier New"/>
          <w:sz w:val="20"/>
          <w:szCs w:val="20"/>
          <w:lang w:eastAsia="ru-RU"/>
        </w:rPr>
        <w:t xml:space="preserve">tweepy </w:t>
      </w:r>
      <w:r w:rsidRPr="00DC7810">
        <w:rPr>
          <w:rFonts w:ascii="Courier New" w:eastAsia="Times New Roman" w:hAnsi="Courier New" w:cs="Courier New"/>
          <w:b/>
          <w:bCs/>
          <w:sz w:val="20"/>
          <w:szCs w:val="20"/>
          <w:lang w:eastAsia="ru-RU"/>
        </w:rPr>
        <w:t xml:space="preserve">import </w:t>
      </w:r>
      <w:r w:rsidRPr="00DC7810">
        <w:rPr>
          <w:rFonts w:ascii="Courier New" w:eastAsia="Times New Roman" w:hAnsi="Courier New" w:cs="Courier New"/>
          <w:sz w:val="20"/>
          <w:szCs w:val="20"/>
          <w:lang w:eastAsia="ru-RU"/>
        </w:rPr>
        <w:t>Stream</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b/>
          <w:bCs/>
          <w:sz w:val="20"/>
          <w:szCs w:val="20"/>
          <w:lang w:eastAsia="ru-RU"/>
        </w:rPr>
        <w:t xml:space="preserve">import </w:t>
      </w:r>
      <w:r w:rsidRPr="00DC7810">
        <w:rPr>
          <w:rFonts w:ascii="Courier New" w:eastAsia="Times New Roman" w:hAnsi="Courier New" w:cs="Courier New"/>
          <w:sz w:val="20"/>
          <w:szCs w:val="20"/>
          <w:lang w:eastAsia="ru-RU"/>
        </w:rPr>
        <w:t>json</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sz w:val="20"/>
          <w:szCs w:val="20"/>
          <w:lang w:eastAsia="ru-RU"/>
        </w:rPr>
        <w:br/>
      </w:r>
      <w:r w:rsidRPr="00DC7810">
        <w:rPr>
          <w:rFonts w:ascii="Courier New" w:eastAsia="Times New Roman" w:hAnsi="Courier New" w:cs="Courier New"/>
          <w:sz w:val="20"/>
          <w:szCs w:val="20"/>
          <w:lang w:eastAsia="ru-RU"/>
        </w:rPr>
        <w:br/>
      </w:r>
      <w:r w:rsidRPr="00DC7810">
        <w:rPr>
          <w:rFonts w:ascii="Courier New" w:eastAsia="Times New Roman" w:hAnsi="Courier New" w:cs="Courier New"/>
          <w:i/>
          <w:iCs/>
          <w:sz w:val="20"/>
          <w:szCs w:val="20"/>
          <w:lang w:eastAsia="ru-RU"/>
        </w:rPr>
        <w:t># Variables that contains the user credentials to access Twitter API</w:t>
      </w:r>
      <w:r w:rsidRPr="00DC7810">
        <w:rPr>
          <w:rFonts w:ascii="Courier New" w:eastAsia="Times New Roman" w:hAnsi="Courier New" w:cs="Courier New"/>
          <w:i/>
          <w:iCs/>
          <w:sz w:val="20"/>
          <w:szCs w:val="20"/>
          <w:lang w:eastAsia="ru-RU"/>
        </w:rPr>
        <w:br/>
      </w:r>
      <w:r w:rsidRPr="00DC7810">
        <w:rPr>
          <w:rFonts w:ascii="Courier New" w:eastAsia="Times New Roman" w:hAnsi="Courier New" w:cs="Courier New"/>
          <w:sz w:val="20"/>
          <w:szCs w:val="20"/>
          <w:lang w:eastAsia="ru-RU"/>
        </w:rPr>
        <w:t xml:space="preserve">access_token = </w:t>
      </w:r>
      <w:r w:rsidRPr="00DC7810">
        <w:rPr>
          <w:rFonts w:ascii="Courier New" w:eastAsia="Times New Roman" w:hAnsi="Courier New" w:cs="Courier New"/>
          <w:b/>
          <w:bCs/>
          <w:sz w:val="20"/>
          <w:szCs w:val="20"/>
          <w:lang w:eastAsia="ru-RU"/>
        </w:rPr>
        <w:t>"your_access_token"</w:t>
      </w:r>
      <w:r w:rsidRPr="00DC7810">
        <w:rPr>
          <w:rFonts w:ascii="Courier New" w:eastAsia="Times New Roman" w:hAnsi="Courier New" w:cs="Courier New"/>
          <w:b/>
          <w:bCs/>
          <w:sz w:val="20"/>
          <w:szCs w:val="20"/>
          <w:lang w:eastAsia="ru-RU"/>
        </w:rPr>
        <w:br/>
      </w:r>
      <w:r w:rsidRPr="00DC7810">
        <w:rPr>
          <w:rFonts w:ascii="Courier New" w:eastAsia="Times New Roman" w:hAnsi="Courier New" w:cs="Courier New"/>
          <w:sz w:val="20"/>
          <w:szCs w:val="20"/>
          <w:lang w:eastAsia="ru-RU"/>
        </w:rPr>
        <w:t xml:space="preserve">access_token_secret = </w:t>
      </w:r>
      <w:r w:rsidRPr="00DC7810">
        <w:rPr>
          <w:rFonts w:ascii="Courier New" w:eastAsia="Times New Roman" w:hAnsi="Courier New" w:cs="Courier New"/>
          <w:b/>
          <w:bCs/>
          <w:sz w:val="20"/>
          <w:szCs w:val="20"/>
          <w:lang w:eastAsia="ru-RU"/>
        </w:rPr>
        <w:t>"your_access_token_secret"</w:t>
      </w:r>
      <w:r w:rsidRPr="00DC7810">
        <w:rPr>
          <w:rFonts w:ascii="Courier New" w:eastAsia="Times New Roman" w:hAnsi="Courier New" w:cs="Courier New"/>
          <w:b/>
          <w:bCs/>
          <w:sz w:val="20"/>
          <w:szCs w:val="20"/>
          <w:lang w:eastAsia="ru-RU"/>
        </w:rPr>
        <w:br/>
      </w:r>
      <w:r w:rsidRPr="00DC7810">
        <w:rPr>
          <w:rFonts w:ascii="Courier New" w:eastAsia="Times New Roman" w:hAnsi="Courier New" w:cs="Courier New"/>
          <w:sz w:val="20"/>
          <w:szCs w:val="20"/>
          <w:lang w:eastAsia="ru-RU"/>
        </w:rPr>
        <w:t xml:space="preserve">consumer_key = </w:t>
      </w:r>
      <w:r w:rsidRPr="00DC7810">
        <w:rPr>
          <w:rFonts w:ascii="Courier New" w:eastAsia="Times New Roman" w:hAnsi="Courier New" w:cs="Courier New"/>
          <w:b/>
          <w:bCs/>
          <w:sz w:val="20"/>
          <w:szCs w:val="20"/>
          <w:lang w:eastAsia="ru-RU"/>
        </w:rPr>
        <w:t>"your_consumer_key"</w:t>
      </w:r>
      <w:r w:rsidRPr="00DC7810">
        <w:rPr>
          <w:rFonts w:ascii="Courier New" w:eastAsia="Times New Roman" w:hAnsi="Courier New" w:cs="Courier New"/>
          <w:b/>
          <w:bCs/>
          <w:sz w:val="20"/>
          <w:szCs w:val="20"/>
          <w:lang w:eastAsia="ru-RU"/>
        </w:rPr>
        <w:br/>
      </w:r>
      <w:r w:rsidRPr="00DC7810">
        <w:rPr>
          <w:rFonts w:ascii="Courier New" w:eastAsia="Times New Roman" w:hAnsi="Courier New" w:cs="Courier New"/>
          <w:sz w:val="20"/>
          <w:szCs w:val="20"/>
          <w:lang w:eastAsia="ru-RU"/>
        </w:rPr>
        <w:t xml:space="preserve">consumer_secret = </w:t>
      </w:r>
      <w:r w:rsidRPr="00DC7810">
        <w:rPr>
          <w:rFonts w:ascii="Courier New" w:eastAsia="Times New Roman" w:hAnsi="Courier New" w:cs="Courier New"/>
          <w:b/>
          <w:bCs/>
          <w:sz w:val="20"/>
          <w:szCs w:val="20"/>
          <w:lang w:eastAsia="ru-RU"/>
        </w:rPr>
        <w:t>"your_consumer_secret"</w:t>
      </w:r>
      <w:r w:rsidRPr="00DC7810">
        <w:rPr>
          <w:rFonts w:ascii="Courier New" w:eastAsia="Times New Roman" w:hAnsi="Courier New" w:cs="Courier New"/>
          <w:b/>
          <w:bCs/>
          <w:sz w:val="20"/>
          <w:szCs w:val="20"/>
          <w:lang w:eastAsia="ru-RU"/>
        </w:rPr>
        <w:br/>
      </w:r>
      <w:r w:rsidRPr="00DC7810">
        <w:rPr>
          <w:rFonts w:ascii="Courier New" w:eastAsia="Times New Roman" w:hAnsi="Courier New" w:cs="Courier New"/>
          <w:b/>
          <w:bCs/>
          <w:sz w:val="20"/>
          <w:szCs w:val="20"/>
          <w:lang w:eastAsia="ru-RU"/>
        </w:rPr>
        <w:br/>
      </w:r>
      <w:r w:rsidRPr="00DC7810">
        <w:rPr>
          <w:rFonts w:ascii="Courier New" w:eastAsia="Times New Roman" w:hAnsi="Courier New" w:cs="Courier New"/>
          <w:b/>
          <w:bCs/>
          <w:sz w:val="20"/>
          <w:szCs w:val="20"/>
          <w:lang w:eastAsia="ru-RU"/>
        </w:rPr>
        <w:br/>
      </w:r>
      <w:r w:rsidRPr="00DC7810">
        <w:rPr>
          <w:rFonts w:ascii="Courier New" w:eastAsia="Times New Roman" w:hAnsi="Courier New" w:cs="Courier New"/>
          <w:sz w:val="20"/>
          <w:szCs w:val="20"/>
          <w:lang w:eastAsia="ru-RU"/>
        </w:rPr>
        <w:t>count = 2800</w:t>
      </w:r>
      <w:r w:rsidRPr="00DC7810">
        <w:rPr>
          <w:rFonts w:ascii="Courier New" w:eastAsia="Times New Roman" w:hAnsi="Courier New" w:cs="Courier New"/>
          <w:sz w:val="20"/>
          <w:szCs w:val="20"/>
          <w:lang w:eastAsia="ru-RU"/>
        </w:rPr>
        <w:br/>
        <w:t>num = 0</w:t>
      </w:r>
      <w:r w:rsidRPr="00DC7810">
        <w:rPr>
          <w:rFonts w:ascii="Courier New" w:eastAsia="Times New Roman" w:hAnsi="Courier New" w:cs="Courier New"/>
          <w:sz w:val="20"/>
          <w:szCs w:val="20"/>
          <w:lang w:eastAsia="ru-RU"/>
        </w:rPr>
        <w:br/>
        <w:t>list_urls = []</w:t>
      </w:r>
      <w:r w:rsidRPr="00DC7810">
        <w:rPr>
          <w:rFonts w:ascii="Courier New" w:eastAsia="Times New Roman" w:hAnsi="Courier New" w:cs="Courier New"/>
          <w:sz w:val="20"/>
          <w:szCs w:val="20"/>
          <w:lang w:eastAsia="ru-RU"/>
        </w:rPr>
        <w:br/>
        <w:t>all_data_urls = []</w:t>
      </w:r>
      <w:r w:rsidRPr="00DC7810">
        <w:rPr>
          <w:rFonts w:ascii="Courier New" w:eastAsia="Times New Roman" w:hAnsi="Courier New" w:cs="Courier New"/>
          <w:sz w:val="20"/>
          <w:szCs w:val="20"/>
          <w:lang w:eastAsia="ru-RU"/>
        </w:rPr>
        <w:br/>
        <w:t>path = os.getcwd()</w:t>
      </w:r>
      <w:r w:rsidRPr="00DC7810">
        <w:rPr>
          <w:rFonts w:ascii="Courier New" w:eastAsia="Times New Roman" w:hAnsi="Courier New" w:cs="Courier New"/>
          <w:sz w:val="20"/>
          <w:szCs w:val="20"/>
          <w:lang w:eastAsia="ru-RU"/>
        </w:rPr>
        <w:br/>
        <w:t xml:space="preserve">subdir = </w:t>
      </w:r>
      <w:r w:rsidRPr="00DC7810">
        <w:rPr>
          <w:rFonts w:ascii="Courier New" w:eastAsia="Times New Roman" w:hAnsi="Courier New" w:cs="Courier New"/>
          <w:b/>
          <w:bCs/>
          <w:sz w:val="20"/>
          <w:szCs w:val="20"/>
          <w:lang w:eastAsia="ru-RU"/>
        </w:rPr>
        <w:t>'17.10'</w:t>
      </w:r>
      <w:r w:rsidRPr="00DC7810">
        <w:rPr>
          <w:rFonts w:ascii="Courier New" w:eastAsia="Times New Roman" w:hAnsi="Courier New" w:cs="Courier New"/>
          <w:b/>
          <w:bCs/>
          <w:sz w:val="20"/>
          <w:szCs w:val="20"/>
          <w:lang w:eastAsia="ru-RU"/>
        </w:rPr>
        <w:br/>
      </w:r>
      <w:r w:rsidRPr="00DC7810">
        <w:rPr>
          <w:rFonts w:ascii="Courier New" w:eastAsia="Times New Roman" w:hAnsi="Courier New" w:cs="Courier New"/>
          <w:b/>
          <w:bCs/>
          <w:sz w:val="20"/>
          <w:szCs w:val="20"/>
          <w:lang w:eastAsia="ru-RU"/>
        </w:rPr>
        <w:br/>
        <w:t xml:space="preserve">class </w:t>
      </w:r>
      <w:r w:rsidRPr="00DC7810">
        <w:rPr>
          <w:rFonts w:ascii="Courier New" w:eastAsia="Times New Roman" w:hAnsi="Courier New" w:cs="Courier New"/>
          <w:sz w:val="20"/>
          <w:szCs w:val="20"/>
          <w:lang w:eastAsia="ru-RU"/>
        </w:rPr>
        <w:t>StdOutListener(StreamListener):</w:t>
      </w:r>
      <w:r w:rsidRPr="00DC7810">
        <w:rPr>
          <w:rFonts w:ascii="Courier New" w:eastAsia="Times New Roman" w:hAnsi="Courier New" w:cs="Courier New"/>
          <w:sz w:val="20"/>
          <w:szCs w:val="20"/>
          <w:lang w:eastAsia="ru-RU"/>
        </w:rPr>
        <w:br/>
        <w:t xml:space="preserve">    </w:t>
      </w:r>
      <w:r w:rsidRPr="00DC7810">
        <w:rPr>
          <w:rFonts w:ascii="Courier New" w:eastAsia="Times New Roman" w:hAnsi="Courier New" w:cs="Courier New"/>
          <w:b/>
          <w:bCs/>
          <w:sz w:val="20"/>
          <w:szCs w:val="20"/>
          <w:lang w:eastAsia="ru-RU"/>
        </w:rPr>
        <w:t xml:space="preserve">def </w:t>
      </w:r>
      <w:r w:rsidRPr="00DC7810">
        <w:rPr>
          <w:rFonts w:ascii="Courier New" w:eastAsia="Times New Roman" w:hAnsi="Courier New" w:cs="Courier New"/>
          <w:sz w:val="20"/>
          <w:szCs w:val="20"/>
          <w:lang w:eastAsia="ru-RU"/>
        </w:rPr>
        <w:t>on_data(self, data):</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sz w:val="20"/>
          <w:szCs w:val="20"/>
          <w:lang w:eastAsia="ru-RU"/>
        </w:rPr>
        <w:br/>
        <w:t xml:space="preserve">        decoded = json.loads(data)</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sz w:val="20"/>
          <w:szCs w:val="20"/>
          <w:lang w:eastAsia="ru-RU"/>
        </w:rPr>
        <w:br/>
        <w:t xml:space="preserve">        </w:t>
      </w:r>
      <w:r w:rsidRPr="00DC7810">
        <w:rPr>
          <w:rFonts w:ascii="Courier New" w:eastAsia="Times New Roman" w:hAnsi="Courier New" w:cs="Courier New"/>
          <w:b/>
          <w:bCs/>
          <w:sz w:val="20"/>
          <w:szCs w:val="20"/>
          <w:lang w:eastAsia="ru-RU"/>
        </w:rPr>
        <w:t xml:space="preserve">global </w:t>
      </w:r>
      <w:r w:rsidRPr="00DC7810">
        <w:rPr>
          <w:rFonts w:ascii="Courier New" w:eastAsia="Times New Roman" w:hAnsi="Courier New" w:cs="Courier New"/>
          <w:sz w:val="20"/>
          <w:szCs w:val="20"/>
          <w:lang w:eastAsia="ru-RU"/>
        </w:rPr>
        <w:t>num</w:t>
      </w:r>
      <w:r w:rsidRPr="00DC7810">
        <w:rPr>
          <w:rFonts w:ascii="Courier New" w:eastAsia="Times New Roman" w:hAnsi="Courier New" w:cs="Courier New"/>
          <w:sz w:val="20"/>
          <w:szCs w:val="20"/>
          <w:lang w:eastAsia="ru-RU"/>
        </w:rPr>
        <w:br/>
        <w:t xml:space="preserve">        </w:t>
      </w:r>
      <w:r w:rsidRPr="00DC7810">
        <w:rPr>
          <w:rFonts w:ascii="Courier New" w:eastAsia="Times New Roman" w:hAnsi="Courier New" w:cs="Courier New"/>
          <w:b/>
          <w:bCs/>
          <w:sz w:val="20"/>
          <w:szCs w:val="20"/>
          <w:lang w:eastAsia="ru-RU"/>
        </w:rPr>
        <w:t xml:space="preserve">global </w:t>
      </w:r>
      <w:r w:rsidRPr="00DC7810">
        <w:rPr>
          <w:rFonts w:ascii="Courier New" w:eastAsia="Times New Roman" w:hAnsi="Courier New" w:cs="Courier New"/>
          <w:sz w:val="20"/>
          <w:szCs w:val="20"/>
          <w:lang w:eastAsia="ru-RU"/>
        </w:rPr>
        <w:t xml:space="preserve">count </w:t>
      </w:r>
      <w:r w:rsidRPr="00DC7810">
        <w:rPr>
          <w:rFonts w:ascii="Courier New" w:eastAsia="Times New Roman" w:hAnsi="Courier New" w:cs="Courier New"/>
          <w:i/>
          <w:iCs/>
          <w:sz w:val="20"/>
          <w:szCs w:val="20"/>
          <w:lang w:eastAsia="ru-RU"/>
        </w:rPr>
        <w:t># get the count</w:t>
      </w:r>
      <w:r w:rsidRPr="00DC7810">
        <w:rPr>
          <w:rFonts w:ascii="Courier New" w:eastAsia="Times New Roman" w:hAnsi="Courier New" w:cs="Courier New"/>
          <w:i/>
          <w:iCs/>
          <w:sz w:val="20"/>
          <w:szCs w:val="20"/>
          <w:lang w:eastAsia="ru-RU"/>
        </w:rPr>
        <w:br/>
        <w:t xml:space="preserve">        </w:t>
      </w:r>
      <w:r w:rsidRPr="00DC7810">
        <w:rPr>
          <w:rFonts w:ascii="Courier New" w:eastAsia="Times New Roman" w:hAnsi="Courier New" w:cs="Courier New"/>
          <w:b/>
          <w:bCs/>
          <w:sz w:val="20"/>
          <w:szCs w:val="20"/>
          <w:lang w:eastAsia="ru-RU"/>
        </w:rPr>
        <w:t xml:space="preserve">if </w:t>
      </w:r>
      <w:r w:rsidRPr="00DC7810">
        <w:rPr>
          <w:rFonts w:ascii="Courier New" w:eastAsia="Times New Roman" w:hAnsi="Courier New" w:cs="Courier New"/>
          <w:sz w:val="20"/>
          <w:szCs w:val="20"/>
          <w:lang w:eastAsia="ru-RU"/>
        </w:rPr>
        <w:t>count &lt;= 0:</w:t>
      </w:r>
      <w:r w:rsidRPr="00DC7810">
        <w:rPr>
          <w:rFonts w:ascii="Courier New" w:eastAsia="Times New Roman" w:hAnsi="Courier New" w:cs="Courier New"/>
          <w:sz w:val="20"/>
          <w:szCs w:val="20"/>
          <w:lang w:eastAsia="ru-RU"/>
        </w:rPr>
        <w:br/>
        <w:t xml:space="preserve">            </w:t>
      </w:r>
      <w:r w:rsidRPr="00DC7810">
        <w:rPr>
          <w:rFonts w:ascii="Courier New" w:eastAsia="Times New Roman" w:hAnsi="Courier New" w:cs="Courier New"/>
          <w:b/>
          <w:bCs/>
          <w:sz w:val="20"/>
          <w:szCs w:val="20"/>
          <w:lang w:eastAsia="ru-RU"/>
        </w:rPr>
        <w:t xml:space="preserve">import </w:t>
      </w:r>
      <w:r w:rsidRPr="00DC7810">
        <w:rPr>
          <w:rFonts w:ascii="Courier New" w:eastAsia="Times New Roman" w:hAnsi="Courier New" w:cs="Courier New"/>
          <w:sz w:val="20"/>
          <w:szCs w:val="20"/>
          <w:lang w:eastAsia="ru-RU"/>
        </w:rPr>
        <w:t>sys</w:t>
      </w:r>
      <w:r w:rsidRPr="00DC7810">
        <w:rPr>
          <w:rFonts w:ascii="Courier New" w:eastAsia="Times New Roman" w:hAnsi="Courier New" w:cs="Courier New"/>
          <w:sz w:val="20"/>
          <w:szCs w:val="20"/>
          <w:lang w:eastAsia="ru-RU"/>
        </w:rPr>
        <w:br/>
        <w:t xml:space="preserve">            sys.exit()</w:t>
      </w:r>
      <w:r w:rsidRPr="00DC7810">
        <w:rPr>
          <w:rFonts w:ascii="Courier New" w:eastAsia="Times New Roman" w:hAnsi="Courier New" w:cs="Courier New"/>
          <w:sz w:val="20"/>
          <w:szCs w:val="20"/>
          <w:lang w:eastAsia="ru-RU"/>
        </w:rPr>
        <w:br/>
        <w:t xml:space="preserve">        </w:t>
      </w:r>
      <w:r w:rsidRPr="00DC7810">
        <w:rPr>
          <w:rFonts w:ascii="Courier New" w:eastAsia="Times New Roman" w:hAnsi="Courier New" w:cs="Courier New"/>
          <w:b/>
          <w:bCs/>
          <w:sz w:val="20"/>
          <w:szCs w:val="20"/>
          <w:lang w:eastAsia="ru-RU"/>
        </w:rPr>
        <w:t>else</w:t>
      </w:r>
      <w:r w:rsidRPr="00DC7810">
        <w:rPr>
          <w:rFonts w:ascii="Courier New" w:eastAsia="Times New Roman" w:hAnsi="Courier New" w:cs="Courier New"/>
          <w:sz w:val="20"/>
          <w:szCs w:val="20"/>
          <w:lang w:eastAsia="ru-RU"/>
        </w:rPr>
        <w:t>:</w:t>
      </w:r>
      <w:r w:rsidRPr="00DC7810">
        <w:rPr>
          <w:rFonts w:ascii="Courier New" w:eastAsia="Times New Roman" w:hAnsi="Courier New" w:cs="Courier New"/>
          <w:sz w:val="20"/>
          <w:szCs w:val="20"/>
          <w:lang w:eastAsia="ru-RU"/>
        </w:rPr>
        <w:br/>
        <w:t xml:space="preserve">            </w:t>
      </w:r>
      <w:r w:rsidRPr="00DC7810">
        <w:rPr>
          <w:rFonts w:ascii="Courier New" w:eastAsia="Times New Roman" w:hAnsi="Courier New" w:cs="Courier New"/>
          <w:b/>
          <w:bCs/>
          <w:sz w:val="20"/>
          <w:szCs w:val="20"/>
          <w:lang w:eastAsia="ru-RU"/>
        </w:rPr>
        <w:t>try</w:t>
      </w:r>
      <w:r w:rsidRPr="00DC7810">
        <w:rPr>
          <w:rFonts w:ascii="Courier New" w:eastAsia="Times New Roman" w:hAnsi="Courier New" w:cs="Courier New"/>
          <w:sz w:val="20"/>
          <w:szCs w:val="20"/>
          <w:lang w:eastAsia="ru-RU"/>
        </w:rPr>
        <w:t>:</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sz w:val="20"/>
          <w:szCs w:val="20"/>
          <w:lang w:eastAsia="ru-RU"/>
        </w:rPr>
        <w:br/>
        <w:t xml:space="preserve">                </w:t>
      </w:r>
      <w:r w:rsidRPr="00DC7810">
        <w:rPr>
          <w:rFonts w:ascii="Courier New" w:eastAsia="Times New Roman" w:hAnsi="Courier New" w:cs="Courier New"/>
          <w:b/>
          <w:bCs/>
          <w:sz w:val="20"/>
          <w:szCs w:val="20"/>
          <w:lang w:eastAsia="ru-RU"/>
        </w:rPr>
        <w:t xml:space="preserve">for </w:t>
      </w:r>
      <w:r w:rsidRPr="00DC7810">
        <w:rPr>
          <w:rFonts w:ascii="Courier New" w:eastAsia="Times New Roman" w:hAnsi="Courier New" w:cs="Courier New"/>
          <w:sz w:val="20"/>
          <w:szCs w:val="20"/>
          <w:lang w:eastAsia="ru-RU"/>
        </w:rPr>
        <w:t xml:space="preserve">url </w:t>
      </w:r>
      <w:r w:rsidRPr="00DC7810">
        <w:rPr>
          <w:rFonts w:ascii="Courier New" w:eastAsia="Times New Roman" w:hAnsi="Courier New" w:cs="Courier New"/>
          <w:b/>
          <w:bCs/>
          <w:sz w:val="20"/>
          <w:szCs w:val="20"/>
          <w:lang w:eastAsia="ru-RU"/>
        </w:rPr>
        <w:t xml:space="preserve">in </w:t>
      </w:r>
      <w:r w:rsidRPr="00DC7810">
        <w:rPr>
          <w:rFonts w:ascii="Courier New" w:eastAsia="Times New Roman" w:hAnsi="Courier New" w:cs="Courier New"/>
          <w:sz w:val="20"/>
          <w:szCs w:val="20"/>
          <w:lang w:eastAsia="ru-RU"/>
        </w:rPr>
        <w:t>decoded[</w:t>
      </w:r>
      <w:r w:rsidRPr="00DC7810">
        <w:rPr>
          <w:rFonts w:ascii="Courier New" w:eastAsia="Times New Roman" w:hAnsi="Courier New" w:cs="Courier New"/>
          <w:b/>
          <w:bCs/>
          <w:sz w:val="20"/>
          <w:szCs w:val="20"/>
          <w:lang w:eastAsia="ru-RU"/>
        </w:rPr>
        <w:t>"entities"</w:t>
      </w:r>
      <w:r w:rsidRPr="00DC7810">
        <w:rPr>
          <w:rFonts w:ascii="Courier New" w:eastAsia="Times New Roman" w:hAnsi="Courier New" w:cs="Courier New"/>
          <w:sz w:val="20"/>
          <w:szCs w:val="20"/>
          <w:lang w:eastAsia="ru-RU"/>
        </w:rPr>
        <w:t>][</w:t>
      </w:r>
      <w:r w:rsidRPr="00DC7810">
        <w:rPr>
          <w:rFonts w:ascii="Courier New" w:eastAsia="Times New Roman" w:hAnsi="Courier New" w:cs="Courier New"/>
          <w:b/>
          <w:bCs/>
          <w:sz w:val="20"/>
          <w:szCs w:val="20"/>
          <w:lang w:eastAsia="ru-RU"/>
        </w:rPr>
        <w:t>"urls"</w:t>
      </w:r>
      <w:r w:rsidRPr="00DC7810">
        <w:rPr>
          <w:rFonts w:ascii="Courier New" w:eastAsia="Times New Roman" w:hAnsi="Courier New" w:cs="Courier New"/>
          <w:sz w:val="20"/>
          <w:szCs w:val="20"/>
          <w:lang w:eastAsia="ru-RU"/>
        </w:rPr>
        <w:t>]:</w:t>
      </w:r>
      <w:r w:rsidRPr="00DC7810">
        <w:rPr>
          <w:rFonts w:ascii="Courier New" w:eastAsia="Times New Roman" w:hAnsi="Courier New" w:cs="Courier New"/>
          <w:sz w:val="20"/>
          <w:szCs w:val="20"/>
          <w:lang w:eastAsia="ru-RU"/>
        </w:rPr>
        <w:br/>
        <w:t xml:space="preserve">                    </w:t>
      </w:r>
      <w:r w:rsidRPr="00DC7810">
        <w:rPr>
          <w:rFonts w:ascii="Courier New" w:eastAsia="Times New Roman" w:hAnsi="Courier New" w:cs="Courier New"/>
          <w:b/>
          <w:bCs/>
          <w:sz w:val="20"/>
          <w:szCs w:val="20"/>
          <w:lang w:eastAsia="ru-RU"/>
        </w:rPr>
        <w:t xml:space="preserve">if </w:t>
      </w:r>
      <w:r w:rsidRPr="00DC7810">
        <w:rPr>
          <w:rFonts w:ascii="Courier New" w:eastAsia="Times New Roman" w:hAnsi="Courier New" w:cs="Courier New"/>
          <w:sz w:val="20"/>
          <w:szCs w:val="20"/>
          <w:lang w:eastAsia="ru-RU"/>
        </w:rPr>
        <w:t>decoded[</w:t>
      </w:r>
      <w:r w:rsidRPr="00DC7810">
        <w:rPr>
          <w:rFonts w:ascii="Courier New" w:eastAsia="Times New Roman" w:hAnsi="Courier New" w:cs="Courier New"/>
          <w:b/>
          <w:bCs/>
          <w:sz w:val="20"/>
          <w:szCs w:val="20"/>
          <w:lang w:eastAsia="ru-RU"/>
        </w:rPr>
        <w:t>"lang"</w:t>
      </w:r>
      <w:r w:rsidRPr="00DC7810">
        <w:rPr>
          <w:rFonts w:ascii="Courier New" w:eastAsia="Times New Roman" w:hAnsi="Courier New" w:cs="Courier New"/>
          <w:sz w:val="20"/>
          <w:szCs w:val="20"/>
          <w:lang w:eastAsia="ru-RU"/>
        </w:rPr>
        <w:t xml:space="preserve">] != </w:t>
      </w:r>
      <w:r w:rsidRPr="00DC7810">
        <w:rPr>
          <w:rFonts w:ascii="Courier New" w:eastAsia="Times New Roman" w:hAnsi="Courier New" w:cs="Courier New"/>
          <w:b/>
          <w:bCs/>
          <w:sz w:val="20"/>
          <w:szCs w:val="20"/>
          <w:lang w:eastAsia="ru-RU"/>
        </w:rPr>
        <w:t>'en'</w:t>
      </w:r>
      <w:r w:rsidRPr="00DC7810">
        <w:rPr>
          <w:rFonts w:ascii="Courier New" w:eastAsia="Times New Roman" w:hAnsi="Courier New" w:cs="Courier New"/>
          <w:sz w:val="20"/>
          <w:szCs w:val="20"/>
          <w:lang w:eastAsia="ru-RU"/>
        </w:rPr>
        <w:t>:</w:t>
      </w:r>
      <w:r w:rsidRPr="00DC7810">
        <w:rPr>
          <w:rFonts w:ascii="Courier New" w:eastAsia="Times New Roman" w:hAnsi="Courier New" w:cs="Courier New"/>
          <w:sz w:val="20"/>
          <w:szCs w:val="20"/>
          <w:lang w:eastAsia="ru-RU"/>
        </w:rPr>
        <w:br/>
        <w:t xml:space="preserve">                        </w:t>
      </w:r>
      <w:r w:rsidRPr="00DC7810">
        <w:rPr>
          <w:rFonts w:ascii="Courier New" w:eastAsia="Times New Roman" w:hAnsi="Courier New" w:cs="Courier New"/>
          <w:b/>
          <w:bCs/>
          <w:sz w:val="20"/>
          <w:szCs w:val="20"/>
          <w:lang w:eastAsia="ru-RU"/>
        </w:rPr>
        <w:t>continue</w:t>
      </w:r>
      <w:r w:rsidRPr="00DC7810">
        <w:rPr>
          <w:rFonts w:ascii="Courier New" w:eastAsia="Times New Roman" w:hAnsi="Courier New" w:cs="Courier New"/>
          <w:b/>
          <w:bCs/>
          <w:sz w:val="20"/>
          <w:szCs w:val="20"/>
          <w:lang w:eastAsia="ru-RU"/>
        </w:rPr>
        <w:br/>
        <w:t xml:space="preserve">                    else</w:t>
      </w:r>
      <w:r w:rsidRPr="00DC7810">
        <w:rPr>
          <w:rFonts w:ascii="Courier New" w:eastAsia="Times New Roman" w:hAnsi="Courier New" w:cs="Courier New"/>
          <w:sz w:val="20"/>
          <w:szCs w:val="20"/>
          <w:lang w:eastAsia="ru-RU"/>
        </w:rPr>
        <w:t>:</w:t>
      </w:r>
      <w:r w:rsidRPr="00DC7810">
        <w:rPr>
          <w:rFonts w:ascii="Courier New" w:eastAsia="Times New Roman" w:hAnsi="Courier New" w:cs="Courier New"/>
          <w:sz w:val="20"/>
          <w:szCs w:val="20"/>
          <w:lang w:eastAsia="ru-RU"/>
        </w:rPr>
        <w:br/>
        <w:t xml:space="preserve">                        count -= 1</w:t>
      </w:r>
      <w:r w:rsidRPr="00DC7810">
        <w:rPr>
          <w:rFonts w:ascii="Courier New" w:eastAsia="Times New Roman" w:hAnsi="Courier New" w:cs="Courier New"/>
          <w:sz w:val="20"/>
          <w:szCs w:val="20"/>
          <w:lang w:eastAsia="ru-RU"/>
        </w:rPr>
        <w:br/>
        <w:t xml:space="preserve">                        jsonf_name = </w:t>
      </w:r>
      <w:r w:rsidRPr="00DC7810">
        <w:rPr>
          <w:rFonts w:ascii="Courier New" w:eastAsia="Times New Roman" w:hAnsi="Courier New" w:cs="Courier New"/>
          <w:b/>
          <w:bCs/>
          <w:sz w:val="20"/>
          <w:szCs w:val="20"/>
          <w:lang w:eastAsia="ru-RU"/>
        </w:rPr>
        <w:t>'17.10_tweets.json'</w:t>
      </w:r>
      <w:r w:rsidRPr="00DC7810">
        <w:rPr>
          <w:rFonts w:ascii="Courier New" w:eastAsia="Times New Roman" w:hAnsi="Courier New" w:cs="Courier New"/>
          <w:b/>
          <w:bCs/>
          <w:sz w:val="20"/>
          <w:szCs w:val="20"/>
          <w:lang w:eastAsia="ru-RU"/>
        </w:rPr>
        <w:br/>
        <w:t xml:space="preserve">                        with </w:t>
      </w:r>
      <w:r w:rsidRPr="00DC7810">
        <w:rPr>
          <w:rFonts w:ascii="Courier New" w:eastAsia="Times New Roman" w:hAnsi="Courier New" w:cs="Courier New"/>
          <w:sz w:val="20"/>
          <w:szCs w:val="20"/>
          <w:lang w:eastAsia="ru-RU"/>
        </w:rPr>
        <w:t xml:space="preserve">open(os.path.join(path, subdir, jsonf_name), </w:t>
      </w:r>
      <w:r w:rsidRPr="00DC7810">
        <w:rPr>
          <w:rFonts w:ascii="Courier New" w:eastAsia="Times New Roman" w:hAnsi="Courier New" w:cs="Courier New"/>
          <w:b/>
          <w:bCs/>
          <w:sz w:val="20"/>
          <w:szCs w:val="20"/>
          <w:lang w:eastAsia="ru-RU"/>
        </w:rPr>
        <w:t>'a'</w:t>
      </w:r>
      <w:r w:rsidRPr="00DC7810">
        <w:rPr>
          <w:rFonts w:ascii="Courier New" w:eastAsia="Times New Roman" w:hAnsi="Courier New" w:cs="Courier New"/>
          <w:sz w:val="20"/>
          <w:szCs w:val="20"/>
          <w:lang w:eastAsia="ru-RU"/>
        </w:rPr>
        <w:t xml:space="preserve">) </w:t>
      </w:r>
      <w:r w:rsidRPr="00DC7810">
        <w:rPr>
          <w:rFonts w:ascii="Courier New" w:eastAsia="Times New Roman" w:hAnsi="Courier New" w:cs="Courier New"/>
          <w:b/>
          <w:bCs/>
          <w:sz w:val="20"/>
          <w:szCs w:val="20"/>
          <w:lang w:eastAsia="ru-RU"/>
        </w:rPr>
        <w:t xml:space="preserve">as </w:t>
      </w:r>
      <w:r w:rsidRPr="00DC7810">
        <w:rPr>
          <w:rFonts w:ascii="Courier New" w:eastAsia="Times New Roman" w:hAnsi="Courier New" w:cs="Courier New"/>
          <w:sz w:val="20"/>
          <w:szCs w:val="20"/>
          <w:lang w:eastAsia="ru-RU"/>
        </w:rPr>
        <w:t>tf:</w:t>
      </w:r>
      <w:r w:rsidRPr="00DC7810">
        <w:rPr>
          <w:rFonts w:ascii="Courier New" w:eastAsia="Times New Roman" w:hAnsi="Courier New" w:cs="Courier New"/>
          <w:sz w:val="20"/>
          <w:szCs w:val="20"/>
          <w:lang w:eastAsia="ru-RU"/>
        </w:rPr>
        <w:br/>
        <w:t xml:space="preserve">                            num += 1</w:t>
      </w:r>
      <w:r w:rsidRPr="00DC7810">
        <w:rPr>
          <w:rFonts w:ascii="Courier New" w:eastAsia="Times New Roman" w:hAnsi="Courier New" w:cs="Courier New"/>
          <w:sz w:val="20"/>
          <w:szCs w:val="20"/>
          <w:lang w:eastAsia="ru-RU"/>
        </w:rPr>
        <w:br/>
        <w:t xml:space="preserve">                            decoded[</w:t>
      </w:r>
      <w:r w:rsidRPr="00DC7810">
        <w:rPr>
          <w:rFonts w:ascii="Courier New" w:eastAsia="Times New Roman" w:hAnsi="Courier New" w:cs="Courier New"/>
          <w:b/>
          <w:bCs/>
          <w:sz w:val="20"/>
          <w:szCs w:val="20"/>
          <w:lang w:eastAsia="ru-RU"/>
        </w:rPr>
        <w:t>'num'</w:t>
      </w:r>
      <w:r w:rsidRPr="00DC7810">
        <w:rPr>
          <w:rFonts w:ascii="Courier New" w:eastAsia="Times New Roman" w:hAnsi="Courier New" w:cs="Courier New"/>
          <w:sz w:val="20"/>
          <w:szCs w:val="20"/>
          <w:lang w:eastAsia="ru-RU"/>
        </w:rPr>
        <w:t>] = num</w:t>
      </w:r>
      <w:r w:rsidRPr="00DC7810">
        <w:rPr>
          <w:rFonts w:ascii="Courier New" w:eastAsia="Times New Roman" w:hAnsi="Courier New" w:cs="Courier New"/>
          <w:sz w:val="20"/>
          <w:szCs w:val="20"/>
          <w:lang w:eastAsia="ru-RU"/>
        </w:rPr>
        <w:br/>
        <w:t xml:space="preserve">                            tf.write(json.dumps(decoded) + </w:t>
      </w:r>
      <w:r w:rsidRPr="00DC7810">
        <w:rPr>
          <w:rFonts w:ascii="Courier New" w:eastAsia="Times New Roman" w:hAnsi="Courier New" w:cs="Courier New"/>
          <w:b/>
          <w:bCs/>
          <w:sz w:val="20"/>
          <w:szCs w:val="20"/>
          <w:lang w:eastAsia="ru-RU"/>
        </w:rPr>
        <w:t>'\n'</w:t>
      </w:r>
      <w:r w:rsidRPr="00DC7810">
        <w:rPr>
          <w:rFonts w:ascii="Courier New" w:eastAsia="Times New Roman" w:hAnsi="Courier New" w:cs="Courier New"/>
          <w:sz w:val="20"/>
          <w:szCs w:val="20"/>
          <w:lang w:eastAsia="ru-RU"/>
        </w:rPr>
        <w:t>)</w:t>
      </w:r>
      <w:r w:rsidRPr="00DC7810">
        <w:rPr>
          <w:rFonts w:ascii="Courier New" w:eastAsia="Times New Roman" w:hAnsi="Courier New" w:cs="Courier New"/>
          <w:sz w:val="20"/>
          <w:szCs w:val="20"/>
          <w:lang w:eastAsia="ru-RU"/>
        </w:rPr>
        <w:br/>
        <w:t xml:space="preserve">                        txt_name = </w:t>
      </w:r>
      <w:r w:rsidRPr="00DC7810">
        <w:rPr>
          <w:rFonts w:ascii="Courier New" w:eastAsia="Times New Roman" w:hAnsi="Courier New" w:cs="Courier New"/>
          <w:b/>
          <w:bCs/>
          <w:sz w:val="20"/>
          <w:szCs w:val="20"/>
          <w:lang w:eastAsia="ru-RU"/>
        </w:rPr>
        <w:t>'17.10_urls.txt'</w:t>
      </w:r>
      <w:r w:rsidRPr="00DC7810">
        <w:rPr>
          <w:rFonts w:ascii="Courier New" w:eastAsia="Times New Roman" w:hAnsi="Courier New" w:cs="Courier New"/>
          <w:b/>
          <w:bCs/>
          <w:sz w:val="20"/>
          <w:szCs w:val="20"/>
          <w:lang w:eastAsia="ru-RU"/>
        </w:rPr>
        <w:br/>
        <w:t xml:space="preserve">                        with </w:t>
      </w:r>
      <w:r w:rsidRPr="00DC7810">
        <w:rPr>
          <w:rFonts w:ascii="Courier New" w:eastAsia="Times New Roman" w:hAnsi="Courier New" w:cs="Courier New"/>
          <w:sz w:val="20"/>
          <w:szCs w:val="20"/>
          <w:lang w:eastAsia="ru-RU"/>
        </w:rPr>
        <w:t xml:space="preserve">open(os.path.join(path, subdir, txt_name), </w:t>
      </w:r>
      <w:r w:rsidRPr="00DC7810">
        <w:rPr>
          <w:rFonts w:ascii="Courier New" w:eastAsia="Times New Roman" w:hAnsi="Courier New" w:cs="Courier New"/>
          <w:b/>
          <w:bCs/>
          <w:sz w:val="20"/>
          <w:szCs w:val="20"/>
          <w:lang w:eastAsia="ru-RU"/>
        </w:rPr>
        <w:t>'a'</w:t>
      </w:r>
      <w:r w:rsidRPr="00DC7810">
        <w:rPr>
          <w:rFonts w:ascii="Courier New" w:eastAsia="Times New Roman" w:hAnsi="Courier New" w:cs="Courier New"/>
          <w:sz w:val="20"/>
          <w:szCs w:val="20"/>
          <w:lang w:eastAsia="ru-RU"/>
        </w:rPr>
        <w:t xml:space="preserve">) </w:t>
      </w:r>
      <w:r w:rsidRPr="00DC7810">
        <w:rPr>
          <w:rFonts w:ascii="Courier New" w:eastAsia="Times New Roman" w:hAnsi="Courier New" w:cs="Courier New"/>
          <w:b/>
          <w:bCs/>
          <w:sz w:val="20"/>
          <w:szCs w:val="20"/>
          <w:lang w:eastAsia="ru-RU"/>
        </w:rPr>
        <w:t xml:space="preserve">as </w:t>
      </w:r>
      <w:r w:rsidRPr="00DC7810">
        <w:rPr>
          <w:rFonts w:ascii="Courier New" w:eastAsia="Times New Roman" w:hAnsi="Courier New" w:cs="Courier New"/>
          <w:sz w:val="20"/>
          <w:szCs w:val="20"/>
          <w:lang w:eastAsia="ru-RU"/>
        </w:rPr>
        <w:t>file2:</w:t>
      </w:r>
      <w:r w:rsidRPr="00DC7810">
        <w:rPr>
          <w:rFonts w:ascii="Courier New" w:eastAsia="Times New Roman" w:hAnsi="Courier New" w:cs="Courier New"/>
          <w:sz w:val="20"/>
          <w:szCs w:val="20"/>
          <w:lang w:eastAsia="ru-RU"/>
        </w:rPr>
        <w:br/>
        <w:t xml:space="preserve">                            new_url = {</w:t>
      </w:r>
      <w:r w:rsidRPr="00DC7810">
        <w:rPr>
          <w:rFonts w:ascii="Courier New" w:eastAsia="Times New Roman" w:hAnsi="Courier New" w:cs="Courier New"/>
          <w:b/>
          <w:bCs/>
          <w:sz w:val="20"/>
          <w:szCs w:val="20"/>
          <w:lang w:eastAsia="ru-RU"/>
        </w:rPr>
        <w:t xml:space="preserve">'num' </w:t>
      </w:r>
      <w:r w:rsidRPr="00DC7810">
        <w:rPr>
          <w:rFonts w:ascii="Courier New" w:eastAsia="Times New Roman" w:hAnsi="Courier New" w:cs="Courier New"/>
          <w:sz w:val="20"/>
          <w:szCs w:val="20"/>
          <w:lang w:eastAsia="ru-RU"/>
        </w:rPr>
        <w:t xml:space="preserve">: num, </w:t>
      </w:r>
      <w:r w:rsidRPr="00DC7810">
        <w:rPr>
          <w:rFonts w:ascii="Courier New" w:eastAsia="Times New Roman" w:hAnsi="Courier New" w:cs="Courier New"/>
          <w:b/>
          <w:bCs/>
          <w:sz w:val="20"/>
          <w:szCs w:val="20"/>
          <w:lang w:eastAsia="ru-RU"/>
        </w:rPr>
        <w:t xml:space="preserve">'url' </w:t>
      </w:r>
      <w:r w:rsidRPr="00DC7810">
        <w:rPr>
          <w:rFonts w:ascii="Courier New" w:eastAsia="Times New Roman" w:hAnsi="Courier New" w:cs="Courier New"/>
          <w:sz w:val="20"/>
          <w:szCs w:val="20"/>
          <w:lang w:eastAsia="ru-RU"/>
        </w:rPr>
        <w:t>: url[</w:t>
      </w:r>
      <w:r w:rsidRPr="00DC7810">
        <w:rPr>
          <w:rFonts w:ascii="Courier New" w:eastAsia="Times New Roman" w:hAnsi="Courier New" w:cs="Courier New"/>
          <w:b/>
          <w:bCs/>
          <w:sz w:val="20"/>
          <w:szCs w:val="20"/>
          <w:lang w:eastAsia="ru-RU"/>
        </w:rPr>
        <w:t>"expanded_url"</w:t>
      </w:r>
      <w:r w:rsidRPr="00DC7810">
        <w:rPr>
          <w:rFonts w:ascii="Courier New" w:eastAsia="Times New Roman" w:hAnsi="Courier New" w:cs="Courier New"/>
          <w:sz w:val="20"/>
          <w:szCs w:val="20"/>
          <w:lang w:eastAsia="ru-RU"/>
        </w:rPr>
        <w:t>]}</w:t>
      </w:r>
      <w:r w:rsidRPr="00DC7810">
        <w:rPr>
          <w:rFonts w:ascii="Courier New" w:eastAsia="Times New Roman" w:hAnsi="Courier New" w:cs="Courier New"/>
          <w:sz w:val="20"/>
          <w:szCs w:val="20"/>
          <w:lang w:eastAsia="ru-RU"/>
        </w:rPr>
        <w:br/>
        <w:t xml:space="preserve">                            file2.write(str(new_url) + </w:t>
      </w:r>
      <w:r w:rsidRPr="00DC7810">
        <w:rPr>
          <w:rFonts w:ascii="Courier New" w:eastAsia="Times New Roman" w:hAnsi="Courier New" w:cs="Courier New"/>
          <w:b/>
          <w:bCs/>
          <w:sz w:val="20"/>
          <w:szCs w:val="20"/>
          <w:lang w:eastAsia="ru-RU"/>
        </w:rPr>
        <w:t>'\n'</w:t>
      </w:r>
      <w:r w:rsidRPr="00DC7810">
        <w:rPr>
          <w:rFonts w:ascii="Courier New" w:eastAsia="Times New Roman" w:hAnsi="Courier New" w:cs="Courier New"/>
          <w:sz w:val="20"/>
          <w:szCs w:val="20"/>
          <w:lang w:eastAsia="ru-RU"/>
        </w:rPr>
        <w:t>)</w:t>
      </w:r>
      <w:r w:rsidRPr="00DC7810">
        <w:rPr>
          <w:rFonts w:ascii="Courier New" w:eastAsia="Times New Roman" w:hAnsi="Courier New" w:cs="Courier New"/>
          <w:sz w:val="20"/>
          <w:szCs w:val="20"/>
          <w:lang w:eastAsia="ru-RU"/>
        </w:rPr>
        <w:br/>
        <w:t xml:space="preserve">            </w:t>
      </w:r>
      <w:r w:rsidRPr="00DC7810">
        <w:rPr>
          <w:rFonts w:ascii="Courier New" w:eastAsia="Times New Roman" w:hAnsi="Courier New" w:cs="Courier New"/>
          <w:b/>
          <w:bCs/>
          <w:sz w:val="20"/>
          <w:szCs w:val="20"/>
          <w:lang w:eastAsia="ru-RU"/>
        </w:rPr>
        <w:t xml:space="preserve">except </w:t>
      </w:r>
      <w:r w:rsidRPr="00DC7810">
        <w:rPr>
          <w:rFonts w:ascii="Courier New" w:eastAsia="Times New Roman" w:hAnsi="Courier New" w:cs="Courier New"/>
          <w:sz w:val="20"/>
          <w:szCs w:val="20"/>
          <w:lang w:eastAsia="ru-RU"/>
        </w:rPr>
        <w:t>KeyError:</w:t>
      </w:r>
      <w:r w:rsidRPr="00DC7810">
        <w:rPr>
          <w:rFonts w:ascii="Courier New" w:eastAsia="Times New Roman" w:hAnsi="Courier New" w:cs="Courier New"/>
          <w:sz w:val="20"/>
          <w:szCs w:val="20"/>
          <w:lang w:eastAsia="ru-RU"/>
        </w:rPr>
        <w:br/>
        <w:t xml:space="preserve">                print(decoded.keys())</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sz w:val="20"/>
          <w:szCs w:val="20"/>
          <w:lang w:eastAsia="ru-RU"/>
        </w:rPr>
        <w:br/>
        <w:t xml:space="preserve">        </w:t>
      </w:r>
      <w:r w:rsidRPr="00DC7810">
        <w:rPr>
          <w:rFonts w:ascii="Courier New" w:eastAsia="Times New Roman" w:hAnsi="Courier New" w:cs="Courier New"/>
          <w:b/>
          <w:bCs/>
          <w:sz w:val="20"/>
          <w:szCs w:val="20"/>
          <w:lang w:eastAsia="ru-RU"/>
        </w:rPr>
        <w:t>return True</w:t>
      </w:r>
      <w:r w:rsidRPr="00DC7810">
        <w:rPr>
          <w:rFonts w:ascii="Courier New" w:eastAsia="Times New Roman" w:hAnsi="Courier New" w:cs="Courier New"/>
          <w:b/>
          <w:bCs/>
          <w:sz w:val="20"/>
          <w:szCs w:val="20"/>
          <w:lang w:eastAsia="ru-RU"/>
        </w:rPr>
        <w:br/>
      </w:r>
      <w:r w:rsidRPr="00DC7810">
        <w:rPr>
          <w:rFonts w:ascii="Courier New" w:eastAsia="Times New Roman" w:hAnsi="Courier New" w:cs="Courier New"/>
          <w:b/>
          <w:bCs/>
          <w:sz w:val="20"/>
          <w:szCs w:val="20"/>
          <w:lang w:eastAsia="ru-RU"/>
        </w:rPr>
        <w:br/>
        <w:t xml:space="preserve">    def </w:t>
      </w:r>
      <w:r w:rsidRPr="00DC7810">
        <w:rPr>
          <w:rFonts w:ascii="Courier New" w:eastAsia="Times New Roman" w:hAnsi="Courier New" w:cs="Courier New"/>
          <w:sz w:val="20"/>
          <w:szCs w:val="20"/>
          <w:lang w:eastAsia="ru-RU"/>
        </w:rPr>
        <w:t>on_error(self, status):</w:t>
      </w:r>
      <w:r w:rsidRPr="00DC7810">
        <w:rPr>
          <w:rFonts w:ascii="Courier New" w:eastAsia="Times New Roman" w:hAnsi="Courier New" w:cs="Courier New"/>
          <w:sz w:val="20"/>
          <w:szCs w:val="20"/>
          <w:lang w:eastAsia="ru-RU"/>
        </w:rPr>
        <w:br/>
        <w:t xml:space="preserve">        print(status)</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sz w:val="20"/>
          <w:szCs w:val="20"/>
          <w:lang w:eastAsia="ru-RU"/>
        </w:rPr>
        <w:lastRenderedPageBreak/>
        <w:br/>
      </w:r>
      <w:r w:rsidRPr="00DC7810">
        <w:rPr>
          <w:rFonts w:ascii="Courier New" w:eastAsia="Times New Roman" w:hAnsi="Courier New" w:cs="Courier New"/>
          <w:sz w:val="20"/>
          <w:szCs w:val="20"/>
          <w:lang w:eastAsia="ru-RU"/>
        </w:rPr>
        <w:br/>
      </w:r>
      <w:r w:rsidRPr="00DC7810">
        <w:rPr>
          <w:rFonts w:ascii="Courier New" w:eastAsia="Times New Roman" w:hAnsi="Courier New" w:cs="Courier New"/>
          <w:b/>
          <w:bCs/>
          <w:sz w:val="20"/>
          <w:szCs w:val="20"/>
          <w:lang w:eastAsia="ru-RU"/>
        </w:rPr>
        <w:t xml:space="preserve">if </w:t>
      </w:r>
      <w:r w:rsidRPr="00DC7810">
        <w:rPr>
          <w:rFonts w:ascii="Courier New" w:eastAsia="Times New Roman" w:hAnsi="Courier New" w:cs="Courier New"/>
          <w:sz w:val="20"/>
          <w:szCs w:val="20"/>
          <w:lang w:eastAsia="ru-RU"/>
        </w:rPr>
        <w:t xml:space="preserve">__name__ == </w:t>
      </w:r>
      <w:r w:rsidRPr="00DC7810">
        <w:rPr>
          <w:rFonts w:ascii="Courier New" w:eastAsia="Times New Roman" w:hAnsi="Courier New" w:cs="Courier New"/>
          <w:b/>
          <w:bCs/>
          <w:sz w:val="20"/>
          <w:szCs w:val="20"/>
          <w:lang w:eastAsia="ru-RU"/>
        </w:rPr>
        <w:t>'__main__'</w:t>
      </w:r>
      <w:r w:rsidRPr="00DC7810">
        <w:rPr>
          <w:rFonts w:ascii="Courier New" w:eastAsia="Times New Roman" w:hAnsi="Courier New" w:cs="Courier New"/>
          <w:sz w:val="20"/>
          <w:szCs w:val="20"/>
          <w:lang w:eastAsia="ru-RU"/>
        </w:rPr>
        <w:t>:</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sz w:val="20"/>
          <w:szCs w:val="20"/>
          <w:lang w:eastAsia="ru-RU"/>
        </w:rPr>
        <w:br/>
        <w:t xml:space="preserve">    l = StdOutListener()</w:t>
      </w:r>
      <w:r w:rsidRPr="00DC7810">
        <w:rPr>
          <w:rFonts w:ascii="Courier New" w:eastAsia="Times New Roman" w:hAnsi="Courier New" w:cs="Courier New"/>
          <w:sz w:val="20"/>
          <w:szCs w:val="20"/>
          <w:lang w:eastAsia="ru-RU"/>
        </w:rPr>
        <w:br/>
        <w:t xml:space="preserve">    auth = OAuthHandler(consumer_key, consumer_secret)</w:t>
      </w:r>
      <w:r w:rsidRPr="00DC7810">
        <w:rPr>
          <w:rFonts w:ascii="Courier New" w:eastAsia="Times New Roman" w:hAnsi="Courier New" w:cs="Courier New"/>
          <w:sz w:val="20"/>
          <w:szCs w:val="20"/>
          <w:lang w:eastAsia="ru-RU"/>
        </w:rPr>
        <w:br/>
        <w:t xml:space="preserve">    auth.set_access_token(access_token, access_token_secret)</w:t>
      </w:r>
      <w:r w:rsidRPr="00DC7810">
        <w:rPr>
          <w:rFonts w:ascii="Courier New" w:eastAsia="Times New Roman" w:hAnsi="Courier New" w:cs="Courier New"/>
          <w:sz w:val="20"/>
          <w:szCs w:val="20"/>
          <w:lang w:eastAsia="ru-RU"/>
        </w:rPr>
        <w:br/>
        <w:t xml:space="preserve">    stream = Stream(auth, l)</w:t>
      </w:r>
      <w:r w:rsidRPr="00DC7810">
        <w:rPr>
          <w:rFonts w:ascii="Courier New" w:eastAsia="Times New Roman" w:hAnsi="Courier New" w:cs="Courier New"/>
          <w:sz w:val="20"/>
          <w:szCs w:val="20"/>
          <w:lang w:eastAsia="ru-RU"/>
        </w:rPr>
        <w:br/>
      </w:r>
      <w:r w:rsidRPr="00DC7810">
        <w:rPr>
          <w:rFonts w:ascii="Courier New" w:eastAsia="Times New Roman" w:hAnsi="Courier New" w:cs="Courier New"/>
          <w:sz w:val="20"/>
          <w:szCs w:val="20"/>
          <w:lang w:eastAsia="ru-RU"/>
        </w:rPr>
        <w:br/>
        <w:t xml:space="preserve">    stream.sample()</w:t>
      </w:r>
    </w:p>
    <w:p w:rsidR="00C93FC5" w:rsidRPr="00DC7810" w:rsidRDefault="00C93FC5" w:rsidP="00C93FC5"/>
    <w:p w:rsidR="00C93FC5" w:rsidRPr="00DC7810" w:rsidRDefault="00C93FC5" w:rsidP="00C93FC5"/>
    <w:p w:rsidR="00C93FC5" w:rsidRPr="00DC7810" w:rsidRDefault="00C93FC5">
      <w:pPr>
        <w:rPr>
          <w:lang w:val="en-US"/>
        </w:rPr>
      </w:pPr>
      <w:r w:rsidRPr="00DC7810">
        <w:rPr>
          <w:lang w:val="en-US"/>
        </w:rPr>
        <w:br w:type="page"/>
      </w:r>
    </w:p>
    <w:p w:rsidR="00C93FC5" w:rsidRPr="00DC7810" w:rsidRDefault="00C93FC5" w:rsidP="00C93FC5">
      <w:pPr>
        <w:pStyle w:val="1"/>
      </w:pPr>
      <w:bookmarkStart w:id="88" w:name="_Toc27352277"/>
      <w:r w:rsidRPr="00DC7810">
        <w:lastRenderedPageBreak/>
        <w:t xml:space="preserve">ДОДАТОК </w:t>
      </w:r>
      <w:r w:rsidR="002A5F22" w:rsidRPr="00DC7810">
        <w:t>Б</w:t>
      </w:r>
      <w:bookmarkEnd w:id="88"/>
    </w:p>
    <w:p w:rsidR="00C93FC5" w:rsidRPr="00DC7810" w:rsidRDefault="00C93FC5" w:rsidP="00C93FC5"/>
    <w:p w:rsidR="00C93FC5" w:rsidRPr="00DC7810" w:rsidRDefault="00C93FC5" w:rsidP="00C93FC5">
      <w:pPr>
        <w:pStyle w:val="HTML"/>
        <w:shd w:val="clear" w:color="auto" w:fill="FFFFFF"/>
        <w:rPr>
          <w:lang w:val="en-US"/>
        </w:rPr>
      </w:pPr>
      <w:r w:rsidRPr="00DC7810">
        <w:rPr>
          <w:b/>
          <w:bCs/>
          <w:lang w:val="en-US"/>
        </w:rPr>
        <w:t xml:space="preserve">import </w:t>
      </w:r>
      <w:r w:rsidRPr="00DC7810">
        <w:rPr>
          <w:lang w:val="en-US"/>
        </w:rPr>
        <w:t>scrapy</w:t>
      </w:r>
      <w:r w:rsidRPr="00DC7810">
        <w:rPr>
          <w:lang w:val="en-US"/>
        </w:rPr>
        <w:br/>
      </w:r>
      <w:r w:rsidRPr="00DC7810">
        <w:rPr>
          <w:b/>
          <w:bCs/>
          <w:lang w:val="en-US"/>
        </w:rPr>
        <w:t xml:space="preserve">from </w:t>
      </w:r>
      <w:r w:rsidRPr="00DC7810">
        <w:rPr>
          <w:lang w:val="en-US"/>
        </w:rPr>
        <w:t xml:space="preserve">scrapy.crawler </w:t>
      </w:r>
      <w:r w:rsidRPr="00DC7810">
        <w:rPr>
          <w:b/>
          <w:bCs/>
          <w:lang w:val="en-US"/>
        </w:rPr>
        <w:t xml:space="preserve">import </w:t>
      </w:r>
      <w:r w:rsidRPr="00DC7810">
        <w:rPr>
          <w:lang w:val="en-US"/>
        </w:rPr>
        <w:t>CrawlerProcess</w:t>
      </w:r>
      <w:r w:rsidRPr="00DC7810">
        <w:rPr>
          <w:lang w:val="en-US"/>
        </w:rPr>
        <w:br/>
      </w:r>
      <w:r w:rsidRPr="00DC7810">
        <w:rPr>
          <w:b/>
          <w:bCs/>
          <w:lang w:val="en-US"/>
        </w:rPr>
        <w:t xml:space="preserve">import </w:t>
      </w:r>
      <w:r w:rsidRPr="00DC7810">
        <w:rPr>
          <w:lang w:val="en-US"/>
        </w:rPr>
        <w:t>re</w:t>
      </w:r>
      <w:r w:rsidRPr="00DC7810">
        <w:rPr>
          <w:lang w:val="en-US"/>
        </w:rPr>
        <w:br/>
      </w:r>
      <w:r w:rsidRPr="00DC7810">
        <w:rPr>
          <w:b/>
          <w:bCs/>
          <w:lang w:val="en-US"/>
        </w:rPr>
        <w:t xml:space="preserve">from </w:t>
      </w:r>
      <w:r w:rsidRPr="00DC7810">
        <w:rPr>
          <w:lang w:val="en-US"/>
        </w:rPr>
        <w:t xml:space="preserve">ast </w:t>
      </w:r>
      <w:r w:rsidRPr="00DC7810">
        <w:rPr>
          <w:b/>
          <w:bCs/>
          <w:lang w:val="en-US"/>
        </w:rPr>
        <w:t xml:space="preserve">import </w:t>
      </w:r>
      <w:r w:rsidRPr="00DC7810">
        <w:rPr>
          <w:lang w:val="en-US"/>
        </w:rPr>
        <w:t>literal_eval</w:t>
      </w:r>
      <w:r w:rsidRPr="00DC7810">
        <w:rPr>
          <w:lang w:val="en-US"/>
        </w:rPr>
        <w:br/>
      </w:r>
      <w:r w:rsidRPr="00DC7810">
        <w:rPr>
          <w:b/>
          <w:bCs/>
          <w:lang w:val="en-US"/>
        </w:rPr>
        <w:t xml:space="preserve">import </w:t>
      </w:r>
      <w:r w:rsidRPr="00DC7810">
        <w:rPr>
          <w:lang w:val="en-US"/>
        </w:rPr>
        <w:t>os</w:t>
      </w:r>
      <w:r w:rsidRPr="00DC7810">
        <w:rPr>
          <w:lang w:val="en-US"/>
        </w:rPr>
        <w:br/>
      </w:r>
      <w:r w:rsidRPr="00DC7810">
        <w:rPr>
          <w:lang w:val="en-US"/>
        </w:rPr>
        <w:br/>
      </w:r>
      <w:r w:rsidRPr="00DC7810">
        <w:rPr>
          <w:b/>
          <w:bCs/>
          <w:lang w:val="en-US"/>
        </w:rPr>
        <w:t xml:space="preserve">class </w:t>
      </w:r>
      <w:r w:rsidRPr="00DC7810">
        <w:rPr>
          <w:lang w:val="en-US"/>
        </w:rPr>
        <w:t>SpiderExpandURL(scrapy.Spider):</w:t>
      </w:r>
      <w:r w:rsidRPr="00DC7810">
        <w:rPr>
          <w:lang w:val="en-US"/>
        </w:rPr>
        <w:br/>
        <w:t xml:space="preserve">    name = </w:t>
      </w:r>
      <w:r w:rsidRPr="00DC7810">
        <w:rPr>
          <w:b/>
          <w:bCs/>
          <w:lang w:val="en-US"/>
        </w:rPr>
        <w:t>'expanded_url'</w:t>
      </w:r>
      <w:r w:rsidRPr="00DC7810">
        <w:rPr>
          <w:b/>
          <w:bCs/>
          <w:lang w:val="en-US"/>
        </w:rPr>
        <w:br/>
      </w:r>
      <w:r w:rsidRPr="00DC7810">
        <w:rPr>
          <w:b/>
          <w:bCs/>
          <w:lang w:val="en-US"/>
        </w:rPr>
        <w:br/>
        <w:t xml:space="preserve">    def </w:t>
      </w:r>
      <w:r w:rsidRPr="00DC7810">
        <w:rPr>
          <w:lang w:val="en-US"/>
        </w:rPr>
        <w:t>start_requests(self):</w:t>
      </w:r>
      <w:r w:rsidRPr="00DC7810">
        <w:rPr>
          <w:lang w:val="en-US"/>
        </w:rPr>
        <w:br/>
        <w:t xml:space="preserve">        short_urls = [</w:t>
      </w:r>
      <w:r w:rsidRPr="00DC7810">
        <w:rPr>
          <w:b/>
          <w:bCs/>
          <w:lang w:val="en-US"/>
        </w:rPr>
        <w:t>'bit.ly'</w:t>
      </w:r>
      <w:r w:rsidRPr="00DC7810">
        <w:rPr>
          <w:lang w:val="en-US"/>
        </w:rPr>
        <w:t xml:space="preserve">, </w:t>
      </w:r>
      <w:r w:rsidRPr="00DC7810">
        <w:rPr>
          <w:b/>
          <w:bCs/>
          <w:lang w:val="en-US"/>
        </w:rPr>
        <w:t>'bitly.com'</w:t>
      </w:r>
      <w:r w:rsidRPr="00DC7810">
        <w:rPr>
          <w:lang w:val="en-US"/>
        </w:rPr>
        <w:t xml:space="preserve">, </w:t>
      </w:r>
      <w:r w:rsidRPr="00DC7810">
        <w:rPr>
          <w:b/>
          <w:bCs/>
          <w:lang w:val="en-US"/>
        </w:rPr>
        <w:t>'cur.lv'</w:t>
      </w:r>
      <w:r w:rsidRPr="00DC7810">
        <w:rPr>
          <w:lang w:val="en-US"/>
        </w:rPr>
        <w:t xml:space="preserve">, </w:t>
      </w:r>
      <w:r w:rsidRPr="00DC7810">
        <w:rPr>
          <w:b/>
          <w:bCs/>
          <w:lang w:val="en-US"/>
        </w:rPr>
        <w:t>'goo.gl'</w:t>
      </w:r>
      <w:r w:rsidRPr="00DC7810">
        <w:rPr>
          <w:lang w:val="en-US"/>
        </w:rPr>
        <w:t xml:space="preserve">, </w:t>
      </w:r>
      <w:r w:rsidRPr="00DC7810">
        <w:rPr>
          <w:b/>
          <w:bCs/>
          <w:lang w:val="en-US"/>
        </w:rPr>
        <w:t>'t.co'</w:t>
      </w:r>
      <w:r w:rsidRPr="00DC7810">
        <w:rPr>
          <w:lang w:val="en-US"/>
        </w:rPr>
        <w:t xml:space="preserve">, </w:t>
      </w:r>
      <w:r w:rsidRPr="00DC7810">
        <w:rPr>
          <w:b/>
          <w:bCs/>
          <w:lang w:val="en-US"/>
        </w:rPr>
        <w:t>'tinyurl.com'</w:t>
      </w:r>
      <w:r w:rsidRPr="00DC7810">
        <w:rPr>
          <w:lang w:val="en-US"/>
        </w:rPr>
        <w:t xml:space="preserve">, </w:t>
      </w:r>
      <w:r w:rsidRPr="00DC7810">
        <w:rPr>
          <w:b/>
          <w:bCs/>
          <w:lang w:val="en-US"/>
        </w:rPr>
        <w:t>'mol.im'</w:t>
      </w:r>
      <w:r w:rsidRPr="00DC7810">
        <w:rPr>
          <w:lang w:val="en-US"/>
        </w:rPr>
        <w:t>]</w:t>
      </w:r>
      <w:r w:rsidRPr="00DC7810">
        <w:rPr>
          <w:lang w:val="en-US"/>
        </w:rPr>
        <w:br/>
        <w:t xml:space="preserve">        url = </w:t>
      </w:r>
      <w:r w:rsidRPr="00DC7810">
        <w:rPr>
          <w:b/>
          <w:bCs/>
          <w:lang w:val="en-US"/>
        </w:rPr>
        <w:t>'http://checkshorturl.com/expand.php'</w:t>
      </w:r>
      <w:r w:rsidRPr="00DC7810">
        <w:rPr>
          <w:b/>
          <w:bCs/>
          <w:lang w:val="en-US"/>
        </w:rPr>
        <w:br/>
        <w:t xml:space="preserve">        </w:t>
      </w:r>
      <w:r w:rsidRPr="00DC7810">
        <w:rPr>
          <w:lang w:val="en-US"/>
        </w:rPr>
        <w:t xml:space="preserve">dir = </w:t>
      </w:r>
      <w:r w:rsidRPr="00DC7810">
        <w:rPr>
          <w:b/>
          <w:bCs/>
          <w:lang w:val="en-US"/>
        </w:rPr>
        <w:t>r'directory'</w:t>
      </w:r>
      <w:r w:rsidRPr="00DC7810">
        <w:rPr>
          <w:b/>
          <w:bCs/>
          <w:lang w:val="en-US"/>
        </w:rPr>
        <w:br/>
        <w:t xml:space="preserve">        </w:t>
      </w:r>
      <w:r w:rsidRPr="00DC7810">
        <w:rPr>
          <w:lang w:val="en-US"/>
        </w:rPr>
        <w:t xml:space="preserve">subdir = </w:t>
      </w:r>
      <w:r w:rsidRPr="00DC7810">
        <w:rPr>
          <w:b/>
          <w:bCs/>
          <w:lang w:val="en-US"/>
        </w:rPr>
        <w:t>'15.10'</w:t>
      </w:r>
      <w:r w:rsidRPr="00DC7810">
        <w:rPr>
          <w:b/>
          <w:bCs/>
          <w:lang w:val="en-US"/>
        </w:rPr>
        <w:br/>
        <w:t xml:space="preserve">        with </w:t>
      </w:r>
      <w:r w:rsidRPr="00DC7810">
        <w:rPr>
          <w:lang w:val="en-US"/>
        </w:rPr>
        <w:t xml:space="preserve">open(os.path.join(dir, subdir, </w:t>
      </w:r>
      <w:r w:rsidRPr="00DC7810">
        <w:rPr>
          <w:b/>
          <w:bCs/>
          <w:lang w:val="en-US"/>
        </w:rPr>
        <w:t>'clean_15.10_urls.txt'</w:t>
      </w:r>
      <w:r w:rsidRPr="00DC7810">
        <w:rPr>
          <w:lang w:val="en-US"/>
        </w:rPr>
        <w:t xml:space="preserve">), </w:t>
      </w:r>
      <w:r w:rsidRPr="00DC7810">
        <w:rPr>
          <w:b/>
          <w:bCs/>
          <w:lang w:val="en-US"/>
        </w:rPr>
        <w:t>'r'</w:t>
      </w:r>
      <w:r w:rsidRPr="00DC7810">
        <w:rPr>
          <w:lang w:val="en-US"/>
        </w:rPr>
        <w:t xml:space="preserve">) </w:t>
      </w:r>
      <w:r w:rsidRPr="00DC7810">
        <w:rPr>
          <w:b/>
          <w:bCs/>
          <w:lang w:val="en-US"/>
        </w:rPr>
        <w:t xml:space="preserve">as </w:t>
      </w:r>
      <w:r w:rsidRPr="00DC7810">
        <w:rPr>
          <w:lang w:val="en-US"/>
        </w:rPr>
        <w:t>f:</w:t>
      </w:r>
      <w:r w:rsidRPr="00DC7810">
        <w:rPr>
          <w:lang w:val="en-US"/>
        </w:rPr>
        <w:br/>
        <w:t xml:space="preserve">            </w:t>
      </w:r>
      <w:r w:rsidRPr="00DC7810">
        <w:rPr>
          <w:b/>
          <w:bCs/>
          <w:lang w:val="en-US"/>
        </w:rPr>
        <w:t xml:space="preserve">for </w:t>
      </w:r>
      <w:r w:rsidRPr="00DC7810">
        <w:rPr>
          <w:lang w:val="en-US"/>
        </w:rPr>
        <w:t xml:space="preserve">line </w:t>
      </w:r>
      <w:r w:rsidRPr="00DC7810">
        <w:rPr>
          <w:b/>
          <w:bCs/>
          <w:lang w:val="en-US"/>
        </w:rPr>
        <w:t xml:space="preserve">in </w:t>
      </w:r>
      <w:r w:rsidRPr="00DC7810">
        <w:rPr>
          <w:lang w:val="en-US"/>
        </w:rPr>
        <w:t>f:</w:t>
      </w:r>
      <w:r w:rsidRPr="00DC7810">
        <w:rPr>
          <w:lang w:val="en-US"/>
        </w:rPr>
        <w:br/>
        <w:t xml:space="preserve">                line = literal_eval(line)</w:t>
      </w:r>
      <w:r w:rsidRPr="00DC7810">
        <w:rPr>
          <w:lang w:val="en-US"/>
        </w:rPr>
        <w:br/>
        <w:t xml:space="preserve">                </w:t>
      </w:r>
      <w:r w:rsidRPr="00DC7810">
        <w:rPr>
          <w:b/>
          <w:bCs/>
          <w:lang w:val="en-US"/>
        </w:rPr>
        <w:t xml:space="preserve">if </w:t>
      </w:r>
      <w:r w:rsidRPr="00DC7810">
        <w:rPr>
          <w:lang w:val="en-US"/>
        </w:rPr>
        <w:t xml:space="preserve">any(x </w:t>
      </w:r>
      <w:r w:rsidRPr="00DC7810">
        <w:rPr>
          <w:b/>
          <w:bCs/>
          <w:lang w:val="en-US"/>
        </w:rPr>
        <w:t xml:space="preserve">in </w:t>
      </w:r>
      <w:r w:rsidRPr="00DC7810">
        <w:rPr>
          <w:lang w:val="en-US"/>
        </w:rPr>
        <w:t>line[</w:t>
      </w:r>
      <w:r w:rsidRPr="00DC7810">
        <w:rPr>
          <w:b/>
          <w:bCs/>
          <w:lang w:val="en-US"/>
        </w:rPr>
        <w:t>'url'</w:t>
      </w:r>
      <w:r w:rsidRPr="00DC7810">
        <w:rPr>
          <w:lang w:val="en-US"/>
        </w:rPr>
        <w:t xml:space="preserve">] </w:t>
      </w:r>
      <w:r w:rsidRPr="00DC7810">
        <w:rPr>
          <w:b/>
          <w:bCs/>
          <w:lang w:val="en-US"/>
        </w:rPr>
        <w:t xml:space="preserve">for </w:t>
      </w:r>
      <w:r w:rsidRPr="00DC7810">
        <w:rPr>
          <w:lang w:val="en-US"/>
        </w:rPr>
        <w:t xml:space="preserve">x </w:t>
      </w:r>
      <w:r w:rsidRPr="00DC7810">
        <w:rPr>
          <w:b/>
          <w:bCs/>
          <w:lang w:val="en-US"/>
        </w:rPr>
        <w:t xml:space="preserve">in </w:t>
      </w:r>
      <w:r w:rsidRPr="00DC7810">
        <w:rPr>
          <w:lang w:val="en-US"/>
        </w:rPr>
        <w:t>short_urls):</w:t>
      </w:r>
      <w:r w:rsidRPr="00DC7810">
        <w:rPr>
          <w:lang w:val="en-US"/>
        </w:rPr>
        <w:br/>
        <w:t xml:space="preserve">                    params = {</w:t>
      </w:r>
      <w:r w:rsidRPr="00DC7810">
        <w:rPr>
          <w:b/>
          <w:bCs/>
          <w:lang w:val="en-US"/>
        </w:rPr>
        <w:t>'u'</w:t>
      </w:r>
      <w:r w:rsidRPr="00DC7810">
        <w:rPr>
          <w:lang w:val="en-US"/>
        </w:rPr>
        <w:t>: line[</w:t>
      </w:r>
      <w:r w:rsidRPr="00DC7810">
        <w:rPr>
          <w:b/>
          <w:bCs/>
          <w:lang w:val="en-US"/>
        </w:rPr>
        <w:t>'url'</w:t>
      </w:r>
      <w:r w:rsidRPr="00DC7810">
        <w:rPr>
          <w:lang w:val="en-US"/>
        </w:rPr>
        <w:t>].rstrip()}</w:t>
      </w:r>
      <w:r w:rsidRPr="00DC7810">
        <w:rPr>
          <w:lang w:val="en-US"/>
        </w:rPr>
        <w:br/>
        <w:t xml:space="preserve">                    </w:t>
      </w:r>
      <w:r w:rsidRPr="00DC7810">
        <w:rPr>
          <w:b/>
          <w:bCs/>
          <w:lang w:val="en-US"/>
        </w:rPr>
        <w:t xml:space="preserve">yield </w:t>
      </w:r>
      <w:r w:rsidRPr="00DC7810">
        <w:rPr>
          <w:lang w:val="en-US"/>
        </w:rPr>
        <w:t>scrapy.FormRequest(url, callback=self.parse, method=</w:t>
      </w:r>
      <w:r w:rsidRPr="00DC7810">
        <w:rPr>
          <w:b/>
          <w:bCs/>
          <w:lang w:val="en-US"/>
        </w:rPr>
        <w:t>'POST'</w:t>
      </w:r>
      <w:r w:rsidRPr="00DC7810">
        <w:rPr>
          <w:lang w:val="en-US"/>
        </w:rPr>
        <w:t>, formdata=params)</w:t>
      </w:r>
      <w:r w:rsidRPr="00DC7810">
        <w:rPr>
          <w:lang w:val="en-US"/>
        </w:rPr>
        <w:br/>
        <w:t xml:space="preserve">                </w:t>
      </w:r>
      <w:r w:rsidRPr="00DC7810">
        <w:rPr>
          <w:b/>
          <w:bCs/>
          <w:lang w:val="en-US"/>
        </w:rPr>
        <w:t>else</w:t>
      </w:r>
      <w:r w:rsidRPr="00DC7810">
        <w:rPr>
          <w:lang w:val="en-US"/>
        </w:rPr>
        <w:t>:</w:t>
      </w:r>
      <w:r w:rsidRPr="00DC7810">
        <w:rPr>
          <w:lang w:val="en-US"/>
        </w:rPr>
        <w:br/>
        <w:t xml:space="preserve">                    </w:t>
      </w:r>
      <w:r w:rsidRPr="00DC7810">
        <w:rPr>
          <w:b/>
          <w:bCs/>
          <w:lang w:val="en-US"/>
        </w:rPr>
        <w:t>continue</w:t>
      </w:r>
      <w:r w:rsidRPr="00DC7810">
        <w:rPr>
          <w:b/>
          <w:bCs/>
          <w:lang w:val="en-US"/>
        </w:rPr>
        <w:br/>
      </w:r>
      <w:r w:rsidRPr="00DC7810">
        <w:rPr>
          <w:b/>
          <w:bCs/>
          <w:lang w:val="en-US"/>
        </w:rPr>
        <w:br/>
        <w:t xml:space="preserve">    def </w:t>
      </w:r>
      <w:r w:rsidRPr="00DC7810">
        <w:rPr>
          <w:lang w:val="en-US"/>
        </w:rPr>
        <w:t>parse(self, response):</w:t>
      </w:r>
      <w:r w:rsidRPr="00DC7810">
        <w:rPr>
          <w:lang w:val="en-US"/>
        </w:rPr>
        <w:br/>
        <w:t xml:space="preserve">        dir = </w:t>
      </w:r>
      <w:r w:rsidRPr="00DC7810">
        <w:rPr>
          <w:b/>
          <w:bCs/>
          <w:lang w:val="en-US"/>
        </w:rPr>
        <w:t>r'directory'</w:t>
      </w:r>
      <w:r w:rsidRPr="00DC7810">
        <w:rPr>
          <w:b/>
          <w:bCs/>
          <w:lang w:val="en-US"/>
        </w:rPr>
        <w:br/>
        <w:t xml:space="preserve">        </w:t>
      </w:r>
      <w:r w:rsidRPr="00DC7810">
        <w:rPr>
          <w:lang w:val="en-US"/>
        </w:rPr>
        <w:t xml:space="preserve">subdir = </w:t>
      </w:r>
      <w:r w:rsidRPr="00DC7810">
        <w:rPr>
          <w:b/>
          <w:bCs/>
          <w:lang w:val="en-US"/>
        </w:rPr>
        <w:t>'15.10'</w:t>
      </w:r>
      <w:r w:rsidRPr="00DC7810">
        <w:rPr>
          <w:b/>
          <w:bCs/>
          <w:lang w:val="en-US"/>
        </w:rPr>
        <w:br/>
        <w:t xml:space="preserve">        with </w:t>
      </w:r>
      <w:r w:rsidRPr="00DC7810">
        <w:rPr>
          <w:lang w:val="en-US"/>
        </w:rPr>
        <w:t xml:space="preserve">open(os.path.join(dir, subdir, </w:t>
      </w:r>
      <w:r w:rsidRPr="00DC7810">
        <w:rPr>
          <w:b/>
          <w:bCs/>
          <w:lang w:val="en-US"/>
        </w:rPr>
        <w:t>'expanded_clean_15.10_urls.txt'</w:t>
      </w:r>
      <w:r w:rsidRPr="00DC7810">
        <w:rPr>
          <w:lang w:val="en-US"/>
        </w:rPr>
        <w:t xml:space="preserve">), </w:t>
      </w:r>
      <w:r w:rsidRPr="00DC7810">
        <w:rPr>
          <w:b/>
          <w:bCs/>
          <w:lang w:val="en-US"/>
        </w:rPr>
        <w:t>'a'</w:t>
      </w:r>
      <w:r w:rsidRPr="00DC7810">
        <w:rPr>
          <w:lang w:val="en-US"/>
        </w:rPr>
        <w:t xml:space="preserve">) </w:t>
      </w:r>
      <w:r w:rsidRPr="00DC7810">
        <w:rPr>
          <w:b/>
          <w:bCs/>
          <w:lang w:val="en-US"/>
        </w:rPr>
        <w:t xml:space="preserve">as </w:t>
      </w:r>
      <w:r w:rsidRPr="00DC7810">
        <w:rPr>
          <w:lang w:val="en-US"/>
        </w:rPr>
        <w:t>f:</w:t>
      </w:r>
      <w:r w:rsidRPr="00DC7810">
        <w:rPr>
          <w:lang w:val="en-US"/>
        </w:rPr>
        <w:br/>
        <w:t xml:space="preserve">            result = response.xpath(</w:t>
      </w:r>
      <w:r w:rsidRPr="00DC7810">
        <w:rPr>
          <w:b/>
          <w:bCs/>
          <w:lang w:val="en-US"/>
        </w:rPr>
        <w:t>'(//body/div[2]/div[4]/table/tr[1]/td[2]/a/text())[1]'</w:t>
      </w:r>
      <w:r w:rsidRPr="00DC7810">
        <w:rPr>
          <w:lang w:val="en-US"/>
        </w:rPr>
        <w:t>).extract()</w:t>
      </w:r>
      <w:r w:rsidRPr="00DC7810">
        <w:rPr>
          <w:lang w:val="en-US"/>
        </w:rPr>
        <w:br/>
        <w:t xml:space="preserve">            short_url = response.xpath(</w:t>
      </w:r>
      <w:r w:rsidRPr="00DC7810">
        <w:rPr>
          <w:b/>
          <w:bCs/>
          <w:lang w:val="en-US"/>
        </w:rPr>
        <w:t>'//body/div[2]/div[4]/table/tr[3]/td[2]/text()'</w:t>
      </w:r>
      <w:r w:rsidRPr="00DC7810">
        <w:rPr>
          <w:lang w:val="en-US"/>
        </w:rPr>
        <w:t>).extract()</w:t>
      </w:r>
      <w:r w:rsidRPr="00DC7810">
        <w:rPr>
          <w:lang w:val="en-US"/>
        </w:rPr>
        <w:br/>
        <w:t xml:space="preserve">            </w:t>
      </w:r>
      <w:r w:rsidRPr="00DC7810">
        <w:rPr>
          <w:i/>
          <w:iCs/>
          <w:lang w:val="en-US"/>
        </w:rPr>
        <w:t>#print(result)</w:t>
      </w:r>
      <w:r w:rsidRPr="00DC7810">
        <w:rPr>
          <w:i/>
          <w:iCs/>
          <w:lang w:val="en-US"/>
        </w:rPr>
        <w:br/>
        <w:t xml:space="preserve">            </w:t>
      </w:r>
      <w:r w:rsidRPr="00DC7810">
        <w:rPr>
          <w:lang w:val="en-US"/>
        </w:rPr>
        <w:t>pattern = re.compile(</w:t>
      </w:r>
      <w:r w:rsidRPr="00DC7810">
        <w:rPr>
          <w:b/>
          <w:bCs/>
          <w:lang w:val="en-US"/>
        </w:rPr>
        <w:t>r'\r+'</w:t>
      </w:r>
      <w:r w:rsidRPr="00DC7810">
        <w:rPr>
          <w:lang w:val="en-US"/>
        </w:rPr>
        <w:t>)</w:t>
      </w:r>
      <w:r w:rsidRPr="00DC7810">
        <w:rPr>
          <w:lang w:val="en-US"/>
        </w:rPr>
        <w:br/>
        <w:t xml:space="preserve">            </w:t>
      </w:r>
      <w:r w:rsidRPr="00DC7810">
        <w:rPr>
          <w:b/>
          <w:bCs/>
          <w:lang w:val="en-US"/>
        </w:rPr>
        <w:t xml:space="preserve">if </w:t>
      </w:r>
      <w:r w:rsidRPr="00DC7810">
        <w:rPr>
          <w:lang w:val="en-US"/>
        </w:rPr>
        <w:t>len(result) != 0:</w:t>
      </w:r>
      <w:r w:rsidRPr="00DC7810">
        <w:rPr>
          <w:lang w:val="en-US"/>
        </w:rPr>
        <w:br/>
        <w:t xml:space="preserve">                res2 = []</w:t>
      </w:r>
      <w:r w:rsidRPr="00DC7810">
        <w:rPr>
          <w:lang w:val="en-US"/>
        </w:rPr>
        <w:br/>
        <w:t xml:space="preserve">                sh_url = []</w:t>
      </w:r>
      <w:r w:rsidRPr="00DC7810">
        <w:rPr>
          <w:lang w:val="en-US"/>
        </w:rPr>
        <w:br/>
        <w:t xml:space="preserve">                </w:t>
      </w:r>
      <w:r w:rsidRPr="00DC7810">
        <w:rPr>
          <w:b/>
          <w:bCs/>
          <w:lang w:val="en-US"/>
        </w:rPr>
        <w:t xml:space="preserve">for </w:t>
      </w:r>
      <w:r w:rsidRPr="00DC7810">
        <w:rPr>
          <w:lang w:val="en-US"/>
        </w:rPr>
        <w:t xml:space="preserve">i </w:t>
      </w:r>
      <w:r w:rsidRPr="00DC7810">
        <w:rPr>
          <w:b/>
          <w:bCs/>
          <w:lang w:val="en-US"/>
        </w:rPr>
        <w:t xml:space="preserve">in </w:t>
      </w:r>
      <w:r w:rsidRPr="00DC7810">
        <w:rPr>
          <w:lang w:val="en-US"/>
        </w:rPr>
        <w:t>result:</w:t>
      </w:r>
      <w:r w:rsidRPr="00DC7810">
        <w:rPr>
          <w:lang w:val="en-US"/>
        </w:rPr>
        <w:br/>
        <w:t xml:space="preserve">                    res2.append((re.sub(pattern, </w:t>
      </w:r>
      <w:r w:rsidRPr="00DC7810">
        <w:rPr>
          <w:b/>
          <w:bCs/>
          <w:lang w:val="en-US"/>
        </w:rPr>
        <w:t>''</w:t>
      </w:r>
      <w:r w:rsidRPr="00DC7810">
        <w:rPr>
          <w:lang w:val="en-US"/>
        </w:rPr>
        <w:t>, i.strip())).replace(</w:t>
      </w:r>
      <w:r w:rsidRPr="00DC7810">
        <w:rPr>
          <w:b/>
          <w:bCs/>
          <w:lang w:val="en-US"/>
        </w:rPr>
        <w:t>'\n'</w:t>
      </w:r>
      <w:r w:rsidRPr="00DC7810">
        <w:rPr>
          <w:lang w:val="en-US"/>
        </w:rPr>
        <w:t xml:space="preserve">, </w:t>
      </w:r>
      <w:r w:rsidRPr="00DC7810">
        <w:rPr>
          <w:b/>
          <w:bCs/>
          <w:lang w:val="en-US"/>
        </w:rPr>
        <w:t>''</w:t>
      </w:r>
      <w:r w:rsidRPr="00DC7810">
        <w:rPr>
          <w:lang w:val="en-US"/>
        </w:rPr>
        <w:t>))</w:t>
      </w:r>
      <w:r w:rsidRPr="00DC7810">
        <w:rPr>
          <w:lang w:val="en-US"/>
        </w:rPr>
        <w:br/>
        <w:t xml:space="preserve">                    </w:t>
      </w:r>
      <w:r w:rsidRPr="00DC7810">
        <w:rPr>
          <w:i/>
          <w:iCs/>
          <w:lang w:val="en-US"/>
        </w:rPr>
        <w:t>#print(res2)</w:t>
      </w:r>
      <w:r w:rsidRPr="00DC7810">
        <w:rPr>
          <w:i/>
          <w:iCs/>
          <w:lang w:val="en-US"/>
        </w:rPr>
        <w:br/>
        <w:t xml:space="preserve">                </w:t>
      </w:r>
      <w:r w:rsidRPr="00DC7810">
        <w:rPr>
          <w:b/>
          <w:bCs/>
          <w:lang w:val="en-US"/>
        </w:rPr>
        <w:t xml:space="preserve">for </w:t>
      </w:r>
      <w:r w:rsidRPr="00DC7810">
        <w:rPr>
          <w:lang w:val="en-US"/>
        </w:rPr>
        <w:t xml:space="preserve">j </w:t>
      </w:r>
      <w:r w:rsidRPr="00DC7810">
        <w:rPr>
          <w:b/>
          <w:bCs/>
          <w:lang w:val="en-US"/>
        </w:rPr>
        <w:t xml:space="preserve">in </w:t>
      </w:r>
      <w:r w:rsidRPr="00DC7810">
        <w:rPr>
          <w:lang w:val="en-US"/>
        </w:rPr>
        <w:t>short_url:</w:t>
      </w:r>
      <w:r w:rsidRPr="00DC7810">
        <w:rPr>
          <w:lang w:val="en-US"/>
        </w:rPr>
        <w:br/>
        <w:t xml:space="preserve">                    sh_url.append((re.sub(pattern, </w:t>
      </w:r>
      <w:r w:rsidRPr="00DC7810">
        <w:rPr>
          <w:b/>
          <w:bCs/>
          <w:lang w:val="en-US"/>
        </w:rPr>
        <w:t>''</w:t>
      </w:r>
      <w:r w:rsidRPr="00DC7810">
        <w:rPr>
          <w:lang w:val="en-US"/>
        </w:rPr>
        <w:t>, j.strip())).replace(</w:t>
      </w:r>
      <w:r w:rsidRPr="00DC7810">
        <w:rPr>
          <w:b/>
          <w:bCs/>
          <w:lang w:val="en-US"/>
        </w:rPr>
        <w:t>'\n'</w:t>
      </w:r>
      <w:r w:rsidRPr="00DC7810">
        <w:rPr>
          <w:lang w:val="en-US"/>
        </w:rPr>
        <w:t xml:space="preserve">, </w:t>
      </w:r>
      <w:r w:rsidRPr="00DC7810">
        <w:rPr>
          <w:b/>
          <w:bCs/>
          <w:lang w:val="en-US"/>
        </w:rPr>
        <w:t>''</w:t>
      </w:r>
      <w:r w:rsidRPr="00DC7810">
        <w:rPr>
          <w:lang w:val="en-US"/>
        </w:rPr>
        <w:t>))</w:t>
      </w:r>
      <w:r w:rsidRPr="00DC7810">
        <w:rPr>
          <w:lang w:val="en-US"/>
        </w:rPr>
        <w:br/>
        <w:t xml:space="preserve">                    </w:t>
      </w:r>
      <w:r w:rsidRPr="00DC7810">
        <w:rPr>
          <w:i/>
          <w:iCs/>
          <w:lang w:val="en-US"/>
        </w:rPr>
        <w:t>#print(sh_url)</w:t>
      </w:r>
      <w:r w:rsidRPr="00DC7810">
        <w:rPr>
          <w:i/>
          <w:iCs/>
          <w:lang w:val="en-US"/>
        </w:rPr>
        <w:br/>
      </w:r>
      <w:r w:rsidRPr="00DC7810">
        <w:rPr>
          <w:i/>
          <w:iCs/>
          <w:lang w:val="en-US"/>
        </w:rPr>
        <w:br/>
        <w:t xml:space="preserve">                </w:t>
      </w:r>
      <w:r w:rsidRPr="00DC7810">
        <w:rPr>
          <w:lang w:val="en-US"/>
        </w:rPr>
        <w:t>new_line = {</w:t>
      </w:r>
      <w:r w:rsidRPr="00DC7810">
        <w:rPr>
          <w:b/>
          <w:bCs/>
          <w:lang w:val="en-US"/>
        </w:rPr>
        <w:t xml:space="preserve">'short' </w:t>
      </w:r>
      <w:r w:rsidRPr="00DC7810">
        <w:rPr>
          <w:lang w:val="en-US"/>
        </w:rPr>
        <w:t xml:space="preserve">: </w:t>
      </w:r>
      <w:r w:rsidRPr="00DC7810">
        <w:rPr>
          <w:b/>
          <w:bCs/>
          <w:lang w:val="en-US"/>
        </w:rPr>
        <w:t>''</w:t>
      </w:r>
      <w:r w:rsidRPr="00DC7810">
        <w:rPr>
          <w:lang w:val="en-US"/>
        </w:rPr>
        <w:t xml:space="preserve">.join(sh_url), </w:t>
      </w:r>
      <w:r w:rsidRPr="00DC7810">
        <w:rPr>
          <w:b/>
          <w:bCs/>
          <w:lang w:val="en-US"/>
        </w:rPr>
        <w:t xml:space="preserve">'expanded' </w:t>
      </w:r>
      <w:r w:rsidRPr="00DC7810">
        <w:rPr>
          <w:lang w:val="en-US"/>
        </w:rPr>
        <w:t xml:space="preserve">: </w:t>
      </w:r>
      <w:r w:rsidRPr="00DC7810">
        <w:rPr>
          <w:b/>
          <w:bCs/>
          <w:lang w:val="en-US"/>
        </w:rPr>
        <w:t>''</w:t>
      </w:r>
      <w:r w:rsidRPr="00DC7810">
        <w:rPr>
          <w:lang w:val="en-US"/>
        </w:rPr>
        <w:t>.join(res2)}</w:t>
      </w:r>
      <w:r w:rsidRPr="00DC7810">
        <w:rPr>
          <w:lang w:val="en-US"/>
        </w:rPr>
        <w:br/>
        <w:t xml:space="preserve">                f.write(str(new_line) + </w:t>
      </w:r>
      <w:r w:rsidRPr="00DC7810">
        <w:rPr>
          <w:b/>
          <w:bCs/>
          <w:lang w:val="en-US"/>
        </w:rPr>
        <w:t>'\n'</w:t>
      </w:r>
      <w:r w:rsidRPr="00DC7810">
        <w:rPr>
          <w:lang w:val="en-US"/>
        </w:rPr>
        <w:t>)</w:t>
      </w:r>
      <w:r w:rsidRPr="00DC7810">
        <w:rPr>
          <w:lang w:val="en-US"/>
        </w:rPr>
        <w:br/>
      </w:r>
      <w:r w:rsidRPr="00DC7810">
        <w:rPr>
          <w:lang w:val="en-US"/>
        </w:rPr>
        <w:br/>
      </w:r>
      <w:r w:rsidRPr="00DC7810">
        <w:rPr>
          <w:lang w:val="en-US"/>
        </w:rPr>
        <w:br/>
        <w:t>process = CrawlerProcess()</w:t>
      </w:r>
      <w:r w:rsidRPr="00DC7810">
        <w:rPr>
          <w:lang w:val="en-US"/>
        </w:rPr>
        <w:br/>
        <w:t>process.crawl(SpiderExpandURL)</w:t>
      </w:r>
      <w:r w:rsidRPr="00DC7810">
        <w:rPr>
          <w:lang w:val="en-US"/>
        </w:rPr>
        <w:br/>
        <w:t>process.start()</w:t>
      </w:r>
    </w:p>
    <w:p w:rsidR="00C93FC5" w:rsidRPr="00DC7810" w:rsidRDefault="00C93FC5">
      <w:pPr>
        <w:rPr>
          <w:rFonts w:ascii="Courier New" w:eastAsia="Times New Roman" w:hAnsi="Courier New" w:cs="Courier New"/>
          <w:sz w:val="20"/>
          <w:szCs w:val="20"/>
          <w:lang w:val="en-US" w:eastAsia="ru-RU"/>
        </w:rPr>
      </w:pPr>
      <w:r w:rsidRPr="00DC7810">
        <w:rPr>
          <w:lang w:val="en-US"/>
        </w:rPr>
        <w:br w:type="page"/>
      </w:r>
    </w:p>
    <w:p w:rsidR="00C93FC5" w:rsidRPr="00DC7810" w:rsidRDefault="00C93FC5" w:rsidP="00C93FC5">
      <w:pPr>
        <w:pStyle w:val="1"/>
      </w:pPr>
      <w:bookmarkStart w:id="89" w:name="_Toc27352278"/>
      <w:r w:rsidRPr="00DC7810">
        <w:lastRenderedPageBreak/>
        <w:t xml:space="preserve">ДОДАТОК </w:t>
      </w:r>
      <w:r w:rsidR="002A5F22" w:rsidRPr="00DC7810">
        <w:t>С</w:t>
      </w:r>
      <w:bookmarkEnd w:id="89"/>
    </w:p>
    <w:p w:rsidR="00C93FC5" w:rsidRPr="00DC7810" w:rsidRDefault="00C93FC5" w:rsidP="00C93FC5"/>
    <w:p w:rsidR="00C93FC5" w:rsidRPr="00DC7810" w:rsidRDefault="00C93FC5" w:rsidP="00C93FC5">
      <w:pPr>
        <w:pStyle w:val="HTML"/>
        <w:shd w:val="clear" w:color="auto" w:fill="FFFFFF"/>
        <w:rPr>
          <w:lang w:val="en-US"/>
        </w:rPr>
      </w:pPr>
      <w:r w:rsidRPr="00DC7810">
        <w:rPr>
          <w:b/>
          <w:bCs/>
          <w:lang w:val="en-US"/>
        </w:rPr>
        <w:t xml:space="preserve">import </w:t>
      </w:r>
      <w:r w:rsidRPr="00DC7810">
        <w:rPr>
          <w:lang w:val="en-US"/>
        </w:rPr>
        <w:t>requests, json</w:t>
      </w:r>
      <w:r w:rsidRPr="00DC7810">
        <w:rPr>
          <w:lang w:val="en-US"/>
        </w:rPr>
        <w:br/>
      </w:r>
      <w:r w:rsidRPr="00DC7810">
        <w:rPr>
          <w:b/>
          <w:bCs/>
          <w:lang w:val="en-US"/>
        </w:rPr>
        <w:t xml:space="preserve">import </w:t>
      </w:r>
      <w:r w:rsidRPr="00DC7810">
        <w:rPr>
          <w:lang w:val="en-US"/>
        </w:rPr>
        <w:t>virus_total_apis</w:t>
      </w:r>
      <w:r w:rsidRPr="00DC7810">
        <w:rPr>
          <w:lang w:val="en-US"/>
        </w:rPr>
        <w:br/>
      </w:r>
      <w:r w:rsidRPr="00DC7810">
        <w:rPr>
          <w:b/>
          <w:bCs/>
          <w:lang w:val="en-US"/>
        </w:rPr>
        <w:t xml:space="preserve">import </w:t>
      </w:r>
      <w:r w:rsidRPr="00DC7810">
        <w:rPr>
          <w:lang w:val="en-US"/>
        </w:rPr>
        <w:t>time</w:t>
      </w:r>
      <w:r w:rsidRPr="00DC7810">
        <w:rPr>
          <w:lang w:val="en-US"/>
        </w:rPr>
        <w:br/>
      </w:r>
      <w:r w:rsidRPr="00DC7810">
        <w:rPr>
          <w:b/>
          <w:bCs/>
          <w:lang w:val="en-US"/>
        </w:rPr>
        <w:t xml:space="preserve">import </w:t>
      </w:r>
      <w:r w:rsidRPr="00DC7810">
        <w:rPr>
          <w:lang w:val="en-US"/>
        </w:rPr>
        <w:t>pickle</w:t>
      </w:r>
      <w:r w:rsidRPr="00DC7810">
        <w:rPr>
          <w:lang w:val="en-US"/>
        </w:rPr>
        <w:br/>
      </w:r>
      <w:r w:rsidRPr="00DC7810">
        <w:rPr>
          <w:b/>
          <w:bCs/>
          <w:lang w:val="en-US"/>
        </w:rPr>
        <w:t xml:space="preserve">import </w:t>
      </w:r>
      <w:r w:rsidRPr="00DC7810">
        <w:rPr>
          <w:lang w:val="en-US"/>
        </w:rPr>
        <w:t>csv</w:t>
      </w:r>
      <w:r w:rsidRPr="00DC7810">
        <w:rPr>
          <w:lang w:val="en-US"/>
        </w:rPr>
        <w:br/>
      </w:r>
      <w:r w:rsidRPr="00DC7810">
        <w:rPr>
          <w:b/>
          <w:bCs/>
          <w:lang w:val="en-US"/>
        </w:rPr>
        <w:t xml:space="preserve">import </w:t>
      </w:r>
      <w:r w:rsidRPr="00DC7810">
        <w:rPr>
          <w:lang w:val="en-US"/>
        </w:rPr>
        <w:t>ast</w:t>
      </w:r>
      <w:r w:rsidRPr="00DC7810">
        <w:rPr>
          <w:lang w:val="en-US"/>
        </w:rPr>
        <w:br/>
      </w:r>
      <w:r w:rsidRPr="00DC7810">
        <w:rPr>
          <w:lang w:val="en-US"/>
        </w:rPr>
        <w:br/>
        <w:t xml:space="preserve">API_KEY = </w:t>
      </w:r>
      <w:r w:rsidRPr="00DC7810">
        <w:rPr>
          <w:b/>
          <w:bCs/>
          <w:lang w:val="en-US"/>
        </w:rPr>
        <w:t>your_key</w:t>
      </w:r>
      <w:r w:rsidRPr="00DC7810">
        <w:rPr>
          <w:b/>
          <w:bCs/>
          <w:lang w:val="en-US"/>
        </w:rPr>
        <w:br/>
      </w:r>
      <w:r w:rsidRPr="00DC7810">
        <w:rPr>
          <w:b/>
          <w:bCs/>
          <w:lang w:val="en-US"/>
        </w:rPr>
        <w:br/>
      </w:r>
      <w:r w:rsidRPr="00DC7810">
        <w:rPr>
          <w:lang w:val="en-US"/>
        </w:rPr>
        <w:br/>
      </w:r>
      <w:r w:rsidRPr="00DC7810">
        <w:rPr>
          <w:b/>
          <w:bCs/>
          <w:lang w:val="en-US"/>
        </w:rPr>
        <w:t xml:space="preserve">def </w:t>
      </w:r>
      <w:r w:rsidRPr="00DC7810">
        <w:rPr>
          <w:lang w:val="en-US"/>
        </w:rPr>
        <w:t>parse_json(json_instance):</w:t>
      </w:r>
      <w:r w:rsidRPr="00DC7810">
        <w:rPr>
          <w:lang w:val="en-US"/>
        </w:rPr>
        <w:br/>
        <w:t xml:space="preserve">    answer = []</w:t>
      </w:r>
      <w:r w:rsidRPr="00DC7810">
        <w:rPr>
          <w:lang w:val="en-US"/>
        </w:rPr>
        <w:br/>
        <w:t xml:space="preserve">    not_clean = []</w:t>
      </w:r>
      <w:r w:rsidRPr="00DC7810">
        <w:rPr>
          <w:lang w:val="en-US"/>
        </w:rPr>
        <w:br/>
        <w:t xml:space="preserve">    result = json_instance[</w:t>
      </w:r>
      <w:r w:rsidRPr="00DC7810">
        <w:rPr>
          <w:b/>
          <w:bCs/>
          <w:lang w:val="en-US"/>
        </w:rPr>
        <w:t>"results"</w:t>
      </w:r>
      <w:r w:rsidRPr="00DC7810">
        <w:rPr>
          <w:lang w:val="en-US"/>
        </w:rPr>
        <w:t>][</w:t>
      </w:r>
      <w:r w:rsidRPr="00DC7810">
        <w:rPr>
          <w:b/>
          <w:bCs/>
          <w:lang w:val="en-US"/>
        </w:rPr>
        <w:t>"scans"</w:t>
      </w:r>
      <w:r w:rsidRPr="00DC7810">
        <w:rPr>
          <w:lang w:val="en-US"/>
        </w:rPr>
        <w:t>]</w:t>
      </w:r>
      <w:r w:rsidRPr="00DC7810">
        <w:rPr>
          <w:lang w:val="en-US"/>
        </w:rPr>
        <w:br/>
      </w:r>
      <w:r w:rsidRPr="00DC7810">
        <w:rPr>
          <w:lang w:val="en-US"/>
        </w:rPr>
        <w:br/>
        <w:t xml:space="preserve">    </w:t>
      </w:r>
      <w:r w:rsidRPr="00DC7810">
        <w:rPr>
          <w:b/>
          <w:bCs/>
          <w:lang w:val="en-US"/>
        </w:rPr>
        <w:t xml:space="preserve">for </w:t>
      </w:r>
      <w:r w:rsidRPr="00DC7810">
        <w:rPr>
          <w:lang w:val="en-US"/>
        </w:rPr>
        <w:t xml:space="preserve">i </w:t>
      </w:r>
      <w:r w:rsidRPr="00DC7810">
        <w:rPr>
          <w:b/>
          <w:bCs/>
          <w:lang w:val="en-US"/>
        </w:rPr>
        <w:t xml:space="preserve">in </w:t>
      </w:r>
      <w:r w:rsidRPr="00DC7810">
        <w:rPr>
          <w:lang w:val="en-US"/>
        </w:rPr>
        <w:t>result:</w:t>
      </w:r>
      <w:r w:rsidRPr="00DC7810">
        <w:rPr>
          <w:lang w:val="en-US"/>
        </w:rPr>
        <w:br/>
        <w:t xml:space="preserve">        </w:t>
      </w:r>
      <w:r w:rsidRPr="00DC7810">
        <w:rPr>
          <w:i/>
          <w:iCs/>
          <w:lang w:val="en-US"/>
        </w:rPr>
        <w:t>#print(i)</w:t>
      </w:r>
      <w:r w:rsidRPr="00DC7810">
        <w:rPr>
          <w:i/>
          <w:iCs/>
          <w:lang w:val="en-US"/>
        </w:rPr>
        <w:br/>
        <w:t xml:space="preserve">        </w:t>
      </w:r>
      <w:r w:rsidRPr="00DC7810">
        <w:rPr>
          <w:b/>
          <w:bCs/>
          <w:lang w:val="en-US"/>
        </w:rPr>
        <w:t xml:space="preserve">if </w:t>
      </w:r>
      <w:r w:rsidRPr="00DC7810">
        <w:rPr>
          <w:lang w:val="en-US"/>
        </w:rPr>
        <w:t>(result[i][</w:t>
      </w:r>
      <w:r w:rsidRPr="00DC7810">
        <w:rPr>
          <w:b/>
          <w:bCs/>
          <w:lang w:val="en-US"/>
        </w:rPr>
        <w:t>'detected'</w:t>
      </w:r>
      <w:r w:rsidRPr="00DC7810">
        <w:rPr>
          <w:lang w:val="en-US"/>
        </w:rPr>
        <w:t xml:space="preserve">] == </w:t>
      </w:r>
      <w:r w:rsidRPr="00DC7810">
        <w:rPr>
          <w:b/>
          <w:bCs/>
          <w:lang w:val="en-US"/>
        </w:rPr>
        <w:t>True</w:t>
      </w:r>
      <w:r w:rsidRPr="00DC7810">
        <w:rPr>
          <w:lang w:val="en-US"/>
        </w:rPr>
        <w:t>):</w:t>
      </w:r>
      <w:r w:rsidRPr="00DC7810">
        <w:rPr>
          <w:lang w:val="en-US"/>
        </w:rPr>
        <w:br/>
        <w:t xml:space="preserve">            not_clean.append(result[i][</w:t>
      </w:r>
      <w:r w:rsidRPr="00DC7810">
        <w:rPr>
          <w:b/>
          <w:bCs/>
          <w:lang w:val="en-US"/>
        </w:rPr>
        <w:t>'result'</w:t>
      </w:r>
      <w:r w:rsidRPr="00DC7810">
        <w:rPr>
          <w:lang w:val="en-US"/>
        </w:rPr>
        <w:t>])</w:t>
      </w:r>
      <w:r w:rsidRPr="00DC7810">
        <w:rPr>
          <w:lang w:val="en-US"/>
        </w:rPr>
        <w:br/>
        <w:t xml:space="preserve">    </w:t>
      </w:r>
      <w:r w:rsidRPr="00DC7810">
        <w:rPr>
          <w:b/>
          <w:bCs/>
          <w:lang w:val="en-US"/>
        </w:rPr>
        <w:t xml:space="preserve">if not </w:t>
      </w:r>
      <w:r w:rsidRPr="00DC7810">
        <w:rPr>
          <w:lang w:val="en-US"/>
        </w:rPr>
        <w:t>not_clean:</w:t>
      </w:r>
      <w:r w:rsidRPr="00DC7810">
        <w:rPr>
          <w:lang w:val="en-US"/>
        </w:rPr>
        <w:br/>
        <w:t xml:space="preserve">        answer.append(</w:t>
      </w:r>
      <w:r w:rsidRPr="00DC7810">
        <w:rPr>
          <w:b/>
          <w:bCs/>
          <w:lang w:val="en-US"/>
        </w:rPr>
        <w:t>'clean site'</w:t>
      </w:r>
      <w:r w:rsidRPr="00DC7810">
        <w:rPr>
          <w:lang w:val="en-US"/>
        </w:rPr>
        <w:t>)</w:t>
      </w:r>
      <w:r w:rsidRPr="00DC7810">
        <w:rPr>
          <w:lang w:val="en-US"/>
        </w:rPr>
        <w:br/>
        <w:t xml:space="preserve">    </w:t>
      </w:r>
      <w:r w:rsidRPr="00DC7810">
        <w:rPr>
          <w:b/>
          <w:bCs/>
          <w:lang w:val="en-US"/>
        </w:rPr>
        <w:t>else</w:t>
      </w:r>
      <w:r w:rsidRPr="00DC7810">
        <w:rPr>
          <w:lang w:val="en-US"/>
        </w:rPr>
        <w:t>:</w:t>
      </w:r>
      <w:r w:rsidRPr="00DC7810">
        <w:rPr>
          <w:lang w:val="en-US"/>
        </w:rPr>
        <w:br/>
        <w:t xml:space="preserve">        answer = not_clean</w:t>
      </w:r>
      <w:r w:rsidRPr="00DC7810">
        <w:rPr>
          <w:lang w:val="en-US"/>
        </w:rPr>
        <w:br/>
        <w:t xml:space="preserve">    </w:t>
      </w:r>
      <w:r w:rsidRPr="00DC7810">
        <w:rPr>
          <w:b/>
          <w:bCs/>
          <w:lang w:val="en-US"/>
        </w:rPr>
        <w:t xml:space="preserve">return </w:t>
      </w:r>
      <w:r w:rsidRPr="00DC7810">
        <w:rPr>
          <w:lang w:val="en-US"/>
        </w:rPr>
        <w:t>answer</w:t>
      </w:r>
      <w:r w:rsidRPr="00DC7810">
        <w:rPr>
          <w:lang w:val="en-US"/>
        </w:rPr>
        <w:br/>
      </w:r>
      <w:r w:rsidRPr="00DC7810">
        <w:rPr>
          <w:lang w:val="en-US"/>
        </w:rPr>
        <w:br/>
      </w:r>
      <w:r w:rsidRPr="00DC7810">
        <w:rPr>
          <w:lang w:val="en-US"/>
        </w:rPr>
        <w:br/>
      </w:r>
      <w:r w:rsidRPr="00DC7810">
        <w:rPr>
          <w:b/>
          <w:bCs/>
          <w:lang w:val="en-US"/>
        </w:rPr>
        <w:t xml:space="preserve">def </w:t>
      </w:r>
      <w:r w:rsidRPr="00DC7810">
        <w:rPr>
          <w:lang w:val="en-US"/>
        </w:rPr>
        <w:t>online_scan(api_key, target_url):</w:t>
      </w:r>
      <w:r w:rsidRPr="00DC7810">
        <w:rPr>
          <w:lang w:val="en-US"/>
        </w:rPr>
        <w:br/>
        <w:t xml:space="preserve">    result = []</w:t>
      </w:r>
      <w:r w:rsidRPr="00DC7810">
        <w:rPr>
          <w:lang w:val="en-US"/>
        </w:rPr>
        <w:br/>
        <w:t xml:space="preserve">    switch_api_key = virus_total_apis.PublicApi(api_key)</w:t>
      </w:r>
      <w:r w:rsidRPr="00DC7810">
        <w:rPr>
          <w:lang w:val="en-US"/>
        </w:rPr>
        <w:br/>
      </w:r>
      <w:r w:rsidRPr="00DC7810">
        <w:rPr>
          <w:lang w:val="en-US"/>
        </w:rPr>
        <w:br/>
        <w:t xml:space="preserve">    response = switch_api_key.get_url_report(target_url)</w:t>
      </w:r>
      <w:r w:rsidRPr="00DC7810">
        <w:rPr>
          <w:lang w:val="en-US"/>
        </w:rPr>
        <w:br/>
        <w:t xml:space="preserve">    raw_data_json = json.dumps(response, sort_keys=</w:t>
      </w:r>
      <w:r w:rsidRPr="00DC7810">
        <w:rPr>
          <w:b/>
          <w:bCs/>
          <w:lang w:val="en-US"/>
        </w:rPr>
        <w:t>True</w:t>
      </w:r>
      <w:r w:rsidRPr="00DC7810">
        <w:rPr>
          <w:lang w:val="en-US"/>
        </w:rPr>
        <w:t>, indent=4)</w:t>
      </w:r>
      <w:r w:rsidRPr="00DC7810">
        <w:rPr>
          <w:lang w:val="en-US"/>
        </w:rPr>
        <w:br/>
        <w:t xml:space="preserve">    raw_json_dict = json.loads(raw_data_json)</w:t>
      </w:r>
      <w:r w:rsidRPr="00DC7810">
        <w:rPr>
          <w:lang w:val="en-US"/>
        </w:rPr>
        <w:br/>
      </w:r>
      <w:r w:rsidRPr="00DC7810">
        <w:rPr>
          <w:lang w:val="en-US"/>
        </w:rPr>
        <w:br/>
        <w:t xml:space="preserve">    </w:t>
      </w:r>
      <w:r w:rsidRPr="00DC7810">
        <w:rPr>
          <w:b/>
          <w:bCs/>
          <w:lang w:val="en-US"/>
        </w:rPr>
        <w:t xml:space="preserve">if </w:t>
      </w:r>
      <w:r w:rsidRPr="00DC7810">
        <w:rPr>
          <w:lang w:val="en-US"/>
        </w:rPr>
        <w:t>raw_json_dict[</w:t>
      </w:r>
      <w:r w:rsidRPr="00DC7810">
        <w:rPr>
          <w:b/>
          <w:bCs/>
          <w:lang w:val="en-US"/>
        </w:rPr>
        <w:t>"results"</w:t>
      </w:r>
      <w:r w:rsidRPr="00DC7810">
        <w:rPr>
          <w:lang w:val="en-US"/>
        </w:rPr>
        <w:t>][</w:t>
      </w:r>
      <w:r w:rsidRPr="00DC7810">
        <w:rPr>
          <w:b/>
          <w:bCs/>
          <w:lang w:val="en-US"/>
        </w:rPr>
        <w:t>"verbose_msg"</w:t>
      </w:r>
      <w:r w:rsidRPr="00DC7810">
        <w:rPr>
          <w:lang w:val="en-US"/>
        </w:rPr>
        <w:t xml:space="preserve">] != </w:t>
      </w:r>
      <w:r w:rsidRPr="00DC7810">
        <w:rPr>
          <w:b/>
          <w:bCs/>
          <w:lang w:val="en-US"/>
        </w:rPr>
        <w:t>'Scan finished, scan information embedded in this object'</w:t>
      </w:r>
      <w:r w:rsidRPr="00DC7810">
        <w:rPr>
          <w:lang w:val="en-US"/>
        </w:rPr>
        <w:t>:</w:t>
      </w:r>
      <w:r w:rsidRPr="00DC7810">
        <w:rPr>
          <w:lang w:val="en-US"/>
        </w:rPr>
        <w:br/>
        <w:t xml:space="preserve">        print(raw_json_dict[</w:t>
      </w:r>
      <w:r w:rsidRPr="00DC7810">
        <w:rPr>
          <w:b/>
          <w:bCs/>
          <w:lang w:val="en-US"/>
        </w:rPr>
        <w:t>"results"</w:t>
      </w:r>
      <w:r w:rsidRPr="00DC7810">
        <w:rPr>
          <w:lang w:val="en-US"/>
        </w:rPr>
        <w:t>][</w:t>
      </w:r>
      <w:r w:rsidRPr="00DC7810">
        <w:rPr>
          <w:b/>
          <w:bCs/>
          <w:lang w:val="en-US"/>
        </w:rPr>
        <w:t>"verbose_msg"</w:t>
      </w:r>
      <w:r w:rsidRPr="00DC7810">
        <w:rPr>
          <w:lang w:val="en-US"/>
        </w:rPr>
        <w:t>])</w:t>
      </w:r>
      <w:r w:rsidRPr="00DC7810">
        <w:rPr>
          <w:lang w:val="en-US"/>
        </w:rPr>
        <w:br/>
        <w:t xml:space="preserve">        result.append(raw_json_dict[</w:t>
      </w:r>
      <w:r w:rsidRPr="00DC7810">
        <w:rPr>
          <w:b/>
          <w:bCs/>
          <w:lang w:val="en-US"/>
        </w:rPr>
        <w:t>"results"</w:t>
      </w:r>
      <w:r w:rsidRPr="00DC7810">
        <w:rPr>
          <w:lang w:val="en-US"/>
        </w:rPr>
        <w:t>][</w:t>
      </w:r>
      <w:r w:rsidRPr="00DC7810">
        <w:rPr>
          <w:b/>
          <w:bCs/>
          <w:lang w:val="en-US"/>
        </w:rPr>
        <w:t>"verbose_msg"</w:t>
      </w:r>
      <w:r w:rsidRPr="00DC7810">
        <w:rPr>
          <w:lang w:val="en-US"/>
        </w:rPr>
        <w:t>])</w:t>
      </w:r>
      <w:r w:rsidRPr="00DC7810">
        <w:rPr>
          <w:lang w:val="en-US"/>
        </w:rPr>
        <w:br/>
        <w:t xml:space="preserve">    </w:t>
      </w:r>
      <w:r w:rsidRPr="00DC7810">
        <w:rPr>
          <w:b/>
          <w:bCs/>
          <w:lang w:val="en-US"/>
        </w:rPr>
        <w:t>else</w:t>
      </w:r>
      <w:r w:rsidRPr="00DC7810">
        <w:rPr>
          <w:lang w:val="en-US"/>
        </w:rPr>
        <w:t>:</w:t>
      </w:r>
      <w:r w:rsidRPr="00DC7810">
        <w:rPr>
          <w:lang w:val="en-US"/>
        </w:rPr>
        <w:br/>
        <w:t xml:space="preserve">        result = parse_json(raw_json_dict)</w:t>
      </w:r>
      <w:r w:rsidRPr="00DC7810">
        <w:rPr>
          <w:lang w:val="en-US"/>
        </w:rPr>
        <w:br/>
      </w:r>
      <w:r w:rsidRPr="00DC7810">
        <w:rPr>
          <w:lang w:val="en-US"/>
        </w:rPr>
        <w:br/>
        <w:t xml:space="preserve">    </w:t>
      </w:r>
      <w:r w:rsidRPr="00DC7810">
        <w:rPr>
          <w:b/>
          <w:bCs/>
          <w:lang w:val="en-US"/>
        </w:rPr>
        <w:t xml:space="preserve">return </w:t>
      </w:r>
      <w:r w:rsidRPr="00DC7810">
        <w:rPr>
          <w:lang w:val="en-US"/>
        </w:rPr>
        <w:t>result</w:t>
      </w:r>
      <w:r w:rsidRPr="00DC7810">
        <w:rPr>
          <w:lang w:val="en-US"/>
        </w:rPr>
        <w:br/>
      </w:r>
      <w:r w:rsidRPr="00DC7810">
        <w:rPr>
          <w:lang w:val="en-US"/>
        </w:rPr>
        <w:br/>
      </w:r>
      <w:r w:rsidRPr="00DC7810">
        <w:rPr>
          <w:b/>
          <w:bCs/>
          <w:lang w:val="en-US"/>
        </w:rPr>
        <w:t xml:space="preserve">def </w:t>
      </w:r>
      <w:r w:rsidRPr="00DC7810">
        <w:rPr>
          <w:lang w:val="en-US"/>
        </w:rPr>
        <w:t>add_label_to_json(file_name, api_key):</w:t>
      </w:r>
      <w:r w:rsidRPr="00DC7810">
        <w:rPr>
          <w:lang w:val="en-US"/>
        </w:rPr>
        <w:br/>
        <w:t xml:space="preserve">    data = create_list_of_json(file_name)</w:t>
      </w:r>
      <w:r w:rsidRPr="00DC7810">
        <w:rPr>
          <w:lang w:val="en-US"/>
        </w:rPr>
        <w:br/>
        <w:t xml:space="preserve">    new_file = open(</w:t>
      </w:r>
      <w:r w:rsidRPr="00DC7810">
        <w:rPr>
          <w:b/>
          <w:bCs/>
          <w:lang w:val="en-US"/>
        </w:rPr>
        <w:t>'SCANNED_'</w:t>
      </w:r>
      <w:r w:rsidRPr="00DC7810">
        <w:rPr>
          <w:lang w:val="en-US"/>
        </w:rPr>
        <w:t>+file_name.split(</w:t>
      </w:r>
      <w:r w:rsidRPr="00DC7810">
        <w:rPr>
          <w:b/>
          <w:bCs/>
          <w:lang w:val="en-US"/>
        </w:rPr>
        <w:t>'/'</w:t>
      </w:r>
      <w:r w:rsidRPr="00DC7810">
        <w:rPr>
          <w:lang w:val="en-US"/>
        </w:rPr>
        <w:t xml:space="preserve">)[2], </w:t>
      </w:r>
      <w:r w:rsidRPr="00DC7810">
        <w:rPr>
          <w:b/>
          <w:bCs/>
          <w:lang w:val="en-US"/>
        </w:rPr>
        <w:t>'a'</w:t>
      </w:r>
      <w:r w:rsidRPr="00DC7810">
        <w:rPr>
          <w:lang w:val="en-US"/>
        </w:rPr>
        <w:t>)</w:t>
      </w:r>
      <w:r w:rsidRPr="00DC7810">
        <w:rPr>
          <w:lang w:val="en-US"/>
        </w:rPr>
        <w:br/>
        <w:t xml:space="preserve">    count = 0</w:t>
      </w:r>
      <w:r w:rsidRPr="00DC7810">
        <w:rPr>
          <w:lang w:val="en-US"/>
        </w:rPr>
        <w:br/>
        <w:t xml:space="preserve">    num = 0</w:t>
      </w:r>
      <w:r w:rsidRPr="00DC7810">
        <w:rPr>
          <w:lang w:val="en-US"/>
        </w:rPr>
        <w:br/>
        <w:t xml:space="preserve">    </w:t>
      </w:r>
      <w:r w:rsidRPr="00DC7810">
        <w:rPr>
          <w:b/>
          <w:bCs/>
          <w:lang w:val="en-US"/>
        </w:rPr>
        <w:t xml:space="preserve">for </w:t>
      </w:r>
      <w:r w:rsidRPr="00DC7810">
        <w:rPr>
          <w:lang w:val="en-US"/>
        </w:rPr>
        <w:t xml:space="preserve">i </w:t>
      </w:r>
      <w:r w:rsidRPr="00DC7810">
        <w:rPr>
          <w:b/>
          <w:bCs/>
          <w:lang w:val="en-US"/>
        </w:rPr>
        <w:t xml:space="preserve">in </w:t>
      </w:r>
      <w:r w:rsidRPr="00DC7810">
        <w:rPr>
          <w:lang w:val="en-US"/>
        </w:rPr>
        <w:t>data:</w:t>
      </w:r>
      <w:r w:rsidRPr="00DC7810">
        <w:rPr>
          <w:lang w:val="en-US"/>
        </w:rPr>
        <w:br/>
        <w:t xml:space="preserve">        </w:t>
      </w:r>
      <w:r w:rsidRPr="00DC7810">
        <w:rPr>
          <w:b/>
          <w:bCs/>
          <w:lang w:val="en-US"/>
        </w:rPr>
        <w:t xml:space="preserve">if </w:t>
      </w:r>
      <w:r w:rsidRPr="00DC7810">
        <w:rPr>
          <w:lang w:val="en-US"/>
        </w:rPr>
        <w:t>i[</w:t>
      </w:r>
      <w:r w:rsidRPr="00DC7810">
        <w:rPr>
          <w:b/>
          <w:bCs/>
          <w:lang w:val="en-US"/>
        </w:rPr>
        <w:t>'was_expanded'</w:t>
      </w:r>
      <w:r w:rsidRPr="00DC7810">
        <w:rPr>
          <w:lang w:val="en-US"/>
        </w:rPr>
        <w:t>] == 1:</w:t>
      </w:r>
      <w:r w:rsidRPr="00DC7810">
        <w:rPr>
          <w:lang w:val="en-US"/>
        </w:rPr>
        <w:br/>
        <w:t xml:space="preserve">            num+=1</w:t>
      </w:r>
      <w:r w:rsidRPr="00DC7810">
        <w:rPr>
          <w:lang w:val="en-US"/>
        </w:rPr>
        <w:br/>
        <w:t xml:space="preserve">            </w:t>
      </w:r>
      <w:r w:rsidRPr="00DC7810">
        <w:rPr>
          <w:i/>
          <w:iCs/>
          <w:lang w:val="en-US"/>
        </w:rPr>
        <w:t>#print(num)</w:t>
      </w:r>
      <w:r w:rsidRPr="00DC7810">
        <w:rPr>
          <w:i/>
          <w:iCs/>
          <w:lang w:val="en-US"/>
        </w:rPr>
        <w:br/>
        <w:t xml:space="preserve">            </w:t>
      </w:r>
      <w:r w:rsidRPr="00DC7810">
        <w:rPr>
          <w:lang w:val="en-US"/>
        </w:rPr>
        <w:t>print(</w:t>
      </w:r>
      <w:r w:rsidRPr="00DC7810">
        <w:rPr>
          <w:b/>
          <w:bCs/>
          <w:lang w:val="en-US"/>
        </w:rPr>
        <w:t xml:space="preserve">"expanded url : " </w:t>
      </w:r>
      <w:r w:rsidRPr="00DC7810">
        <w:rPr>
          <w:lang w:val="en-US"/>
        </w:rPr>
        <w:t>+ str(num))</w:t>
      </w:r>
      <w:r w:rsidRPr="00DC7810">
        <w:rPr>
          <w:lang w:val="en-US"/>
        </w:rPr>
        <w:br/>
        <w:t xml:space="preserve">            </w:t>
      </w:r>
      <w:r w:rsidRPr="00DC7810">
        <w:rPr>
          <w:b/>
          <w:bCs/>
          <w:lang w:val="en-US"/>
        </w:rPr>
        <w:t xml:space="preserve">if </w:t>
      </w:r>
      <w:r w:rsidRPr="00DC7810">
        <w:rPr>
          <w:lang w:val="en-US"/>
        </w:rPr>
        <w:t>count == 4:</w:t>
      </w:r>
      <w:r w:rsidRPr="00DC7810">
        <w:rPr>
          <w:lang w:val="en-US"/>
        </w:rPr>
        <w:br/>
        <w:t xml:space="preserve">                time.sleep(69)</w:t>
      </w:r>
      <w:r w:rsidRPr="00DC7810">
        <w:rPr>
          <w:lang w:val="en-US"/>
        </w:rPr>
        <w:br/>
        <w:t xml:space="preserve">                count = 0</w:t>
      </w:r>
      <w:r w:rsidRPr="00DC7810">
        <w:rPr>
          <w:lang w:val="en-US"/>
        </w:rPr>
        <w:br/>
        <w:t xml:space="preserve">            scan_res = online_scan(api_key, i[</w:t>
      </w:r>
      <w:r w:rsidRPr="00DC7810">
        <w:rPr>
          <w:b/>
          <w:bCs/>
          <w:lang w:val="en-US"/>
        </w:rPr>
        <w:t>'long_url'</w:t>
      </w:r>
      <w:r w:rsidRPr="00DC7810">
        <w:rPr>
          <w:lang w:val="en-US"/>
        </w:rPr>
        <w:t>])</w:t>
      </w:r>
      <w:r w:rsidRPr="00DC7810">
        <w:rPr>
          <w:lang w:val="en-US"/>
        </w:rPr>
        <w:br/>
        <w:t xml:space="preserve">            count+=1</w:t>
      </w:r>
      <w:r w:rsidRPr="00DC7810">
        <w:rPr>
          <w:lang w:val="en-US"/>
        </w:rPr>
        <w:br/>
        <w:t xml:space="preserve">            i[</w:t>
      </w:r>
      <w:r w:rsidRPr="00DC7810">
        <w:rPr>
          <w:b/>
          <w:bCs/>
          <w:lang w:val="en-US"/>
        </w:rPr>
        <w:t>'label'</w:t>
      </w:r>
      <w:r w:rsidRPr="00DC7810">
        <w:rPr>
          <w:lang w:val="en-US"/>
        </w:rPr>
        <w:t>] = scan_res</w:t>
      </w:r>
      <w:r w:rsidRPr="00DC7810">
        <w:rPr>
          <w:lang w:val="en-US"/>
        </w:rPr>
        <w:br/>
      </w:r>
      <w:r w:rsidRPr="00DC7810">
        <w:rPr>
          <w:lang w:val="en-US"/>
        </w:rPr>
        <w:lastRenderedPageBreak/>
        <w:t xml:space="preserve">            json_string = json.dumps(i)</w:t>
      </w:r>
      <w:r w:rsidRPr="00DC7810">
        <w:rPr>
          <w:lang w:val="en-US"/>
        </w:rPr>
        <w:br/>
        <w:t xml:space="preserve">            new_file.write(json_string)</w:t>
      </w:r>
      <w:r w:rsidRPr="00DC7810">
        <w:rPr>
          <w:lang w:val="en-US"/>
        </w:rPr>
        <w:br/>
        <w:t xml:space="preserve">            new_file.write(</w:t>
      </w:r>
      <w:r w:rsidRPr="00DC7810">
        <w:rPr>
          <w:b/>
          <w:bCs/>
          <w:lang w:val="en-US"/>
        </w:rPr>
        <w:t>'\n'</w:t>
      </w:r>
      <w:r w:rsidRPr="00DC7810">
        <w:rPr>
          <w:lang w:val="en-US"/>
        </w:rPr>
        <w:t>)</w:t>
      </w:r>
      <w:r w:rsidRPr="00DC7810">
        <w:rPr>
          <w:lang w:val="en-US"/>
        </w:rPr>
        <w:br/>
        <w:t xml:space="preserve">        </w:t>
      </w:r>
      <w:r w:rsidRPr="00DC7810">
        <w:rPr>
          <w:b/>
          <w:bCs/>
          <w:lang w:val="en-US"/>
        </w:rPr>
        <w:t xml:space="preserve">elif </w:t>
      </w:r>
      <w:r w:rsidRPr="00DC7810">
        <w:rPr>
          <w:lang w:val="en-US"/>
        </w:rPr>
        <w:t>i[</w:t>
      </w:r>
      <w:r w:rsidRPr="00DC7810">
        <w:rPr>
          <w:b/>
          <w:bCs/>
          <w:lang w:val="en-US"/>
        </w:rPr>
        <w:t>'was_expanded'</w:t>
      </w:r>
      <w:r w:rsidRPr="00DC7810">
        <w:rPr>
          <w:lang w:val="en-US"/>
        </w:rPr>
        <w:t xml:space="preserve">] == 0: </w:t>
      </w:r>
      <w:r w:rsidRPr="00DC7810">
        <w:rPr>
          <w:lang w:val="en-US"/>
        </w:rPr>
        <w:br/>
        <w:t xml:space="preserve">            </w:t>
      </w:r>
      <w:r w:rsidRPr="00DC7810">
        <w:rPr>
          <w:b/>
          <w:bCs/>
          <w:lang w:val="en-US"/>
        </w:rPr>
        <w:t>for j in i['entities']['urls']:</w:t>
      </w:r>
      <w:r w:rsidRPr="00DC7810">
        <w:rPr>
          <w:b/>
          <w:bCs/>
          <w:lang w:val="en-US"/>
        </w:rPr>
        <w:br/>
        <w:t xml:space="preserve">                if count == 4:</w:t>
      </w:r>
      <w:r w:rsidRPr="00DC7810">
        <w:rPr>
          <w:b/>
          <w:bCs/>
          <w:lang w:val="en-US"/>
        </w:rPr>
        <w:br/>
        <w:t xml:space="preserve">                    time.sleep(60)</w:t>
      </w:r>
      <w:r w:rsidRPr="00DC7810">
        <w:rPr>
          <w:b/>
          <w:bCs/>
          <w:lang w:val="en-US"/>
        </w:rPr>
        <w:br/>
        <w:t xml:space="preserve">                    count = 0</w:t>
      </w:r>
      <w:r w:rsidRPr="00DC7810">
        <w:rPr>
          <w:b/>
          <w:bCs/>
          <w:lang w:val="en-US"/>
        </w:rPr>
        <w:br/>
        <w:t xml:space="preserve">                scan_res2 = online_scan(api_key, j['expanded_url'])</w:t>
      </w:r>
      <w:r w:rsidRPr="00DC7810">
        <w:rPr>
          <w:b/>
          <w:bCs/>
          <w:lang w:val="en-US"/>
        </w:rPr>
        <w:br/>
        <w:t xml:space="preserve">                count+=1</w:t>
      </w:r>
      <w:r w:rsidRPr="00DC7810">
        <w:rPr>
          <w:b/>
          <w:bCs/>
          <w:lang w:val="en-US"/>
        </w:rPr>
        <w:br/>
        <w:t xml:space="preserve">                i['label'] = scan_res2</w:t>
      </w:r>
      <w:r w:rsidRPr="00DC7810">
        <w:rPr>
          <w:b/>
          <w:bCs/>
          <w:lang w:val="en-US"/>
        </w:rPr>
        <w:br/>
        <w:t xml:space="preserve">                json_string = json.dumps(i)</w:t>
      </w:r>
      <w:r w:rsidRPr="00DC7810">
        <w:rPr>
          <w:b/>
          <w:bCs/>
          <w:lang w:val="en-US"/>
        </w:rPr>
        <w:br/>
        <w:t xml:space="preserve">                new_file.write(json_string)</w:t>
      </w:r>
      <w:r w:rsidRPr="00DC7810">
        <w:rPr>
          <w:b/>
          <w:bCs/>
          <w:lang w:val="en-US"/>
        </w:rPr>
        <w:br/>
        <w:t xml:space="preserve">                new_file.write('\n')</w:t>
      </w:r>
      <w:r w:rsidRPr="00DC7810">
        <w:rPr>
          <w:b/>
          <w:bCs/>
          <w:lang w:val="en-US"/>
        </w:rPr>
        <w:br/>
      </w:r>
      <w:r w:rsidRPr="00DC7810">
        <w:rPr>
          <w:b/>
          <w:bCs/>
          <w:lang w:val="en-US"/>
        </w:rPr>
        <w:br/>
        <w:t xml:space="preserve">    return </w:t>
      </w:r>
      <w:r w:rsidRPr="00DC7810">
        <w:rPr>
          <w:lang w:val="en-US"/>
        </w:rPr>
        <w:t>0</w:t>
      </w:r>
    </w:p>
    <w:p w:rsidR="00C93FC5" w:rsidRPr="00DC7810" w:rsidRDefault="00C93FC5" w:rsidP="00C93FC5"/>
    <w:p w:rsidR="00C93FC5" w:rsidRPr="00DC7810" w:rsidRDefault="00C93FC5">
      <w:r w:rsidRPr="00DC7810">
        <w:br w:type="page"/>
      </w:r>
    </w:p>
    <w:p w:rsidR="00C93FC5" w:rsidRPr="00DC7810" w:rsidRDefault="00C93FC5" w:rsidP="00C93FC5">
      <w:pPr>
        <w:pStyle w:val="1"/>
      </w:pPr>
      <w:bookmarkStart w:id="90" w:name="_Toc27352279"/>
      <w:r w:rsidRPr="00DC7810">
        <w:lastRenderedPageBreak/>
        <w:t xml:space="preserve">ДОДАТОК </w:t>
      </w:r>
      <w:r w:rsidR="002A5F22" w:rsidRPr="00DC7810">
        <w:t>Д</w:t>
      </w:r>
      <w:bookmarkEnd w:id="90"/>
    </w:p>
    <w:p w:rsidR="00C93FC5" w:rsidRPr="00DC7810" w:rsidRDefault="00C93FC5" w:rsidP="00C93FC5"/>
    <w:p w:rsidR="00C93FC5" w:rsidRPr="00DC7810" w:rsidRDefault="00C93FC5" w:rsidP="00C93FC5">
      <w:pPr>
        <w:pStyle w:val="HTML"/>
        <w:shd w:val="clear" w:color="auto" w:fill="FFFFFF"/>
        <w:rPr>
          <w:lang w:val="en-US"/>
        </w:rPr>
      </w:pPr>
      <w:r w:rsidRPr="00DC7810">
        <w:rPr>
          <w:b/>
          <w:bCs/>
          <w:lang w:val="en-US"/>
        </w:rPr>
        <w:t xml:space="preserve">import </w:t>
      </w:r>
      <w:r w:rsidRPr="00DC7810">
        <w:rPr>
          <w:lang w:val="en-US"/>
        </w:rPr>
        <w:t>json</w:t>
      </w:r>
      <w:r w:rsidRPr="00DC7810">
        <w:rPr>
          <w:lang w:val="en-US"/>
        </w:rPr>
        <w:br/>
      </w:r>
      <w:r w:rsidRPr="00DC7810">
        <w:rPr>
          <w:b/>
          <w:bCs/>
          <w:lang w:val="en-US"/>
        </w:rPr>
        <w:t xml:space="preserve">import </w:t>
      </w:r>
      <w:r w:rsidRPr="00DC7810">
        <w:rPr>
          <w:lang w:val="en-US"/>
        </w:rPr>
        <w:t xml:space="preserve">pandas </w:t>
      </w:r>
      <w:r w:rsidRPr="00DC7810">
        <w:rPr>
          <w:b/>
          <w:bCs/>
          <w:lang w:val="en-US"/>
        </w:rPr>
        <w:t xml:space="preserve">as </w:t>
      </w:r>
      <w:r w:rsidRPr="00DC7810">
        <w:rPr>
          <w:lang w:val="en-US"/>
        </w:rPr>
        <w:t>pd</w:t>
      </w:r>
      <w:r w:rsidRPr="00DC7810">
        <w:rPr>
          <w:lang w:val="en-US"/>
        </w:rPr>
        <w:br/>
      </w:r>
      <w:r w:rsidRPr="00DC7810">
        <w:rPr>
          <w:b/>
          <w:bCs/>
          <w:lang w:val="en-US"/>
        </w:rPr>
        <w:t xml:space="preserve">from </w:t>
      </w:r>
      <w:r w:rsidRPr="00DC7810">
        <w:rPr>
          <w:lang w:val="en-US"/>
        </w:rPr>
        <w:t xml:space="preserve">dateutil </w:t>
      </w:r>
      <w:r w:rsidRPr="00DC7810">
        <w:rPr>
          <w:b/>
          <w:bCs/>
          <w:lang w:val="en-US"/>
        </w:rPr>
        <w:t xml:space="preserve">import </w:t>
      </w:r>
      <w:r w:rsidRPr="00DC7810">
        <w:rPr>
          <w:lang w:val="en-US"/>
        </w:rPr>
        <w:t>parser</w:t>
      </w:r>
      <w:r w:rsidRPr="00DC7810">
        <w:rPr>
          <w:lang w:val="en-US"/>
        </w:rPr>
        <w:br/>
      </w:r>
      <w:r w:rsidRPr="00DC7810">
        <w:rPr>
          <w:lang w:val="en-US"/>
        </w:rPr>
        <w:br/>
      </w:r>
      <w:r w:rsidRPr="00DC7810">
        <w:rPr>
          <w:lang w:val="en-US"/>
        </w:rPr>
        <w:br/>
      </w:r>
      <w:r w:rsidRPr="00DC7810">
        <w:rPr>
          <w:b/>
          <w:bCs/>
          <w:lang w:val="en-US"/>
        </w:rPr>
        <w:t xml:space="preserve">def </w:t>
      </w:r>
      <w:r w:rsidRPr="00DC7810">
        <w:rPr>
          <w:lang w:val="en-US"/>
        </w:rPr>
        <w:t>account_age(json_inst):</w:t>
      </w:r>
      <w:r w:rsidRPr="00DC7810">
        <w:rPr>
          <w:lang w:val="en-US"/>
        </w:rPr>
        <w:br/>
        <w:t xml:space="preserve">    tweet_created_at = json_inst[</w:t>
      </w:r>
      <w:r w:rsidRPr="00DC7810">
        <w:rPr>
          <w:b/>
          <w:bCs/>
          <w:lang w:val="en-US"/>
        </w:rPr>
        <w:t>'created_at'</w:t>
      </w:r>
      <w:r w:rsidRPr="00DC7810">
        <w:rPr>
          <w:lang w:val="en-US"/>
        </w:rPr>
        <w:t>]</w:t>
      </w:r>
      <w:r w:rsidRPr="00DC7810">
        <w:rPr>
          <w:lang w:val="en-US"/>
        </w:rPr>
        <w:br/>
        <w:t xml:space="preserve">    account_age = json_inst[</w:t>
      </w:r>
      <w:r w:rsidRPr="00DC7810">
        <w:rPr>
          <w:b/>
          <w:bCs/>
          <w:lang w:val="en-US"/>
        </w:rPr>
        <w:t>'user'</w:t>
      </w:r>
      <w:r w:rsidRPr="00DC7810">
        <w:rPr>
          <w:lang w:val="en-US"/>
        </w:rPr>
        <w:t>][</w:t>
      </w:r>
      <w:r w:rsidRPr="00DC7810">
        <w:rPr>
          <w:b/>
          <w:bCs/>
          <w:lang w:val="en-US"/>
        </w:rPr>
        <w:t>'created_at'</w:t>
      </w:r>
      <w:r w:rsidRPr="00DC7810">
        <w:rPr>
          <w:lang w:val="en-US"/>
        </w:rPr>
        <w:t>]</w:t>
      </w:r>
      <w:r w:rsidRPr="00DC7810">
        <w:rPr>
          <w:lang w:val="en-US"/>
        </w:rPr>
        <w:br/>
      </w:r>
      <w:r w:rsidRPr="00DC7810">
        <w:rPr>
          <w:lang w:val="en-US"/>
        </w:rPr>
        <w:br/>
        <w:t xml:space="preserve">    parsed_date_account = parser.parse(account_age)</w:t>
      </w:r>
      <w:r w:rsidRPr="00DC7810">
        <w:rPr>
          <w:lang w:val="en-US"/>
        </w:rPr>
        <w:br/>
        <w:t xml:space="preserve">    parsed_tweet_age = parser.parse(tweet_created_at)</w:t>
      </w:r>
      <w:r w:rsidRPr="00DC7810">
        <w:rPr>
          <w:lang w:val="en-US"/>
        </w:rPr>
        <w:br/>
      </w:r>
      <w:r w:rsidRPr="00DC7810">
        <w:rPr>
          <w:lang w:val="en-US"/>
        </w:rPr>
        <w:br/>
        <w:t xml:space="preserve">    day = str(parsed_tweet_age - parsed_date_account)</w:t>
      </w:r>
      <w:r w:rsidRPr="00DC7810">
        <w:rPr>
          <w:lang w:val="en-US"/>
        </w:rPr>
        <w:br/>
        <w:t xml:space="preserve">    age = day.split(</w:t>
      </w:r>
      <w:r w:rsidRPr="00DC7810">
        <w:rPr>
          <w:b/>
          <w:bCs/>
          <w:lang w:val="en-US"/>
        </w:rPr>
        <w:t>' '</w:t>
      </w:r>
      <w:r w:rsidRPr="00DC7810">
        <w:rPr>
          <w:lang w:val="en-US"/>
        </w:rPr>
        <w:t>)[0]</w:t>
      </w:r>
      <w:r w:rsidRPr="00DC7810">
        <w:rPr>
          <w:lang w:val="en-US"/>
        </w:rPr>
        <w:br/>
      </w:r>
      <w:r w:rsidRPr="00DC7810">
        <w:rPr>
          <w:lang w:val="en-US"/>
        </w:rPr>
        <w:br/>
        <w:t xml:space="preserve">    </w:t>
      </w:r>
      <w:r w:rsidRPr="00DC7810">
        <w:rPr>
          <w:b/>
          <w:bCs/>
          <w:lang w:val="en-US"/>
        </w:rPr>
        <w:t xml:space="preserve">return </w:t>
      </w:r>
      <w:r w:rsidRPr="00DC7810">
        <w:rPr>
          <w:lang w:val="en-US"/>
        </w:rPr>
        <w:t>age</w:t>
      </w:r>
      <w:r w:rsidRPr="00DC7810">
        <w:rPr>
          <w:lang w:val="en-US"/>
        </w:rPr>
        <w:br/>
      </w:r>
      <w:r w:rsidRPr="00DC7810">
        <w:rPr>
          <w:lang w:val="en-US"/>
        </w:rPr>
        <w:br/>
      </w:r>
      <w:r w:rsidRPr="00DC7810">
        <w:rPr>
          <w:lang w:val="en-US"/>
        </w:rPr>
        <w:br/>
      </w:r>
      <w:r w:rsidRPr="00DC7810">
        <w:rPr>
          <w:b/>
          <w:bCs/>
          <w:lang w:val="en-US"/>
        </w:rPr>
        <w:t xml:space="preserve">def </w:t>
      </w:r>
      <w:r w:rsidRPr="00DC7810">
        <w:rPr>
          <w:lang w:val="en-US"/>
        </w:rPr>
        <w:t>features_extraction(json_file):</w:t>
      </w:r>
      <w:r w:rsidRPr="00DC7810">
        <w:rPr>
          <w:lang w:val="en-US"/>
        </w:rPr>
        <w:br/>
        <w:t xml:space="preserve">    names = [</w:t>
      </w:r>
      <w:r w:rsidRPr="00DC7810">
        <w:rPr>
          <w:b/>
          <w:bCs/>
          <w:lang w:val="en-US"/>
        </w:rPr>
        <w:t>'id'</w:t>
      </w:r>
      <w:r w:rsidRPr="00DC7810">
        <w:rPr>
          <w:lang w:val="en-US"/>
        </w:rPr>
        <w:t>,</w:t>
      </w:r>
      <w:r w:rsidRPr="00DC7810">
        <w:rPr>
          <w:b/>
          <w:bCs/>
          <w:lang w:val="en-US"/>
        </w:rPr>
        <w:t>'account_age'</w:t>
      </w:r>
      <w:r w:rsidRPr="00DC7810">
        <w:rPr>
          <w:lang w:val="en-US"/>
        </w:rPr>
        <w:t xml:space="preserve">, </w:t>
      </w:r>
      <w:r w:rsidRPr="00DC7810">
        <w:rPr>
          <w:b/>
          <w:bCs/>
          <w:lang w:val="en-US"/>
        </w:rPr>
        <w:t>'followers_count'</w:t>
      </w:r>
      <w:r w:rsidRPr="00DC7810">
        <w:rPr>
          <w:lang w:val="en-US"/>
        </w:rPr>
        <w:t xml:space="preserve">, </w:t>
      </w:r>
      <w:r w:rsidRPr="00DC7810">
        <w:rPr>
          <w:b/>
          <w:bCs/>
          <w:lang w:val="en-US"/>
        </w:rPr>
        <w:t>'friends_count'</w:t>
      </w:r>
      <w:r w:rsidRPr="00DC7810">
        <w:rPr>
          <w:lang w:val="en-US"/>
        </w:rPr>
        <w:t xml:space="preserve">, </w:t>
      </w:r>
      <w:r w:rsidRPr="00DC7810">
        <w:rPr>
          <w:b/>
          <w:bCs/>
          <w:lang w:val="en-US"/>
        </w:rPr>
        <w:t>'user_fav_count'</w:t>
      </w:r>
      <w:r w:rsidRPr="00DC7810">
        <w:rPr>
          <w:lang w:val="en-US"/>
        </w:rPr>
        <w:t xml:space="preserve">, </w:t>
      </w:r>
      <w:r w:rsidRPr="00DC7810">
        <w:rPr>
          <w:b/>
          <w:bCs/>
          <w:lang w:val="en-US"/>
        </w:rPr>
        <w:t>'tweets_count'</w:t>
      </w:r>
      <w:r w:rsidRPr="00DC7810">
        <w:rPr>
          <w:lang w:val="en-US"/>
        </w:rPr>
        <w:t>,</w:t>
      </w:r>
      <w:r w:rsidRPr="00DC7810">
        <w:rPr>
          <w:lang w:val="en-US"/>
        </w:rPr>
        <w:br/>
        <w:t xml:space="preserve">             </w:t>
      </w:r>
      <w:r w:rsidRPr="00DC7810">
        <w:rPr>
          <w:b/>
          <w:bCs/>
          <w:lang w:val="en-US"/>
        </w:rPr>
        <w:t>'retweet_count'</w:t>
      </w:r>
      <w:r w:rsidRPr="00DC7810">
        <w:rPr>
          <w:lang w:val="en-US"/>
        </w:rPr>
        <w:t xml:space="preserve">, </w:t>
      </w:r>
      <w:r w:rsidRPr="00DC7810">
        <w:rPr>
          <w:b/>
          <w:bCs/>
          <w:lang w:val="en-US"/>
        </w:rPr>
        <w:t>'favorite_count'</w:t>
      </w:r>
      <w:r w:rsidRPr="00DC7810">
        <w:rPr>
          <w:lang w:val="en-US"/>
        </w:rPr>
        <w:t xml:space="preserve">, </w:t>
      </w:r>
      <w:r w:rsidRPr="00DC7810">
        <w:rPr>
          <w:b/>
          <w:bCs/>
          <w:lang w:val="en-US"/>
        </w:rPr>
        <w:t>'hashtags_count'</w:t>
      </w:r>
      <w:r w:rsidRPr="00DC7810">
        <w:rPr>
          <w:lang w:val="en-US"/>
        </w:rPr>
        <w:t xml:space="preserve">, </w:t>
      </w:r>
      <w:r w:rsidRPr="00DC7810">
        <w:rPr>
          <w:b/>
          <w:bCs/>
          <w:lang w:val="en-US"/>
        </w:rPr>
        <w:t>'was_expanded'</w:t>
      </w:r>
      <w:r w:rsidRPr="00DC7810">
        <w:rPr>
          <w:lang w:val="en-US"/>
        </w:rPr>
        <w:t>]</w:t>
      </w:r>
      <w:r w:rsidRPr="00DC7810">
        <w:rPr>
          <w:lang w:val="en-US"/>
        </w:rPr>
        <w:br/>
      </w:r>
      <w:r w:rsidRPr="00DC7810">
        <w:rPr>
          <w:lang w:val="en-US"/>
        </w:rPr>
        <w:br/>
      </w:r>
      <w:r w:rsidRPr="00DC7810">
        <w:rPr>
          <w:lang w:val="en-US"/>
        </w:rPr>
        <w:br/>
        <w:t xml:space="preserve">    results = []</w:t>
      </w:r>
      <w:r w:rsidRPr="00DC7810">
        <w:rPr>
          <w:lang w:val="en-US"/>
        </w:rPr>
        <w:br/>
        <w:t xml:space="preserve">    </w:t>
      </w:r>
      <w:r w:rsidRPr="00DC7810">
        <w:rPr>
          <w:b/>
          <w:bCs/>
          <w:lang w:val="en-US"/>
        </w:rPr>
        <w:t xml:space="preserve">with </w:t>
      </w:r>
      <w:r w:rsidRPr="00DC7810">
        <w:rPr>
          <w:lang w:val="en-US"/>
        </w:rPr>
        <w:t xml:space="preserve">open(json_file, </w:t>
      </w:r>
      <w:r w:rsidRPr="00DC7810">
        <w:rPr>
          <w:b/>
          <w:bCs/>
          <w:lang w:val="en-US"/>
        </w:rPr>
        <w:t>'r'</w:t>
      </w:r>
      <w:r w:rsidRPr="00DC7810">
        <w:rPr>
          <w:lang w:val="en-US"/>
        </w:rPr>
        <w:t xml:space="preserve">) </w:t>
      </w:r>
      <w:r w:rsidRPr="00DC7810">
        <w:rPr>
          <w:b/>
          <w:bCs/>
          <w:lang w:val="en-US"/>
        </w:rPr>
        <w:t xml:space="preserve">as </w:t>
      </w:r>
      <w:r w:rsidRPr="00DC7810">
        <w:rPr>
          <w:lang w:val="en-US"/>
        </w:rPr>
        <w:t>fin:</w:t>
      </w:r>
      <w:r w:rsidRPr="00DC7810">
        <w:rPr>
          <w:lang w:val="en-US"/>
        </w:rPr>
        <w:br/>
        <w:t xml:space="preserve">        </w:t>
      </w:r>
      <w:r w:rsidRPr="00DC7810">
        <w:rPr>
          <w:b/>
          <w:bCs/>
          <w:lang w:val="en-US"/>
        </w:rPr>
        <w:t xml:space="preserve">for </w:t>
      </w:r>
      <w:r w:rsidRPr="00DC7810">
        <w:rPr>
          <w:lang w:val="en-US"/>
        </w:rPr>
        <w:t xml:space="preserve">i </w:t>
      </w:r>
      <w:r w:rsidRPr="00DC7810">
        <w:rPr>
          <w:b/>
          <w:bCs/>
          <w:lang w:val="en-US"/>
        </w:rPr>
        <w:t xml:space="preserve">in </w:t>
      </w:r>
      <w:r w:rsidRPr="00DC7810">
        <w:rPr>
          <w:lang w:val="en-US"/>
        </w:rPr>
        <w:t>fin:</w:t>
      </w:r>
      <w:r w:rsidRPr="00DC7810">
        <w:rPr>
          <w:lang w:val="en-US"/>
        </w:rPr>
        <w:br/>
        <w:t xml:space="preserve">            data = json.loads(i)</w:t>
      </w:r>
      <w:r w:rsidRPr="00DC7810">
        <w:rPr>
          <w:lang w:val="en-US"/>
        </w:rPr>
        <w:br/>
        <w:t xml:space="preserve">            val = (data[</w:t>
      </w:r>
      <w:r w:rsidRPr="00DC7810">
        <w:rPr>
          <w:b/>
          <w:bCs/>
          <w:lang w:val="en-US"/>
        </w:rPr>
        <w:t>'num'</w:t>
      </w:r>
      <w:r w:rsidRPr="00DC7810">
        <w:rPr>
          <w:lang w:val="en-US"/>
        </w:rPr>
        <w:t>],account_age(data), data[</w:t>
      </w:r>
      <w:r w:rsidRPr="00DC7810">
        <w:rPr>
          <w:b/>
          <w:bCs/>
          <w:lang w:val="en-US"/>
        </w:rPr>
        <w:t>'user'</w:t>
      </w:r>
      <w:r w:rsidRPr="00DC7810">
        <w:rPr>
          <w:lang w:val="en-US"/>
        </w:rPr>
        <w:t>][</w:t>
      </w:r>
      <w:r w:rsidRPr="00DC7810">
        <w:rPr>
          <w:b/>
          <w:bCs/>
          <w:lang w:val="en-US"/>
        </w:rPr>
        <w:t>'followers_count'</w:t>
      </w:r>
      <w:r w:rsidRPr="00DC7810">
        <w:rPr>
          <w:lang w:val="en-US"/>
        </w:rPr>
        <w:t>], data[</w:t>
      </w:r>
      <w:r w:rsidRPr="00DC7810">
        <w:rPr>
          <w:b/>
          <w:bCs/>
          <w:lang w:val="en-US"/>
        </w:rPr>
        <w:t>'user'</w:t>
      </w:r>
      <w:r w:rsidRPr="00DC7810">
        <w:rPr>
          <w:lang w:val="en-US"/>
        </w:rPr>
        <w:t>][</w:t>
      </w:r>
      <w:r w:rsidRPr="00DC7810">
        <w:rPr>
          <w:b/>
          <w:bCs/>
          <w:lang w:val="en-US"/>
        </w:rPr>
        <w:t>'friends_count'</w:t>
      </w:r>
      <w:r w:rsidRPr="00DC7810">
        <w:rPr>
          <w:lang w:val="en-US"/>
        </w:rPr>
        <w:t>],</w:t>
      </w:r>
      <w:r w:rsidRPr="00DC7810">
        <w:rPr>
          <w:lang w:val="en-US"/>
        </w:rPr>
        <w:br/>
        <w:t xml:space="preserve">                   data[</w:t>
      </w:r>
      <w:r w:rsidRPr="00DC7810">
        <w:rPr>
          <w:b/>
          <w:bCs/>
          <w:lang w:val="en-US"/>
        </w:rPr>
        <w:t>'user'</w:t>
      </w:r>
      <w:r w:rsidRPr="00DC7810">
        <w:rPr>
          <w:lang w:val="en-US"/>
        </w:rPr>
        <w:t>][</w:t>
      </w:r>
      <w:r w:rsidRPr="00DC7810">
        <w:rPr>
          <w:b/>
          <w:bCs/>
          <w:lang w:val="en-US"/>
        </w:rPr>
        <w:t>'favourites_count'</w:t>
      </w:r>
      <w:r w:rsidRPr="00DC7810">
        <w:rPr>
          <w:lang w:val="en-US"/>
        </w:rPr>
        <w:t>], data[</w:t>
      </w:r>
      <w:r w:rsidRPr="00DC7810">
        <w:rPr>
          <w:b/>
          <w:bCs/>
          <w:lang w:val="en-US"/>
        </w:rPr>
        <w:t>'user'</w:t>
      </w:r>
      <w:r w:rsidRPr="00DC7810">
        <w:rPr>
          <w:lang w:val="en-US"/>
        </w:rPr>
        <w:t>][</w:t>
      </w:r>
      <w:r w:rsidRPr="00DC7810">
        <w:rPr>
          <w:b/>
          <w:bCs/>
          <w:lang w:val="en-US"/>
        </w:rPr>
        <w:t>'statuses_count'</w:t>
      </w:r>
      <w:r w:rsidRPr="00DC7810">
        <w:rPr>
          <w:lang w:val="en-US"/>
        </w:rPr>
        <w:t>], data[</w:t>
      </w:r>
      <w:r w:rsidRPr="00DC7810">
        <w:rPr>
          <w:b/>
          <w:bCs/>
          <w:lang w:val="en-US"/>
        </w:rPr>
        <w:t>'retweet_count'</w:t>
      </w:r>
      <w:r w:rsidRPr="00DC7810">
        <w:rPr>
          <w:lang w:val="en-US"/>
        </w:rPr>
        <w:t>],</w:t>
      </w:r>
      <w:r w:rsidRPr="00DC7810">
        <w:rPr>
          <w:lang w:val="en-US"/>
        </w:rPr>
        <w:br/>
        <w:t xml:space="preserve">                   data[</w:t>
      </w:r>
      <w:r w:rsidRPr="00DC7810">
        <w:rPr>
          <w:b/>
          <w:bCs/>
          <w:lang w:val="en-US"/>
        </w:rPr>
        <w:t>'favorite_count'</w:t>
      </w:r>
      <w:r w:rsidRPr="00DC7810">
        <w:rPr>
          <w:lang w:val="en-US"/>
        </w:rPr>
        <w:t>], len(list(data[</w:t>
      </w:r>
      <w:r w:rsidRPr="00DC7810">
        <w:rPr>
          <w:b/>
          <w:bCs/>
          <w:lang w:val="en-US"/>
        </w:rPr>
        <w:t>'entities'</w:t>
      </w:r>
      <w:r w:rsidRPr="00DC7810">
        <w:rPr>
          <w:lang w:val="en-US"/>
        </w:rPr>
        <w:t>][</w:t>
      </w:r>
      <w:r w:rsidRPr="00DC7810">
        <w:rPr>
          <w:b/>
          <w:bCs/>
          <w:lang w:val="en-US"/>
        </w:rPr>
        <w:t>'hashtags'</w:t>
      </w:r>
      <w:r w:rsidRPr="00DC7810">
        <w:rPr>
          <w:lang w:val="en-US"/>
        </w:rPr>
        <w:t>])), data[</w:t>
      </w:r>
      <w:r w:rsidRPr="00DC7810">
        <w:rPr>
          <w:b/>
          <w:bCs/>
          <w:lang w:val="en-US"/>
        </w:rPr>
        <w:t>'was_expanded'</w:t>
      </w:r>
      <w:r w:rsidRPr="00DC7810">
        <w:rPr>
          <w:lang w:val="en-US"/>
        </w:rPr>
        <w:t>])</w:t>
      </w:r>
      <w:r w:rsidRPr="00DC7810">
        <w:rPr>
          <w:lang w:val="en-US"/>
        </w:rPr>
        <w:br/>
        <w:t xml:space="preserve">   </w:t>
      </w:r>
      <w:r w:rsidRPr="00DC7810">
        <w:rPr>
          <w:b/>
          <w:bCs/>
          <w:lang w:val="en-US"/>
        </w:rPr>
        <w:br/>
        <w:t xml:space="preserve">            </w:t>
      </w:r>
      <w:r w:rsidRPr="00DC7810">
        <w:rPr>
          <w:lang w:val="en-US"/>
        </w:rPr>
        <w:t>results.append(val)</w:t>
      </w:r>
      <w:r w:rsidRPr="00DC7810">
        <w:rPr>
          <w:i/>
          <w:iCs/>
          <w:lang w:val="en-US"/>
        </w:rPr>
        <w:br/>
      </w:r>
      <w:r w:rsidRPr="00DC7810">
        <w:rPr>
          <w:i/>
          <w:iCs/>
          <w:lang w:val="en-US"/>
        </w:rPr>
        <w:br/>
        <w:t xml:space="preserve">    </w:t>
      </w:r>
      <w:r w:rsidRPr="00DC7810">
        <w:rPr>
          <w:lang w:val="en-US"/>
        </w:rPr>
        <w:t>df = pd.DataFrame(results, columns=names)</w:t>
      </w:r>
      <w:r w:rsidRPr="00DC7810">
        <w:rPr>
          <w:lang w:val="en-US"/>
        </w:rPr>
        <w:br/>
        <w:t xml:space="preserve">    df.to_csv(json_file.split(</w:t>
      </w:r>
      <w:r w:rsidRPr="00DC7810">
        <w:rPr>
          <w:b/>
          <w:bCs/>
          <w:lang w:val="en-US"/>
        </w:rPr>
        <w:t>'/'</w:t>
      </w:r>
      <w:r w:rsidRPr="00DC7810">
        <w:rPr>
          <w:lang w:val="en-US"/>
        </w:rPr>
        <w:t xml:space="preserve">)[0] + </w:t>
      </w:r>
      <w:r w:rsidRPr="00DC7810">
        <w:rPr>
          <w:b/>
          <w:bCs/>
          <w:lang w:val="en-US"/>
        </w:rPr>
        <w:t xml:space="preserve">'/' </w:t>
      </w:r>
      <w:r w:rsidRPr="00DC7810">
        <w:rPr>
          <w:lang w:val="en-US"/>
        </w:rPr>
        <w:t>+ json_file.split(</w:t>
      </w:r>
      <w:r w:rsidRPr="00DC7810">
        <w:rPr>
          <w:b/>
          <w:bCs/>
          <w:lang w:val="en-US"/>
        </w:rPr>
        <w:t>'/'</w:t>
      </w:r>
      <w:r w:rsidRPr="00DC7810">
        <w:rPr>
          <w:lang w:val="en-US"/>
        </w:rPr>
        <w:t xml:space="preserve">)[1] + </w:t>
      </w:r>
      <w:r w:rsidRPr="00DC7810">
        <w:rPr>
          <w:b/>
          <w:bCs/>
          <w:lang w:val="en-US"/>
        </w:rPr>
        <w:t xml:space="preserve">'/' </w:t>
      </w:r>
      <w:r w:rsidRPr="00DC7810">
        <w:rPr>
          <w:lang w:val="en-US"/>
        </w:rPr>
        <w:t xml:space="preserve">+ </w:t>
      </w:r>
      <w:r w:rsidRPr="00DC7810">
        <w:rPr>
          <w:b/>
          <w:bCs/>
          <w:lang w:val="en-US"/>
        </w:rPr>
        <w:t>'dataset1.csv'</w:t>
      </w:r>
      <w:r w:rsidRPr="00DC7810">
        <w:rPr>
          <w:lang w:val="en-US"/>
        </w:rPr>
        <w:t>, sep=</w:t>
      </w:r>
      <w:r w:rsidRPr="00DC7810">
        <w:rPr>
          <w:b/>
          <w:bCs/>
          <w:lang w:val="en-US"/>
        </w:rPr>
        <w:t>';'</w:t>
      </w:r>
      <w:r w:rsidRPr="00DC7810">
        <w:rPr>
          <w:lang w:val="en-US"/>
        </w:rPr>
        <w:t>,header=</w:t>
      </w:r>
      <w:r w:rsidRPr="00DC7810">
        <w:rPr>
          <w:b/>
          <w:bCs/>
          <w:lang w:val="en-US"/>
        </w:rPr>
        <w:t>True</w:t>
      </w:r>
      <w:r w:rsidRPr="00DC7810">
        <w:rPr>
          <w:lang w:val="en-US"/>
        </w:rPr>
        <w:t>, index=</w:t>
      </w:r>
      <w:r w:rsidRPr="00DC7810">
        <w:rPr>
          <w:b/>
          <w:bCs/>
          <w:lang w:val="en-US"/>
        </w:rPr>
        <w:t>False</w:t>
      </w:r>
      <w:r w:rsidRPr="00DC7810">
        <w:rPr>
          <w:lang w:val="en-US"/>
        </w:rPr>
        <w:t>)</w:t>
      </w:r>
      <w:r w:rsidRPr="00DC7810">
        <w:rPr>
          <w:lang w:val="en-US"/>
        </w:rPr>
        <w:br/>
      </w:r>
      <w:r w:rsidRPr="00DC7810">
        <w:rPr>
          <w:lang w:val="en-US"/>
        </w:rPr>
        <w:br/>
        <w:t xml:space="preserve">    </w:t>
      </w:r>
      <w:r w:rsidRPr="00DC7810">
        <w:rPr>
          <w:b/>
          <w:bCs/>
          <w:lang w:val="en-US"/>
        </w:rPr>
        <w:t xml:space="preserve">return </w:t>
      </w:r>
      <w:r w:rsidRPr="00DC7810">
        <w:rPr>
          <w:lang w:val="en-US"/>
        </w:rPr>
        <w:t>0</w:t>
      </w:r>
    </w:p>
    <w:p w:rsidR="00C93FC5" w:rsidRPr="00C93FC5" w:rsidRDefault="00DC7810" w:rsidP="00DC7810">
      <w:pPr>
        <w:tabs>
          <w:tab w:val="left" w:pos="1832"/>
        </w:tabs>
        <w:rPr>
          <w:lang w:val="en-US"/>
        </w:rPr>
      </w:pPr>
      <w:r>
        <w:rPr>
          <w:lang w:val="en-US"/>
        </w:rPr>
        <w:tab/>
      </w:r>
    </w:p>
    <w:sectPr w:rsidR="00C93FC5" w:rsidRPr="00C93FC5" w:rsidSect="001B0C9A">
      <w:headerReference w:type="default" r:id="rId32"/>
      <w:pgSz w:w="11906" w:h="16838"/>
      <w:pgMar w:top="1134" w:right="850" w:bottom="1134" w:left="1701" w:header="708" w:footer="708"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5A58" w:rsidRDefault="00EB5A58" w:rsidP="00AE431E">
      <w:r>
        <w:separator/>
      </w:r>
    </w:p>
  </w:endnote>
  <w:endnote w:type="continuationSeparator" w:id="0">
    <w:p w:rsidR="00EB5A58" w:rsidRDefault="00EB5A58" w:rsidP="00AE43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MR12">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5A58" w:rsidRDefault="00EB5A58" w:rsidP="00AE431E">
      <w:r>
        <w:separator/>
      </w:r>
    </w:p>
  </w:footnote>
  <w:footnote w:type="continuationSeparator" w:id="0">
    <w:p w:rsidR="00EB5A58" w:rsidRDefault="00EB5A58" w:rsidP="00AE43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0453389"/>
      <w:docPartObj>
        <w:docPartGallery w:val="Page Numbers (Top of Page)"/>
        <w:docPartUnique/>
      </w:docPartObj>
    </w:sdtPr>
    <w:sdtEndPr/>
    <w:sdtContent>
      <w:p w:rsidR="00D948F0" w:rsidRDefault="00D948F0">
        <w:pPr>
          <w:pStyle w:val="a6"/>
          <w:jc w:val="right"/>
        </w:pPr>
        <w:r>
          <w:fldChar w:fldCharType="begin"/>
        </w:r>
        <w:r>
          <w:instrText>PAGE   \* MERGEFORMAT</w:instrText>
        </w:r>
        <w:r>
          <w:fldChar w:fldCharType="separate"/>
        </w:r>
        <w:r w:rsidR="00792E7C" w:rsidRPr="00792E7C">
          <w:rPr>
            <w:noProof/>
            <w:lang w:val="ru-RU"/>
          </w:rPr>
          <w:t>8</w:t>
        </w:r>
        <w:r>
          <w:fldChar w:fldCharType="end"/>
        </w:r>
      </w:p>
    </w:sdtContent>
  </w:sdt>
  <w:p w:rsidR="00D948F0" w:rsidRDefault="00D948F0">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B625D"/>
    <w:multiLevelType w:val="hybridMultilevel"/>
    <w:tmpl w:val="DA4046F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15B0F12"/>
    <w:multiLevelType w:val="hybridMultilevel"/>
    <w:tmpl w:val="58EEFCB2"/>
    <w:lvl w:ilvl="0" w:tplc="705E4A9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7EA33E9"/>
    <w:multiLevelType w:val="hybridMultilevel"/>
    <w:tmpl w:val="33AA76AC"/>
    <w:lvl w:ilvl="0" w:tplc="FA7E4CFE">
      <w:start w:val="1"/>
      <w:numFmt w:val="decimal"/>
      <w:lvlText w:val="%1."/>
      <w:lvlJc w:val="left"/>
      <w:pPr>
        <w:ind w:left="462" w:hanging="360"/>
      </w:pPr>
      <w:rPr>
        <w:rFonts w:hint="default"/>
        <w:sz w:val="28"/>
      </w:rPr>
    </w:lvl>
    <w:lvl w:ilvl="1" w:tplc="04190019" w:tentative="1">
      <w:start w:val="1"/>
      <w:numFmt w:val="lowerLetter"/>
      <w:lvlText w:val="%2."/>
      <w:lvlJc w:val="left"/>
      <w:pPr>
        <w:ind w:left="1182" w:hanging="360"/>
      </w:pPr>
    </w:lvl>
    <w:lvl w:ilvl="2" w:tplc="0419001B" w:tentative="1">
      <w:start w:val="1"/>
      <w:numFmt w:val="lowerRoman"/>
      <w:lvlText w:val="%3."/>
      <w:lvlJc w:val="right"/>
      <w:pPr>
        <w:ind w:left="1902" w:hanging="180"/>
      </w:pPr>
    </w:lvl>
    <w:lvl w:ilvl="3" w:tplc="0419000F" w:tentative="1">
      <w:start w:val="1"/>
      <w:numFmt w:val="decimal"/>
      <w:lvlText w:val="%4."/>
      <w:lvlJc w:val="left"/>
      <w:pPr>
        <w:ind w:left="2622" w:hanging="360"/>
      </w:pPr>
    </w:lvl>
    <w:lvl w:ilvl="4" w:tplc="04190019" w:tentative="1">
      <w:start w:val="1"/>
      <w:numFmt w:val="lowerLetter"/>
      <w:lvlText w:val="%5."/>
      <w:lvlJc w:val="left"/>
      <w:pPr>
        <w:ind w:left="3342" w:hanging="360"/>
      </w:pPr>
    </w:lvl>
    <w:lvl w:ilvl="5" w:tplc="0419001B" w:tentative="1">
      <w:start w:val="1"/>
      <w:numFmt w:val="lowerRoman"/>
      <w:lvlText w:val="%6."/>
      <w:lvlJc w:val="right"/>
      <w:pPr>
        <w:ind w:left="4062" w:hanging="180"/>
      </w:pPr>
    </w:lvl>
    <w:lvl w:ilvl="6" w:tplc="0419000F" w:tentative="1">
      <w:start w:val="1"/>
      <w:numFmt w:val="decimal"/>
      <w:lvlText w:val="%7."/>
      <w:lvlJc w:val="left"/>
      <w:pPr>
        <w:ind w:left="4782" w:hanging="360"/>
      </w:pPr>
    </w:lvl>
    <w:lvl w:ilvl="7" w:tplc="04190019" w:tentative="1">
      <w:start w:val="1"/>
      <w:numFmt w:val="lowerLetter"/>
      <w:lvlText w:val="%8."/>
      <w:lvlJc w:val="left"/>
      <w:pPr>
        <w:ind w:left="5502" w:hanging="360"/>
      </w:pPr>
    </w:lvl>
    <w:lvl w:ilvl="8" w:tplc="0419001B" w:tentative="1">
      <w:start w:val="1"/>
      <w:numFmt w:val="lowerRoman"/>
      <w:lvlText w:val="%9."/>
      <w:lvlJc w:val="right"/>
      <w:pPr>
        <w:ind w:left="6222" w:hanging="180"/>
      </w:pPr>
    </w:lvl>
  </w:abstractNum>
  <w:abstractNum w:abstractNumId="3" w15:restartNumberingAfterBreak="0">
    <w:nsid w:val="19243F80"/>
    <w:multiLevelType w:val="hybridMultilevel"/>
    <w:tmpl w:val="17F09A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B327891"/>
    <w:multiLevelType w:val="hybridMultilevel"/>
    <w:tmpl w:val="4E94D724"/>
    <w:lvl w:ilvl="0" w:tplc="04190001">
      <w:start w:val="1"/>
      <w:numFmt w:val="bullet"/>
      <w:lvlText w:val=""/>
      <w:lvlJc w:val="left"/>
      <w:pPr>
        <w:ind w:left="787" w:hanging="360"/>
      </w:pPr>
      <w:rPr>
        <w:rFonts w:ascii="Symbol" w:hAnsi="Symbol"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5" w15:restartNumberingAfterBreak="0">
    <w:nsid w:val="1D143DA4"/>
    <w:multiLevelType w:val="hybridMultilevel"/>
    <w:tmpl w:val="F84C23D0"/>
    <w:lvl w:ilvl="0" w:tplc="63729868">
      <w:start w:val="1"/>
      <w:numFmt w:val="bullet"/>
      <w:lvlText w:val="-"/>
      <w:lvlJc w:val="left"/>
      <w:pPr>
        <w:ind w:left="1507" w:hanging="360"/>
      </w:pPr>
      <w:rPr>
        <w:rFonts w:ascii="Times New Roman" w:eastAsia="Times New Roman" w:hAnsi="Times New Roman" w:cs="Times New Roman" w:hint="default"/>
      </w:rPr>
    </w:lvl>
    <w:lvl w:ilvl="1" w:tplc="04190003" w:tentative="1">
      <w:start w:val="1"/>
      <w:numFmt w:val="bullet"/>
      <w:lvlText w:val="o"/>
      <w:lvlJc w:val="left"/>
      <w:pPr>
        <w:ind w:left="2227" w:hanging="360"/>
      </w:pPr>
      <w:rPr>
        <w:rFonts w:ascii="Courier New" w:hAnsi="Courier New" w:cs="Courier New" w:hint="default"/>
      </w:rPr>
    </w:lvl>
    <w:lvl w:ilvl="2" w:tplc="04190005" w:tentative="1">
      <w:start w:val="1"/>
      <w:numFmt w:val="bullet"/>
      <w:lvlText w:val=""/>
      <w:lvlJc w:val="left"/>
      <w:pPr>
        <w:ind w:left="2947" w:hanging="360"/>
      </w:pPr>
      <w:rPr>
        <w:rFonts w:ascii="Wingdings" w:hAnsi="Wingdings" w:hint="default"/>
      </w:rPr>
    </w:lvl>
    <w:lvl w:ilvl="3" w:tplc="04190001" w:tentative="1">
      <w:start w:val="1"/>
      <w:numFmt w:val="bullet"/>
      <w:lvlText w:val=""/>
      <w:lvlJc w:val="left"/>
      <w:pPr>
        <w:ind w:left="3667" w:hanging="360"/>
      </w:pPr>
      <w:rPr>
        <w:rFonts w:ascii="Symbol" w:hAnsi="Symbol" w:hint="default"/>
      </w:rPr>
    </w:lvl>
    <w:lvl w:ilvl="4" w:tplc="04190003" w:tentative="1">
      <w:start w:val="1"/>
      <w:numFmt w:val="bullet"/>
      <w:lvlText w:val="o"/>
      <w:lvlJc w:val="left"/>
      <w:pPr>
        <w:ind w:left="4387" w:hanging="360"/>
      </w:pPr>
      <w:rPr>
        <w:rFonts w:ascii="Courier New" w:hAnsi="Courier New" w:cs="Courier New" w:hint="default"/>
      </w:rPr>
    </w:lvl>
    <w:lvl w:ilvl="5" w:tplc="04190005" w:tentative="1">
      <w:start w:val="1"/>
      <w:numFmt w:val="bullet"/>
      <w:lvlText w:val=""/>
      <w:lvlJc w:val="left"/>
      <w:pPr>
        <w:ind w:left="5107" w:hanging="360"/>
      </w:pPr>
      <w:rPr>
        <w:rFonts w:ascii="Wingdings" w:hAnsi="Wingdings" w:hint="default"/>
      </w:rPr>
    </w:lvl>
    <w:lvl w:ilvl="6" w:tplc="04190001" w:tentative="1">
      <w:start w:val="1"/>
      <w:numFmt w:val="bullet"/>
      <w:lvlText w:val=""/>
      <w:lvlJc w:val="left"/>
      <w:pPr>
        <w:ind w:left="5827" w:hanging="360"/>
      </w:pPr>
      <w:rPr>
        <w:rFonts w:ascii="Symbol" w:hAnsi="Symbol" w:hint="default"/>
      </w:rPr>
    </w:lvl>
    <w:lvl w:ilvl="7" w:tplc="04190003" w:tentative="1">
      <w:start w:val="1"/>
      <w:numFmt w:val="bullet"/>
      <w:lvlText w:val="o"/>
      <w:lvlJc w:val="left"/>
      <w:pPr>
        <w:ind w:left="6547" w:hanging="360"/>
      </w:pPr>
      <w:rPr>
        <w:rFonts w:ascii="Courier New" w:hAnsi="Courier New" w:cs="Courier New" w:hint="default"/>
      </w:rPr>
    </w:lvl>
    <w:lvl w:ilvl="8" w:tplc="04190005" w:tentative="1">
      <w:start w:val="1"/>
      <w:numFmt w:val="bullet"/>
      <w:lvlText w:val=""/>
      <w:lvlJc w:val="left"/>
      <w:pPr>
        <w:ind w:left="7267" w:hanging="360"/>
      </w:pPr>
      <w:rPr>
        <w:rFonts w:ascii="Wingdings" w:hAnsi="Wingdings" w:hint="default"/>
      </w:rPr>
    </w:lvl>
  </w:abstractNum>
  <w:abstractNum w:abstractNumId="6" w15:restartNumberingAfterBreak="0">
    <w:nsid w:val="3A3E2136"/>
    <w:multiLevelType w:val="hybridMultilevel"/>
    <w:tmpl w:val="1624AD54"/>
    <w:lvl w:ilvl="0" w:tplc="EE20FF1A">
      <w:start w:val="1"/>
      <w:numFmt w:val="decimal"/>
      <w:lvlText w:val="%1"/>
      <w:lvlJc w:val="left"/>
      <w:pPr>
        <w:ind w:left="720" w:hanging="360"/>
      </w:pPr>
      <w:rPr>
        <w:sz w:val="28"/>
        <w:szCs w:val="28"/>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 w15:restartNumberingAfterBreak="0">
    <w:nsid w:val="3DDB2D0F"/>
    <w:multiLevelType w:val="hybridMultilevel"/>
    <w:tmpl w:val="3B6038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39151CC"/>
    <w:multiLevelType w:val="hybridMultilevel"/>
    <w:tmpl w:val="4B9E41B2"/>
    <w:lvl w:ilvl="0" w:tplc="63729868">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8725328"/>
    <w:multiLevelType w:val="hybridMultilevel"/>
    <w:tmpl w:val="09263A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D01367"/>
    <w:multiLevelType w:val="hybridMultilevel"/>
    <w:tmpl w:val="53683470"/>
    <w:lvl w:ilvl="0" w:tplc="63729868">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BE820FA"/>
    <w:multiLevelType w:val="hybridMultilevel"/>
    <w:tmpl w:val="91EEF0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B607F01"/>
    <w:multiLevelType w:val="hybridMultilevel"/>
    <w:tmpl w:val="AF76CADA"/>
    <w:lvl w:ilvl="0" w:tplc="3CD41D0C">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15:restartNumberingAfterBreak="0">
    <w:nsid w:val="702A3B7E"/>
    <w:multiLevelType w:val="hybridMultilevel"/>
    <w:tmpl w:val="528E74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1C3075D"/>
    <w:multiLevelType w:val="hybridMultilevel"/>
    <w:tmpl w:val="598813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6D93DDE"/>
    <w:multiLevelType w:val="multilevel"/>
    <w:tmpl w:val="0DB2E3A8"/>
    <w:lvl w:ilvl="0">
      <w:start w:val="1"/>
      <w:numFmt w:val="decimal"/>
      <w:lvlText w:val="%1"/>
      <w:lvlJc w:val="left"/>
      <w:pPr>
        <w:ind w:left="720" w:hanging="360"/>
      </w:pPr>
      <w:rPr>
        <w:rFonts w:hint="default"/>
      </w:rPr>
    </w:lvl>
    <w:lvl w:ilvl="1">
      <w:start w:val="1"/>
      <w:numFmt w:val="decimal"/>
      <w:isLgl/>
      <w:lvlText w:val="%1.%2"/>
      <w:lvlJc w:val="left"/>
      <w:pPr>
        <w:ind w:left="1268" w:hanging="5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16" w15:restartNumberingAfterBreak="0">
    <w:nsid w:val="7995192D"/>
    <w:multiLevelType w:val="hybridMultilevel"/>
    <w:tmpl w:val="0284D98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15"/>
  </w:num>
  <w:num w:numId="2">
    <w:abstractNumId w:val="11"/>
  </w:num>
  <w:num w:numId="3">
    <w:abstractNumId w:val="16"/>
  </w:num>
  <w:num w:numId="4">
    <w:abstractNumId w:val="9"/>
  </w:num>
  <w:num w:numId="5">
    <w:abstractNumId w:val="14"/>
  </w:num>
  <w:num w:numId="6">
    <w:abstractNumId w:val="2"/>
  </w:num>
  <w:num w:numId="7">
    <w:abstractNumId w:val="8"/>
  </w:num>
  <w:num w:numId="8">
    <w:abstractNumId w:val="12"/>
  </w:num>
  <w:num w:numId="9">
    <w:abstractNumId w:val="7"/>
  </w:num>
  <w:num w:numId="10">
    <w:abstractNumId w:val="3"/>
  </w:num>
  <w:num w:numId="11">
    <w:abstractNumId w:val="4"/>
  </w:num>
  <w:num w:numId="12">
    <w:abstractNumId w:val="5"/>
  </w:num>
  <w:num w:numId="13">
    <w:abstractNumId w:val="10"/>
  </w:num>
  <w:num w:numId="14">
    <w:abstractNumId w:val="13"/>
  </w:num>
  <w:num w:numId="15">
    <w:abstractNumId w:val="1"/>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8F5"/>
    <w:rsid w:val="00005F22"/>
    <w:rsid w:val="00007412"/>
    <w:rsid w:val="00010F26"/>
    <w:rsid w:val="00012DCB"/>
    <w:rsid w:val="00023856"/>
    <w:rsid w:val="00027AA9"/>
    <w:rsid w:val="000306B9"/>
    <w:rsid w:val="00030F9D"/>
    <w:rsid w:val="000327C9"/>
    <w:rsid w:val="00035A15"/>
    <w:rsid w:val="000361AA"/>
    <w:rsid w:val="000430C3"/>
    <w:rsid w:val="00053801"/>
    <w:rsid w:val="000561F8"/>
    <w:rsid w:val="000608FB"/>
    <w:rsid w:val="00066867"/>
    <w:rsid w:val="000729CE"/>
    <w:rsid w:val="00080A03"/>
    <w:rsid w:val="00080B50"/>
    <w:rsid w:val="00090C1B"/>
    <w:rsid w:val="0009503D"/>
    <w:rsid w:val="000A2B74"/>
    <w:rsid w:val="000B06C5"/>
    <w:rsid w:val="000B77E8"/>
    <w:rsid w:val="000C0E66"/>
    <w:rsid w:val="000C1889"/>
    <w:rsid w:val="000C1F37"/>
    <w:rsid w:val="000C2054"/>
    <w:rsid w:val="000C4B51"/>
    <w:rsid w:val="000C58F2"/>
    <w:rsid w:val="000D36F6"/>
    <w:rsid w:val="000D3883"/>
    <w:rsid w:val="000E05C1"/>
    <w:rsid w:val="000E2472"/>
    <w:rsid w:val="000E781C"/>
    <w:rsid w:val="000F5CB1"/>
    <w:rsid w:val="001054E7"/>
    <w:rsid w:val="00110398"/>
    <w:rsid w:val="00114108"/>
    <w:rsid w:val="00117CC5"/>
    <w:rsid w:val="001243A6"/>
    <w:rsid w:val="001303E4"/>
    <w:rsid w:val="00140908"/>
    <w:rsid w:val="00152139"/>
    <w:rsid w:val="001635C0"/>
    <w:rsid w:val="00171B42"/>
    <w:rsid w:val="00172AFA"/>
    <w:rsid w:val="001808B5"/>
    <w:rsid w:val="0019309B"/>
    <w:rsid w:val="00193E76"/>
    <w:rsid w:val="00195027"/>
    <w:rsid w:val="00195F04"/>
    <w:rsid w:val="001B0C9A"/>
    <w:rsid w:val="001B77AF"/>
    <w:rsid w:val="001E084F"/>
    <w:rsid w:val="001F0FF9"/>
    <w:rsid w:val="001F5A3C"/>
    <w:rsid w:val="002011FB"/>
    <w:rsid w:val="00201499"/>
    <w:rsid w:val="0020189C"/>
    <w:rsid w:val="0020655B"/>
    <w:rsid w:val="00210E19"/>
    <w:rsid w:val="00215A39"/>
    <w:rsid w:val="00216726"/>
    <w:rsid w:val="0022080E"/>
    <w:rsid w:val="00234CD1"/>
    <w:rsid w:val="0023566F"/>
    <w:rsid w:val="00244AF6"/>
    <w:rsid w:val="00244EF6"/>
    <w:rsid w:val="00253F07"/>
    <w:rsid w:val="00254A68"/>
    <w:rsid w:val="00256250"/>
    <w:rsid w:val="002638A6"/>
    <w:rsid w:val="002667E4"/>
    <w:rsid w:val="002730FC"/>
    <w:rsid w:val="0027340A"/>
    <w:rsid w:val="002769F5"/>
    <w:rsid w:val="0028078C"/>
    <w:rsid w:val="0029426D"/>
    <w:rsid w:val="00294330"/>
    <w:rsid w:val="00295975"/>
    <w:rsid w:val="002A0C9A"/>
    <w:rsid w:val="002A3E5D"/>
    <w:rsid w:val="002A5F22"/>
    <w:rsid w:val="002B7687"/>
    <w:rsid w:val="002C44B6"/>
    <w:rsid w:val="002C552D"/>
    <w:rsid w:val="002C5D27"/>
    <w:rsid w:val="002D52FE"/>
    <w:rsid w:val="002E025E"/>
    <w:rsid w:val="002E6FDF"/>
    <w:rsid w:val="002E7F31"/>
    <w:rsid w:val="002F20C7"/>
    <w:rsid w:val="002F3CA3"/>
    <w:rsid w:val="002F7D71"/>
    <w:rsid w:val="00301A08"/>
    <w:rsid w:val="00310E7B"/>
    <w:rsid w:val="00313DD1"/>
    <w:rsid w:val="003231FB"/>
    <w:rsid w:val="003261B0"/>
    <w:rsid w:val="00326703"/>
    <w:rsid w:val="00346988"/>
    <w:rsid w:val="00347EE9"/>
    <w:rsid w:val="00351B98"/>
    <w:rsid w:val="00351DA7"/>
    <w:rsid w:val="003602AF"/>
    <w:rsid w:val="003641A0"/>
    <w:rsid w:val="00367D7D"/>
    <w:rsid w:val="003C0157"/>
    <w:rsid w:val="003C55B4"/>
    <w:rsid w:val="003C61E4"/>
    <w:rsid w:val="003C688B"/>
    <w:rsid w:val="003D703B"/>
    <w:rsid w:val="003E052A"/>
    <w:rsid w:val="003F2169"/>
    <w:rsid w:val="003F5CE9"/>
    <w:rsid w:val="00403202"/>
    <w:rsid w:val="0040533B"/>
    <w:rsid w:val="0040591D"/>
    <w:rsid w:val="004121D6"/>
    <w:rsid w:val="00413476"/>
    <w:rsid w:val="0041646D"/>
    <w:rsid w:val="00420876"/>
    <w:rsid w:val="00430844"/>
    <w:rsid w:val="00432607"/>
    <w:rsid w:val="00444FDA"/>
    <w:rsid w:val="00445D14"/>
    <w:rsid w:val="0046027B"/>
    <w:rsid w:val="0046072F"/>
    <w:rsid w:val="00461123"/>
    <w:rsid w:val="004664FA"/>
    <w:rsid w:val="00470337"/>
    <w:rsid w:val="0047207F"/>
    <w:rsid w:val="00483C4C"/>
    <w:rsid w:val="00485CF2"/>
    <w:rsid w:val="00486B4D"/>
    <w:rsid w:val="00487E48"/>
    <w:rsid w:val="0049616E"/>
    <w:rsid w:val="004967A2"/>
    <w:rsid w:val="004A2648"/>
    <w:rsid w:val="004B7D58"/>
    <w:rsid w:val="004D19F8"/>
    <w:rsid w:val="004D2488"/>
    <w:rsid w:val="004D4BAE"/>
    <w:rsid w:val="004E00F5"/>
    <w:rsid w:val="004E2911"/>
    <w:rsid w:val="004E30DD"/>
    <w:rsid w:val="004E580F"/>
    <w:rsid w:val="004E58B8"/>
    <w:rsid w:val="004F4749"/>
    <w:rsid w:val="004F52C2"/>
    <w:rsid w:val="00507F9D"/>
    <w:rsid w:val="00511643"/>
    <w:rsid w:val="00514278"/>
    <w:rsid w:val="00515D00"/>
    <w:rsid w:val="00521163"/>
    <w:rsid w:val="00526206"/>
    <w:rsid w:val="005263BB"/>
    <w:rsid w:val="00532734"/>
    <w:rsid w:val="005362F9"/>
    <w:rsid w:val="00541318"/>
    <w:rsid w:val="00554E13"/>
    <w:rsid w:val="00561B1D"/>
    <w:rsid w:val="00563308"/>
    <w:rsid w:val="005755D9"/>
    <w:rsid w:val="0058060D"/>
    <w:rsid w:val="0058206E"/>
    <w:rsid w:val="00583BDC"/>
    <w:rsid w:val="0059283A"/>
    <w:rsid w:val="005A0E0F"/>
    <w:rsid w:val="005A2C36"/>
    <w:rsid w:val="005A2C61"/>
    <w:rsid w:val="005D0FEB"/>
    <w:rsid w:val="005D6AE5"/>
    <w:rsid w:val="005D7D74"/>
    <w:rsid w:val="005E037B"/>
    <w:rsid w:val="005E33D4"/>
    <w:rsid w:val="005F005B"/>
    <w:rsid w:val="005F4D7E"/>
    <w:rsid w:val="00602BB8"/>
    <w:rsid w:val="006152D2"/>
    <w:rsid w:val="00615FB0"/>
    <w:rsid w:val="00617311"/>
    <w:rsid w:val="00625EF6"/>
    <w:rsid w:val="00642803"/>
    <w:rsid w:val="00644C5F"/>
    <w:rsid w:val="00645469"/>
    <w:rsid w:val="00646B20"/>
    <w:rsid w:val="00652A5F"/>
    <w:rsid w:val="00653061"/>
    <w:rsid w:val="00661839"/>
    <w:rsid w:val="006633C9"/>
    <w:rsid w:val="00664A1D"/>
    <w:rsid w:val="00672423"/>
    <w:rsid w:val="00680874"/>
    <w:rsid w:val="0068486B"/>
    <w:rsid w:val="00691FC7"/>
    <w:rsid w:val="006A1985"/>
    <w:rsid w:val="006A28D1"/>
    <w:rsid w:val="006A34AE"/>
    <w:rsid w:val="006A3F98"/>
    <w:rsid w:val="006B3D46"/>
    <w:rsid w:val="006C7A72"/>
    <w:rsid w:val="006C7D79"/>
    <w:rsid w:val="006D734F"/>
    <w:rsid w:val="006D7D1C"/>
    <w:rsid w:val="006E1129"/>
    <w:rsid w:val="006E378D"/>
    <w:rsid w:val="006E4AA2"/>
    <w:rsid w:val="006E7938"/>
    <w:rsid w:val="00702C24"/>
    <w:rsid w:val="007178EC"/>
    <w:rsid w:val="00720720"/>
    <w:rsid w:val="00723D4C"/>
    <w:rsid w:val="00730357"/>
    <w:rsid w:val="00734823"/>
    <w:rsid w:val="00737BD3"/>
    <w:rsid w:val="00742193"/>
    <w:rsid w:val="00743886"/>
    <w:rsid w:val="00751D2E"/>
    <w:rsid w:val="00755228"/>
    <w:rsid w:val="00756F9F"/>
    <w:rsid w:val="00757554"/>
    <w:rsid w:val="00775F25"/>
    <w:rsid w:val="00781A8F"/>
    <w:rsid w:val="0078432C"/>
    <w:rsid w:val="00787305"/>
    <w:rsid w:val="00792D0A"/>
    <w:rsid w:val="00792E7C"/>
    <w:rsid w:val="00794374"/>
    <w:rsid w:val="007A1E1F"/>
    <w:rsid w:val="007A3A98"/>
    <w:rsid w:val="007A5856"/>
    <w:rsid w:val="007B4103"/>
    <w:rsid w:val="007B430C"/>
    <w:rsid w:val="007C0003"/>
    <w:rsid w:val="007C0FBB"/>
    <w:rsid w:val="007D3043"/>
    <w:rsid w:val="007D56C1"/>
    <w:rsid w:val="007E06C5"/>
    <w:rsid w:val="007E0CA8"/>
    <w:rsid w:val="007E1697"/>
    <w:rsid w:val="007E270F"/>
    <w:rsid w:val="007F0D44"/>
    <w:rsid w:val="007F1FC6"/>
    <w:rsid w:val="007F7933"/>
    <w:rsid w:val="008003AF"/>
    <w:rsid w:val="00801174"/>
    <w:rsid w:val="0080120E"/>
    <w:rsid w:val="00801460"/>
    <w:rsid w:val="00802B58"/>
    <w:rsid w:val="008145F6"/>
    <w:rsid w:val="008331CC"/>
    <w:rsid w:val="00835936"/>
    <w:rsid w:val="008401D0"/>
    <w:rsid w:val="008446D5"/>
    <w:rsid w:val="0084601F"/>
    <w:rsid w:val="008524D9"/>
    <w:rsid w:val="00862201"/>
    <w:rsid w:val="00864ABF"/>
    <w:rsid w:val="0086585C"/>
    <w:rsid w:val="00865BB3"/>
    <w:rsid w:val="008679F1"/>
    <w:rsid w:val="00873F85"/>
    <w:rsid w:val="008751AB"/>
    <w:rsid w:val="00876597"/>
    <w:rsid w:val="00887150"/>
    <w:rsid w:val="0089180E"/>
    <w:rsid w:val="008938E0"/>
    <w:rsid w:val="00895B84"/>
    <w:rsid w:val="008A623A"/>
    <w:rsid w:val="008B1F3A"/>
    <w:rsid w:val="008B4111"/>
    <w:rsid w:val="008B61DE"/>
    <w:rsid w:val="008C45E1"/>
    <w:rsid w:val="008C543C"/>
    <w:rsid w:val="008C6184"/>
    <w:rsid w:val="008E79E5"/>
    <w:rsid w:val="008F2031"/>
    <w:rsid w:val="009016DA"/>
    <w:rsid w:val="00903E0E"/>
    <w:rsid w:val="00905B05"/>
    <w:rsid w:val="0090778E"/>
    <w:rsid w:val="00907DFC"/>
    <w:rsid w:val="0091789F"/>
    <w:rsid w:val="009227B2"/>
    <w:rsid w:val="009239D8"/>
    <w:rsid w:val="00924015"/>
    <w:rsid w:val="00926A9C"/>
    <w:rsid w:val="00933F45"/>
    <w:rsid w:val="00936BFC"/>
    <w:rsid w:val="009378C8"/>
    <w:rsid w:val="00944AD1"/>
    <w:rsid w:val="009557FC"/>
    <w:rsid w:val="00960726"/>
    <w:rsid w:val="00960BA4"/>
    <w:rsid w:val="00961E05"/>
    <w:rsid w:val="00974BEA"/>
    <w:rsid w:val="00975D2B"/>
    <w:rsid w:val="009907C3"/>
    <w:rsid w:val="00996A5B"/>
    <w:rsid w:val="00997644"/>
    <w:rsid w:val="009A0D81"/>
    <w:rsid w:val="009A3690"/>
    <w:rsid w:val="009B30A9"/>
    <w:rsid w:val="009D5756"/>
    <w:rsid w:val="009D7C70"/>
    <w:rsid w:val="009E44FB"/>
    <w:rsid w:val="009E5BC6"/>
    <w:rsid w:val="00A10B82"/>
    <w:rsid w:val="00A12211"/>
    <w:rsid w:val="00A130B4"/>
    <w:rsid w:val="00A135F0"/>
    <w:rsid w:val="00A202C8"/>
    <w:rsid w:val="00A2140A"/>
    <w:rsid w:val="00A31F4F"/>
    <w:rsid w:val="00A37F3E"/>
    <w:rsid w:val="00A45D00"/>
    <w:rsid w:val="00A52F38"/>
    <w:rsid w:val="00A57628"/>
    <w:rsid w:val="00A57F32"/>
    <w:rsid w:val="00A626AD"/>
    <w:rsid w:val="00A6751D"/>
    <w:rsid w:val="00A82593"/>
    <w:rsid w:val="00A8398B"/>
    <w:rsid w:val="00A83E79"/>
    <w:rsid w:val="00A861BE"/>
    <w:rsid w:val="00A861DD"/>
    <w:rsid w:val="00A87573"/>
    <w:rsid w:val="00A87686"/>
    <w:rsid w:val="00A91AE5"/>
    <w:rsid w:val="00A92BE2"/>
    <w:rsid w:val="00A92F8E"/>
    <w:rsid w:val="00A95F78"/>
    <w:rsid w:val="00A976AF"/>
    <w:rsid w:val="00AA1B16"/>
    <w:rsid w:val="00AA1BE6"/>
    <w:rsid w:val="00AA569B"/>
    <w:rsid w:val="00AB2C82"/>
    <w:rsid w:val="00AB6B8E"/>
    <w:rsid w:val="00AC7AD4"/>
    <w:rsid w:val="00AD2354"/>
    <w:rsid w:val="00AD6E3A"/>
    <w:rsid w:val="00AD7DC3"/>
    <w:rsid w:val="00AE431E"/>
    <w:rsid w:val="00AE780C"/>
    <w:rsid w:val="00AF10C2"/>
    <w:rsid w:val="00AF2B73"/>
    <w:rsid w:val="00AF2F03"/>
    <w:rsid w:val="00AF4EF1"/>
    <w:rsid w:val="00AF68DB"/>
    <w:rsid w:val="00AF6A25"/>
    <w:rsid w:val="00B03853"/>
    <w:rsid w:val="00B11B90"/>
    <w:rsid w:val="00B138D7"/>
    <w:rsid w:val="00B1488A"/>
    <w:rsid w:val="00B17CCC"/>
    <w:rsid w:val="00B238F5"/>
    <w:rsid w:val="00B31BDF"/>
    <w:rsid w:val="00B32085"/>
    <w:rsid w:val="00B33119"/>
    <w:rsid w:val="00B34052"/>
    <w:rsid w:val="00B36E44"/>
    <w:rsid w:val="00B4162A"/>
    <w:rsid w:val="00B44784"/>
    <w:rsid w:val="00B46379"/>
    <w:rsid w:val="00B4645E"/>
    <w:rsid w:val="00B54AED"/>
    <w:rsid w:val="00B54EDD"/>
    <w:rsid w:val="00B60748"/>
    <w:rsid w:val="00B64ECF"/>
    <w:rsid w:val="00B657DD"/>
    <w:rsid w:val="00B7591F"/>
    <w:rsid w:val="00B84E09"/>
    <w:rsid w:val="00B865B6"/>
    <w:rsid w:val="00B92FD9"/>
    <w:rsid w:val="00B96862"/>
    <w:rsid w:val="00BA69FC"/>
    <w:rsid w:val="00BB15E6"/>
    <w:rsid w:val="00BB3197"/>
    <w:rsid w:val="00BB35BE"/>
    <w:rsid w:val="00BC3739"/>
    <w:rsid w:val="00BD2E19"/>
    <w:rsid w:val="00BD40E6"/>
    <w:rsid w:val="00BD7E31"/>
    <w:rsid w:val="00BE2184"/>
    <w:rsid w:val="00BE474F"/>
    <w:rsid w:val="00BF0280"/>
    <w:rsid w:val="00BF6B79"/>
    <w:rsid w:val="00C01628"/>
    <w:rsid w:val="00C01F2A"/>
    <w:rsid w:val="00C03386"/>
    <w:rsid w:val="00C05FF7"/>
    <w:rsid w:val="00C076D5"/>
    <w:rsid w:val="00C17041"/>
    <w:rsid w:val="00C276E2"/>
    <w:rsid w:val="00C350AC"/>
    <w:rsid w:val="00C40F39"/>
    <w:rsid w:val="00C5690F"/>
    <w:rsid w:val="00C571DB"/>
    <w:rsid w:val="00C611A1"/>
    <w:rsid w:val="00C6177D"/>
    <w:rsid w:val="00C61B19"/>
    <w:rsid w:val="00C64D88"/>
    <w:rsid w:val="00C93FC5"/>
    <w:rsid w:val="00C94DA0"/>
    <w:rsid w:val="00CA170C"/>
    <w:rsid w:val="00CA2985"/>
    <w:rsid w:val="00CB027D"/>
    <w:rsid w:val="00CB0F91"/>
    <w:rsid w:val="00CC3ACE"/>
    <w:rsid w:val="00CD1F07"/>
    <w:rsid w:val="00CD3782"/>
    <w:rsid w:val="00CD7B43"/>
    <w:rsid w:val="00CE12DE"/>
    <w:rsid w:val="00CE1D16"/>
    <w:rsid w:val="00CE6C37"/>
    <w:rsid w:val="00CF0C2D"/>
    <w:rsid w:val="00CF44E8"/>
    <w:rsid w:val="00D01C71"/>
    <w:rsid w:val="00D02EEE"/>
    <w:rsid w:val="00D14920"/>
    <w:rsid w:val="00D20418"/>
    <w:rsid w:val="00D4505B"/>
    <w:rsid w:val="00D602D0"/>
    <w:rsid w:val="00D7471E"/>
    <w:rsid w:val="00D75A87"/>
    <w:rsid w:val="00D7790E"/>
    <w:rsid w:val="00D807AB"/>
    <w:rsid w:val="00D948F0"/>
    <w:rsid w:val="00DA2F54"/>
    <w:rsid w:val="00DA3C0B"/>
    <w:rsid w:val="00DA66F2"/>
    <w:rsid w:val="00DB0ACB"/>
    <w:rsid w:val="00DB1654"/>
    <w:rsid w:val="00DB7141"/>
    <w:rsid w:val="00DC0285"/>
    <w:rsid w:val="00DC2818"/>
    <w:rsid w:val="00DC7810"/>
    <w:rsid w:val="00DD686F"/>
    <w:rsid w:val="00DD6D50"/>
    <w:rsid w:val="00DD6EC3"/>
    <w:rsid w:val="00DE34E2"/>
    <w:rsid w:val="00E06CBC"/>
    <w:rsid w:val="00E14651"/>
    <w:rsid w:val="00E14956"/>
    <w:rsid w:val="00E34655"/>
    <w:rsid w:val="00E427D6"/>
    <w:rsid w:val="00E42EF5"/>
    <w:rsid w:val="00E44B83"/>
    <w:rsid w:val="00E45FC0"/>
    <w:rsid w:val="00E52EC1"/>
    <w:rsid w:val="00E61ED3"/>
    <w:rsid w:val="00E65041"/>
    <w:rsid w:val="00E6611E"/>
    <w:rsid w:val="00E723BD"/>
    <w:rsid w:val="00E727B9"/>
    <w:rsid w:val="00E81D6D"/>
    <w:rsid w:val="00E82BAA"/>
    <w:rsid w:val="00E923D8"/>
    <w:rsid w:val="00EA77AA"/>
    <w:rsid w:val="00EB1A12"/>
    <w:rsid w:val="00EB3968"/>
    <w:rsid w:val="00EB4D82"/>
    <w:rsid w:val="00EB5A58"/>
    <w:rsid w:val="00EB69CB"/>
    <w:rsid w:val="00EC19FD"/>
    <w:rsid w:val="00EC283F"/>
    <w:rsid w:val="00ED0157"/>
    <w:rsid w:val="00EE1021"/>
    <w:rsid w:val="00EE483D"/>
    <w:rsid w:val="00EF20DE"/>
    <w:rsid w:val="00EF4775"/>
    <w:rsid w:val="00F07DF1"/>
    <w:rsid w:val="00F11930"/>
    <w:rsid w:val="00F25CFC"/>
    <w:rsid w:val="00F27884"/>
    <w:rsid w:val="00F31612"/>
    <w:rsid w:val="00F34625"/>
    <w:rsid w:val="00F5434F"/>
    <w:rsid w:val="00F54E9B"/>
    <w:rsid w:val="00F602A6"/>
    <w:rsid w:val="00F702FB"/>
    <w:rsid w:val="00F70367"/>
    <w:rsid w:val="00F75673"/>
    <w:rsid w:val="00F8003F"/>
    <w:rsid w:val="00F82180"/>
    <w:rsid w:val="00FA01FE"/>
    <w:rsid w:val="00FA0A16"/>
    <w:rsid w:val="00FA22D4"/>
    <w:rsid w:val="00FA30B0"/>
    <w:rsid w:val="00FA4BF0"/>
    <w:rsid w:val="00FA4EE8"/>
    <w:rsid w:val="00FB0B44"/>
    <w:rsid w:val="00FB4B71"/>
    <w:rsid w:val="00FB7293"/>
    <w:rsid w:val="00FB7D25"/>
    <w:rsid w:val="00FC138C"/>
    <w:rsid w:val="00FC28A4"/>
    <w:rsid w:val="00FC62B3"/>
    <w:rsid w:val="00FD371C"/>
    <w:rsid w:val="00FD3F5B"/>
    <w:rsid w:val="00FE2EC2"/>
    <w:rsid w:val="00FF3D97"/>
    <w:rsid w:val="00FF7F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0D3098"/>
  <w15:chartTrackingRefBased/>
  <w15:docId w15:val="{46593875-680F-4CE7-B4CC-CFC81F0F28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431E"/>
    <w:rPr>
      <w:rFonts w:ascii="Times New Roman" w:eastAsiaTheme="minorEastAsia" w:hAnsi="Times New Roman" w:cs="Times New Roman"/>
      <w:sz w:val="28"/>
      <w:szCs w:val="28"/>
      <w:lang w:val="uk-UA"/>
    </w:rPr>
  </w:style>
  <w:style w:type="paragraph" w:styleId="1">
    <w:name w:val="heading 1"/>
    <w:basedOn w:val="a"/>
    <w:next w:val="a"/>
    <w:link w:val="10"/>
    <w:uiPriority w:val="9"/>
    <w:qFormat/>
    <w:rsid w:val="00AE431E"/>
    <w:pPr>
      <w:keepNext/>
      <w:keepLines/>
      <w:spacing w:after="0" w:line="240" w:lineRule="auto"/>
      <w:jc w:val="center"/>
      <w:outlineLvl w:val="0"/>
    </w:pPr>
    <w:rPr>
      <w:rFonts w:eastAsiaTheme="majorEastAsia"/>
      <w:b/>
      <w:bCs/>
    </w:rPr>
  </w:style>
  <w:style w:type="paragraph" w:styleId="2">
    <w:name w:val="heading 2"/>
    <w:basedOn w:val="a"/>
    <w:next w:val="a"/>
    <w:link w:val="20"/>
    <w:uiPriority w:val="9"/>
    <w:unhideWhenUsed/>
    <w:qFormat/>
    <w:rsid w:val="00AE431E"/>
    <w:pPr>
      <w:keepNext/>
      <w:keepLines/>
      <w:spacing w:before="200" w:after="0"/>
      <w:outlineLvl w:val="1"/>
    </w:pPr>
    <w:rPr>
      <w:rFonts w:eastAsiaTheme="majorEastAsia" w:cstheme="majorBidi"/>
      <w:b/>
      <w:bCs/>
      <w:lang w:val="ru-RU"/>
    </w:rPr>
  </w:style>
  <w:style w:type="paragraph" w:styleId="3">
    <w:name w:val="heading 3"/>
    <w:basedOn w:val="a"/>
    <w:next w:val="a"/>
    <w:link w:val="30"/>
    <w:autoRedefine/>
    <w:uiPriority w:val="9"/>
    <w:unhideWhenUsed/>
    <w:qFormat/>
    <w:rsid w:val="00975D2B"/>
    <w:pPr>
      <w:keepNext/>
      <w:keepLines/>
      <w:spacing w:before="200" w:after="0"/>
      <w:outlineLvl w:val="2"/>
    </w:pPr>
    <w:rPr>
      <w:rFonts w:asciiTheme="majorHAnsi" w:eastAsiaTheme="majorEastAsia" w:hAnsiTheme="majorHAnsi" w:cstheme="majorBidi"/>
      <w:bCs/>
      <w:color w:val="44546A" w:themeColor="text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E431E"/>
    <w:rPr>
      <w:rFonts w:ascii="Times New Roman" w:eastAsiaTheme="majorEastAsia" w:hAnsi="Times New Roman" w:cs="Times New Roman"/>
      <w:b/>
      <w:bCs/>
      <w:sz w:val="28"/>
      <w:szCs w:val="28"/>
      <w:lang w:val="uk-UA"/>
    </w:rPr>
  </w:style>
  <w:style w:type="character" w:customStyle="1" w:styleId="20">
    <w:name w:val="Заголовок 2 Знак"/>
    <w:basedOn w:val="a0"/>
    <w:link w:val="2"/>
    <w:uiPriority w:val="9"/>
    <w:rsid w:val="00AE431E"/>
    <w:rPr>
      <w:rFonts w:ascii="Times New Roman" w:eastAsiaTheme="majorEastAsia" w:hAnsi="Times New Roman" w:cstheme="majorBidi"/>
      <w:b/>
      <w:bCs/>
      <w:sz w:val="28"/>
      <w:szCs w:val="28"/>
    </w:rPr>
  </w:style>
  <w:style w:type="character" w:customStyle="1" w:styleId="30">
    <w:name w:val="Заголовок 3 Знак"/>
    <w:basedOn w:val="a0"/>
    <w:link w:val="3"/>
    <w:uiPriority w:val="9"/>
    <w:rsid w:val="00975D2B"/>
    <w:rPr>
      <w:rFonts w:asciiTheme="majorHAnsi" w:eastAsiaTheme="majorEastAsia" w:hAnsiTheme="majorHAnsi" w:cstheme="majorBidi"/>
      <w:bCs/>
      <w:color w:val="44546A" w:themeColor="text2"/>
      <w:sz w:val="28"/>
    </w:rPr>
  </w:style>
  <w:style w:type="paragraph" w:styleId="a3">
    <w:name w:val="Title"/>
    <w:basedOn w:val="a"/>
    <w:next w:val="a"/>
    <w:link w:val="a4"/>
    <w:uiPriority w:val="10"/>
    <w:qFormat/>
    <w:rsid w:val="004E30DD"/>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40"/>
      <w:szCs w:val="52"/>
      <w:lang w:val="ru-RU"/>
    </w:rPr>
  </w:style>
  <w:style w:type="character" w:customStyle="1" w:styleId="a4">
    <w:name w:val="Заголовок Знак"/>
    <w:basedOn w:val="a0"/>
    <w:link w:val="a3"/>
    <w:uiPriority w:val="10"/>
    <w:rsid w:val="004E30DD"/>
    <w:rPr>
      <w:rFonts w:asciiTheme="majorHAnsi" w:eastAsiaTheme="majorEastAsia" w:hAnsiTheme="majorHAnsi" w:cstheme="majorBidi"/>
      <w:color w:val="323E4F" w:themeColor="text2" w:themeShade="BF"/>
      <w:spacing w:val="5"/>
      <w:kern w:val="28"/>
      <w:sz w:val="40"/>
      <w:szCs w:val="52"/>
    </w:rPr>
  </w:style>
  <w:style w:type="paragraph" w:styleId="a5">
    <w:name w:val="TOC Heading"/>
    <w:basedOn w:val="1"/>
    <w:next w:val="a"/>
    <w:uiPriority w:val="39"/>
    <w:unhideWhenUsed/>
    <w:qFormat/>
    <w:rsid w:val="00AE431E"/>
    <w:pPr>
      <w:spacing w:before="240" w:line="259" w:lineRule="auto"/>
      <w:jc w:val="left"/>
      <w:outlineLvl w:val="9"/>
    </w:pPr>
    <w:rPr>
      <w:rFonts w:asciiTheme="majorHAnsi" w:hAnsiTheme="majorHAnsi"/>
      <w:bCs w:val="0"/>
      <w:color w:val="2F5496" w:themeColor="accent1" w:themeShade="BF"/>
      <w:sz w:val="32"/>
      <w:szCs w:val="32"/>
      <w:lang w:eastAsia="ru-RU"/>
    </w:rPr>
  </w:style>
  <w:style w:type="paragraph" w:styleId="a6">
    <w:name w:val="header"/>
    <w:basedOn w:val="a"/>
    <w:link w:val="a7"/>
    <w:uiPriority w:val="99"/>
    <w:unhideWhenUsed/>
    <w:rsid w:val="00AE431E"/>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E431E"/>
    <w:rPr>
      <w:rFonts w:eastAsiaTheme="minorEastAsia"/>
      <w:sz w:val="24"/>
      <w:lang w:val="en-US"/>
    </w:rPr>
  </w:style>
  <w:style w:type="paragraph" w:styleId="a8">
    <w:name w:val="footer"/>
    <w:basedOn w:val="a"/>
    <w:link w:val="a9"/>
    <w:uiPriority w:val="99"/>
    <w:unhideWhenUsed/>
    <w:rsid w:val="00AE431E"/>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E431E"/>
    <w:rPr>
      <w:rFonts w:eastAsiaTheme="minorEastAsia"/>
      <w:sz w:val="24"/>
      <w:lang w:val="en-US"/>
    </w:rPr>
  </w:style>
  <w:style w:type="paragraph" w:styleId="aa">
    <w:name w:val="List Paragraph"/>
    <w:basedOn w:val="a"/>
    <w:uiPriority w:val="34"/>
    <w:qFormat/>
    <w:rsid w:val="00AE431E"/>
    <w:pPr>
      <w:ind w:left="720"/>
      <w:contextualSpacing/>
    </w:pPr>
  </w:style>
  <w:style w:type="table" w:styleId="ab">
    <w:name w:val="Table Grid"/>
    <w:basedOn w:val="a1"/>
    <w:uiPriority w:val="99"/>
    <w:rsid w:val="00AE43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rsid w:val="00AE780C"/>
    <w:pPr>
      <w:spacing w:after="100"/>
    </w:pPr>
  </w:style>
  <w:style w:type="paragraph" w:styleId="21">
    <w:name w:val="toc 2"/>
    <w:basedOn w:val="a"/>
    <w:next w:val="a"/>
    <w:autoRedefine/>
    <w:uiPriority w:val="39"/>
    <w:unhideWhenUsed/>
    <w:rsid w:val="00A6751D"/>
    <w:pPr>
      <w:tabs>
        <w:tab w:val="left" w:pos="880"/>
        <w:tab w:val="right" w:leader="dot" w:pos="9345"/>
      </w:tabs>
      <w:spacing w:after="100" w:line="360" w:lineRule="auto"/>
      <w:ind w:left="280"/>
    </w:pPr>
  </w:style>
  <w:style w:type="character" w:styleId="ac">
    <w:name w:val="Hyperlink"/>
    <w:basedOn w:val="a0"/>
    <w:uiPriority w:val="99"/>
    <w:unhideWhenUsed/>
    <w:rsid w:val="00AE780C"/>
    <w:rPr>
      <w:color w:val="0563C1" w:themeColor="hyperlink"/>
      <w:u w:val="single"/>
    </w:rPr>
  </w:style>
  <w:style w:type="character" w:customStyle="1" w:styleId="highlight">
    <w:name w:val="highlight"/>
    <w:basedOn w:val="a0"/>
    <w:rsid w:val="00313DD1"/>
  </w:style>
  <w:style w:type="character" w:styleId="ad">
    <w:name w:val="Placeholder Text"/>
    <w:basedOn w:val="a0"/>
    <w:uiPriority w:val="99"/>
    <w:semiHidden/>
    <w:rsid w:val="00617311"/>
    <w:rPr>
      <w:color w:val="808080"/>
    </w:rPr>
  </w:style>
  <w:style w:type="paragraph" w:styleId="ae">
    <w:name w:val="Balloon Text"/>
    <w:basedOn w:val="a"/>
    <w:link w:val="af"/>
    <w:uiPriority w:val="99"/>
    <w:semiHidden/>
    <w:unhideWhenUsed/>
    <w:rsid w:val="002A0C9A"/>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2A0C9A"/>
    <w:rPr>
      <w:rFonts w:ascii="Segoe UI" w:eastAsiaTheme="minorEastAsia" w:hAnsi="Segoe UI" w:cs="Segoe UI"/>
      <w:sz w:val="18"/>
      <w:szCs w:val="18"/>
      <w:lang w:val="uk-UA"/>
    </w:rPr>
  </w:style>
  <w:style w:type="character" w:customStyle="1" w:styleId="af0">
    <w:name w:val="Текст таблиці Знак"/>
    <w:basedOn w:val="a0"/>
    <w:link w:val="af1"/>
    <w:locked/>
    <w:rsid w:val="00DA2F54"/>
    <w:rPr>
      <w:rFonts w:eastAsia="Times New Roman" w:cs="Bookman Old Style"/>
      <w:sz w:val="24"/>
      <w:szCs w:val="24"/>
      <w:lang w:val="uk-UA" w:eastAsia="ru-RU"/>
    </w:rPr>
  </w:style>
  <w:style w:type="paragraph" w:customStyle="1" w:styleId="af1">
    <w:name w:val="Текст таблиці"/>
    <w:basedOn w:val="a"/>
    <w:link w:val="af0"/>
    <w:qFormat/>
    <w:rsid w:val="00DA2F54"/>
    <w:pPr>
      <w:numPr>
        <w:ilvl w:val="12"/>
      </w:numPr>
      <w:spacing w:after="0" w:line="240" w:lineRule="auto"/>
    </w:pPr>
    <w:rPr>
      <w:rFonts w:asciiTheme="minorHAnsi" w:eastAsia="Times New Roman" w:hAnsiTheme="minorHAnsi" w:cs="Bookman Old Style"/>
      <w:sz w:val="24"/>
      <w:szCs w:val="24"/>
      <w:lang w:eastAsia="ru-RU"/>
    </w:rPr>
  </w:style>
  <w:style w:type="character" w:customStyle="1" w:styleId="af2">
    <w:name w:val="Название объекта Знак"/>
    <w:basedOn w:val="a0"/>
    <w:link w:val="af3"/>
    <w:semiHidden/>
    <w:locked/>
    <w:rsid w:val="00B36E44"/>
    <w:rPr>
      <w:rFonts w:eastAsia="Times New Roman" w:cs="Bookman Old Style"/>
      <w:b/>
      <w:bCs/>
      <w:i/>
      <w:color w:val="44546A" w:themeColor="text2"/>
      <w:sz w:val="26"/>
      <w:szCs w:val="26"/>
      <w:lang w:val="uk-UA" w:eastAsia="ru-RU"/>
    </w:rPr>
  </w:style>
  <w:style w:type="paragraph" w:styleId="af3">
    <w:name w:val="caption"/>
    <w:basedOn w:val="a"/>
    <w:next w:val="a"/>
    <w:link w:val="af2"/>
    <w:semiHidden/>
    <w:unhideWhenUsed/>
    <w:qFormat/>
    <w:rsid w:val="00B36E44"/>
    <w:pPr>
      <w:keepNext/>
      <w:numPr>
        <w:ilvl w:val="12"/>
      </w:numPr>
      <w:spacing w:before="240" w:after="120" w:line="264" w:lineRule="auto"/>
      <w:ind w:left="1843" w:hanging="1276"/>
    </w:pPr>
    <w:rPr>
      <w:rFonts w:asciiTheme="minorHAnsi" w:eastAsia="Times New Roman" w:hAnsiTheme="minorHAnsi" w:cs="Bookman Old Style"/>
      <w:b/>
      <w:bCs/>
      <w:i/>
      <w:color w:val="44546A" w:themeColor="text2"/>
      <w:sz w:val="26"/>
      <w:szCs w:val="26"/>
      <w:lang w:eastAsia="ru-RU"/>
    </w:rPr>
  </w:style>
  <w:style w:type="paragraph" w:styleId="31">
    <w:name w:val="Body Text Indent 3"/>
    <w:basedOn w:val="a"/>
    <w:link w:val="32"/>
    <w:uiPriority w:val="99"/>
    <w:semiHidden/>
    <w:unhideWhenUsed/>
    <w:rsid w:val="00801174"/>
    <w:pPr>
      <w:spacing w:after="120" w:line="264" w:lineRule="auto"/>
      <w:ind w:left="283" w:firstLine="357"/>
      <w:jc w:val="both"/>
    </w:pPr>
    <w:rPr>
      <w:rFonts w:eastAsia="Times New Roman"/>
      <w:sz w:val="16"/>
      <w:szCs w:val="16"/>
      <w:lang w:eastAsia="ru-RU"/>
    </w:rPr>
  </w:style>
  <w:style w:type="character" w:customStyle="1" w:styleId="32">
    <w:name w:val="Основной текст с отступом 3 Знак"/>
    <w:basedOn w:val="a0"/>
    <w:link w:val="31"/>
    <w:uiPriority w:val="99"/>
    <w:semiHidden/>
    <w:rsid w:val="00801174"/>
    <w:rPr>
      <w:rFonts w:ascii="Times New Roman" w:eastAsia="Times New Roman" w:hAnsi="Times New Roman" w:cs="Times New Roman"/>
      <w:sz w:val="16"/>
      <w:szCs w:val="16"/>
      <w:lang w:val="uk-UA" w:eastAsia="ru-RU"/>
    </w:rPr>
  </w:style>
  <w:style w:type="paragraph" w:customStyle="1" w:styleId="12">
    <w:name w:val="Обычный1"/>
    <w:qFormat/>
    <w:rsid w:val="00801174"/>
    <w:pPr>
      <w:spacing w:after="0" w:line="100" w:lineRule="atLeast"/>
    </w:pPr>
    <w:rPr>
      <w:rFonts w:ascii="Times New Roman" w:eastAsia="Times New Roman" w:hAnsi="Times New Roman" w:cs="Times New Roman"/>
      <w:kern w:val="2"/>
      <w:sz w:val="24"/>
      <w:szCs w:val="24"/>
      <w:lang w:eastAsia="ru-RU" w:bidi="hi-IN"/>
    </w:rPr>
  </w:style>
  <w:style w:type="paragraph" w:styleId="HTML">
    <w:name w:val="HTML Preformatted"/>
    <w:basedOn w:val="a"/>
    <w:link w:val="HTML0"/>
    <w:uiPriority w:val="99"/>
    <w:semiHidden/>
    <w:unhideWhenUsed/>
    <w:rsid w:val="00C93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C93FC5"/>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796090">
      <w:bodyDiv w:val="1"/>
      <w:marLeft w:val="0"/>
      <w:marRight w:val="0"/>
      <w:marTop w:val="0"/>
      <w:marBottom w:val="0"/>
      <w:divBdr>
        <w:top w:val="none" w:sz="0" w:space="0" w:color="auto"/>
        <w:left w:val="none" w:sz="0" w:space="0" w:color="auto"/>
        <w:bottom w:val="none" w:sz="0" w:space="0" w:color="auto"/>
        <w:right w:val="none" w:sz="0" w:space="0" w:color="auto"/>
      </w:divBdr>
    </w:div>
    <w:div w:id="205222784">
      <w:bodyDiv w:val="1"/>
      <w:marLeft w:val="0"/>
      <w:marRight w:val="0"/>
      <w:marTop w:val="0"/>
      <w:marBottom w:val="0"/>
      <w:divBdr>
        <w:top w:val="none" w:sz="0" w:space="0" w:color="auto"/>
        <w:left w:val="none" w:sz="0" w:space="0" w:color="auto"/>
        <w:bottom w:val="none" w:sz="0" w:space="0" w:color="auto"/>
        <w:right w:val="none" w:sz="0" w:space="0" w:color="auto"/>
      </w:divBdr>
    </w:div>
    <w:div w:id="210848151">
      <w:bodyDiv w:val="1"/>
      <w:marLeft w:val="0"/>
      <w:marRight w:val="0"/>
      <w:marTop w:val="0"/>
      <w:marBottom w:val="0"/>
      <w:divBdr>
        <w:top w:val="none" w:sz="0" w:space="0" w:color="auto"/>
        <w:left w:val="none" w:sz="0" w:space="0" w:color="auto"/>
        <w:bottom w:val="none" w:sz="0" w:space="0" w:color="auto"/>
        <w:right w:val="none" w:sz="0" w:space="0" w:color="auto"/>
      </w:divBdr>
    </w:div>
    <w:div w:id="218784323">
      <w:bodyDiv w:val="1"/>
      <w:marLeft w:val="0"/>
      <w:marRight w:val="0"/>
      <w:marTop w:val="0"/>
      <w:marBottom w:val="0"/>
      <w:divBdr>
        <w:top w:val="none" w:sz="0" w:space="0" w:color="auto"/>
        <w:left w:val="none" w:sz="0" w:space="0" w:color="auto"/>
        <w:bottom w:val="none" w:sz="0" w:space="0" w:color="auto"/>
        <w:right w:val="none" w:sz="0" w:space="0" w:color="auto"/>
      </w:divBdr>
    </w:div>
    <w:div w:id="227886132">
      <w:bodyDiv w:val="1"/>
      <w:marLeft w:val="0"/>
      <w:marRight w:val="0"/>
      <w:marTop w:val="0"/>
      <w:marBottom w:val="0"/>
      <w:divBdr>
        <w:top w:val="none" w:sz="0" w:space="0" w:color="auto"/>
        <w:left w:val="none" w:sz="0" w:space="0" w:color="auto"/>
        <w:bottom w:val="none" w:sz="0" w:space="0" w:color="auto"/>
        <w:right w:val="none" w:sz="0" w:space="0" w:color="auto"/>
      </w:divBdr>
      <w:divsChild>
        <w:div w:id="1401900669">
          <w:marLeft w:val="0"/>
          <w:marRight w:val="0"/>
          <w:marTop w:val="15"/>
          <w:marBottom w:val="0"/>
          <w:divBdr>
            <w:top w:val="none" w:sz="0" w:space="0" w:color="auto"/>
            <w:left w:val="none" w:sz="0" w:space="0" w:color="auto"/>
            <w:bottom w:val="none" w:sz="0" w:space="0" w:color="auto"/>
            <w:right w:val="none" w:sz="0" w:space="0" w:color="auto"/>
          </w:divBdr>
          <w:divsChild>
            <w:div w:id="1048334307">
              <w:marLeft w:val="0"/>
              <w:marRight w:val="0"/>
              <w:marTop w:val="0"/>
              <w:marBottom w:val="0"/>
              <w:divBdr>
                <w:top w:val="none" w:sz="0" w:space="0" w:color="auto"/>
                <w:left w:val="none" w:sz="0" w:space="0" w:color="auto"/>
                <w:bottom w:val="none" w:sz="0" w:space="0" w:color="auto"/>
                <w:right w:val="none" w:sz="0" w:space="0" w:color="auto"/>
              </w:divBdr>
              <w:divsChild>
                <w:div w:id="779450338">
                  <w:marLeft w:val="0"/>
                  <w:marRight w:val="0"/>
                  <w:marTop w:val="0"/>
                  <w:marBottom w:val="0"/>
                  <w:divBdr>
                    <w:top w:val="none" w:sz="0" w:space="0" w:color="auto"/>
                    <w:left w:val="none" w:sz="0" w:space="0" w:color="auto"/>
                    <w:bottom w:val="none" w:sz="0" w:space="0" w:color="auto"/>
                    <w:right w:val="none" w:sz="0" w:space="0" w:color="auto"/>
                  </w:divBdr>
                </w:div>
                <w:div w:id="1346520945">
                  <w:marLeft w:val="0"/>
                  <w:marRight w:val="0"/>
                  <w:marTop w:val="0"/>
                  <w:marBottom w:val="0"/>
                  <w:divBdr>
                    <w:top w:val="none" w:sz="0" w:space="0" w:color="auto"/>
                    <w:left w:val="none" w:sz="0" w:space="0" w:color="auto"/>
                    <w:bottom w:val="none" w:sz="0" w:space="0" w:color="auto"/>
                    <w:right w:val="none" w:sz="0" w:space="0" w:color="auto"/>
                  </w:divBdr>
                </w:div>
                <w:div w:id="1372000641">
                  <w:marLeft w:val="0"/>
                  <w:marRight w:val="0"/>
                  <w:marTop w:val="0"/>
                  <w:marBottom w:val="0"/>
                  <w:divBdr>
                    <w:top w:val="none" w:sz="0" w:space="0" w:color="auto"/>
                    <w:left w:val="none" w:sz="0" w:space="0" w:color="auto"/>
                    <w:bottom w:val="none" w:sz="0" w:space="0" w:color="auto"/>
                    <w:right w:val="none" w:sz="0" w:space="0" w:color="auto"/>
                  </w:divBdr>
                </w:div>
                <w:div w:id="535391505">
                  <w:marLeft w:val="0"/>
                  <w:marRight w:val="0"/>
                  <w:marTop w:val="0"/>
                  <w:marBottom w:val="0"/>
                  <w:divBdr>
                    <w:top w:val="none" w:sz="0" w:space="0" w:color="auto"/>
                    <w:left w:val="none" w:sz="0" w:space="0" w:color="auto"/>
                    <w:bottom w:val="none" w:sz="0" w:space="0" w:color="auto"/>
                    <w:right w:val="none" w:sz="0" w:space="0" w:color="auto"/>
                  </w:divBdr>
                </w:div>
                <w:div w:id="1085954854">
                  <w:marLeft w:val="0"/>
                  <w:marRight w:val="0"/>
                  <w:marTop w:val="0"/>
                  <w:marBottom w:val="0"/>
                  <w:divBdr>
                    <w:top w:val="none" w:sz="0" w:space="0" w:color="auto"/>
                    <w:left w:val="none" w:sz="0" w:space="0" w:color="auto"/>
                    <w:bottom w:val="none" w:sz="0" w:space="0" w:color="auto"/>
                    <w:right w:val="none" w:sz="0" w:space="0" w:color="auto"/>
                  </w:divBdr>
                </w:div>
                <w:div w:id="1442991266">
                  <w:marLeft w:val="0"/>
                  <w:marRight w:val="0"/>
                  <w:marTop w:val="0"/>
                  <w:marBottom w:val="0"/>
                  <w:divBdr>
                    <w:top w:val="none" w:sz="0" w:space="0" w:color="auto"/>
                    <w:left w:val="none" w:sz="0" w:space="0" w:color="auto"/>
                    <w:bottom w:val="none" w:sz="0" w:space="0" w:color="auto"/>
                    <w:right w:val="none" w:sz="0" w:space="0" w:color="auto"/>
                  </w:divBdr>
                </w:div>
                <w:div w:id="1986547965">
                  <w:marLeft w:val="0"/>
                  <w:marRight w:val="0"/>
                  <w:marTop w:val="0"/>
                  <w:marBottom w:val="0"/>
                  <w:divBdr>
                    <w:top w:val="none" w:sz="0" w:space="0" w:color="auto"/>
                    <w:left w:val="none" w:sz="0" w:space="0" w:color="auto"/>
                    <w:bottom w:val="none" w:sz="0" w:space="0" w:color="auto"/>
                    <w:right w:val="none" w:sz="0" w:space="0" w:color="auto"/>
                  </w:divBdr>
                </w:div>
                <w:div w:id="156310931">
                  <w:marLeft w:val="0"/>
                  <w:marRight w:val="0"/>
                  <w:marTop w:val="0"/>
                  <w:marBottom w:val="0"/>
                  <w:divBdr>
                    <w:top w:val="none" w:sz="0" w:space="0" w:color="auto"/>
                    <w:left w:val="none" w:sz="0" w:space="0" w:color="auto"/>
                    <w:bottom w:val="none" w:sz="0" w:space="0" w:color="auto"/>
                    <w:right w:val="none" w:sz="0" w:space="0" w:color="auto"/>
                  </w:divBdr>
                </w:div>
                <w:div w:id="813108204">
                  <w:marLeft w:val="0"/>
                  <w:marRight w:val="0"/>
                  <w:marTop w:val="0"/>
                  <w:marBottom w:val="0"/>
                  <w:divBdr>
                    <w:top w:val="none" w:sz="0" w:space="0" w:color="auto"/>
                    <w:left w:val="none" w:sz="0" w:space="0" w:color="auto"/>
                    <w:bottom w:val="none" w:sz="0" w:space="0" w:color="auto"/>
                    <w:right w:val="none" w:sz="0" w:space="0" w:color="auto"/>
                  </w:divBdr>
                </w:div>
                <w:div w:id="1654025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479384">
          <w:marLeft w:val="0"/>
          <w:marRight w:val="0"/>
          <w:marTop w:val="15"/>
          <w:marBottom w:val="0"/>
          <w:divBdr>
            <w:top w:val="none" w:sz="0" w:space="0" w:color="auto"/>
            <w:left w:val="none" w:sz="0" w:space="0" w:color="auto"/>
            <w:bottom w:val="none" w:sz="0" w:space="0" w:color="auto"/>
            <w:right w:val="none" w:sz="0" w:space="0" w:color="auto"/>
          </w:divBdr>
          <w:divsChild>
            <w:div w:id="1989095652">
              <w:marLeft w:val="0"/>
              <w:marRight w:val="0"/>
              <w:marTop w:val="0"/>
              <w:marBottom w:val="0"/>
              <w:divBdr>
                <w:top w:val="none" w:sz="0" w:space="0" w:color="auto"/>
                <w:left w:val="none" w:sz="0" w:space="0" w:color="auto"/>
                <w:bottom w:val="none" w:sz="0" w:space="0" w:color="auto"/>
                <w:right w:val="none" w:sz="0" w:space="0" w:color="auto"/>
              </w:divBdr>
              <w:divsChild>
                <w:div w:id="923146439">
                  <w:marLeft w:val="0"/>
                  <w:marRight w:val="0"/>
                  <w:marTop w:val="0"/>
                  <w:marBottom w:val="0"/>
                  <w:divBdr>
                    <w:top w:val="none" w:sz="0" w:space="0" w:color="auto"/>
                    <w:left w:val="none" w:sz="0" w:space="0" w:color="auto"/>
                    <w:bottom w:val="none" w:sz="0" w:space="0" w:color="auto"/>
                    <w:right w:val="none" w:sz="0" w:space="0" w:color="auto"/>
                  </w:divBdr>
                </w:div>
                <w:div w:id="537820040">
                  <w:marLeft w:val="0"/>
                  <w:marRight w:val="0"/>
                  <w:marTop w:val="0"/>
                  <w:marBottom w:val="0"/>
                  <w:divBdr>
                    <w:top w:val="none" w:sz="0" w:space="0" w:color="auto"/>
                    <w:left w:val="none" w:sz="0" w:space="0" w:color="auto"/>
                    <w:bottom w:val="none" w:sz="0" w:space="0" w:color="auto"/>
                    <w:right w:val="none" w:sz="0" w:space="0" w:color="auto"/>
                  </w:divBdr>
                </w:div>
                <w:div w:id="866216975">
                  <w:marLeft w:val="0"/>
                  <w:marRight w:val="0"/>
                  <w:marTop w:val="0"/>
                  <w:marBottom w:val="0"/>
                  <w:divBdr>
                    <w:top w:val="none" w:sz="0" w:space="0" w:color="auto"/>
                    <w:left w:val="none" w:sz="0" w:space="0" w:color="auto"/>
                    <w:bottom w:val="none" w:sz="0" w:space="0" w:color="auto"/>
                    <w:right w:val="none" w:sz="0" w:space="0" w:color="auto"/>
                  </w:divBdr>
                </w:div>
                <w:div w:id="434253569">
                  <w:marLeft w:val="0"/>
                  <w:marRight w:val="0"/>
                  <w:marTop w:val="0"/>
                  <w:marBottom w:val="0"/>
                  <w:divBdr>
                    <w:top w:val="none" w:sz="0" w:space="0" w:color="auto"/>
                    <w:left w:val="none" w:sz="0" w:space="0" w:color="auto"/>
                    <w:bottom w:val="none" w:sz="0" w:space="0" w:color="auto"/>
                    <w:right w:val="none" w:sz="0" w:space="0" w:color="auto"/>
                  </w:divBdr>
                </w:div>
                <w:div w:id="1447388711">
                  <w:marLeft w:val="0"/>
                  <w:marRight w:val="0"/>
                  <w:marTop w:val="0"/>
                  <w:marBottom w:val="0"/>
                  <w:divBdr>
                    <w:top w:val="none" w:sz="0" w:space="0" w:color="auto"/>
                    <w:left w:val="none" w:sz="0" w:space="0" w:color="auto"/>
                    <w:bottom w:val="none" w:sz="0" w:space="0" w:color="auto"/>
                    <w:right w:val="none" w:sz="0" w:space="0" w:color="auto"/>
                  </w:divBdr>
                </w:div>
                <w:div w:id="315839024">
                  <w:marLeft w:val="0"/>
                  <w:marRight w:val="0"/>
                  <w:marTop w:val="0"/>
                  <w:marBottom w:val="0"/>
                  <w:divBdr>
                    <w:top w:val="none" w:sz="0" w:space="0" w:color="auto"/>
                    <w:left w:val="none" w:sz="0" w:space="0" w:color="auto"/>
                    <w:bottom w:val="none" w:sz="0" w:space="0" w:color="auto"/>
                    <w:right w:val="none" w:sz="0" w:space="0" w:color="auto"/>
                  </w:divBdr>
                </w:div>
                <w:div w:id="232669042">
                  <w:marLeft w:val="0"/>
                  <w:marRight w:val="0"/>
                  <w:marTop w:val="0"/>
                  <w:marBottom w:val="0"/>
                  <w:divBdr>
                    <w:top w:val="none" w:sz="0" w:space="0" w:color="auto"/>
                    <w:left w:val="none" w:sz="0" w:space="0" w:color="auto"/>
                    <w:bottom w:val="none" w:sz="0" w:space="0" w:color="auto"/>
                    <w:right w:val="none" w:sz="0" w:space="0" w:color="auto"/>
                  </w:divBdr>
                </w:div>
                <w:div w:id="176161609">
                  <w:marLeft w:val="0"/>
                  <w:marRight w:val="0"/>
                  <w:marTop w:val="0"/>
                  <w:marBottom w:val="0"/>
                  <w:divBdr>
                    <w:top w:val="none" w:sz="0" w:space="0" w:color="auto"/>
                    <w:left w:val="none" w:sz="0" w:space="0" w:color="auto"/>
                    <w:bottom w:val="none" w:sz="0" w:space="0" w:color="auto"/>
                    <w:right w:val="none" w:sz="0" w:space="0" w:color="auto"/>
                  </w:divBdr>
                </w:div>
                <w:div w:id="2134905069">
                  <w:marLeft w:val="0"/>
                  <w:marRight w:val="0"/>
                  <w:marTop w:val="0"/>
                  <w:marBottom w:val="0"/>
                  <w:divBdr>
                    <w:top w:val="none" w:sz="0" w:space="0" w:color="auto"/>
                    <w:left w:val="none" w:sz="0" w:space="0" w:color="auto"/>
                    <w:bottom w:val="none" w:sz="0" w:space="0" w:color="auto"/>
                    <w:right w:val="none" w:sz="0" w:space="0" w:color="auto"/>
                  </w:divBdr>
                </w:div>
                <w:div w:id="1546138669">
                  <w:marLeft w:val="0"/>
                  <w:marRight w:val="0"/>
                  <w:marTop w:val="0"/>
                  <w:marBottom w:val="0"/>
                  <w:divBdr>
                    <w:top w:val="none" w:sz="0" w:space="0" w:color="auto"/>
                    <w:left w:val="none" w:sz="0" w:space="0" w:color="auto"/>
                    <w:bottom w:val="none" w:sz="0" w:space="0" w:color="auto"/>
                    <w:right w:val="none" w:sz="0" w:space="0" w:color="auto"/>
                  </w:divBdr>
                </w:div>
                <w:div w:id="905074100">
                  <w:marLeft w:val="0"/>
                  <w:marRight w:val="0"/>
                  <w:marTop w:val="0"/>
                  <w:marBottom w:val="0"/>
                  <w:divBdr>
                    <w:top w:val="none" w:sz="0" w:space="0" w:color="auto"/>
                    <w:left w:val="none" w:sz="0" w:space="0" w:color="auto"/>
                    <w:bottom w:val="none" w:sz="0" w:space="0" w:color="auto"/>
                    <w:right w:val="none" w:sz="0" w:space="0" w:color="auto"/>
                  </w:divBdr>
                </w:div>
                <w:div w:id="237372364">
                  <w:marLeft w:val="0"/>
                  <w:marRight w:val="0"/>
                  <w:marTop w:val="0"/>
                  <w:marBottom w:val="0"/>
                  <w:divBdr>
                    <w:top w:val="none" w:sz="0" w:space="0" w:color="auto"/>
                    <w:left w:val="none" w:sz="0" w:space="0" w:color="auto"/>
                    <w:bottom w:val="none" w:sz="0" w:space="0" w:color="auto"/>
                    <w:right w:val="none" w:sz="0" w:space="0" w:color="auto"/>
                  </w:divBdr>
                </w:div>
                <w:div w:id="635381822">
                  <w:marLeft w:val="0"/>
                  <w:marRight w:val="0"/>
                  <w:marTop w:val="0"/>
                  <w:marBottom w:val="0"/>
                  <w:divBdr>
                    <w:top w:val="none" w:sz="0" w:space="0" w:color="auto"/>
                    <w:left w:val="none" w:sz="0" w:space="0" w:color="auto"/>
                    <w:bottom w:val="none" w:sz="0" w:space="0" w:color="auto"/>
                    <w:right w:val="none" w:sz="0" w:space="0" w:color="auto"/>
                  </w:divBdr>
                </w:div>
                <w:div w:id="1528063065">
                  <w:marLeft w:val="0"/>
                  <w:marRight w:val="0"/>
                  <w:marTop w:val="0"/>
                  <w:marBottom w:val="0"/>
                  <w:divBdr>
                    <w:top w:val="none" w:sz="0" w:space="0" w:color="auto"/>
                    <w:left w:val="none" w:sz="0" w:space="0" w:color="auto"/>
                    <w:bottom w:val="none" w:sz="0" w:space="0" w:color="auto"/>
                    <w:right w:val="none" w:sz="0" w:space="0" w:color="auto"/>
                  </w:divBdr>
                </w:div>
                <w:div w:id="1192844180">
                  <w:marLeft w:val="0"/>
                  <w:marRight w:val="0"/>
                  <w:marTop w:val="0"/>
                  <w:marBottom w:val="0"/>
                  <w:divBdr>
                    <w:top w:val="none" w:sz="0" w:space="0" w:color="auto"/>
                    <w:left w:val="none" w:sz="0" w:space="0" w:color="auto"/>
                    <w:bottom w:val="none" w:sz="0" w:space="0" w:color="auto"/>
                    <w:right w:val="none" w:sz="0" w:space="0" w:color="auto"/>
                  </w:divBdr>
                </w:div>
                <w:div w:id="1924605313">
                  <w:marLeft w:val="0"/>
                  <w:marRight w:val="0"/>
                  <w:marTop w:val="0"/>
                  <w:marBottom w:val="0"/>
                  <w:divBdr>
                    <w:top w:val="none" w:sz="0" w:space="0" w:color="auto"/>
                    <w:left w:val="none" w:sz="0" w:space="0" w:color="auto"/>
                    <w:bottom w:val="none" w:sz="0" w:space="0" w:color="auto"/>
                    <w:right w:val="none" w:sz="0" w:space="0" w:color="auto"/>
                  </w:divBdr>
                </w:div>
                <w:div w:id="1671450433">
                  <w:marLeft w:val="0"/>
                  <w:marRight w:val="0"/>
                  <w:marTop w:val="0"/>
                  <w:marBottom w:val="0"/>
                  <w:divBdr>
                    <w:top w:val="none" w:sz="0" w:space="0" w:color="auto"/>
                    <w:left w:val="none" w:sz="0" w:space="0" w:color="auto"/>
                    <w:bottom w:val="none" w:sz="0" w:space="0" w:color="auto"/>
                    <w:right w:val="none" w:sz="0" w:space="0" w:color="auto"/>
                  </w:divBdr>
                </w:div>
                <w:div w:id="359281160">
                  <w:marLeft w:val="0"/>
                  <w:marRight w:val="0"/>
                  <w:marTop w:val="0"/>
                  <w:marBottom w:val="0"/>
                  <w:divBdr>
                    <w:top w:val="none" w:sz="0" w:space="0" w:color="auto"/>
                    <w:left w:val="none" w:sz="0" w:space="0" w:color="auto"/>
                    <w:bottom w:val="none" w:sz="0" w:space="0" w:color="auto"/>
                    <w:right w:val="none" w:sz="0" w:space="0" w:color="auto"/>
                  </w:divBdr>
                </w:div>
                <w:div w:id="1949700833">
                  <w:marLeft w:val="0"/>
                  <w:marRight w:val="0"/>
                  <w:marTop w:val="0"/>
                  <w:marBottom w:val="0"/>
                  <w:divBdr>
                    <w:top w:val="none" w:sz="0" w:space="0" w:color="auto"/>
                    <w:left w:val="none" w:sz="0" w:space="0" w:color="auto"/>
                    <w:bottom w:val="none" w:sz="0" w:space="0" w:color="auto"/>
                    <w:right w:val="none" w:sz="0" w:space="0" w:color="auto"/>
                  </w:divBdr>
                </w:div>
                <w:div w:id="1642541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9674395">
          <w:marLeft w:val="0"/>
          <w:marRight w:val="0"/>
          <w:marTop w:val="15"/>
          <w:marBottom w:val="0"/>
          <w:divBdr>
            <w:top w:val="none" w:sz="0" w:space="0" w:color="auto"/>
            <w:left w:val="none" w:sz="0" w:space="0" w:color="auto"/>
            <w:bottom w:val="none" w:sz="0" w:space="0" w:color="auto"/>
            <w:right w:val="none" w:sz="0" w:space="0" w:color="auto"/>
          </w:divBdr>
          <w:divsChild>
            <w:div w:id="710152494">
              <w:marLeft w:val="0"/>
              <w:marRight w:val="0"/>
              <w:marTop w:val="0"/>
              <w:marBottom w:val="0"/>
              <w:divBdr>
                <w:top w:val="none" w:sz="0" w:space="0" w:color="auto"/>
                <w:left w:val="none" w:sz="0" w:space="0" w:color="auto"/>
                <w:bottom w:val="none" w:sz="0" w:space="0" w:color="auto"/>
                <w:right w:val="none" w:sz="0" w:space="0" w:color="auto"/>
              </w:divBdr>
              <w:divsChild>
                <w:div w:id="1212882662">
                  <w:marLeft w:val="0"/>
                  <w:marRight w:val="0"/>
                  <w:marTop w:val="0"/>
                  <w:marBottom w:val="0"/>
                  <w:divBdr>
                    <w:top w:val="none" w:sz="0" w:space="0" w:color="auto"/>
                    <w:left w:val="none" w:sz="0" w:space="0" w:color="auto"/>
                    <w:bottom w:val="none" w:sz="0" w:space="0" w:color="auto"/>
                    <w:right w:val="none" w:sz="0" w:space="0" w:color="auto"/>
                  </w:divBdr>
                </w:div>
                <w:div w:id="1541236816">
                  <w:marLeft w:val="0"/>
                  <w:marRight w:val="0"/>
                  <w:marTop w:val="0"/>
                  <w:marBottom w:val="0"/>
                  <w:divBdr>
                    <w:top w:val="none" w:sz="0" w:space="0" w:color="auto"/>
                    <w:left w:val="none" w:sz="0" w:space="0" w:color="auto"/>
                    <w:bottom w:val="none" w:sz="0" w:space="0" w:color="auto"/>
                    <w:right w:val="none" w:sz="0" w:space="0" w:color="auto"/>
                  </w:divBdr>
                </w:div>
                <w:div w:id="1964924879">
                  <w:marLeft w:val="0"/>
                  <w:marRight w:val="0"/>
                  <w:marTop w:val="0"/>
                  <w:marBottom w:val="0"/>
                  <w:divBdr>
                    <w:top w:val="none" w:sz="0" w:space="0" w:color="auto"/>
                    <w:left w:val="none" w:sz="0" w:space="0" w:color="auto"/>
                    <w:bottom w:val="none" w:sz="0" w:space="0" w:color="auto"/>
                    <w:right w:val="none" w:sz="0" w:space="0" w:color="auto"/>
                  </w:divBdr>
                </w:div>
                <w:div w:id="648050174">
                  <w:marLeft w:val="0"/>
                  <w:marRight w:val="0"/>
                  <w:marTop w:val="0"/>
                  <w:marBottom w:val="0"/>
                  <w:divBdr>
                    <w:top w:val="none" w:sz="0" w:space="0" w:color="auto"/>
                    <w:left w:val="none" w:sz="0" w:space="0" w:color="auto"/>
                    <w:bottom w:val="none" w:sz="0" w:space="0" w:color="auto"/>
                    <w:right w:val="none" w:sz="0" w:space="0" w:color="auto"/>
                  </w:divBdr>
                </w:div>
                <w:div w:id="1069426386">
                  <w:marLeft w:val="0"/>
                  <w:marRight w:val="0"/>
                  <w:marTop w:val="0"/>
                  <w:marBottom w:val="0"/>
                  <w:divBdr>
                    <w:top w:val="none" w:sz="0" w:space="0" w:color="auto"/>
                    <w:left w:val="none" w:sz="0" w:space="0" w:color="auto"/>
                    <w:bottom w:val="none" w:sz="0" w:space="0" w:color="auto"/>
                    <w:right w:val="none" w:sz="0" w:space="0" w:color="auto"/>
                  </w:divBdr>
                </w:div>
                <w:div w:id="1821117474">
                  <w:marLeft w:val="0"/>
                  <w:marRight w:val="0"/>
                  <w:marTop w:val="0"/>
                  <w:marBottom w:val="0"/>
                  <w:divBdr>
                    <w:top w:val="none" w:sz="0" w:space="0" w:color="auto"/>
                    <w:left w:val="none" w:sz="0" w:space="0" w:color="auto"/>
                    <w:bottom w:val="none" w:sz="0" w:space="0" w:color="auto"/>
                    <w:right w:val="none" w:sz="0" w:space="0" w:color="auto"/>
                  </w:divBdr>
                </w:div>
                <w:div w:id="250551227">
                  <w:marLeft w:val="0"/>
                  <w:marRight w:val="0"/>
                  <w:marTop w:val="0"/>
                  <w:marBottom w:val="0"/>
                  <w:divBdr>
                    <w:top w:val="none" w:sz="0" w:space="0" w:color="auto"/>
                    <w:left w:val="none" w:sz="0" w:space="0" w:color="auto"/>
                    <w:bottom w:val="none" w:sz="0" w:space="0" w:color="auto"/>
                    <w:right w:val="none" w:sz="0" w:space="0" w:color="auto"/>
                  </w:divBdr>
                </w:div>
                <w:div w:id="1923175862">
                  <w:marLeft w:val="0"/>
                  <w:marRight w:val="0"/>
                  <w:marTop w:val="0"/>
                  <w:marBottom w:val="0"/>
                  <w:divBdr>
                    <w:top w:val="none" w:sz="0" w:space="0" w:color="auto"/>
                    <w:left w:val="none" w:sz="0" w:space="0" w:color="auto"/>
                    <w:bottom w:val="none" w:sz="0" w:space="0" w:color="auto"/>
                    <w:right w:val="none" w:sz="0" w:space="0" w:color="auto"/>
                  </w:divBdr>
                </w:div>
                <w:div w:id="1236669238">
                  <w:marLeft w:val="0"/>
                  <w:marRight w:val="0"/>
                  <w:marTop w:val="0"/>
                  <w:marBottom w:val="0"/>
                  <w:divBdr>
                    <w:top w:val="none" w:sz="0" w:space="0" w:color="auto"/>
                    <w:left w:val="none" w:sz="0" w:space="0" w:color="auto"/>
                    <w:bottom w:val="none" w:sz="0" w:space="0" w:color="auto"/>
                    <w:right w:val="none" w:sz="0" w:space="0" w:color="auto"/>
                  </w:divBdr>
                </w:div>
                <w:div w:id="230771843">
                  <w:marLeft w:val="0"/>
                  <w:marRight w:val="0"/>
                  <w:marTop w:val="0"/>
                  <w:marBottom w:val="0"/>
                  <w:divBdr>
                    <w:top w:val="none" w:sz="0" w:space="0" w:color="auto"/>
                    <w:left w:val="none" w:sz="0" w:space="0" w:color="auto"/>
                    <w:bottom w:val="none" w:sz="0" w:space="0" w:color="auto"/>
                    <w:right w:val="none" w:sz="0" w:space="0" w:color="auto"/>
                  </w:divBdr>
                </w:div>
                <w:div w:id="1546984700">
                  <w:marLeft w:val="0"/>
                  <w:marRight w:val="0"/>
                  <w:marTop w:val="0"/>
                  <w:marBottom w:val="0"/>
                  <w:divBdr>
                    <w:top w:val="none" w:sz="0" w:space="0" w:color="auto"/>
                    <w:left w:val="none" w:sz="0" w:space="0" w:color="auto"/>
                    <w:bottom w:val="none" w:sz="0" w:space="0" w:color="auto"/>
                    <w:right w:val="none" w:sz="0" w:space="0" w:color="auto"/>
                  </w:divBdr>
                </w:div>
                <w:div w:id="2086412714">
                  <w:marLeft w:val="0"/>
                  <w:marRight w:val="0"/>
                  <w:marTop w:val="0"/>
                  <w:marBottom w:val="0"/>
                  <w:divBdr>
                    <w:top w:val="none" w:sz="0" w:space="0" w:color="auto"/>
                    <w:left w:val="none" w:sz="0" w:space="0" w:color="auto"/>
                    <w:bottom w:val="none" w:sz="0" w:space="0" w:color="auto"/>
                    <w:right w:val="none" w:sz="0" w:space="0" w:color="auto"/>
                  </w:divBdr>
                </w:div>
                <w:div w:id="236130690">
                  <w:marLeft w:val="0"/>
                  <w:marRight w:val="0"/>
                  <w:marTop w:val="0"/>
                  <w:marBottom w:val="0"/>
                  <w:divBdr>
                    <w:top w:val="none" w:sz="0" w:space="0" w:color="auto"/>
                    <w:left w:val="none" w:sz="0" w:space="0" w:color="auto"/>
                    <w:bottom w:val="none" w:sz="0" w:space="0" w:color="auto"/>
                    <w:right w:val="none" w:sz="0" w:space="0" w:color="auto"/>
                  </w:divBdr>
                </w:div>
                <w:div w:id="694035151">
                  <w:marLeft w:val="0"/>
                  <w:marRight w:val="0"/>
                  <w:marTop w:val="0"/>
                  <w:marBottom w:val="0"/>
                  <w:divBdr>
                    <w:top w:val="none" w:sz="0" w:space="0" w:color="auto"/>
                    <w:left w:val="none" w:sz="0" w:space="0" w:color="auto"/>
                    <w:bottom w:val="none" w:sz="0" w:space="0" w:color="auto"/>
                    <w:right w:val="none" w:sz="0" w:space="0" w:color="auto"/>
                  </w:divBdr>
                </w:div>
                <w:div w:id="1614945818">
                  <w:marLeft w:val="0"/>
                  <w:marRight w:val="0"/>
                  <w:marTop w:val="0"/>
                  <w:marBottom w:val="0"/>
                  <w:divBdr>
                    <w:top w:val="none" w:sz="0" w:space="0" w:color="auto"/>
                    <w:left w:val="none" w:sz="0" w:space="0" w:color="auto"/>
                    <w:bottom w:val="none" w:sz="0" w:space="0" w:color="auto"/>
                    <w:right w:val="none" w:sz="0" w:space="0" w:color="auto"/>
                  </w:divBdr>
                </w:div>
                <w:div w:id="1750419105">
                  <w:marLeft w:val="0"/>
                  <w:marRight w:val="0"/>
                  <w:marTop w:val="0"/>
                  <w:marBottom w:val="0"/>
                  <w:divBdr>
                    <w:top w:val="none" w:sz="0" w:space="0" w:color="auto"/>
                    <w:left w:val="none" w:sz="0" w:space="0" w:color="auto"/>
                    <w:bottom w:val="none" w:sz="0" w:space="0" w:color="auto"/>
                    <w:right w:val="none" w:sz="0" w:space="0" w:color="auto"/>
                  </w:divBdr>
                </w:div>
                <w:div w:id="635069945">
                  <w:marLeft w:val="0"/>
                  <w:marRight w:val="0"/>
                  <w:marTop w:val="0"/>
                  <w:marBottom w:val="0"/>
                  <w:divBdr>
                    <w:top w:val="none" w:sz="0" w:space="0" w:color="auto"/>
                    <w:left w:val="none" w:sz="0" w:space="0" w:color="auto"/>
                    <w:bottom w:val="none" w:sz="0" w:space="0" w:color="auto"/>
                    <w:right w:val="none" w:sz="0" w:space="0" w:color="auto"/>
                  </w:divBdr>
                </w:div>
                <w:div w:id="381835079">
                  <w:marLeft w:val="0"/>
                  <w:marRight w:val="0"/>
                  <w:marTop w:val="0"/>
                  <w:marBottom w:val="0"/>
                  <w:divBdr>
                    <w:top w:val="none" w:sz="0" w:space="0" w:color="auto"/>
                    <w:left w:val="none" w:sz="0" w:space="0" w:color="auto"/>
                    <w:bottom w:val="none" w:sz="0" w:space="0" w:color="auto"/>
                    <w:right w:val="none" w:sz="0" w:space="0" w:color="auto"/>
                  </w:divBdr>
                </w:div>
                <w:div w:id="1545672020">
                  <w:marLeft w:val="0"/>
                  <w:marRight w:val="0"/>
                  <w:marTop w:val="0"/>
                  <w:marBottom w:val="0"/>
                  <w:divBdr>
                    <w:top w:val="none" w:sz="0" w:space="0" w:color="auto"/>
                    <w:left w:val="none" w:sz="0" w:space="0" w:color="auto"/>
                    <w:bottom w:val="none" w:sz="0" w:space="0" w:color="auto"/>
                    <w:right w:val="none" w:sz="0" w:space="0" w:color="auto"/>
                  </w:divBdr>
                </w:div>
                <w:div w:id="1470704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1752661">
          <w:marLeft w:val="0"/>
          <w:marRight w:val="0"/>
          <w:marTop w:val="15"/>
          <w:marBottom w:val="0"/>
          <w:divBdr>
            <w:top w:val="none" w:sz="0" w:space="0" w:color="auto"/>
            <w:left w:val="none" w:sz="0" w:space="0" w:color="auto"/>
            <w:bottom w:val="none" w:sz="0" w:space="0" w:color="auto"/>
            <w:right w:val="none" w:sz="0" w:space="0" w:color="auto"/>
          </w:divBdr>
          <w:divsChild>
            <w:div w:id="1425495694">
              <w:marLeft w:val="0"/>
              <w:marRight w:val="0"/>
              <w:marTop w:val="0"/>
              <w:marBottom w:val="0"/>
              <w:divBdr>
                <w:top w:val="none" w:sz="0" w:space="0" w:color="auto"/>
                <w:left w:val="none" w:sz="0" w:space="0" w:color="auto"/>
                <w:bottom w:val="none" w:sz="0" w:space="0" w:color="auto"/>
                <w:right w:val="none" w:sz="0" w:space="0" w:color="auto"/>
              </w:divBdr>
              <w:divsChild>
                <w:div w:id="1839154658">
                  <w:marLeft w:val="0"/>
                  <w:marRight w:val="0"/>
                  <w:marTop w:val="0"/>
                  <w:marBottom w:val="0"/>
                  <w:divBdr>
                    <w:top w:val="none" w:sz="0" w:space="0" w:color="auto"/>
                    <w:left w:val="none" w:sz="0" w:space="0" w:color="auto"/>
                    <w:bottom w:val="none" w:sz="0" w:space="0" w:color="auto"/>
                    <w:right w:val="none" w:sz="0" w:space="0" w:color="auto"/>
                  </w:divBdr>
                </w:div>
                <w:div w:id="358353906">
                  <w:marLeft w:val="0"/>
                  <w:marRight w:val="0"/>
                  <w:marTop w:val="0"/>
                  <w:marBottom w:val="0"/>
                  <w:divBdr>
                    <w:top w:val="none" w:sz="0" w:space="0" w:color="auto"/>
                    <w:left w:val="none" w:sz="0" w:space="0" w:color="auto"/>
                    <w:bottom w:val="none" w:sz="0" w:space="0" w:color="auto"/>
                    <w:right w:val="none" w:sz="0" w:space="0" w:color="auto"/>
                  </w:divBdr>
                </w:div>
                <w:div w:id="1216743129">
                  <w:marLeft w:val="0"/>
                  <w:marRight w:val="0"/>
                  <w:marTop w:val="0"/>
                  <w:marBottom w:val="0"/>
                  <w:divBdr>
                    <w:top w:val="none" w:sz="0" w:space="0" w:color="auto"/>
                    <w:left w:val="none" w:sz="0" w:space="0" w:color="auto"/>
                    <w:bottom w:val="none" w:sz="0" w:space="0" w:color="auto"/>
                    <w:right w:val="none" w:sz="0" w:space="0" w:color="auto"/>
                  </w:divBdr>
                </w:div>
                <w:div w:id="811950559">
                  <w:marLeft w:val="0"/>
                  <w:marRight w:val="0"/>
                  <w:marTop w:val="0"/>
                  <w:marBottom w:val="0"/>
                  <w:divBdr>
                    <w:top w:val="none" w:sz="0" w:space="0" w:color="auto"/>
                    <w:left w:val="none" w:sz="0" w:space="0" w:color="auto"/>
                    <w:bottom w:val="none" w:sz="0" w:space="0" w:color="auto"/>
                    <w:right w:val="none" w:sz="0" w:space="0" w:color="auto"/>
                  </w:divBdr>
                </w:div>
                <w:div w:id="1322151591">
                  <w:marLeft w:val="0"/>
                  <w:marRight w:val="0"/>
                  <w:marTop w:val="0"/>
                  <w:marBottom w:val="0"/>
                  <w:divBdr>
                    <w:top w:val="none" w:sz="0" w:space="0" w:color="auto"/>
                    <w:left w:val="none" w:sz="0" w:space="0" w:color="auto"/>
                    <w:bottom w:val="none" w:sz="0" w:space="0" w:color="auto"/>
                    <w:right w:val="none" w:sz="0" w:space="0" w:color="auto"/>
                  </w:divBdr>
                </w:div>
                <w:div w:id="485971655">
                  <w:marLeft w:val="0"/>
                  <w:marRight w:val="0"/>
                  <w:marTop w:val="0"/>
                  <w:marBottom w:val="0"/>
                  <w:divBdr>
                    <w:top w:val="none" w:sz="0" w:space="0" w:color="auto"/>
                    <w:left w:val="none" w:sz="0" w:space="0" w:color="auto"/>
                    <w:bottom w:val="none" w:sz="0" w:space="0" w:color="auto"/>
                    <w:right w:val="none" w:sz="0" w:space="0" w:color="auto"/>
                  </w:divBdr>
                </w:div>
                <w:div w:id="766921825">
                  <w:marLeft w:val="0"/>
                  <w:marRight w:val="0"/>
                  <w:marTop w:val="0"/>
                  <w:marBottom w:val="0"/>
                  <w:divBdr>
                    <w:top w:val="none" w:sz="0" w:space="0" w:color="auto"/>
                    <w:left w:val="none" w:sz="0" w:space="0" w:color="auto"/>
                    <w:bottom w:val="none" w:sz="0" w:space="0" w:color="auto"/>
                    <w:right w:val="none" w:sz="0" w:space="0" w:color="auto"/>
                  </w:divBdr>
                </w:div>
                <w:div w:id="1056246572">
                  <w:marLeft w:val="0"/>
                  <w:marRight w:val="0"/>
                  <w:marTop w:val="0"/>
                  <w:marBottom w:val="0"/>
                  <w:divBdr>
                    <w:top w:val="none" w:sz="0" w:space="0" w:color="auto"/>
                    <w:left w:val="none" w:sz="0" w:space="0" w:color="auto"/>
                    <w:bottom w:val="none" w:sz="0" w:space="0" w:color="auto"/>
                    <w:right w:val="none" w:sz="0" w:space="0" w:color="auto"/>
                  </w:divBdr>
                </w:div>
                <w:div w:id="680159925">
                  <w:marLeft w:val="0"/>
                  <w:marRight w:val="0"/>
                  <w:marTop w:val="0"/>
                  <w:marBottom w:val="0"/>
                  <w:divBdr>
                    <w:top w:val="none" w:sz="0" w:space="0" w:color="auto"/>
                    <w:left w:val="none" w:sz="0" w:space="0" w:color="auto"/>
                    <w:bottom w:val="none" w:sz="0" w:space="0" w:color="auto"/>
                    <w:right w:val="none" w:sz="0" w:space="0" w:color="auto"/>
                  </w:divBdr>
                </w:div>
                <w:div w:id="1009910139">
                  <w:marLeft w:val="0"/>
                  <w:marRight w:val="0"/>
                  <w:marTop w:val="0"/>
                  <w:marBottom w:val="0"/>
                  <w:divBdr>
                    <w:top w:val="none" w:sz="0" w:space="0" w:color="auto"/>
                    <w:left w:val="none" w:sz="0" w:space="0" w:color="auto"/>
                    <w:bottom w:val="none" w:sz="0" w:space="0" w:color="auto"/>
                    <w:right w:val="none" w:sz="0" w:space="0" w:color="auto"/>
                  </w:divBdr>
                </w:div>
                <w:div w:id="1705204290">
                  <w:marLeft w:val="0"/>
                  <w:marRight w:val="0"/>
                  <w:marTop w:val="0"/>
                  <w:marBottom w:val="0"/>
                  <w:divBdr>
                    <w:top w:val="none" w:sz="0" w:space="0" w:color="auto"/>
                    <w:left w:val="none" w:sz="0" w:space="0" w:color="auto"/>
                    <w:bottom w:val="none" w:sz="0" w:space="0" w:color="auto"/>
                    <w:right w:val="none" w:sz="0" w:space="0" w:color="auto"/>
                  </w:divBdr>
                </w:div>
                <w:div w:id="988705428">
                  <w:marLeft w:val="0"/>
                  <w:marRight w:val="0"/>
                  <w:marTop w:val="0"/>
                  <w:marBottom w:val="0"/>
                  <w:divBdr>
                    <w:top w:val="none" w:sz="0" w:space="0" w:color="auto"/>
                    <w:left w:val="none" w:sz="0" w:space="0" w:color="auto"/>
                    <w:bottom w:val="none" w:sz="0" w:space="0" w:color="auto"/>
                    <w:right w:val="none" w:sz="0" w:space="0" w:color="auto"/>
                  </w:divBdr>
                </w:div>
                <w:div w:id="1333220423">
                  <w:marLeft w:val="0"/>
                  <w:marRight w:val="0"/>
                  <w:marTop w:val="0"/>
                  <w:marBottom w:val="0"/>
                  <w:divBdr>
                    <w:top w:val="none" w:sz="0" w:space="0" w:color="auto"/>
                    <w:left w:val="none" w:sz="0" w:space="0" w:color="auto"/>
                    <w:bottom w:val="none" w:sz="0" w:space="0" w:color="auto"/>
                    <w:right w:val="none" w:sz="0" w:space="0" w:color="auto"/>
                  </w:divBdr>
                </w:div>
                <w:div w:id="1416895120">
                  <w:marLeft w:val="0"/>
                  <w:marRight w:val="0"/>
                  <w:marTop w:val="0"/>
                  <w:marBottom w:val="0"/>
                  <w:divBdr>
                    <w:top w:val="none" w:sz="0" w:space="0" w:color="auto"/>
                    <w:left w:val="none" w:sz="0" w:space="0" w:color="auto"/>
                    <w:bottom w:val="none" w:sz="0" w:space="0" w:color="auto"/>
                    <w:right w:val="none" w:sz="0" w:space="0" w:color="auto"/>
                  </w:divBdr>
                </w:div>
                <w:div w:id="115411208">
                  <w:marLeft w:val="0"/>
                  <w:marRight w:val="0"/>
                  <w:marTop w:val="0"/>
                  <w:marBottom w:val="0"/>
                  <w:divBdr>
                    <w:top w:val="none" w:sz="0" w:space="0" w:color="auto"/>
                    <w:left w:val="none" w:sz="0" w:space="0" w:color="auto"/>
                    <w:bottom w:val="none" w:sz="0" w:space="0" w:color="auto"/>
                    <w:right w:val="none" w:sz="0" w:space="0" w:color="auto"/>
                  </w:divBdr>
                </w:div>
                <w:div w:id="231353455">
                  <w:marLeft w:val="0"/>
                  <w:marRight w:val="0"/>
                  <w:marTop w:val="0"/>
                  <w:marBottom w:val="0"/>
                  <w:divBdr>
                    <w:top w:val="none" w:sz="0" w:space="0" w:color="auto"/>
                    <w:left w:val="none" w:sz="0" w:space="0" w:color="auto"/>
                    <w:bottom w:val="none" w:sz="0" w:space="0" w:color="auto"/>
                    <w:right w:val="none" w:sz="0" w:space="0" w:color="auto"/>
                  </w:divBdr>
                </w:div>
                <w:div w:id="560289181">
                  <w:marLeft w:val="0"/>
                  <w:marRight w:val="0"/>
                  <w:marTop w:val="0"/>
                  <w:marBottom w:val="0"/>
                  <w:divBdr>
                    <w:top w:val="none" w:sz="0" w:space="0" w:color="auto"/>
                    <w:left w:val="none" w:sz="0" w:space="0" w:color="auto"/>
                    <w:bottom w:val="none" w:sz="0" w:space="0" w:color="auto"/>
                    <w:right w:val="none" w:sz="0" w:space="0" w:color="auto"/>
                  </w:divBdr>
                </w:div>
                <w:div w:id="157423520">
                  <w:marLeft w:val="0"/>
                  <w:marRight w:val="0"/>
                  <w:marTop w:val="0"/>
                  <w:marBottom w:val="0"/>
                  <w:divBdr>
                    <w:top w:val="none" w:sz="0" w:space="0" w:color="auto"/>
                    <w:left w:val="none" w:sz="0" w:space="0" w:color="auto"/>
                    <w:bottom w:val="none" w:sz="0" w:space="0" w:color="auto"/>
                    <w:right w:val="none" w:sz="0" w:space="0" w:color="auto"/>
                  </w:divBdr>
                </w:div>
                <w:div w:id="1608272228">
                  <w:marLeft w:val="0"/>
                  <w:marRight w:val="0"/>
                  <w:marTop w:val="0"/>
                  <w:marBottom w:val="0"/>
                  <w:divBdr>
                    <w:top w:val="none" w:sz="0" w:space="0" w:color="auto"/>
                    <w:left w:val="none" w:sz="0" w:space="0" w:color="auto"/>
                    <w:bottom w:val="none" w:sz="0" w:space="0" w:color="auto"/>
                    <w:right w:val="none" w:sz="0" w:space="0" w:color="auto"/>
                  </w:divBdr>
                </w:div>
                <w:div w:id="577131470">
                  <w:marLeft w:val="0"/>
                  <w:marRight w:val="0"/>
                  <w:marTop w:val="0"/>
                  <w:marBottom w:val="0"/>
                  <w:divBdr>
                    <w:top w:val="none" w:sz="0" w:space="0" w:color="auto"/>
                    <w:left w:val="none" w:sz="0" w:space="0" w:color="auto"/>
                    <w:bottom w:val="none" w:sz="0" w:space="0" w:color="auto"/>
                    <w:right w:val="none" w:sz="0" w:space="0" w:color="auto"/>
                  </w:divBdr>
                </w:div>
                <w:div w:id="553545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452774">
          <w:marLeft w:val="0"/>
          <w:marRight w:val="0"/>
          <w:marTop w:val="15"/>
          <w:marBottom w:val="0"/>
          <w:divBdr>
            <w:top w:val="none" w:sz="0" w:space="0" w:color="auto"/>
            <w:left w:val="none" w:sz="0" w:space="0" w:color="auto"/>
            <w:bottom w:val="none" w:sz="0" w:space="0" w:color="auto"/>
            <w:right w:val="none" w:sz="0" w:space="0" w:color="auto"/>
          </w:divBdr>
          <w:divsChild>
            <w:div w:id="1646199551">
              <w:marLeft w:val="0"/>
              <w:marRight w:val="0"/>
              <w:marTop w:val="0"/>
              <w:marBottom w:val="0"/>
              <w:divBdr>
                <w:top w:val="none" w:sz="0" w:space="0" w:color="auto"/>
                <w:left w:val="none" w:sz="0" w:space="0" w:color="auto"/>
                <w:bottom w:val="none" w:sz="0" w:space="0" w:color="auto"/>
                <w:right w:val="none" w:sz="0" w:space="0" w:color="auto"/>
              </w:divBdr>
              <w:divsChild>
                <w:div w:id="1277061087">
                  <w:marLeft w:val="0"/>
                  <w:marRight w:val="0"/>
                  <w:marTop w:val="0"/>
                  <w:marBottom w:val="0"/>
                  <w:divBdr>
                    <w:top w:val="none" w:sz="0" w:space="0" w:color="auto"/>
                    <w:left w:val="none" w:sz="0" w:space="0" w:color="auto"/>
                    <w:bottom w:val="none" w:sz="0" w:space="0" w:color="auto"/>
                    <w:right w:val="none" w:sz="0" w:space="0" w:color="auto"/>
                  </w:divBdr>
                </w:div>
                <w:div w:id="215505664">
                  <w:marLeft w:val="0"/>
                  <w:marRight w:val="0"/>
                  <w:marTop w:val="0"/>
                  <w:marBottom w:val="0"/>
                  <w:divBdr>
                    <w:top w:val="none" w:sz="0" w:space="0" w:color="auto"/>
                    <w:left w:val="none" w:sz="0" w:space="0" w:color="auto"/>
                    <w:bottom w:val="none" w:sz="0" w:space="0" w:color="auto"/>
                    <w:right w:val="none" w:sz="0" w:space="0" w:color="auto"/>
                  </w:divBdr>
                </w:div>
                <w:div w:id="520582558">
                  <w:marLeft w:val="0"/>
                  <w:marRight w:val="0"/>
                  <w:marTop w:val="0"/>
                  <w:marBottom w:val="0"/>
                  <w:divBdr>
                    <w:top w:val="none" w:sz="0" w:space="0" w:color="auto"/>
                    <w:left w:val="none" w:sz="0" w:space="0" w:color="auto"/>
                    <w:bottom w:val="none" w:sz="0" w:space="0" w:color="auto"/>
                    <w:right w:val="none" w:sz="0" w:space="0" w:color="auto"/>
                  </w:divBdr>
                </w:div>
                <w:div w:id="1393576758">
                  <w:marLeft w:val="0"/>
                  <w:marRight w:val="0"/>
                  <w:marTop w:val="0"/>
                  <w:marBottom w:val="0"/>
                  <w:divBdr>
                    <w:top w:val="none" w:sz="0" w:space="0" w:color="auto"/>
                    <w:left w:val="none" w:sz="0" w:space="0" w:color="auto"/>
                    <w:bottom w:val="none" w:sz="0" w:space="0" w:color="auto"/>
                    <w:right w:val="none" w:sz="0" w:space="0" w:color="auto"/>
                  </w:divBdr>
                </w:div>
                <w:div w:id="64376298">
                  <w:marLeft w:val="0"/>
                  <w:marRight w:val="0"/>
                  <w:marTop w:val="0"/>
                  <w:marBottom w:val="0"/>
                  <w:divBdr>
                    <w:top w:val="none" w:sz="0" w:space="0" w:color="auto"/>
                    <w:left w:val="none" w:sz="0" w:space="0" w:color="auto"/>
                    <w:bottom w:val="none" w:sz="0" w:space="0" w:color="auto"/>
                    <w:right w:val="none" w:sz="0" w:space="0" w:color="auto"/>
                  </w:divBdr>
                </w:div>
                <w:div w:id="736440744">
                  <w:marLeft w:val="0"/>
                  <w:marRight w:val="0"/>
                  <w:marTop w:val="0"/>
                  <w:marBottom w:val="0"/>
                  <w:divBdr>
                    <w:top w:val="none" w:sz="0" w:space="0" w:color="auto"/>
                    <w:left w:val="none" w:sz="0" w:space="0" w:color="auto"/>
                    <w:bottom w:val="none" w:sz="0" w:space="0" w:color="auto"/>
                    <w:right w:val="none" w:sz="0" w:space="0" w:color="auto"/>
                  </w:divBdr>
                </w:div>
                <w:div w:id="204224589">
                  <w:marLeft w:val="0"/>
                  <w:marRight w:val="0"/>
                  <w:marTop w:val="0"/>
                  <w:marBottom w:val="0"/>
                  <w:divBdr>
                    <w:top w:val="none" w:sz="0" w:space="0" w:color="auto"/>
                    <w:left w:val="none" w:sz="0" w:space="0" w:color="auto"/>
                    <w:bottom w:val="none" w:sz="0" w:space="0" w:color="auto"/>
                    <w:right w:val="none" w:sz="0" w:space="0" w:color="auto"/>
                  </w:divBdr>
                </w:div>
                <w:div w:id="2018075469">
                  <w:marLeft w:val="0"/>
                  <w:marRight w:val="0"/>
                  <w:marTop w:val="0"/>
                  <w:marBottom w:val="0"/>
                  <w:divBdr>
                    <w:top w:val="none" w:sz="0" w:space="0" w:color="auto"/>
                    <w:left w:val="none" w:sz="0" w:space="0" w:color="auto"/>
                    <w:bottom w:val="none" w:sz="0" w:space="0" w:color="auto"/>
                    <w:right w:val="none" w:sz="0" w:space="0" w:color="auto"/>
                  </w:divBdr>
                </w:div>
                <w:div w:id="632904412">
                  <w:marLeft w:val="0"/>
                  <w:marRight w:val="0"/>
                  <w:marTop w:val="0"/>
                  <w:marBottom w:val="0"/>
                  <w:divBdr>
                    <w:top w:val="none" w:sz="0" w:space="0" w:color="auto"/>
                    <w:left w:val="none" w:sz="0" w:space="0" w:color="auto"/>
                    <w:bottom w:val="none" w:sz="0" w:space="0" w:color="auto"/>
                    <w:right w:val="none" w:sz="0" w:space="0" w:color="auto"/>
                  </w:divBdr>
                </w:div>
                <w:div w:id="1475444469">
                  <w:marLeft w:val="0"/>
                  <w:marRight w:val="0"/>
                  <w:marTop w:val="0"/>
                  <w:marBottom w:val="0"/>
                  <w:divBdr>
                    <w:top w:val="none" w:sz="0" w:space="0" w:color="auto"/>
                    <w:left w:val="none" w:sz="0" w:space="0" w:color="auto"/>
                    <w:bottom w:val="none" w:sz="0" w:space="0" w:color="auto"/>
                    <w:right w:val="none" w:sz="0" w:space="0" w:color="auto"/>
                  </w:divBdr>
                </w:div>
                <w:div w:id="711807704">
                  <w:marLeft w:val="0"/>
                  <w:marRight w:val="0"/>
                  <w:marTop w:val="0"/>
                  <w:marBottom w:val="0"/>
                  <w:divBdr>
                    <w:top w:val="none" w:sz="0" w:space="0" w:color="auto"/>
                    <w:left w:val="none" w:sz="0" w:space="0" w:color="auto"/>
                    <w:bottom w:val="none" w:sz="0" w:space="0" w:color="auto"/>
                    <w:right w:val="none" w:sz="0" w:space="0" w:color="auto"/>
                  </w:divBdr>
                </w:div>
                <w:div w:id="1009674765">
                  <w:marLeft w:val="0"/>
                  <w:marRight w:val="0"/>
                  <w:marTop w:val="0"/>
                  <w:marBottom w:val="0"/>
                  <w:divBdr>
                    <w:top w:val="none" w:sz="0" w:space="0" w:color="auto"/>
                    <w:left w:val="none" w:sz="0" w:space="0" w:color="auto"/>
                    <w:bottom w:val="none" w:sz="0" w:space="0" w:color="auto"/>
                    <w:right w:val="none" w:sz="0" w:space="0" w:color="auto"/>
                  </w:divBdr>
                </w:div>
                <w:div w:id="599486181">
                  <w:marLeft w:val="0"/>
                  <w:marRight w:val="0"/>
                  <w:marTop w:val="0"/>
                  <w:marBottom w:val="0"/>
                  <w:divBdr>
                    <w:top w:val="none" w:sz="0" w:space="0" w:color="auto"/>
                    <w:left w:val="none" w:sz="0" w:space="0" w:color="auto"/>
                    <w:bottom w:val="none" w:sz="0" w:space="0" w:color="auto"/>
                    <w:right w:val="none" w:sz="0" w:space="0" w:color="auto"/>
                  </w:divBdr>
                </w:div>
                <w:div w:id="1871525788">
                  <w:marLeft w:val="0"/>
                  <w:marRight w:val="0"/>
                  <w:marTop w:val="0"/>
                  <w:marBottom w:val="0"/>
                  <w:divBdr>
                    <w:top w:val="none" w:sz="0" w:space="0" w:color="auto"/>
                    <w:left w:val="none" w:sz="0" w:space="0" w:color="auto"/>
                    <w:bottom w:val="none" w:sz="0" w:space="0" w:color="auto"/>
                    <w:right w:val="none" w:sz="0" w:space="0" w:color="auto"/>
                  </w:divBdr>
                </w:div>
                <w:div w:id="1964535951">
                  <w:marLeft w:val="0"/>
                  <w:marRight w:val="0"/>
                  <w:marTop w:val="0"/>
                  <w:marBottom w:val="0"/>
                  <w:divBdr>
                    <w:top w:val="none" w:sz="0" w:space="0" w:color="auto"/>
                    <w:left w:val="none" w:sz="0" w:space="0" w:color="auto"/>
                    <w:bottom w:val="none" w:sz="0" w:space="0" w:color="auto"/>
                    <w:right w:val="none" w:sz="0" w:space="0" w:color="auto"/>
                  </w:divBdr>
                </w:div>
                <w:div w:id="1382900070">
                  <w:marLeft w:val="0"/>
                  <w:marRight w:val="0"/>
                  <w:marTop w:val="0"/>
                  <w:marBottom w:val="0"/>
                  <w:divBdr>
                    <w:top w:val="none" w:sz="0" w:space="0" w:color="auto"/>
                    <w:left w:val="none" w:sz="0" w:space="0" w:color="auto"/>
                    <w:bottom w:val="none" w:sz="0" w:space="0" w:color="auto"/>
                    <w:right w:val="none" w:sz="0" w:space="0" w:color="auto"/>
                  </w:divBdr>
                </w:div>
                <w:div w:id="469327801">
                  <w:marLeft w:val="0"/>
                  <w:marRight w:val="0"/>
                  <w:marTop w:val="0"/>
                  <w:marBottom w:val="0"/>
                  <w:divBdr>
                    <w:top w:val="none" w:sz="0" w:space="0" w:color="auto"/>
                    <w:left w:val="none" w:sz="0" w:space="0" w:color="auto"/>
                    <w:bottom w:val="none" w:sz="0" w:space="0" w:color="auto"/>
                    <w:right w:val="none" w:sz="0" w:space="0" w:color="auto"/>
                  </w:divBdr>
                </w:div>
                <w:div w:id="1799445097">
                  <w:marLeft w:val="0"/>
                  <w:marRight w:val="0"/>
                  <w:marTop w:val="0"/>
                  <w:marBottom w:val="0"/>
                  <w:divBdr>
                    <w:top w:val="none" w:sz="0" w:space="0" w:color="auto"/>
                    <w:left w:val="none" w:sz="0" w:space="0" w:color="auto"/>
                    <w:bottom w:val="none" w:sz="0" w:space="0" w:color="auto"/>
                    <w:right w:val="none" w:sz="0" w:space="0" w:color="auto"/>
                  </w:divBdr>
                </w:div>
                <w:div w:id="189414421">
                  <w:marLeft w:val="0"/>
                  <w:marRight w:val="0"/>
                  <w:marTop w:val="0"/>
                  <w:marBottom w:val="0"/>
                  <w:divBdr>
                    <w:top w:val="none" w:sz="0" w:space="0" w:color="auto"/>
                    <w:left w:val="none" w:sz="0" w:space="0" w:color="auto"/>
                    <w:bottom w:val="none" w:sz="0" w:space="0" w:color="auto"/>
                    <w:right w:val="none" w:sz="0" w:space="0" w:color="auto"/>
                  </w:divBdr>
                </w:div>
                <w:div w:id="19847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914689">
      <w:bodyDiv w:val="1"/>
      <w:marLeft w:val="0"/>
      <w:marRight w:val="0"/>
      <w:marTop w:val="0"/>
      <w:marBottom w:val="0"/>
      <w:divBdr>
        <w:top w:val="none" w:sz="0" w:space="0" w:color="auto"/>
        <w:left w:val="none" w:sz="0" w:space="0" w:color="auto"/>
        <w:bottom w:val="none" w:sz="0" w:space="0" w:color="auto"/>
        <w:right w:val="none" w:sz="0" w:space="0" w:color="auto"/>
      </w:divBdr>
    </w:div>
    <w:div w:id="276916984">
      <w:bodyDiv w:val="1"/>
      <w:marLeft w:val="0"/>
      <w:marRight w:val="0"/>
      <w:marTop w:val="0"/>
      <w:marBottom w:val="0"/>
      <w:divBdr>
        <w:top w:val="none" w:sz="0" w:space="0" w:color="auto"/>
        <w:left w:val="none" w:sz="0" w:space="0" w:color="auto"/>
        <w:bottom w:val="none" w:sz="0" w:space="0" w:color="auto"/>
        <w:right w:val="none" w:sz="0" w:space="0" w:color="auto"/>
      </w:divBdr>
    </w:div>
    <w:div w:id="358547699">
      <w:bodyDiv w:val="1"/>
      <w:marLeft w:val="0"/>
      <w:marRight w:val="0"/>
      <w:marTop w:val="0"/>
      <w:marBottom w:val="0"/>
      <w:divBdr>
        <w:top w:val="none" w:sz="0" w:space="0" w:color="auto"/>
        <w:left w:val="none" w:sz="0" w:space="0" w:color="auto"/>
        <w:bottom w:val="none" w:sz="0" w:space="0" w:color="auto"/>
        <w:right w:val="none" w:sz="0" w:space="0" w:color="auto"/>
      </w:divBdr>
    </w:div>
    <w:div w:id="370686304">
      <w:bodyDiv w:val="1"/>
      <w:marLeft w:val="0"/>
      <w:marRight w:val="0"/>
      <w:marTop w:val="0"/>
      <w:marBottom w:val="0"/>
      <w:divBdr>
        <w:top w:val="none" w:sz="0" w:space="0" w:color="auto"/>
        <w:left w:val="none" w:sz="0" w:space="0" w:color="auto"/>
        <w:bottom w:val="none" w:sz="0" w:space="0" w:color="auto"/>
        <w:right w:val="none" w:sz="0" w:space="0" w:color="auto"/>
      </w:divBdr>
    </w:div>
    <w:div w:id="421145650">
      <w:bodyDiv w:val="1"/>
      <w:marLeft w:val="0"/>
      <w:marRight w:val="0"/>
      <w:marTop w:val="0"/>
      <w:marBottom w:val="0"/>
      <w:divBdr>
        <w:top w:val="none" w:sz="0" w:space="0" w:color="auto"/>
        <w:left w:val="none" w:sz="0" w:space="0" w:color="auto"/>
        <w:bottom w:val="none" w:sz="0" w:space="0" w:color="auto"/>
        <w:right w:val="none" w:sz="0" w:space="0" w:color="auto"/>
      </w:divBdr>
      <w:divsChild>
        <w:div w:id="569198640">
          <w:marLeft w:val="0"/>
          <w:marRight w:val="0"/>
          <w:marTop w:val="0"/>
          <w:marBottom w:val="0"/>
          <w:divBdr>
            <w:top w:val="none" w:sz="0" w:space="0" w:color="auto"/>
            <w:left w:val="none" w:sz="0" w:space="0" w:color="auto"/>
            <w:bottom w:val="none" w:sz="0" w:space="0" w:color="auto"/>
            <w:right w:val="none" w:sz="0" w:space="0" w:color="auto"/>
          </w:divBdr>
        </w:div>
        <w:div w:id="34695946">
          <w:marLeft w:val="0"/>
          <w:marRight w:val="0"/>
          <w:marTop w:val="0"/>
          <w:marBottom w:val="0"/>
          <w:divBdr>
            <w:top w:val="none" w:sz="0" w:space="0" w:color="auto"/>
            <w:left w:val="none" w:sz="0" w:space="0" w:color="auto"/>
            <w:bottom w:val="none" w:sz="0" w:space="0" w:color="auto"/>
            <w:right w:val="none" w:sz="0" w:space="0" w:color="auto"/>
          </w:divBdr>
        </w:div>
        <w:div w:id="1952467276">
          <w:marLeft w:val="0"/>
          <w:marRight w:val="0"/>
          <w:marTop w:val="0"/>
          <w:marBottom w:val="0"/>
          <w:divBdr>
            <w:top w:val="none" w:sz="0" w:space="0" w:color="auto"/>
            <w:left w:val="none" w:sz="0" w:space="0" w:color="auto"/>
            <w:bottom w:val="none" w:sz="0" w:space="0" w:color="auto"/>
            <w:right w:val="none" w:sz="0" w:space="0" w:color="auto"/>
          </w:divBdr>
        </w:div>
      </w:divsChild>
    </w:div>
    <w:div w:id="494607761">
      <w:bodyDiv w:val="1"/>
      <w:marLeft w:val="0"/>
      <w:marRight w:val="0"/>
      <w:marTop w:val="0"/>
      <w:marBottom w:val="0"/>
      <w:divBdr>
        <w:top w:val="none" w:sz="0" w:space="0" w:color="auto"/>
        <w:left w:val="none" w:sz="0" w:space="0" w:color="auto"/>
        <w:bottom w:val="none" w:sz="0" w:space="0" w:color="auto"/>
        <w:right w:val="none" w:sz="0" w:space="0" w:color="auto"/>
      </w:divBdr>
    </w:div>
    <w:div w:id="517043970">
      <w:bodyDiv w:val="1"/>
      <w:marLeft w:val="0"/>
      <w:marRight w:val="0"/>
      <w:marTop w:val="0"/>
      <w:marBottom w:val="0"/>
      <w:divBdr>
        <w:top w:val="none" w:sz="0" w:space="0" w:color="auto"/>
        <w:left w:val="none" w:sz="0" w:space="0" w:color="auto"/>
        <w:bottom w:val="none" w:sz="0" w:space="0" w:color="auto"/>
        <w:right w:val="none" w:sz="0" w:space="0" w:color="auto"/>
      </w:divBdr>
    </w:div>
    <w:div w:id="537006716">
      <w:bodyDiv w:val="1"/>
      <w:marLeft w:val="0"/>
      <w:marRight w:val="0"/>
      <w:marTop w:val="0"/>
      <w:marBottom w:val="0"/>
      <w:divBdr>
        <w:top w:val="none" w:sz="0" w:space="0" w:color="auto"/>
        <w:left w:val="none" w:sz="0" w:space="0" w:color="auto"/>
        <w:bottom w:val="none" w:sz="0" w:space="0" w:color="auto"/>
        <w:right w:val="none" w:sz="0" w:space="0" w:color="auto"/>
      </w:divBdr>
    </w:div>
    <w:div w:id="541401660">
      <w:bodyDiv w:val="1"/>
      <w:marLeft w:val="0"/>
      <w:marRight w:val="0"/>
      <w:marTop w:val="0"/>
      <w:marBottom w:val="0"/>
      <w:divBdr>
        <w:top w:val="none" w:sz="0" w:space="0" w:color="auto"/>
        <w:left w:val="none" w:sz="0" w:space="0" w:color="auto"/>
        <w:bottom w:val="none" w:sz="0" w:space="0" w:color="auto"/>
        <w:right w:val="none" w:sz="0" w:space="0" w:color="auto"/>
      </w:divBdr>
    </w:div>
    <w:div w:id="612908984">
      <w:bodyDiv w:val="1"/>
      <w:marLeft w:val="0"/>
      <w:marRight w:val="0"/>
      <w:marTop w:val="0"/>
      <w:marBottom w:val="0"/>
      <w:divBdr>
        <w:top w:val="none" w:sz="0" w:space="0" w:color="auto"/>
        <w:left w:val="none" w:sz="0" w:space="0" w:color="auto"/>
        <w:bottom w:val="none" w:sz="0" w:space="0" w:color="auto"/>
        <w:right w:val="none" w:sz="0" w:space="0" w:color="auto"/>
      </w:divBdr>
      <w:divsChild>
        <w:div w:id="71658805">
          <w:marLeft w:val="0"/>
          <w:marRight w:val="0"/>
          <w:marTop w:val="15"/>
          <w:marBottom w:val="0"/>
          <w:divBdr>
            <w:top w:val="none" w:sz="0" w:space="0" w:color="auto"/>
            <w:left w:val="none" w:sz="0" w:space="0" w:color="auto"/>
            <w:bottom w:val="none" w:sz="0" w:space="0" w:color="auto"/>
            <w:right w:val="none" w:sz="0" w:space="0" w:color="auto"/>
          </w:divBdr>
          <w:divsChild>
            <w:div w:id="1825314791">
              <w:marLeft w:val="0"/>
              <w:marRight w:val="0"/>
              <w:marTop w:val="0"/>
              <w:marBottom w:val="0"/>
              <w:divBdr>
                <w:top w:val="none" w:sz="0" w:space="0" w:color="auto"/>
                <w:left w:val="none" w:sz="0" w:space="0" w:color="auto"/>
                <w:bottom w:val="none" w:sz="0" w:space="0" w:color="auto"/>
                <w:right w:val="none" w:sz="0" w:space="0" w:color="auto"/>
              </w:divBdr>
              <w:divsChild>
                <w:div w:id="313418652">
                  <w:marLeft w:val="0"/>
                  <w:marRight w:val="0"/>
                  <w:marTop w:val="0"/>
                  <w:marBottom w:val="0"/>
                  <w:divBdr>
                    <w:top w:val="none" w:sz="0" w:space="0" w:color="auto"/>
                    <w:left w:val="none" w:sz="0" w:space="0" w:color="auto"/>
                    <w:bottom w:val="none" w:sz="0" w:space="0" w:color="auto"/>
                    <w:right w:val="none" w:sz="0" w:space="0" w:color="auto"/>
                  </w:divBdr>
                </w:div>
                <w:div w:id="239797854">
                  <w:marLeft w:val="0"/>
                  <w:marRight w:val="0"/>
                  <w:marTop w:val="0"/>
                  <w:marBottom w:val="0"/>
                  <w:divBdr>
                    <w:top w:val="none" w:sz="0" w:space="0" w:color="auto"/>
                    <w:left w:val="none" w:sz="0" w:space="0" w:color="auto"/>
                    <w:bottom w:val="none" w:sz="0" w:space="0" w:color="auto"/>
                    <w:right w:val="none" w:sz="0" w:space="0" w:color="auto"/>
                  </w:divBdr>
                </w:div>
                <w:div w:id="1085567548">
                  <w:marLeft w:val="0"/>
                  <w:marRight w:val="0"/>
                  <w:marTop w:val="0"/>
                  <w:marBottom w:val="0"/>
                  <w:divBdr>
                    <w:top w:val="none" w:sz="0" w:space="0" w:color="auto"/>
                    <w:left w:val="none" w:sz="0" w:space="0" w:color="auto"/>
                    <w:bottom w:val="none" w:sz="0" w:space="0" w:color="auto"/>
                    <w:right w:val="none" w:sz="0" w:space="0" w:color="auto"/>
                  </w:divBdr>
                </w:div>
                <w:div w:id="445389644">
                  <w:marLeft w:val="0"/>
                  <w:marRight w:val="0"/>
                  <w:marTop w:val="0"/>
                  <w:marBottom w:val="0"/>
                  <w:divBdr>
                    <w:top w:val="none" w:sz="0" w:space="0" w:color="auto"/>
                    <w:left w:val="none" w:sz="0" w:space="0" w:color="auto"/>
                    <w:bottom w:val="none" w:sz="0" w:space="0" w:color="auto"/>
                    <w:right w:val="none" w:sz="0" w:space="0" w:color="auto"/>
                  </w:divBdr>
                </w:div>
                <w:div w:id="902183608">
                  <w:marLeft w:val="0"/>
                  <w:marRight w:val="0"/>
                  <w:marTop w:val="0"/>
                  <w:marBottom w:val="0"/>
                  <w:divBdr>
                    <w:top w:val="none" w:sz="0" w:space="0" w:color="auto"/>
                    <w:left w:val="none" w:sz="0" w:space="0" w:color="auto"/>
                    <w:bottom w:val="none" w:sz="0" w:space="0" w:color="auto"/>
                    <w:right w:val="none" w:sz="0" w:space="0" w:color="auto"/>
                  </w:divBdr>
                </w:div>
                <w:div w:id="1179078224">
                  <w:marLeft w:val="0"/>
                  <w:marRight w:val="0"/>
                  <w:marTop w:val="0"/>
                  <w:marBottom w:val="0"/>
                  <w:divBdr>
                    <w:top w:val="none" w:sz="0" w:space="0" w:color="auto"/>
                    <w:left w:val="none" w:sz="0" w:space="0" w:color="auto"/>
                    <w:bottom w:val="none" w:sz="0" w:space="0" w:color="auto"/>
                    <w:right w:val="none" w:sz="0" w:space="0" w:color="auto"/>
                  </w:divBdr>
                </w:div>
                <w:div w:id="1818841347">
                  <w:marLeft w:val="0"/>
                  <w:marRight w:val="0"/>
                  <w:marTop w:val="0"/>
                  <w:marBottom w:val="0"/>
                  <w:divBdr>
                    <w:top w:val="none" w:sz="0" w:space="0" w:color="auto"/>
                    <w:left w:val="none" w:sz="0" w:space="0" w:color="auto"/>
                    <w:bottom w:val="none" w:sz="0" w:space="0" w:color="auto"/>
                    <w:right w:val="none" w:sz="0" w:space="0" w:color="auto"/>
                  </w:divBdr>
                </w:div>
                <w:div w:id="73357290">
                  <w:marLeft w:val="0"/>
                  <w:marRight w:val="0"/>
                  <w:marTop w:val="0"/>
                  <w:marBottom w:val="0"/>
                  <w:divBdr>
                    <w:top w:val="none" w:sz="0" w:space="0" w:color="auto"/>
                    <w:left w:val="none" w:sz="0" w:space="0" w:color="auto"/>
                    <w:bottom w:val="none" w:sz="0" w:space="0" w:color="auto"/>
                    <w:right w:val="none" w:sz="0" w:space="0" w:color="auto"/>
                  </w:divBdr>
                </w:div>
                <w:div w:id="1211574986">
                  <w:marLeft w:val="0"/>
                  <w:marRight w:val="0"/>
                  <w:marTop w:val="0"/>
                  <w:marBottom w:val="0"/>
                  <w:divBdr>
                    <w:top w:val="none" w:sz="0" w:space="0" w:color="auto"/>
                    <w:left w:val="none" w:sz="0" w:space="0" w:color="auto"/>
                    <w:bottom w:val="none" w:sz="0" w:space="0" w:color="auto"/>
                    <w:right w:val="none" w:sz="0" w:space="0" w:color="auto"/>
                  </w:divBdr>
                </w:div>
                <w:div w:id="635330997">
                  <w:marLeft w:val="0"/>
                  <w:marRight w:val="0"/>
                  <w:marTop w:val="0"/>
                  <w:marBottom w:val="0"/>
                  <w:divBdr>
                    <w:top w:val="none" w:sz="0" w:space="0" w:color="auto"/>
                    <w:left w:val="none" w:sz="0" w:space="0" w:color="auto"/>
                    <w:bottom w:val="none" w:sz="0" w:space="0" w:color="auto"/>
                    <w:right w:val="none" w:sz="0" w:space="0" w:color="auto"/>
                  </w:divBdr>
                </w:div>
                <w:div w:id="311494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312060">
      <w:bodyDiv w:val="1"/>
      <w:marLeft w:val="0"/>
      <w:marRight w:val="0"/>
      <w:marTop w:val="0"/>
      <w:marBottom w:val="0"/>
      <w:divBdr>
        <w:top w:val="none" w:sz="0" w:space="0" w:color="auto"/>
        <w:left w:val="none" w:sz="0" w:space="0" w:color="auto"/>
        <w:bottom w:val="none" w:sz="0" w:space="0" w:color="auto"/>
        <w:right w:val="none" w:sz="0" w:space="0" w:color="auto"/>
      </w:divBdr>
    </w:div>
    <w:div w:id="701247181">
      <w:bodyDiv w:val="1"/>
      <w:marLeft w:val="0"/>
      <w:marRight w:val="0"/>
      <w:marTop w:val="0"/>
      <w:marBottom w:val="0"/>
      <w:divBdr>
        <w:top w:val="none" w:sz="0" w:space="0" w:color="auto"/>
        <w:left w:val="none" w:sz="0" w:space="0" w:color="auto"/>
        <w:bottom w:val="none" w:sz="0" w:space="0" w:color="auto"/>
        <w:right w:val="none" w:sz="0" w:space="0" w:color="auto"/>
      </w:divBdr>
    </w:div>
    <w:div w:id="737704250">
      <w:bodyDiv w:val="1"/>
      <w:marLeft w:val="0"/>
      <w:marRight w:val="0"/>
      <w:marTop w:val="0"/>
      <w:marBottom w:val="0"/>
      <w:divBdr>
        <w:top w:val="none" w:sz="0" w:space="0" w:color="auto"/>
        <w:left w:val="none" w:sz="0" w:space="0" w:color="auto"/>
        <w:bottom w:val="none" w:sz="0" w:space="0" w:color="auto"/>
        <w:right w:val="none" w:sz="0" w:space="0" w:color="auto"/>
      </w:divBdr>
      <w:divsChild>
        <w:div w:id="495925047">
          <w:marLeft w:val="0"/>
          <w:marRight w:val="0"/>
          <w:marTop w:val="15"/>
          <w:marBottom w:val="0"/>
          <w:divBdr>
            <w:top w:val="none" w:sz="0" w:space="0" w:color="auto"/>
            <w:left w:val="none" w:sz="0" w:space="0" w:color="auto"/>
            <w:bottom w:val="none" w:sz="0" w:space="0" w:color="auto"/>
            <w:right w:val="none" w:sz="0" w:space="0" w:color="auto"/>
          </w:divBdr>
          <w:divsChild>
            <w:div w:id="825971819">
              <w:marLeft w:val="0"/>
              <w:marRight w:val="0"/>
              <w:marTop w:val="0"/>
              <w:marBottom w:val="0"/>
              <w:divBdr>
                <w:top w:val="none" w:sz="0" w:space="0" w:color="auto"/>
                <w:left w:val="none" w:sz="0" w:space="0" w:color="auto"/>
                <w:bottom w:val="none" w:sz="0" w:space="0" w:color="auto"/>
                <w:right w:val="none" w:sz="0" w:space="0" w:color="auto"/>
              </w:divBdr>
              <w:divsChild>
                <w:div w:id="137236251">
                  <w:marLeft w:val="0"/>
                  <w:marRight w:val="0"/>
                  <w:marTop w:val="0"/>
                  <w:marBottom w:val="0"/>
                  <w:divBdr>
                    <w:top w:val="none" w:sz="0" w:space="0" w:color="auto"/>
                    <w:left w:val="none" w:sz="0" w:space="0" w:color="auto"/>
                    <w:bottom w:val="none" w:sz="0" w:space="0" w:color="auto"/>
                    <w:right w:val="none" w:sz="0" w:space="0" w:color="auto"/>
                  </w:divBdr>
                </w:div>
                <w:div w:id="466973718">
                  <w:marLeft w:val="0"/>
                  <w:marRight w:val="0"/>
                  <w:marTop w:val="0"/>
                  <w:marBottom w:val="0"/>
                  <w:divBdr>
                    <w:top w:val="none" w:sz="0" w:space="0" w:color="auto"/>
                    <w:left w:val="none" w:sz="0" w:space="0" w:color="auto"/>
                    <w:bottom w:val="none" w:sz="0" w:space="0" w:color="auto"/>
                    <w:right w:val="none" w:sz="0" w:space="0" w:color="auto"/>
                  </w:divBdr>
                </w:div>
                <w:div w:id="655649613">
                  <w:marLeft w:val="0"/>
                  <w:marRight w:val="0"/>
                  <w:marTop w:val="0"/>
                  <w:marBottom w:val="0"/>
                  <w:divBdr>
                    <w:top w:val="none" w:sz="0" w:space="0" w:color="auto"/>
                    <w:left w:val="none" w:sz="0" w:space="0" w:color="auto"/>
                    <w:bottom w:val="none" w:sz="0" w:space="0" w:color="auto"/>
                    <w:right w:val="none" w:sz="0" w:space="0" w:color="auto"/>
                  </w:divBdr>
                </w:div>
                <w:div w:id="267350527">
                  <w:marLeft w:val="0"/>
                  <w:marRight w:val="0"/>
                  <w:marTop w:val="0"/>
                  <w:marBottom w:val="0"/>
                  <w:divBdr>
                    <w:top w:val="none" w:sz="0" w:space="0" w:color="auto"/>
                    <w:left w:val="none" w:sz="0" w:space="0" w:color="auto"/>
                    <w:bottom w:val="none" w:sz="0" w:space="0" w:color="auto"/>
                    <w:right w:val="none" w:sz="0" w:space="0" w:color="auto"/>
                  </w:divBdr>
                </w:div>
                <w:div w:id="2115175652">
                  <w:marLeft w:val="0"/>
                  <w:marRight w:val="0"/>
                  <w:marTop w:val="0"/>
                  <w:marBottom w:val="0"/>
                  <w:divBdr>
                    <w:top w:val="none" w:sz="0" w:space="0" w:color="auto"/>
                    <w:left w:val="none" w:sz="0" w:space="0" w:color="auto"/>
                    <w:bottom w:val="none" w:sz="0" w:space="0" w:color="auto"/>
                    <w:right w:val="none" w:sz="0" w:space="0" w:color="auto"/>
                  </w:divBdr>
                </w:div>
                <w:div w:id="967514998">
                  <w:marLeft w:val="0"/>
                  <w:marRight w:val="0"/>
                  <w:marTop w:val="0"/>
                  <w:marBottom w:val="0"/>
                  <w:divBdr>
                    <w:top w:val="none" w:sz="0" w:space="0" w:color="auto"/>
                    <w:left w:val="none" w:sz="0" w:space="0" w:color="auto"/>
                    <w:bottom w:val="none" w:sz="0" w:space="0" w:color="auto"/>
                    <w:right w:val="none" w:sz="0" w:space="0" w:color="auto"/>
                  </w:divBdr>
                </w:div>
                <w:div w:id="11998421">
                  <w:marLeft w:val="0"/>
                  <w:marRight w:val="0"/>
                  <w:marTop w:val="0"/>
                  <w:marBottom w:val="0"/>
                  <w:divBdr>
                    <w:top w:val="none" w:sz="0" w:space="0" w:color="auto"/>
                    <w:left w:val="none" w:sz="0" w:space="0" w:color="auto"/>
                    <w:bottom w:val="none" w:sz="0" w:space="0" w:color="auto"/>
                    <w:right w:val="none" w:sz="0" w:space="0" w:color="auto"/>
                  </w:divBdr>
                </w:div>
                <w:div w:id="94712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5377400">
          <w:marLeft w:val="0"/>
          <w:marRight w:val="0"/>
          <w:marTop w:val="15"/>
          <w:marBottom w:val="0"/>
          <w:divBdr>
            <w:top w:val="none" w:sz="0" w:space="0" w:color="auto"/>
            <w:left w:val="none" w:sz="0" w:space="0" w:color="auto"/>
            <w:bottom w:val="none" w:sz="0" w:space="0" w:color="auto"/>
            <w:right w:val="none" w:sz="0" w:space="0" w:color="auto"/>
          </w:divBdr>
          <w:divsChild>
            <w:div w:id="1294218262">
              <w:marLeft w:val="0"/>
              <w:marRight w:val="0"/>
              <w:marTop w:val="0"/>
              <w:marBottom w:val="0"/>
              <w:divBdr>
                <w:top w:val="none" w:sz="0" w:space="0" w:color="auto"/>
                <w:left w:val="none" w:sz="0" w:space="0" w:color="auto"/>
                <w:bottom w:val="none" w:sz="0" w:space="0" w:color="auto"/>
                <w:right w:val="none" w:sz="0" w:space="0" w:color="auto"/>
              </w:divBdr>
              <w:divsChild>
                <w:div w:id="1492867525">
                  <w:marLeft w:val="0"/>
                  <w:marRight w:val="0"/>
                  <w:marTop w:val="0"/>
                  <w:marBottom w:val="0"/>
                  <w:divBdr>
                    <w:top w:val="none" w:sz="0" w:space="0" w:color="auto"/>
                    <w:left w:val="none" w:sz="0" w:space="0" w:color="auto"/>
                    <w:bottom w:val="none" w:sz="0" w:space="0" w:color="auto"/>
                    <w:right w:val="none" w:sz="0" w:space="0" w:color="auto"/>
                  </w:divBdr>
                </w:div>
                <w:div w:id="1833642505">
                  <w:marLeft w:val="0"/>
                  <w:marRight w:val="0"/>
                  <w:marTop w:val="0"/>
                  <w:marBottom w:val="0"/>
                  <w:divBdr>
                    <w:top w:val="none" w:sz="0" w:space="0" w:color="auto"/>
                    <w:left w:val="none" w:sz="0" w:space="0" w:color="auto"/>
                    <w:bottom w:val="none" w:sz="0" w:space="0" w:color="auto"/>
                    <w:right w:val="none" w:sz="0" w:space="0" w:color="auto"/>
                  </w:divBdr>
                </w:div>
                <w:div w:id="770511212">
                  <w:marLeft w:val="0"/>
                  <w:marRight w:val="0"/>
                  <w:marTop w:val="0"/>
                  <w:marBottom w:val="0"/>
                  <w:divBdr>
                    <w:top w:val="none" w:sz="0" w:space="0" w:color="auto"/>
                    <w:left w:val="none" w:sz="0" w:space="0" w:color="auto"/>
                    <w:bottom w:val="none" w:sz="0" w:space="0" w:color="auto"/>
                    <w:right w:val="none" w:sz="0" w:space="0" w:color="auto"/>
                  </w:divBdr>
                </w:div>
                <w:div w:id="1930235360">
                  <w:marLeft w:val="0"/>
                  <w:marRight w:val="0"/>
                  <w:marTop w:val="0"/>
                  <w:marBottom w:val="0"/>
                  <w:divBdr>
                    <w:top w:val="none" w:sz="0" w:space="0" w:color="auto"/>
                    <w:left w:val="none" w:sz="0" w:space="0" w:color="auto"/>
                    <w:bottom w:val="none" w:sz="0" w:space="0" w:color="auto"/>
                    <w:right w:val="none" w:sz="0" w:space="0" w:color="auto"/>
                  </w:divBdr>
                </w:div>
                <w:div w:id="1716200362">
                  <w:marLeft w:val="0"/>
                  <w:marRight w:val="0"/>
                  <w:marTop w:val="0"/>
                  <w:marBottom w:val="0"/>
                  <w:divBdr>
                    <w:top w:val="none" w:sz="0" w:space="0" w:color="auto"/>
                    <w:left w:val="none" w:sz="0" w:space="0" w:color="auto"/>
                    <w:bottom w:val="none" w:sz="0" w:space="0" w:color="auto"/>
                    <w:right w:val="none" w:sz="0" w:space="0" w:color="auto"/>
                  </w:divBdr>
                </w:div>
                <w:div w:id="1388260430">
                  <w:marLeft w:val="0"/>
                  <w:marRight w:val="0"/>
                  <w:marTop w:val="0"/>
                  <w:marBottom w:val="0"/>
                  <w:divBdr>
                    <w:top w:val="none" w:sz="0" w:space="0" w:color="auto"/>
                    <w:left w:val="none" w:sz="0" w:space="0" w:color="auto"/>
                    <w:bottom w:val="none" w:sz="0" w:space="0" w:color="auto"/>
                    <w:right w:val="none" w:sz="0" w:space="0" w:color="auto"/>
                  </w:divBdr>
                </w:div>
                <w:div w:id="1005589560">
                  <w:marLeft w:val="0"/>
                  <w:marRight w:val="0"/>
                  <w:marTop w:val="0"/>
                  <w:marBottom w:val="0"/>
                  <w:divBdr>
                    <w:top w:val="none" w:sz="0" w:space="0" w:color="auto"/>
                    <w:left w:val="none" w:sz="0" w:space="0" w:color="auto"/>
                    <w:bottom w:val="none" w:sz="0" w:space="0" w:color="auto"/>
                    <w:right w:val="none" w:sz="0" w:space="0" w:color="auto"/>
                  </w:divBdr>
                </w:div>
                <w:div w:id="906189637">
                  <w:marLeft w:val="0"/>
                  <w:marRight w:val="0"/>
                  <w:marTop w:val="0"/>
                  <w:marBottom w:val="0"/>
                  <w:divBdr>
                    <w:top w:val="none" w:sz="0" w:space="0" w:color="auto"/>
                    <w:left w:val="none" w:sz="0" w:space="0" w:color="auto"/>
                    <w:bottom w:val="none" w:sz="0" w:space="0" w:color="auto"/>
                    <w:right w:val="none" w:sz="0" w:space="0" w:color="auto"/>
                  </w:divBdr>
                </w:div>
                <w:div w:id="342055652">
                  <w:marLeft w:val="0"/>
                  <w:marRight w:val="0"/>
                  <w:marTop w:val="0"/>
                  <w:marBottom w:val="0"/>
                  <w:divBdr>
                    <w:top w:val="none" w:sz="0" w:space="0" w:color="auto"/>
                    <w:left w:val="none" w:sz="0" w:space="0" w:color="auto"/>
                    <w:bottom w:val="none" w:sz="0" w:space="0" w:color="auto"/>
                    <w:right w:val="none" w:sz="0" w:space="0" w:color="auto"/>
                  </w:divBdr>
                </w:div>
                <w:div w:id="2058774356">
                  <w:marLeft w:val="0"/>
                  <w:marRight w:val="0"/>
                  <w:marTop w:val="0"/>
                  <w:marBottom w:val="0"/>
                  <w:divBdr>
                    <w:top w:val="none" w:sz="0" w:space="0" w:color="auto"/>
                    <w:left w:val="none" w:sz="0" w:space="0" w:color="auto"/>
                    <w:bottom w:val="none" w:sz="0" w:space="0" w:color="auto"/>
                    <w:right w:val="none" w:sz="0" w:space="0" w:color="auto"/>
                  </w:divBdr>
                </w:div>
                <w:div w:id="588317649">
                  <w:marLeft w:val="0"/>
                  <w:marRight w:val="0"/>
                  <w:marTop w:val="0"/>
                  <w:marBottom w:val="0"/>
                  <w:divBdr>
                    <w:top w:val="none" w:sz="0" w:space="0" w:color="auto"/>
                    <w:left w:val="none" w:sz="0" w:space="0" w:color="auto"/>
                    <w:bottom w:val="none" w:sz="0" w:space="0" w:color="auto"/>
                    <w:right w:val="none" w:sz="0" w:space="0" w:color="auto"/>
                  </w:divBdr>
                </w:div>
                <w:div w:id="2127575886">
                  <w:marLeft w:val="0"/>
                  <w:marRight w:val="0"/>
                  <w:marTop w:val="0"/>
                  <w:marBottom w:val="0"/>
                  <w:divBdr>
                    <w:top w:val="none" w:sz="0" w:space="0" w:color="auto"/>
                    <w:left w:val="none" w:sz="0" w:space="0" w:color="auto"/>
                    <w:bottom w:val="none" w:sz="0" w:space="0" w:color="auto"/>
                    <w:right w:val="none" w:sz="0" w:space="0" w:color="auto"/>
                  </w:divBdr>
                </w:div>
                <w:div w:id="997539181">
                  <w:marLeft w:val="0"/>
                  <w:marRight w:val="0"/>
                  <w:marTop w:val="0"/>
                  <w:marBottom w:val="0"/>
                  <w:divBdr>
                    <w:top w:val="none" w:sz="0" w:space="0" w:color="auto"/>
                    <w:left w:val="none" w:sz="0" w:space="0" w:color="auto"/>
                    <w:bottom w:val="none" w:sz="0" w:space="0" w:color="auto"/>
                    <w:right w:val="none" w:sz="0" w:space="0" w:color="auto"/>
                  </w:divBdr>
                </w:div>
                <w:div w:id="598485828">
                  <w:marLeft w:val="0"/>
                  <w:marRight w:val="0"/>
                  <w:marTop w:val="0"/>
                  <w:marBottom w:val="0"/>
                  <w:divBdr>
                    <w:top w:val="none" w:sz="0" w:space="0" w:color="auto"/>
                    <w:left w:val="none" w:sz="0" w:space="0" w:color="auto"/>
                    <w:bottom w:val="none" w:sz="0" w:space="0" w:color="auto"/>
                    <w:right w:val="none" w:sz="0" w:space="0" w:color="auto"/>
                  </w:divBdr>
                </w:div>
                <w:div w:id="1865747208">
                  <w:marLeft w:val="0"/>
                  <w:marRight w:val="0"/>
                  <w:marTop w:val="0"/>
                  <w:marBottom w:val="0"/>
                  <w:divBdr>
                    <w:top w:val="none" w:sz="0" w:space="0" w:color="auto"/>
                    <w:left w:val="none" w:sz="0" w:space="0" w:color="auto"/>
                    <w:bottom w:val="none" w:sz="0" w:space="0" w:color="auto"/>
                    <w:right w:val="none" w:sz="0" w:space="0" w:color="auto"/>
                  </w:divBdr>
                </w:div>
                <w:div w:id="1298073433">
                  <w:marLeft w:val="0"/>
                  <w:marRight w:val="0"/>
                  <w:marTop w:val="0"/>
                  <w:marBottom w:val="0"/>
                  <w:divBdr>
                    <w:top w:val="none" w:sz="0" w:space="0" w:color="auto"/>
                    <w:left w:val="none" w:sz="0" w:space="0" w:color="auto"/>
                    <w:bottom w:val="none" w:sz="0" w:space="0" w:color="auto"/>
                    <w:right w:val="none" w:sz="0" w:space="0" w:color="auto"/>
                  </w:divBdr>
                </w:div>
                <w:div w:id="1888908024">
                  <w:marLeft w:val="0"/>
                  <w:marRight w:val="0"/>
                  <w:marTop w:val="0"/>
                  <w:marBottom w:val="0"/>
                  <w:divBdr>
                    <w:top w:val="none" w:sz="0" w:space="0" w:color="auto"/>
                    <w:left w:val="none" w:sz="0" w:space="0" w:color="auto"/>
                    <w:bottom w:val="none" w:sz="0" w:space="0" w:color="auto"/>
                    <w:right w:val="none" w:sz="0" w:space="0" w:color="auto"/>
                  </w:divBdr>
                </w:div>
                <w:div w:id="1000044361">
                  <w:marLeft w:val="0"/>
                  <w:marRight w:val="0"/>
                  <w:marTop w:val="0"/>
                  <w:marBottom w:val="0"/>
                  <w:divBdr>
                    <w:top w:val="none" w:sz="0" w:space="0" w:color="auto"/>
                    <w:left w:val="none" w:sz="0" w:space="0" w:color="auto"/>
                    <w:bottom w:val="none" w:sz="0" w:space="0" w:color="auto"/>
                    <w:right w:val="none" w:sz="0" w:space="0" w:color="auto"/>
                  </w:divBdr>
                </w:div>
                <w:div w:id="1439334361">
                  <w:marLeft w:val="0"/>
                  <w:marRight w:val="0"/>
                  <w:marTop w:val="0"/>
                  <w:marBottom w:val="0"/>
                  <w:divBdr>
                    <w:top w:val="none" w:sz="0" w:space="0" w:color="auto"/>
                    <w:left w:val="none" w:sz="0" w:space="0" w:color="auto"/>
                    <w:bottom w:val="none" w:sz="0" w:space="0" w:color="auto"/>
                    <w:right w:val="none" w:sz="0" w:space="0" w:color="auto"/>
                  </w:divBdr>
                </w:div>
                <w:div w:id="141335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293857">
      <w:bodyDiv w:val="1"/>
      <w:marLeft w:val="0"/>
      <w:marRight w:val="0"/>
      <w:marTop w:val="0"/>
      <w:marBottom w:val="0"/>
      <w:divBdr>
        <w:top w:val="none" w:sz="0" w:space="0" w:color="auto"/>
        <w:left w:val="none" w:sz="0" w:space="0" w:color="auto"/>
        <w:bottom w:val="none" w:sz="0" w:space="0" w:color="auto"/>
        <w:right w:val="none" w:sz="0" w:space="0" w:color="auto"/>
      </w:divBdr>
    </w:div>
    <w:div w:id="853684940">
      <w:bodyDiv w:val="1"/>
      <w:marLeft w:val="0"/>
      <w:marRight w:val="0"/>
      <w:marTop w:val="0"/>
      <w:marBottom w:val="0"/>
      <w:divBdr>
        <w:top w:val="none" w:sz="0" w:space="0" w:color="auto"/>
        <w:left w:val="none" w:sz="0" w:space="0" w:color="auto"/>
        <w:bottom w:val="none" w:sz="0" w:space="0" w:color="auto"/>
        <w:right w:val="none" w:sz="0" w:space="0" w:color="auto"/>
      </w:divBdr>
    </w:div>
    <w:div w:id="925963266">
      <w:bodyDiv w:val="1"/>
      <w:marLeft w:val="0"/>
      <w:marRight w:val="0"/>
      <w:marTop w:val="0"/>
      <w:marBottom w:val="0"/>
      <w:divBdr>
        <w:top w:val="none" w:sz="0" w:space="0" w:color="auto"/>
        <w:left w:val="none" w:sz="0" w:space="0" w:color="auto"/>
        <w:bottom w:val="none" w:sz="0" w:space="0" w:color="auto"/>
        <w:right w:val="none" w:sz="0" w:space="0" w:color="auto"/>
      </w:divBdr>
    </w:div>
    <w:div w:id="934358714">
      <w:bodyDiv w:val="1"/>
      <w:marLeft w:val="0"/>
      <w:marRight w:val="0"/>
      <w:marTop w:val="0"/>
      <w:marBottom w:val="0"/>
      <w:divBdr>
        <w:top w:val="none" w:sz="0" w:space="0" w:color="auto"/>
        <w:left w:val="none" w:sz="0" w:space="0" w:color="auto"/>
        <w:bottom w:val="none" w:sz="0" w:space="0" w:color="auto"/>
        <w:right w:val="none" w:sz="0" w:space="0" w:color="auto"/>
      </w:divBdr>
    </w:div>
    <w:div w:id="974605509">
      <w:bodyDiv w:val="1"/>
      <w:marLeft w:val="0"/>
      <w:marRight w:val="0"/>
      <w:marTop w:val="0"/>
      <w:marBottom w:val="0"/>
      <w:divBdr>
        <w:top w:val="none" w:sz="0" w:space="0" w:color="auto"/>
        <w:left w:val="none" w:sz="0" w:space="0" w:color="auto"/>
        <w:bottom w:val="none" w:sz="0" w:space="0" w:color="auto"/>
        <w:right w:val="none" w:sz="0" w:space="0" w:color="auto"/>
      </w:divBdr>
    </w:div>
    <w:div w:id="1098521782">
      <w:bodyDiv w:val="1"/>
      <w:marLeft w:val="0"/>
      <w:marRight w:val="0"/>
      <w:marTop w:val="0"/>
      <w:marBottom w:val="0"/>
      <w:divBdr>
        <w:top w:val="none" w:sz="0" w:space="0" w:color="auto"/>
        <w:left w:val="none" w:sz="0" w:space="0" w:color="auto"/>
        <w:bottom w:val="none" w:sz="0" w:space="0" w:color="auto"/>
        <w:right w:val="none" w:sz="0" w:space="0" w:color="auto"/>
      </w:divBdr>
    </w:div>
    <w:div w:id="1140810151">
      <w:bodyDiv w:val="1"/>
      <w:marLeft w:val="0"/>
      <w:marRight w:val="0"/>
      <w:marTop w:val="0"/>
      <w:marBottom w:val="0"/>
      <w:divBdr>
        <w:top w:val="none" w:sz="0" w:space="0" w:color="auto"/>
        <w:left w:val="none" w:sz="0" w:space="0" w:color="auto"/>
        <w:bottom w:val="none" w:sz="0" w:space="0" w:color="auto"/>
        <w:right w:val="none" w:sz="0" w:space="0" w:color="auto"/>
      </w:divBdr>
    </w:div>
    <w:div w:id="1220437172">
      <w:bodyDiv w:val="1"/>
      <w:marLeft w:val="0"/>
      <w:marRight w:val="0"/>
      <w:marTop w:val="0"/>
      <w:marBottom w:val="0"/>
      <w:divBdr>
        <w:top w:val="none" w:sz="0" w:space="0" w:color="auto"/>
        <w:left w:val="none" w:sz="0" w:space="0" w:color="auto"/>
        <w:bottom w:val="none" w:sz="0" w:space="0" w:color="auto"/>
        <w:right w:val="none" w:sz="0" w:space="0" w:color="auto"/>
      </w:divBdr>
      <w:divsChild>
        <w:div w:id="408234144">
          <w:marLeft w:val="0"/>
          <w:marRight w:val="0"/>
          <w:marTop w:val="0"/>
          <w:marBottom w:val="0"/>
          <w:divBdr>
            <w:top w:val="none" w:sz="0" w:space="0" w:color="auto"/>
            <w:left w:val="none" w:sz="0" w:space="0" w:color="auto"/>
            <w:bottom w:val="none" w:sz="0" w:space="0" w:color="auto"/>
            <w:right w:val="none" w:sz="0" w:space="0" w:color="auto"/>
          </w:divBdr>
        </w:div>
        <w:div w:id="549002729">
          <w:marLeft w:val="0"/>
          <w:marRight w:val="0"/>
          <w:marTop w:val="0"/>
          <w:marBottom w:val="0"/>
          <w:divBdr>
            <w:top w:val="none" w:sz="0" w:space="0" w:color="auto"/>
            <w:left w:val="none" w:sz="0" w:space="0" w:color="auto"/>
            <w:bottom w:val="none" w:sz="0" w:space="0" w:color="auto"/>
            <w:right w:val="none" w:sz="0" w:space="0" w:color="auto"/>
          </w:divBdr>
        </w:div>
        <w:div w:id="269164538">
          <w:marLeft w:val="0"/>
          <w:marRight w:val="0"/>
          <w:marTop w:val="0"/>
          <w:marBottom w:val="0"/>
          <w:divBdr>
            <w:top w:val="none" w:sz="0" w:space="0" w:color="auto"/>
            <w:left w:val="none" w:sz="0" w:space="0" w:color="auto"/>
            <w:bottom w:val="none" w:sz="0" w:space="0" w:color="auto"/>
            <w:right w:val="none" w:sz="0" w:space="0" w:color="auto"/>
          </w:divBdr>
        </w:div>
        <w:div w:id="1245456730">
          <w:marLeft w:val="0"/>
          <w:marRight w:val="0"/>
          <w:marTop w:val="0"/>
          <w:marBottom w:val="0"/>
          <w:divBdr>
            <w:top w:val="none" w:sz="0" w:space="0" w:color="auto"/>
            <w:left w:val="none" w:sz="0" w:space="0" w:color="auto"/>
            <w:bottom w:val="none" w:sz="0" w:space="0" w:color="auto"/>
            <w:right w:val="none" w:sz="0" w:space="0" w:color="auto"/>
          </w:divBdr>
        </w:div>
        <w:div w:id="1710493220">
          <w:marLeft w:val="0"/>
          <w:marRight w:val="0"/>
          <w:marTop w:val="0"/>
          <w:marBottom w:val="0"/>
          <w:divBdr>
            <w:top w:val="none" w:sz="0" w:space="0" w:color="auto"/>
            <w:left w:val="none" w:sz="0" w:space="0" w:color="auto"/>
            <w:bottom w:val="none" w:sz="0" w:space="0" w:color="auto"/>
            <w:right w:val="none" w:sz="0" w:space="0" w:color="auto"/>
          </w:divBdr>
        </w:div>
        <w:div w:id="2081562132">
          <w:marLeft w:val="0"/>
          <w:marRight w:val="0"/>
          <w:marTop w:val="0"/>
          <w:marBottom w:val="0"/>
          <w:divBdr>
            <w:top w:val="none" w:sz="0" w:space="0" w:color="auto"/>
            <w:left w:val="none" w:sz="0" w:space="0" w:color="auto"/>
            <w:bottom w:val="none" w:sz="0" w:space="0" w:color="auto"/>
            <w:right w:val="none" w:sz="0" w:space="0" w:color="auto"/>
          </w:divBdr>
        </w:div>
        <w:div w:id="99420046">
          <w:marLeft w:val="0"/>
          <w:marRight w:val="0"/>
          <w:marTop w:val="0"/>
          <w:marBottom w:val="0"/>
          <w:divBdr>
            <w:top w:val="none" w:sz="0" w:space="0" w:color="auto"/>
            <w:left w:val="none" w:sz="0" w:space="0" w:color="auto"/>
            <w:bottom w:val="none" w:sz="0" w:space="0" w:color="auto"/>
            <w:right w:val="none" w:sz="0" w:space="0" w:color="auto"/>
          </w:divBdr>
        </w:div>
        <w:div w:id="1859000081">
          <w:marLeft w:val="0"/>
          <w:marRight w:val="0"/>
          <w:marTop w:val="0"/>
          <w:marBottom w:val="0"/>
          <w:divBdr>
            <w:top w:val="none" w:sz="0" w:space="0" w:color="auto"/>
            <w:left w:val="none" w:sz="0" w:space="0" w:color="auto"/>
            <w:bottom w:val="none" w:sz="0" w:space="0" w:color="auto"/>
            <w:right w:val="none" w:sz="0" w:space="0" w:color="auto"/>
          </w:divBdr>
        </w:div>
        <w:div w:id="1880775053">
          <w:marLeft w:val="0"/>
          <w:marRight w:val="0"/>
          <w:marTop w:val="0"/>
          <w:marBottom w:val="0"/>
          <w:divBdr>
            <w:top w:val="none" w:sz="0" w:space="0" w:color="auto"/>
            <w:left w:val="none" w:sz="0" w:space="0" w:color="auto"/>
            <w:bottom w:val="none" w:sz="0" w:space="0" w:color="auto"/>
            <w:right w:val="none" w:sz="0" w:space="0" w:color="auto"/>
          </w:divBdr>
        </w:div>
        <w:div w:id="215167391">
          <w:marLeft w:val="0"/>
          <w:marRight w:val="0"/>
          <w:marTop w:val="0"/>
          <w:marBottom w:val="0"/>
          <w:divBdr>
            <w:top w:val="none" w:sz="0" w:space="0" w:color="auto"/>
            <w:left w:val="none" w:sz="0" w:space="0" w:color="auto"/>
            <w:bottom w:val="none" w:sz="0" w:space="0" w:color="auto"/>
            <w:right w:val="none" w:sz="0" w:space="0" w:color="auto"/>
          </w:divBdr>
        </w:div>
        <w:div w:id="1174300207">
          <w:marLeft w:val="0"/>
          <w:marRight w:val="0"/>
          <w:marTop w:val="0"/>
          <w:marBottom w:val="0"/>
          <w:divBdr>
            <w:top w:val="none" w:sz="0" w:space="0" w:color="auto"/>
            <w:left w:val="none" w:sz="0" w:space="0" w:color="auto"/>
            <w:bottom w:val="none" w:sz="0" w:space="0" w:color="auto"/>
            <w:right w:val="none" w:sz="0" w:space="0" w:color="auto"/>
          </w:divBdr>
        </w:div>
        <w:div w:id="1219246927">
          <w:marLeft w:val="0"/>
          <w:marRight w:val="0"/>
          <w:marTop w:val="0"/>
          <w:marBottom w:val="0"/>
          <w:divBdr>
            <w:top w:val="none" w:sz="0" w:space="0" w:color="auto"/>
            <w:left w:val="none" w:sz="0" w:space="0" w:color="auto"/>
            <w:bottom w:val="none" w:sz="0" w:space="0" w:color="auto"/>
            <w:right w:val="none" w:sz="0" w:space="0" w:color="auto"/>
          </w:divBdr>
        </w:div>
        <w:div w:id="1712068269">
          <w:marLeft w:val="0"/>
          <w:marRight w:val="0"/>
          <w:marTop w:val="0"/>
          <w:marBottom w:val="0"/>
          <w:divBdr>
            <w:top w:val="none" w:sz="0" w:space="0" w:color="auto"/>
            <w:left w:val="none" w:sz="0" w:space="0" w:color="auto"/>
            <w:bottom w:val="none" w:sz="0" w:space="0" w:color="auto"/>
            <w:right w:val="none" w:sz="0" w:space="0" w:color="auto"/>
          </w:divBdr>
        </w:div>
        <w:div w:id="45296183">
          <w:marLeft w:val="0"/>
          <w:marRight w:val="0"/>
          <w:marTop w:val="0"/>
          <w:marBottom w:val="0"/>
          <w:divBdr>
            <w:top w:val="none" w:sz="0" w:space="0" w:color="auto"/>
            <w:left w:val="none" w:sz="0" w:space="0" w:color="auto"/>
            <w:bottom w:val="none" w:sz="0" w:space="0" w:color="auto"/>
            <w:right w:val="none" w:sz="0" w:space="0" w:color="auto"/>
          </w:divBdr>
        </w:div>
        <w:div w:id="522286046">
          <w:marLeft w:val="0"/>
          <w:marRight w:val="0"/>
          <w:marTop w:val="0"/>
          <w:marBottom w:val="0"/>
          <w:divBdr>
            <w:top w:val="none" w:sz="0" w:space="0" w:color="auto"/>
            <w:left w:val="none" w:sz="0" w:space="0" w:color="auto"/>
            <w:bottom w:val="none" w:sz="0" w:space="0" w:color="auto"/>
            <w:right w:val="none" w:sz="0" w:space="0" w:color="auto"/>
          </w:divBdr>
        </w:div>
        <w:div w:id="824056165">
          <w:marLeft w:val="0"/>
          <w:marRight w:val="0"/>
          <w:marTop w:val="0"/>
          <w:marBottom w:val="0"/>
          <w:divBdr>
            <w:top w:val="none" w:sz="0" w:space="0" w:color="auto"/>
            <w:left w:val="none" w:sz="0" w:space="0" w:color="auto"/>
            <w:bottom w:val="none" w:sz="0" w:space="0" w:color="auto"/>
            <w:right w:val="none" w:sz="0" w:space="0" w:color="auto"/>
          </w:divBdr>
        </w:div>
      </w:divsChild>
    </w:div>
    <w:div w:id="1312906731">
      <w:bodyDiv w:val="1"/>
      <w:marLeft w:val="0"/>
      <w:marRight w:val="0"/>
      <w:marTop w:val="0"/>
      <w:marBottom w:val="0"/>
      <w:divBdr>
        <w:top w:val="none" w:sz="0" w:space="0" w:color="auto"/>
        <w:left w:val="none" w:sz="0" w:space="0" w:color="auto"/>
        <w:bottom w:val="none" w:sz="0" w:space="0" w:color="auto"/>
        <w:right w:val="none" w:sz="0" w:space="0" w:color="auto"/>
      </w:divBdr>
      <w:divsChild>
        <w:div w:id="1447043837">
          <w:marLeft w:val="0"/>
          <w:marRight w:val="0"/>
          <w:marTop w:val="0"/>
          <w:marBottom w:val="0"/>
          <w:divBdr>
            <w:top w:val="none" w:sz="0" w:space="0" w:color="auto"/>
            <w:left w:val="none" w:sz="0" w:space="0" w:color="auto"/>
            <w:bottom w:val="none" w:sz="0" w:space="0" w:color="auto"/>
            <w:right w:val="none" w:sz="0" w:space="0" w:color="auto"/>
          </w:divBdr>
        </w:div>
        <w:div w:id="1593587776">
          <w:marLeft w:val="0"/>
          <w:marRight w:val="0"/>
          <w:marTop w:val="0"/>
          <w:marBottom w:val="0"/>
          <w:divBdr>
            <w:top w:val="none" w:sz="0" w:space="0" w:color="auto"/>
            <w:left w:val="none" w:sz="0" w:space="0" w:color="auto"/>
            <w:bottom w:val="none" w:sz="0" w:space="0" w:color="auto"/>
            <w:right w:val="none" w:sz="0" w:space="0" w:color="auto"/>
          </w:divBdr>
        </w:div>
        <w:div w:id="49303650">
          <w:marLeft w:val="0"/>
          <w:marRight w:val="0"/>
          <w:marTop w:val="0"/>
          <w:marBottom w:val="0"/>
          <w:divBdr>
            <w:top w:val="none" w:sz="0" w:space="0" w:color="auto"/>
            <w:left w:val="none" w:sz="0" w:space="0" w:color="auto"/>
            <w:bottom w:val="none" w:sz="0" w:space="0" w:color="auto"/>
            <w:right w:val="none" w:sz="0" w:space="0" w:color="auto"/>
          </w:divBdr>
        </w:div>
        <w:div w:id="1876457421">
          <w:marLeft w:val="0"/>
          <w:marRight w:val="0"/>
          <w:marTop w:val="0"/>
          <w:marBottom w:val="0"/>
          <w:divBdr>
            <w:top w:val="none" w:sz="0" w:space="0" w:color="auto"/>
            <w:left w:val="none" w:sz="0" w:space="0" w:color="auto"/>
            <w:bottom w:val="none" w:sz="0" w:space="0" w:color="auto"/>
            <w:right w:val="none" w:sz="0" w:space="0" w:color="auto"/>
          </w:divBdr>
        </w:div>
        <w:div w:id="633560676">
          <w:marLeft w:val="0"/>
          <w:marRight w:val="0"/>
          <w:marTop w:val="0"/>
          <w:marBottom w:val="0"/>
          <w:divBdr>
            <w:top w:val="none" w:sz="0" w:space="0" w:color="auto"/>
            <w:left w:val="none" w:sz="0" w:space="0" w:color="auto"/>
            <w:bottom w:val="none" w:sz="0" w:space="0" w:color="auto"/>
            <w:right w:val="none" w:sz="0" w:space="0" w:color="auto"/>
          </w:divBdr>
        </w:div>
        <w:div w:id="1364207706">
          <w:marLeft w:val="0"/>
          <w:marRight w:val="0"/>
          <w:marTop w:val="0"/>
          <w:marBottom w:val="0"/>
          <w:divBdr>
            <w:top w:val="none" w:sz="0" w:space="0" w:color="auto"/>
            <w:left w:val="none" w:sz="0" w:space="0" w:color="auto"/>
            <w:bottom w:val="none" w:sz="0" w:space="0" w:color="auto"/>
            <w:right w:val="none" w:sz="0" w:space="0" w:color="auto"/>
          </w:divBdr>
        </w:div>
        <w:div w:id="145440236">
          <w:marLeft w:val="0"/>
          <w:marRight w:val="0"/>
          <w:marTop w:val="0"/>
          <w:marBottom w:val="0"/>
          <w:divBdr>
            <w:top w:val="none" w:sz="0" w:space="0" w:color="auto"/>
            <w:left w:val="none" w:sz="0" w:space="0" w:color="auto"/>
            <w:bottom w:val="none" w:sz="0" w:space="0" w:color="auto"/>
            <w:right w:val="none" w:sz="0" w:space="0" w:color="auto"/>
          </w:divBdr>
        </w:div>
        <w:div w:id="865798709">
          <w:marLeft w:val="0"/>
          <w:marRight w:val="0"/>
          <w:marTop w:val="0"/>
          <w:marBottom w:val="0"/>
          <w:divBdr>
            <w:top w:val="none" w:sz="0" w:space="0" w:color="auto"/>
            <w:left w:val="none" w:sz="0" w:space="0" w:color="auto"/>
            <w:bottom w:val="none" w:sz="0" w:space="0" w:color="auto"/>
            <w:right w:val="none" w:sz="0" w:space="0" w:color="auto"/>
          </w:divBdr>
        </w:div>
        <w:div w:id="252055938">
          <w:marLeft w:val="0"/>
          <w:marRight w:val="0"/>
          <w:marTop w:val="0"/>
          <w:marBottom w:val="0"/>
          <w:divBdr>
            <w:top w:val="none" w:sz="0" w:space="0" w:color="auto"/>
            <w:left w:val="none" w:sz="0" w:space="0" w:color="auto"/>
            <w:bottom w:val="none" w:sz="0" w:space="0" w:color="auto"/>
            <w:right w:val="none" w:sz="0" w:space="0" w:color="auto"/>
          </w:divBdr>
        </w:div>
        <w:div w:id="769083555">
          <w:marLeft w:val="0"/>
          <w:marRight w:val="0"/>
          <w:marTop w:val="0"/>
          <w:marBottom w:val="0"/>
          <w:divBdr>
            <w:top w:val="none" w:sz="0" w:space="0" w:color="auto"/>
            <w:left w:val="none" w:sz="0" w:space="0" w:color="auto"/>
            <w:bottom w:val="none" w:sz="0" w:space="0" w:color="auto"/>
            <w:right w:val="none" w:sz="0" w:space="0" w:color="auto"/>
          </w:divBdr>
        </w:div>
        <w:div w:id="628784945">
          <w:marLeft w:val="0"/>
          <w:marRight w:val="0"/>
          <w:marTop w:val="0"/>
          <w:marBottom w:val="0"/>
          <w:divBdr>
            <w:top w:val="none" w:sz="0" w:space="0" w:color="auto"/>
            <w:left w:val="none" w:sz="0" w:space="0" w:color="auto"/>
            <w:bottom w:val="none" w:sz="0" w:space="0" w:color="auto"/>
            <w:right w:val="none" w:sz="0" w:space="0" w:color="auto"/>
          </w:divBdr>
        </w:div>
        <w:div w:id="855924624">
          <w:marLeft w:val="0"/>
          <w:marRight w:val="0"/>
          <w:marTop w:val="0"/>
          <w:marBottom w:val="0"/>
          <w:divBdr>
            <w:top w:val="none" w:sz="0" w:space="0" w:color="auto"/>
            <w:left w:val="none" w:sz="0" w:space="0" w:color="auto"/>
            <w:bottom w:val="none" w:sz="0" w:space="0" w:color="auto"/>
            <w:right w:val="none" w:sz="0" w:space="0" w:color="auto"/>
          </w:divBdr>
        </w:div>
        <w:div w:id="1060593017">
          <w:marLeft w:val="0"/>
          <w:marRight w:val="0"/>
          <w:marTop w:val="0"/>
          <w:marBottom w:val="0"/>
          <w:divBdr>
            <w:top w:val="none" w:sz="0" w:space="0" w:color="auto"/>
            <w:left w:val="none" w:sz="0" w:space="0" w:color="auto"/>
            <w:bottom w:val="none" w:sz="0" w:space="0" w:color="auto"/>
            <w:right w:val="none" w:sz="0" w:space="0" w:color="auto"/>
          </w:divBdr>
        </w:div>
        <w:div w:id="556891894">
          <w:marLeft w:val="0"/>
          <w:marRight w:val="0"/>
          <w:marTop w:val="0"/>
          <w:marBottom w:val="0"/>
          <w:divBdr>
            <w:top w:val="none" w:sz="0" w:space="0" w:color="auto"/>
            <w:left w:val="none" w:sz="0" w:space="0" w:color="auto"/>
            <w:bottom w:val="none" w:sz="0" w:space="0" w:color="auto"/>
            <w:right w:val="none" w:sz="0" w:space="0" w:color="auto"/>
          </w:divBdr>
        </w:div>
        <w:div w:id="1437559794">
          <w:marLeft w:val="0"/>
          <w:marRight w:val="0"/>
          <w:marTop w:val="0"/>
          <w:marBottom w:val="0"/>
          <w:divBdr>
            <w:top w:val="none" w:sz="0" w:space="0" w:color="auto"/>
            <w:left w:val="none" w:sz="0" w:space="0" w:color="auto"/>
            <w:bottom w:val="none" w:sz="0" w:space="0" w:color="auto"/>
            <w:right w:val="none" w:sz="0" w:space="0" w:color="auto"/>
          </w:divBdr>
        </w:div>
        <w:div w:id="1532763558">
          <w:marLeft w:val="0"/>
          <w:marRight w:val="0"/>
          <w:marTop w:val="0"/>
          <w:marBottom w:val="0"/>
          <w:divBdr>
            <w:top w:val="none" w:sz="0" w:space="0" w:color="auto"/>
            <w:left w:val="none" w:sz="0" w:space="0" w:color="auto"/>
            <w:bottom w:val="none" w:sz="0" w:space="0" w:color="auto"/>
            <w:right w:val="none" w:sz="0" w:space="0" w:color="auto"/>
          </w:divBdr>
        </w:div>
        <w:div w:id="2044284662">
          <w:marLeft w:val="0"/>
          <w:marRight w:val="0"/>
          <w:marTop w:val="0"/>
          <w:marBottom w:val="0"/>
          <w:divBdr>
            <w:top w:val="none" w:sz="0" w:space="0" w:color="auto"/>
            <w:left w:val="none" w:sz="0" w:space="0" w:color="auto"/>
            <w:bottom w:val="none" w:sz="0" w:space="0" w:color="auto"/>
            <w:right w:val="none" w:sz="0" w:space="0" w:color="auto"/>
          </w:divBdr>
        </w:div>
        <w:div w:id="1670984180">
          <w:marLeft w:val="0"/>
          <w:marRight w:val="0"/>
          <w:marTop w:val="0"/>
          <w:marBottom w:val="0"/>
          <w:divBdr>
            <w:top w:val="none" w:sz="0" w:space="0" w:color="auto"/>
            <w:left w:val="none" w:sz="0" w:space="0" w:color="auto"/>
            <w:bottom w:val="none" w:sz="0" w:space="0" w:color="auto"/>
            <w:right w:val="none" w:sz="0" w:space="0" w:color="auto"/>
          </w:divBdr>
        </w:div>
        <w:div w:id="39717159">
          <w:marLeft w:val="0"/>
          <w:marRight w:val="0"/>
          <w:marTop w:val="0"/>
          <w:marBottom w:val="0"/>
          <w:divBdr>
            <w:top w:val="none" w:sz="0" w:space="0" w:color="auto"/>
            <w:left w:val="none" w:sz="0" w:space="0" w:color="auto"/>
            <w:bottom w:val="none" w:sz="0" w:space="0" w:color="auto"/>
            <w:right w:val="none" w:sz="0" w:space="0" w:color="auto"/>
          </w:divBdr>
        </w:div>
        <w:div w:id="926966031">
          <w:marLeft w:val="0"/>
          <w:marRight w:val="0"/>
          <w:marTop w:val="0"/>
          <w:marBottom w:val="0"/>
          <w:divBdr>
            <w:top w:val="none" w:sz="0" w:space="0" w:color="auto"/>
            <w:left w:val="none" w:sz="0" w:space="0" w:color="auto"/>
            <w:bottom w:val="none" w:sz="0" w:space="0" w:color="auto"/>
            <w:right w:val="none" w:sz="0" w:space="0" w:color="auto"/>
          </w:divBdr>
        </w:div>
        <w:div w:id="504245787">
          <w:marLeft w:val="0"/>
          <w:marRight w:val="0"/>
          <w:marTop w:val="0"/>
          <w:marBottom w:val="0"/>
          <w:divBdr>
            <w:top w:val="none" w:sz="0" w:space="0" w:color="auto"/>
            <w:left w:val="none" w:sz="0" w:space="0" w:color="auto"/>
            <w:bottom w:val="none" w:sz="0" w:space="0" w:color="auto"/>
            <w:right w:val="none" w:sz="0" w:space="0" w:color="auto"/>
          </w:divBdr>
        </w:div>
      </w:divsChild>
    </w:div>
    <w:div w:id="1376000683">
      <w:bodyDiv w:val="1"/>
      <w:marLeft w:val="0"/>
      <w:marRight w:val="0"/>
      <w:marTop w:val="0"/>
      <w:marBottom w:val="0"/>
      <w:divBdr>
        <w:top w:val="none" w:sz="0" w:space="0" w:color="auto"/>
        <w:left w:val="none" w:sz="0" w:space="0" w:color="auto"/>
        <w:bottom w:val="none" w:sz="0" w:space="0" w:color="auto"/>
        <w:right w:val="none" w:sz="0" w:space="0" w:color="auto"/>
      </w:divBdr>
    </w:div>
    <w:div w:id="1427655154">
      <w:bodyDiv w:val="1"/>
      <w:marLeft w:val="0"/>
      <w:marRight w:val="0"/>
      <w:marTop w:val="0"/>
      <w:marBottom w:val="0"/>
      <w:divBdr>
        <w:top w:val="none" w:sz="0" w:space="0" w:color="auto"/>
        <w:left w:val="none" w:sz="0" w:space="0" w:color="auto"/>
        <w:bottom w:val="none" w:sz="0" w:space="0" w:color="auto"/>
        <w:right w:val="none" w:sz="0" w:space="0" w:color="auto"/>
      </w:divBdr>
    </w:div>
    <w:div w:id="1481658493">
      <w:bodyDiv w:val="1"/>
      <w:marLeft w:val="0"/>
      <w:marRight w:val="0"/>
      <w:marTop w:val="0"/>
      <w:marBottom w:val="0"/>
      <w:divBdr>
        <w:top w:val="none" w:sz="0" w:space="0" w:color="auto"/>
        <w:left w:val="none" w:sz="0" w:space="0" w:color="auto"/>
        <w:bottom w:val="none" w:sz="0" w:space="0" w:color="auto"/>
        <w:right w:val="none" w:sz="0" w:space="0" w:color="auto"/>
      </w:divBdr>
    </w:div>
    <w:div w:id="1524898551">
      <w:bodyDiv w:val="1"/>
      <w:marLeft w:val="0"/>
      <w:marRight w:val="0"/>
      <w:marTop w:val="0"/>
      <w:marBottom w:val="0"/>
      <w:divBdr>
        <w:top w:val="none" w:sz="0" w:space="0" w:color="auto"/>
        <w:left w:val="none" w:sz="0" w:space="0" w:color="auto"/>
        <w:bottom w:val="none" w:sz="0" w:space="0" w:color="auto"/>
        <w:right w:val="none" w:sz="0" w:space="0" w:color="auto"/>
      </w:divBdr>
    </w:div>
    <w:div w:id="1538621112">
      <w:bodyDiv w:val="1"/>
      <w:marLeft w:val="0"/>
      <w:marRight w:val="0"/>
      <w:marTop w:val="0"/>
      <w:marBottom w:val="0"/>
      <w:divBdr>
        <w:top w:val="none" w:sz="0" w:space="0" w:color="auto"/>
        <w:left w:val="none" w:sz="0" w:space="0" w:color="auto"/>
        <w:bottom w:val="none" w:sz="0" w:space="0" w:color="auto"/>
        <w:right w:val="none" w:sz="0" w:space="0" w:color="auto"/>
      </w:divBdr>
    </w:div>
    <w:div w:id="1595505126">
      <w:bodyDiv w:val="1"/>
      <w:marLeft w:val="0"/>
      <w:marRight w:val="0"/>
      <w:marTop w:val="0"/>
      <w:marBottom w:val="0"/>
      <w:divBdr>
        <w:top w:val="none" w:sz="0" w:space="0" w:color="auto"/>
        <w:left w:val="none" w:sz="0" w:space="0" w:color="auto"/>
        <w:bottom w:val="none" w:sz="0" w:space="0" w:color="auto"/>
        <w:right w:val="none" w:sz="0" w:space="0" w:color="auto"/>
      </w:divBdr>
    </w:div>
    <w:div w:id="1598976257">
      <w:bodyDiv w:val="1"/>
      <w:marLeft w:val="0"/>
      <w:marRight w:val="0"/>
      <w:marTop w:val="0"/>
      <w:marBottom w:val="0"/>
      <w:divBdr>
        <w:top w:val="none" w:sz="0" w:space="0" w:color="auto"/>
        <w:left w:val="none" w:sz="0" w:space="0" w:color="auto"/>
        <w:bottom w:val="none" w:sz="0" w:space="0" w:color="auto"/>
        <w:right w:val="none" w:sz="0" w:space="0" w:color="auto"/>
      </w:divBdr>
    </w:div>
    <w:div w:id="1651399473">
      <w:bodyDiv w:val="1"/>
      <w:marLeft w:val="0"/>
      <w:marRight w:val="0"/>
      <w:marTop w:val="0"/>
      <w:marBottom w:val="0"/>
      <w:divBdr>
        <w:top w:val="none" w:sz="0" w:space="0" w:color="auto"/>
        <w:left w:val="none" w:sz="0" w:space="0" w:color="auto"/>
        <w:bottom w:val="none" w:sz="0" w:space="0" w:color="auto"/>
        <w:right w:val="none" w:sz="0" w:space="0" w:color="auto"/>
      </w:divBdr>
      <w:divsChild>
        <w:div w:id="761027834">
          <w:marLeft w:val="0"/>
          <w:marRight w:val="0"/>
          <w:marTop w:val="0"/>
          <w:marBottom w:val="0"/>
          <w:divBdr>
            <w:top w:val="none" w:sz="0" w:space="0" w:color="auto"/>
            <w:left w:val="none" w:sz="0" w:space="0" w:color="auto"/>
            <w:bottom w:val="none" w:sz="0" w:space="0" w:color="auto"/>
            <w:right w:val="none" w:sz="0" w:space="0" w:color="auto"/>
          </w:divBdr>
        </w:div>
        <w:div w:id="422186452">
          <w:marLeft w:val="0"/>
          <w:marRight w:val="0"/>
          <w:marTop w:val="0"/>
          <w:marBottom w:val="0"/>
          <w:divBdr>
            <w:top w:val="none" w:sz="0" w:space="0" w:color="auto"/>
            <w:left w:val="none" w:sz="0" w:space="0" w:color="auto"/>
            <w:bottom w:val="none" w:sz="0" w:space="0" w:color="auto"/>
            <w:right w:val="none" w:sz="0" w:space="0" w:color="auto"/>
          </w:divBdr>
        </w:div>
        <w:div w:id="2005158710">
          <w:marLeft w:val="0"/>
          <w:marRight w:val="0"/>
          <w:marTop w:val="0"/>
          <w:marBottom w:val="0"/>
          <w:divBdr>
            <w:top w:val="none" w:sz="0" w:space="0" w:color="auto"/>
            <w:left w:val="none" w:sz="0" w:space="0" w:color="auto"/>
            <w:bottom w:val="none" w:sz="0" w:space="0" w:color="auto"/>
            <w:right w:val="none" w:sz="0" w:space="0" w:color="auto"/>
          </w:divBdr>
        </w:div>
        <w:div w:id="1763918830">
          <w:marLeft w:val="0"/>
          <w:marRight w:val="0"/>
          <w:marTop w:val="0"/>
          <w:marBottom w:val="0"/>
          <w:divBdr>
            <w:top w:val="none" w:sz="0" w:space="0" w:color="auto"/>
            <w:left w:val="none" w:sz="0" w:space="0" w:color="auto"/>
            <w:bottom w:val="none" w:sz="0" w:space="0" w:color="auto"/>
            <w:right w:val="none" w:sz="0" w:space="0" w:color="auto"/>
          </w:divBdr>
        </w:div>
        <w:div w:id="687408366">
          <w:marLeft w:val="0"/>
          <w:marRight w:val="0"/>
          <w:marTop w:val="0"/>
          <w:marBottom w:val="0"/>
          <w:divBdr>
            <w:top w:val="none" w:sz="0" w:space="0" w:color="auto"/>
            <w:left w:val="none" w:sz="0" w:space="0" w:color="auto"/>
            <w:bottom w:val="none" w:sz="0" w:space="0" w:color="auto"/>
            <w:right w:val="none" w:sz="0" w:space="0" w:color="auto"/>
          </w:divBdr>
        </w:div>
        <w:div w:id="903099106">
          <w:marLeft w:val="0"/>
          <w:marRight w:val="0"/>
          <w:marTop w:val="0"/>
          <w:marBottom w:val="0"/>
          <w:divBdr>
            <w:top w:val="none" w:sz="0" w:space="0" w:color="auto"/>
            <w:left w:val="none" w:sz="0" w:space="0" w:color="auto"/>
            <w:bottom w:val="none" w:sz="0" w:space="0" w:color="auto"/>
            <w:right w:val="none" w:sz="0" w:space="0" w:color="auto"/>
          </w:divBdr>
        </w:div>
        <w:div w:id="702285860">
          <w:marLeft w:val="0"/>
          <w:marRight w:val="0"/>
          <w:marTop w:val="0"/>
          <w:marBottom w:val="0"/>
          <w:divBdr>
            <w:top w:val="none" w:sz="0" w:space="0" w:color="auto"/>
            <w:left w:val="none" w:sz="0" w:space="0" w:color="auto"/>
            <w:bottom w:val="none" w:sz="0" w:space="0" w:color="auto"/>
            <w:right w:val="none" w:sz="0" w:space="0" w:color="auto"/>
          </w:divBdr>
        </w:div>
      </w:divsChild>
    </w:div>
    <w:div w:id="1653094186">
      <w:bodyDiv w:val="1"/>
      <w:marLeft w:val="0"/>
      <w:marRight w:val="0"/>
      <w:marTop w:val="0"/>
      <w:marBottom w:val="0"/>
      <w:divBdr>
        <w:top w:val="none" w:sz="0" w:space="0" w:color="auto"/>
        <w:left w:val="none" w:sz="0" w:space="0" w:color="auto"/>
        <w:bottom w:val="none" w:sz="0" w:space="0" w:color="auto"/>
        <w:right w:val="none" w:sz="0" w:space="0" w:color="auto"/>
      </w:divBdr>
    </w:div>
    <w:div w:id="1685087822">
      <w:bodyDiv w:val="1"/>
      <w:marLeft w:val="0"/>
      <w:marRight w:val="0"/>
      <w:marTop w:val="0"/>
      <w:marBottom w:val="0"/>
      <w:divBdr>
        <w:top w:val="none" w:sz="0" w:space="0" w:color="auto"/>
        <w:left w:val="none" w:sz="0" w:space="0" w:color="auto"/>
        <w:bottom w:val="none" w:sz="0" w:space="0" w:color="auto"/>
        <w:right w:val="none" w:sz="0" w:space="0" w:color="auto"/>
      </w:divBdr>
      <w:divsChild>
        <w:div w:id="619655224">
          <w:marLeft w:val="0"/>
          <w:marRight w:val="0"/>
          <w:marTop w:val="0"/>
          <w:marBottom w:val="0"/>
          <w:divBdr>
            <w:top w:val="none" w:sz="0" w:space="0" w:color="auto"/>
            <w:left w:val="none" w:sz="0" w:space="0" w:color="auto"/>
            <w:bottom w:val="none" w:sz="0" w:space="0" w:color="auto"/>
            <w:right w:val="none" w:sz="0" w:space="0" w:color="auto"/>
          </w:divBdr>
        </w:div>
        <w:div w:id="1605452321">
          <w:marLeft w:val="0"/>
          <w:marRight w:val="0"/>
          <w:marTop w:val="0"/>
          <w:marBottom w:val="0"/>
          <w:divBdr>
            <w:top w:val="none" w:sz="0" w:space="0" w:color="auto"/>
            <w:left w:val="none" w:sz="0" w:space="0" w:color="auto"/>
            <w:bottom w:val="none" w:sz="0" w:space="0" w:color="auto"/>
            <w:right w:val="none" w:sz="0" w:space="0" w:color="auto"/>
          </w:divBdr>
        </w:div>
        <w:div w:id="294607986">
          <w:marLeft w:val="0"/>
          <w:marRight w:val="0"/>
          <w:marTop w:val="0"/>
          <w:marBottom w:val="0"/>
          <w:divBdr>
            <w:top w:val="none" w:sz="0" w:space="0" w:color="auto"/>
            <w:left w:val="none" w:sz="0" w:space="0" w:color="auto"/>
            <w:bottom w:val="none" w:sz="0" w:space="0" w:color="auto"/>
            <w:right w:val="none" w:sz="0" w:space="0" w:color="auto"/>
          </w:divBdr>
        </w:div>
        <w:div w:id="495389926">
          <w:marLeft w:val="0"/>
          <w:marRight w:val="0"/>
          <w:marTop w:val="0"/>
          <w:marBottom w:val="0"/>
          <w:divBdr>
            <w:top w:val="none" w:sz="0" w:space="0" w:color="auto"/>
            <w:left w:val="none" w:sz="0" w:space="0" w:color="auto"/>
            <w:bottom w:val="none" w:sz="0" w:space="0" w:color="auto"/>
            <w:right w:val="none" w:sz="0" w:space="0" w:color="auto"/>
          </w:divBdr>
        </w:div>
        <w:div w:id="1907952270">
          <w:marLeft w:val="0"/>
          <w:marRight w:val="0"/>
          <w:marTop w:val="0"/>
          <w:marBottom w:val="0"/>
          <w:divBdr>
            <w:top w:val="none" w:sz="0" w:space="0" w:color="auto"/>
            <w:left w:val="none" w:sz="0" w:space="0" w:color="auto"/>
            <w:bottom w:val="none" w:sz="0" w:space="0" w:color="auto"/>
            <w:right w:val="none" w:sz="0" w:space="0" w:color="auto"/>
          </w:divBdr>
        </w:div>
      </w:divsChild>
    </w:div>
    <w:div w:id="1719544489">
      <w:bodyDiv w:val="1"/>
      <w:marLeft w:val="0"/>
      <w:marRight w:val="0"/>
      <w:marTop w:val="0"/>
      <w:marBottom w:val="0"/>
      <w:divBdr>
        <w:top w:val="none" w:sz="0" w:space="0" w:color="auto"/>
        <w:left w:val="none" w:sz="0" w:space="0" w:color="auto"/>
        <w:bottom w:val="none" w:sz="0" w:space="0" w:color="auto"/>
        <w:right w:val="none" w:sz="0" w:space="0" w:color="auto"/>
      </w:divBdr>
      <w:divsChild>
        <w:div w:id="1718309148">
          <w:marLeft w:val="0"/>
          <w:marRight w:val="0"/>
          <w:marTop w:val="0"/>
          <w:marBottom w:val="0"/>
          <w:divBdr>
            <w:top w:val="none" w:sz="0" w:space="0" w:color="auto"/>
            <w:left w:val="none" w:sz="0" w:space="0" w:color="auto"/>
            <w:bottom w:val="none" w:sz="0" w:space="0" w:color="auto"/>
            <w:right w:val="none" w:sz="0" w:space="0" w:color="auto"/>
          </w:divBdr>
          <w:divsChild>
            <w:div w:id="1751466568">
              <w:marLeft w:val="0"/>
              <w:marRight w:val="0"/>
              <w:marTop w:val="0"/>
              <w:marBottom w:val="0"/>
              <w:divBdr>
                <w:top w:val="none" w:sz="0" w:space="0" w:color="auto"/>
                <w:left w:val="none" w:sz="0" w:space="0" w:color="auto"/>
                <w:bottom w:val="none" w:sz="0" w:space="0" w:color="auto"/>
                <w:right w:val="none" w:sz="0" w:space="0" w:color="auto"/>
              </w:divBdr>
              <w:divsChild>
                <w:div w:id="1238058655">
                  <w:marLeft w:val="0"/>
                  <w:marRight w:val="0"/>
                  <w:marTop w:val="0"/>
                  <w:marBottom w:val="0"/>
                  <w:divBdr>
                    <w:top w:val="none" w:sz="0" w:space="0" w:color="auto"/>
                    <w:left w:val="none" w:sz="0" w:space="0" w:color="auto"/>
                    <w:bottom w:val="none" w:sz="0" w:space="0" w:color="auto"/>
                    <w:right w:val="none" w:sz="0" w:space="0" w:color="auto"/>
                  </w:divBdr>
                  <w:divsChild>
                    <w:div w:id="441150100">
                      <w:marLeft w:val="0"/>
                      <w:marRight w:val="0"/>
                      <w:marTop w:val="0"/>
                      <w:marBottom w:val="0"/>
                      <w:divBdr>
                        <w:top w:val="none" w:sz="0" w:space="0" w:color="auto"/>
                        <w:left w:val="none" w:sz="0" w:space="0" w:color="auto"/>
                        <w:bottom w:val="none" w:sz="0" w:space="0" w:color="auto"/>
                        <w:right w:val="none" w:sz="0" w:space="0" w:color="auto"/>
                      </w:divBdr>
                      <w:divsChild>
                        <w:div w:id="1348630520">
                          <w:marLeft w:val="0"/>
                          <w:marRight w:val="0"/>
                          <w:marTop w:val="0"/>
                          <w:marBottom w:val="0"/>
                          <w:divBdr>
                            <w:top w:val="none" w:sz="0" w:space="0" w:color="auto"/>
                            <w:left w:val="none" w:sz="0" w:space="0" w:color="auto"/>
                            <w:bottom w:val="none" w:sz="0" w:space="0" w:color="auto"/>
                            <w:right w:val="none" w:sz="0" w:space="0" w:color="auto"/>
                          </w:divBdr>
                          <w:divsChild>
                            <w:div w:id="103186410">
                              <w:marLeft w:val="0"/>
                              <w:marRight w:val="300"/>
                              <w:marTop w:val="180"/>
                              <w:marBottom w:val="0"/>
                              <w:divBdr>
                                <w:top w:val="none" w:sz="0" w:space="0" w:color="auto"/>
                                <w:left w:val="none" w:sz="0" w:space="0" w:color="auto"/>
                                <w:bottom w:val="none" w:sz="0" w:space="0" w:color="auto"/>
                                <w:right w:val="none" w:sz="0" w:space="0" w:color="auto"/>
                              </w:divBdr>
                              <w:divsChild>
                                <w:div w:id="952173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5004405">
          <w:marLeft w:val="0"/>
          <w:marRight w:val="0"/>
          <w:marTop w:val="0"/>
          <w:marBottom w:val="0"/>
          <w:divBdr>
            <w:top w:val="none" w:sz="0" w:space="0" w:color="auto"/>
            <w:left w:val="none" w:sz="0" w:space="0" w:color="auto"/>
            <w:bottom w:val="none" w:sz="0" w:space="0" w:color="auto"/>
            <w:right w:val="none" w:sz="0" w:space="0" w:color="auto"/>
          </w:divBdr>
          <w:divsChild>
            <w:div w:id="550384962">
              <w:marLeft w:val="0"/>
              <w:marRight w:val="0"/>
              <w:marTop w:val="0"/>
              <w:marBottom w:val="0"/>
              <w:divBdr>
                <w:top w:val="none" w:sz="0" w:space="0" w:color="auto"/>
                <w:left w:val="none" w:sz="0" w:space="0" w:color="auto"/>
                <w:bottom w:val="none" w:sz="0" w:space="0" w:color="auto"/>
                <w:right w:val="none" w:sz="0" w:space="0" w:color="auto"/>
              </w:divBdr>
              <w:divsChild>
                <w:div w:id="1265924192">
                  <w:marLeft w:val="0"/>
                  <w:marRight w:val="0"/>
                  <w:marTop w:val="0"/>
                  <w:marBottom w:val="0"/>
                  <w:divBdr>
                    <w:top w:val="none" w:sz="0" w:space="0" w:color="auto"/>
                    <w:left w:val="none" w:sz="0" w:space="0" w:color="auto"/>
                    <w:bottom w:val="none" w:sz="0" w:space="0" w:color="auto"/>
                    <w:right w:val="none" w:sz="0" w:space="0" w:color="auto"/>
                  </w:divBdr>
                  <w:divsChild>
                    <w:div w:id="1691491122">
                      <w:marLeft w:val="0"/>
                      <w:marRight w:val="0"/>
                      <w:marTop w:val="0"/>
                      <w:marBottom w:val="0"/>
                      <w:divBdr>
                        <w:top w:val="none" w:sz="0" w:space="0" w:color="auto"/>
                        <w:left w:val="none" w:sz="0" w:space="0" w:color="auto"/>
                        <w:bottom w:val="none" w:sz="0" w:space="0" w:color="auto"/>
                        <w:right w:val="none" w:sz="0" w:space="0" w:color="auto"/>
                      </w:divBdr>
                      <w:divsChild>
                        <w:div w:id="749886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7666147">
      <w:bodyDiv w:val="1"/>
      <w:marLeft w:val="0"/>
      <w:marRight w:val="0"/>
      <w:marTop w:val="0"/>
      <w:marBottom w:val="0"/>
      <w:divBdr>
        <w:top w:val="none" w:sz="0" w:space="0" w:color="auto"/>
        <w:left w:val="none" w:sz="0" w:space="0" w:color="auto"/>
        <w:bottom w:val="none" w:sz="0" w:space="0" w:color="auto"/>
        <w:right w:val="none" w:sz="0" w:space="0" w:color="auto"/>
      </w:divBdr>
    </w:div>
    <w:div w:id="1862014476">
      <w:bodyDiv w:val="1"/>
      <w:marLeft w:val="0"/>
      <w:marRight w:val="0"/>
      <w:marTop w:val="0"/>
      <w:marBottom w:val="0"/>
      <w:divBdr>
        <w:top w:val="none" w:sz="0" w:space="0" w:color="auto"/>
        <w:left w:val="none" w:sz="0" w:space="0" w:color="auto"/>
        <w:bottom w:val="none" w:sz="0" w:space="0" w:color="auto"/>
        <w:right w:val="none" w:sz="0" w:space="0" w:color="auto"/>
      </w:divBdr>
    </w:div>
    <w:div w:id="1902406774">
      <w:bodyDiv w:val="1"/>
      <w:marLeft w:val="0"/>
      <w:marRight w:val="0"/>
      <w:marTop w:val="0"/>
      <w:marBottom w:val="0"/>
      <w:divBdr>
        <w:top w:val="none" w:sz="0" w:space="0" w:color="auto"/>
        <w:left w:val="none" w:sz="0" w:space="0" w:color="auto"/>
        <w:bottom w:val="none" w:sz="0" w:space="0" w:color="auto"/>
        <w:right w:val="none" w:sz="0" w:space="0" w:color="auto"/>
      </w:divBdr>
    </w:div>
    <w:div w:id="1951617976">
      <w:bodyDiv w:val="1"/>
      <w:marLeft w:val="0"/>
      <w:marRight w:val="0"/>
      <w:marTop w:val="0"/>
      <w:marBottom w:val="0"/>
      <w:divBdr>
        <w:top w:val="none" w:sz="0" w:space="0" w:color="auto"/>
        <w:left w:val="none" w:sz="0" w:space="0" w:color="auto"/>
        <w:bottom w:val="none" w:sz="0" w:space="0" w:color="auto"/>
        <w:right w:val="none" w:sz="0" w:space="0" w:color="auto"/>
      </w:divBdr>
    </w:div>
    <w:div w:id="1958827675">
      <w:bodyDiv w:val="1"/>
      <w:marLeft w:val="0"/>
      <w:marRight w:val="0"/>
      <w:marTop w:val="0"/>
      <w:marBottom w:val="0"/>
      <w:divBdr>
        <w:top w:val="none" w:sz="0" w:space="0" w:color="auto"/>
        <w:left w:val="none" w:sz="0" w:space="0" w:color="auto"/>
        <w:bottom w:val="none" w:sz="0" w:space="0" w:color="auto"/>
        <w:right w:val="none" w:sz="0" w:space="0" w:color="auto"/>
      </w:divBdr>
    </w:div>
    <w:div w:id="1962149465">
      <w:bodyDiv w:val="1"/>
      <w:marLeft w:val="0"/>
      <w:marRight w:val="0"/>
      <w:marTop w:val="0"/>
      <w:marBottom w:val="0"/>
      <w:divBdr>
        <w:top w:val="none" w:sz="0" w:space="0" w:color="auto"/>
        <w:left w:val="none" w:sz="0" w:space="0" w:color="auto"/>
        <w:bottom w:val="none" w:sz="0" w:space="0" w:color="auto"/>
        <w:right w:val="none" w:sz="0" w:space="0" w:color="auto"/>
      </w:divBdr>
    </w:div>
    <w:div w:id="1965305194">
      <w:bodyDiv w:val="1"/>
      <w:marLeft w:val="0"/>
      <w:marRight w:val="0"/>
      <w:marTop w:val="0"/>
      <w:marBottom w:val="0"/>
      <w:divBdr>
        <w:top w:val="none" w:sz="0" w:space="0" w:color="auto"/>
        <w:left w:val="none" w:sz="0" w:space="0" w:color="auto"/>
        <w:bottom w:val="none" w:sz="0" w:space="0" w:color="auto"/>
        <w:right w:val="none" w:sz="0" w:space="0" w:color="auto"/>
      </w:divBdr>
      <w:divsChild>
        <w:div w:id="574163639">
          <w:marLeft w:val="0"/>
          <w:marRight w:val="0"/>
          <w:marTop w:val="0"/>
          <w:marBottom w:val="0"/>
          <w:divBdr>
            <w:top w:val="none" w:sz="0" w:space="0" w:color="auto"/>
            <w:left w:val="none" w:sz="0" w:space="0" w:color="auto"/>
            <w:bottom w:val="none" w:sz="0" w:space="0" w:color="auto"/>
            <w:right w:val="none" w:sz="0" w:space="0" w:color="auto"/>
          </w:divBdr>
        </w:div>
        <w:div w:id="702486618">
          <w:marLeft w:val="0"/>
          <w:marRight w:val="0"/>
          <w:marTop w:val="0"/>
          <w:marBottom w:val="0"/>
          <w:divBdr>
            <w:top w:val="none" w:sz="0" w:space="0" w:color="auto"/>
            <w:left w:val="none" w:sz="0" w:space="0" w:color="auto"/>
            <w:bottom w:val="none" w:sz="0" w:space="0" w:color="auto"/>
            <w:right w:val="none" w:sz="0" w:space="0" w:color="auto"/>
          </w:divBdr>
        </w:div>
        <w:div w:id="1362781073">
          <w:marLeft w:val="0"/>
          <w:marRight w:val="0"/>
          <w:marTop w:val="0"/>
          <w:marBottom w:val="0"/>
          <w:divBdr>
            <w:top w:val="none" w:sz="0" w:space="0" w:color="auto"/>
            <w:left w:val="none" w:sz="0" w:space="0" w:color="auto"/>
            <w:bottom w:val="none" w:sz="0" w:space="0" w:color="auto"/>
            <w:right w:val="none" w:sz="0" w:space="0" w:color="auto"/>
          </w:divBdr>
        </w:div>
        <w:div w:id="1239562904">
          <w:marLeft w:val="0"/>
          <w:marRight w:val="0"/>
          <w:marTop w:val="0"/>
          <w:marBottom w:val="0"/>
          <w:divBdr>
            <w:top w:val="none" w:sz="0" w:space="0" w:color="auto"/>
            <w:left w:val="none" w:sz="0" w:space="0" w:color="auto"/>
            <w:bottom w:val="none" w:sz="0" w:space="0" w:color="auto"/>
            <w:right w:val="none" w:sz="0" w:space="0" w:color="auto"/>
          </w:divBdr>
        </w:div>
        <w:div w:id="1656643822">
          <w:marLeft w:val="0"/>
          <w:marRight w:val="0"/>
          <w:marTop w:val="0"/>
          <w:marBottom w:val="0"/>
          <w:divBdr>
            <w:top w:val="none" w:sz="0" w:space="0" w:color="auto"/>
            <w:left w:val="none" w:sz="0" w:space="0" w:color="auto"/>
            <w:bottom w:val="none" w:sz="0" w:space="0" w:color="auto"/>
            <w:right w:val="none" w:sz="0" w:space="0" w:color="auto"/>
          </w:divBdr>
        </w:div>
        <w:div w:id="1106072376">
          <w:marLeft w:val="0"/>
          <w:marRight w:val="0"/>
          <w:marTop w:val="0"/>
          <w:marBottom w:val="0"/>
          <w:divBdr>
            <w:top w:val="none" w:sz="0" w:space="0" w:color="auto"/>
            <w:left w:val="none" w:sz="0" w:space="0" w:color="auto"/>
            <w:bottom w:val="none" w:sz="0" w:space="0" w:color="auto"/>
            <w:right w:val="none" w:sz="0" w:space="0" w:color="auto"/>
          </w:divBdr>
        </w:div>
        <w:div w:id="843594084">
          <w:marLeft w:val="0"/>
          <w:marRight w:val="0"/>
          <w:marTop w:val="0"/>
          <w:marBottom w:val="0"/>
          <w:divBdr>
            <w:top w:val="none" w:sz="0" w:space="0" w:color="auto"/>
            <w:left w:val="none" w:sz="0" w:space="0" w:color="auto"/>
            <w:bottom w:val="none" w:sz="0" w:space="0" w:color="auto"/>
            <w:right w:val="none" w:sz="0" w:space="0" w:color="auto"/>
          </w:divBdr>
        </w:div>
        <w:div w:id="1208182647">
          <w:marLeft w:val="0"/>
          <w:marRight w:val="0"/>
          <w:marTop w:val="0"/>
          <w:marBottom w:val="0"/>
          <w:divBdr>
            <w:top w:val="none" w:sz="0" w:space="0" w:color="auto"/>
            <w:left w:val="none" w:sz="0" w:space="0" w:color="auto"/>
            <w:bottom w:val="none" w:sz="0" w:space="0" w:color="auto"/>
            <w:right w:val="none" w:sz="0" w:space="0" w:color="auto"/>
          </w:divBdr>
        </w:div>
        <w:div w:id="1648168750">
          <w:marLeft w:val="0"/>
          <w:marRight w:val="0"/>
          <w:marTop w:val="0"/>
          <w:marBottom w:val="0"/>
          <w:divBdr>
            <w:top w:val="none" w:sz="0" w:space="0" w:color="auto"/>
            <w:left w:val="none" w:sz="0" w:space="0" w:color="auto"/>
            <w:bottom w:val="none" w:sz="0" w:space="0" w:color="auto"/>
            <w:right w:val="none" w:sz="0" w:space="0" w:color="auto"/>
          </w:divBdr>
        </w:div>
      </w:divsChild>
    </w:div>
    <w:div w:id="1967150761">
      <w:bodyDiv w:val="1"/>
      <w:marLeft w:val="0"/>
      <w:marRight w:val="0"/>
      <w:marTop w:val="0"/>
      <w:marBottom w:val="0"/>
      <w:divBdr>
        <w:top w:val="none" w:sz="0" w:space="0" w:color="auto"/>
        <w:left w:val="none" w:sz="0" w:space="0" w:color="auto"/>
        <w:bottom w:val="none" w:sz="0" w:space="0" w:color="auto"/>
        <w:right w:val="none" w:sz="0" w:space="0" w:color="auto"/>
      </w:divBdr>
    </w:div>
    <w:div w:id="1981376005">
      <w:bodyDiv w:val="1"/>
      <w:marLeft w:val="0"/>
      <w:marRight w:val="0"/>
      <w:marTop w:val="0"/>
      <w:marBottom w:val="0"/>
      <w:divBdr>
        <w:top w:val="none" w:sz="0" w:space="0" w:color="auto"/>
        <w:left w:val="none" w:sz="0" w:space="0" w:color="auto"/>
        <w:bottom w:val="none" w:sz="0" w:space="0" w:color="auto"/>
        <w:right w:val="none" w:sz="0" w:space="0" w:color="auto"/>
      </w:divBdr>
    </w:div>
    <w:div w:id="2007317760">
      <w:bodyDiv w:val="1"/>
      <w:marLeft w:val="0"/>
      <w:marRight w:val="0"/>
      <w:marTop w:val="0"/>
      <w:marBottom w:val="0"/>
      <w:divBdr>
        <w:top w:val="none" w:sz="0" w:space="0" w:color="auto"/>
        <w:left w:val="none" w:sz="0" w:space="0" w:color="auto"/>
        <w:bottom w:val="none" w:sz="0" w:space="0" w:color="auto"/>
        <w:right w:val="none" w:sz="0" w:space="0" w:color="auto"/>
      </w:divBdr>
    </w:div>
    <w:div w:id="2048143761">
      <w:bodyDiv w:val="1"/>
      <w:marLeft w:val="0"/>
      <w:marRight w:val="0"/>
      <w:marTop w:val="0"/>
      <w:marBottom w:val="0"/>
      <w:divBdr>
        <w:top w:val="none" w:sz="0" w:space="0" w:color="auto"/>
        <w:left w:val="none" w:sz="0" w:space="0" w:color="auto"/>
        <w:bottom w:val="none" w:sz="0" w:space="0" w:color="auto"/>
        <w:right w:val="none" w:sz="0" w:space="0" w:color="auto"/>
      </w:divBdr>
    </w:div>
    <w:div w:id="2103066194">
      <w:bodyDiv w:val="1"/>
      <w:marLeft w:val="0"/>
      <w:marRight w:val="0"/>
      <w:marTop w:val="0"/>
      <w:marBottom w:val="0"/>
      <w:divBdr>
        <w:top w:val="none" w:sz="0" w:space="0" w:color="auto"/>
        <w:left w:val="none" w:sz="0" w:space="0" w:color="auto"/>
        <w:bottom w:val="none" w:sz="0" w:space="0" w:color="auto"/>
        <w:right w:val="none" w:sz="0" w:space="0" w:color="auto"/>
      </w:divBdr>
    </w:div>
    <w:div w:id="2108764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developers.virustotal.com/reference"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tweepy.readthedocs.io/"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www.machinelearning.ru/wiki/index.php?title=&#1054;&#1073;&#1091;&#1095;&#1077;&#1085;&#1080;&#1077;_&#1089;_&#1091;&#1095;&#1080;&#1090;&#1077;&#1083;&#1077;&#108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help.twitter.com/ru/rules-and-policies/twitter-api"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developers.virustotal.com/reference"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en.wikipedia.org/wiki/Naive_Bayes_classifier"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www.programmableweb.com/api/virustotal-private" TargetMode="External"/><Relationship Id="rId30" Type="http://schemas.openxmlformats.org/officeDocument/2006/relationships/hyperlink" Target="https://www.researchgate.net/publication/310799885_Generalized_Confusion_Matrix_for_Multiple_Class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8BCFB1-517A-4423-82E0-0D371945AE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15781</Words>
  <Characters>89952</Characters>
  <Application>Microsoft Office Word</Application>
  <DocSecurity>0</DocSecurity>
  <Lines>749</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Даша Дешунина</dc:creator>
  <cp:keywords/>
  <dc:description/>
  <cp:lastModifiedBy>Даша Дешунина</cp:lastModifiedBy>
  <cp:revision>3</cp:revision>
  <cp:lastPrinted>2019-12-18T09:31:00Z</cp:lastPrinted>
  <dcterms:created xsi:type="dcterms:W3CDTF">2019-12-18T09:31:00Z</dcterms:created>
  <dcterms:modified xsi:type="dcterms:W3CDTF">2019-12-18T09:32:00Z</dcterms:modified>
</cp:coreProperties>
</file>