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4763" w:rsidRPr="006D4763" w:rsidRDefault="006D4763" w:rsidP="006D4763">
      <w:pPr>
        <w:spacing w:after="0" w:line="240" w:lineRule="auto"/>
        <w:jc w:val="center"/>
        <w:rPr>
          <w:rFonts w:ascii="Times New Roman" w:eastAsia="Calibri" w:hAnsi="Times New Roman" w:cs="Times New Roman"/>
          <w:b/>
          <w:bCs/>
          <w:caps/>
          <w:sz w:val="28"/>
          <w:szCs w:val="28"/>
          <w:lang w:val="uk-UA" w:eastAsia="ru-RU"/>
        </w:rPr>
      </w:pPr>
      <w:r w:rsidRPr="006D4763">
        <w:rPr>
          <w:rFonts w:ascii="Times New Roman" w:eastAsia="Calibri" w:hAnsi="Times New Roman" w:cs="Times New Roman"/>
          <w:b/>
          <w:bCs/>
          <w:caps/>
          <w:sz w:val="28"/>
          <w:szCs w:val="28"/>
          <w:lang w:val="uk-UA" w:eastAsia="ru-RU"/>
        </w:rPr>
        <w:t>Національний технічний університет України</w:t>
      </w:r>
    </w:p>
    <w:p w:rsidR="006D4763" w:rsidRPr="006D4763" w:rsidRDefault="006D4763" w:rsidP="006D4763">
      <w:pPr>
        <w:spacing w:after="0" w:line="240" w:lineRule="auto"/>
        <w:jc w:val="center"/>
        <w:rPr>
          <w:rFonts w:ascii="Times New Roman" w:eastAsia="Calibri" w:hAnsi="Times New Roman" w:cs="Times New Roman"/>
          <w:b/>
          <w:bCs/>
          <w:caps/>
          <w:sz w:val="28"/>
          <w:szCs w:val="28"/>
          <w:lang w:val="uk-UA" w:eastAsia="ru-RU"/>
        </w:rPr>
      </w:pPr>
      <w:r w:rsidRPr="006D4763">
        <w:rPr>
          <w:rFonts w:ascii="Times New Roman" w:eastAsia="Calibri" w:hAnsi="Times New Roman" w:cs="Times New Roman"/>
          <w:b/>
          <w:bCs/>
          <w:caps/>
          <w:sz w:val="28"/>
          <w:szCs w:val="28"/>
          <w:lang w:val="uk-UA" w:eastAsia="ru-RU"/>
        </w:rPr>
        <w:t xml:space="preserve">«Київський політехнічний інститут </w:t>
      </w:r>
    </w:p>
    <w:p w:rsidR="006D4763" w:rsidRPr="006D4763" w:rsidRDefault="006D4763" w:rsidP="006D4763">
      <w:pPr>
        <w:spacing w:after="0" w:line="240" w:lineRule="auto"/>
        <w:jc w:val="center"/>
        <w:rPr>
          <w:rFonts w:ascii="Times New Roman" w:eastAsia="Calibri" w:hAnsi="Times New Roman" w:cs="Times New Roman"/>
          <w:b/>
          <w:bCs/>
          <w:caps/>
          <w:sz w:val="28"/>
          <w:szCs w:val="28"/>
          <w:lang w:val="uk-UA" w:eastAsia="ru-RU"/>
        </w:rPr>
      </w:pPr>
      <w:r w:rsidRPr="006D4763">
        <w:rPr>
          <w:rFonts w:ascii="Times New Roman" w:eastAsia="Calibri" w:hAnsi="Times New Roman" w:cs="Times New Roman"/>
          <w:b/>
          <w:bCs/>
          <w:sz w:val="28"/>
          <w:szCs w:val="28"/>
          <w:lang w:val="uk-UA" w:eastAsia="ru-RU"/>
        </w:rPr>
        <w:t>імені ІГОРЯ СІКОРСЬКОГО</w:t>
      </w:r>
      <w:r w:rsidRPr="006D4763">
        <w:rPr>
          <w:rFonts w:ascii="Times New Roman" w:eastAsia="Calibri" w:hAnsi="Times New Roman" w:cs="Times New Roman"/>
          <w:b/>
          <w:bCs/>
          <w:caps/>
          <w:sz w:val="28"/>
          <w:szCs w:val="28"/>
          <w:lang w:val="uk-UA" w:eastAsia="ru-RU"/>
        </w:rPr>
        <w:t>»</w:t>
      </w:r>
    </w:p>
    <w:p w:rsidR="006D4763" w:rsidRPr="006D4763" w:rsidRDefault="006D4763" w:rsidP="006D4763">
      <w:pPr>
        <w:tabs>
          <w:tab w:val="left" w:leader="underscore" w:pos="8903"/>
        </w:tabs>
        <w:spacing w:after="0" w:line="240" w:lineRule="auto"/>
        <w:jc w:val="center"/>
        <w:rPr>
          <w:rFonts w:ascii="Times New Roman" w:eastAsia="Calibri" w:hAnsi="Times New Roman" w:cs="Times New Roman"/>
          <w:b/>
          <w:sz w:val="28"/>
          <w:szCs w:val="28"/>
          <w:u w:val="single"/>
          <w:lang w:val="uk-UA" w:eastAsia="ru-RU"/>
        </w:rPr>
      </w:pPr>
      <w:r w:rsidRPr="006D4763">
        <w:rPr>
          <w:rFonts w:ascii="Times New Roman" w:eastAsia="Calibri" w:hAnsi="Times New Roman" w:cs="Times New Roman"/>
          <w:b/>
          <w:sz w:val="28"/>
          <w:szCs w:val="28"/>
          <w:u w:val="single"/>
          <w:lang w:val="uk-UA" w:eastAsia="ru-RU"/>
        </w:rPr>
        <w:t>ФАКУЛЬТЕТ БІОМЕДИЧНОЇ ІНЖЕНЕРІЇ</w:t>
      </w:r>
    </w:p>
    <w:p w:rsidR="006D4763" w:rsidRPr="006D4763" w:rsidRDefault="006D4763" w:rsidP="006D4763">
      <w:pPr>
        <w:tabs>
          <w:tab w:val="left" w:leader="underscore" w:pos="8903"/>
          <w:tab w:val="left" w:leader="underscore" w:pos="9631"/>
        </w:tabs>
        <w:spacing w:after="0" w:line="240" w:lineRule="auto"/>
        <w:jc w:val="center"/>
        <w:rPr>
          <w:rFonts w:ascii="Times New Roman" w:eastAsia="Calibri" w:hAnsi="Times New Roman" w:cs="Times New Roman"/>
          <w:sz w:val="28"/>
          <w:szCs w:val="28"/>
          <w:vertAlign w:val="superscript"/>
          <w:lang w:val="uk-UA" w:eastAsia="ru-RU"/>
        </w:rPr>
      </w:pPr>
      <w:r w:rsidRPr="006D4763">
        <w:rPr>
          <w:rFonts w:ascii="Times New Roman" w:eastAsia="Calibri" w:hAnsi="Times New Roman" w:cs="Times New Roman"/>
          <w:sz w:val="28"/>
          <w:szCs w:val="28"/>
          <w:vertAlign w:val="superscript"/>
          <w:lang w:val="uk-UA" w:eastAsia="ru-RU"/>
        </w:rPr>
        <w:t>(повна назва інституту/факультету)</w:t>
      </w:r>
    </w:p>
    <w:p w:rsidR="006D4763" w:rsidRPr="006D4763" w:rsidRDefault="006D4763" w:rsidP="006D4763">
      <w:pPr>
        <w:tabs>
          <w:tab w:val="left" w:leader="underscore" w:pos="8903"/>
        </w:tabs>
        <w:spacing w:after="0" w:line="240" w:lineRule="auto"/>
        <w:jc w:val="center"/>
        <w:rPr>
          <w:rFonts w:ascii="Times New Roman" w:eastAsia="Calibri" w:hAnsi="Times New Roman" w:cs="Times New Roman"/>
          <w:b/>
          <w:sz w:val="28"/>
          <w:szCs w:val="28"/>
          <w:u w:val="single"/>
          <w:lang w:val="uk-UA" w:eastAsia="ru-RU"/>
        </w:rPr>
      </w:pPr>
      <w:r w:rsidRPr="006D4763">
        <w:rPr>
          <w:rFonts w:ascii="Times New Roman" w:eastAsia="Calibri" w:hAnsi="Times New Roman" w:cs="Times New Roman"/>
          <w:b/>
          <w:sz w:val="28"/>
          <w:szCs w:val="28"/>
          <w:u w:val="single"/>
          <w:lang w:val="uk-UA" w:eastAsia="ru-RU"/>
        </w:rPr>
        <w:t>КАФЕДРА БІОМЕДИЧНОЇ ІНЖЕНЕРІЇ</w:t>
      </w:r>
    </w:p>
    <w:p w:rsidR="006D4763" w:rsidRPr="006D4763" w:rsidRDefault="006D4763" w:rsidP="006D4763">
      <w:pPr>
        <w:tabs>
          <w:tab w:val="left" w:leader="underscore" w:pos="8903"/>
          <w:tab w:val="left" w:leader="underscore" w:pos="9631"/>
        </w:tabs>
        <w:spacing w:after="0" w:line="240" w:lineRule="auto"/>
        <w:jc w:val="center"/>
        <w:rPr>
          <w:rFonts w:ascii="Times New Roman" w:eastAsia="Calibri" w:hAnsi="Times New Roman" w:cs="Times New Roman"/>
          <w:sz w:val="28"/>
          <w:szCs w:val="28"/>
          <w:vertAlign w:val="superscript"/>
          <w:lang w:val="uk-UA" w:eastAsia="ru-RU"/>
        </w:rPr>
      </w:pPr>
      <w:r w:rsidRPr="006D4763">
        <w:rPr>
          <w:rFonts w:ascii="Times New Roman" w:eastAsia="Calibri" w:hAnsi="Times New Roman" w:cs="Times New Roman"/>
          <w:sz w:val="28"/>
          <w:szCs w:val="28"/>
          <w:vertAlign w:val="superscript"/>
          <w:lang w:val="uk-UA" w:eastAsia="ru-RU"/>
        </w:rPr>
        <w:t>(повна назва кафедри)</w:t>
      </w:r>
    </w:p>
    <w:p w:rsidR="006D4763" w:rsidRPr="006D4763" w:rsidRDefault="006D4763" w:rsidP="006D4763">
      <w:pPr>
        <w:tabs>
          <w:tab w:val="left" w:pos="720"/>
          <w:tab w:val="left" w:pos="1440"/>
          <w:tab w:val="left" w:pos="1620"/>
        </w:tabs>
        <w:spacing w:after="0" w:line="240" w:lineRule="auto"/>
        <w:ind w:left="5672"/>
        <w:jc w:val="right"/>
        <w:rPr>
          <w:rFonts w:ascii="Times New Roman" w:eastAsia="Calibri" w:hAnsi="Times New Roman" w:cs="Times New Roman"/>
          <w:sz w:val="28"/>
          <w:szCs w:val="28"/>
          <w:lang w:val="uk-UA" w:eastAsia="ru-RU"/>
        </w:rPr>
      </w:pPr>
    </w:p>
    <w:p w:rsidR="006D4763" w:rsidRPr="006D4763" w:rsidRDefault="006D4763" w:rsidP="006D4763">
      <w:pPr>
        <w:tabs>
          <w:tab w:val="left" w:pos="720"/>
          <w:tab w:val="left" w:pos="1440"/>
          <w:tab w:val="left" w:pos="1620"/>
        </w:tabs>
        <w:spacing w:after="0" w:line="240" w:lineRule="auto"/>
        <w:ind w:left="5103"/>
        <w:jc w:val="center"/>
        <w:rPr>
          <w:rFonts w:ascii="Times New Roman" w:eastAsia="Calibri" w:hAnsi="Times New Roman" w:cs="Times New Roman"/>
          <w:sz w:val="28"/>
          <w:szCs w:val="28"/>
          <w:lang w:val="uk-UA" w:eastAsia="ru-RU"/>
        </w:rPr>
      </w:pPr>
      <w:r w:rsidRPr="006D4763">
        <w:rPr>
          <w:rFonts w:ascii="Times New Roman" w:eastAsia="Calibri" w:hAnsi="Times New Roman" w:cs="Times New Roman"/>
          <w:sz w:val="28"/>
          <w:szCs w:val="28"/>
          <w:lang w:val="uk-UA" w:eastAsia="ru-RU"/>
        </w:rPr>
        <w:t xml:space="preserve">        «До захисту допущено»</w:t>
      </w:r>
    </w:p>
    <w:p w:rsidR="006D4763" w:rsidRPr="006D4763" w:rsidRDefault="009B66FB" w:rsidP="006D4763">
      <w:pPr>
        <w:tabs>
          <w:tab w:val="left" w:pos="720"/>
          <w:tab w:val="left" w:pos="1440"/>
          <w:tab w:val="left" w:pos="1620"/>
        </w:tabs>
        <w:spacing w:after="0" w:line="240" w:lineRule="auto"/>
        <w:ind w:left="5103"/>
        <w:jc w:val="center"/>
        <w:rPr>
          <w:rFonts w:ascii="Times New Roman" w:eastAsia="Calibri" w:hAnsi="Times New Roman" w:cs="Times New Roman"/>
          <w:bCs/>
          <w:sz w:val="28"/>
          <w:szCs w:val="28"/>
          <w:lang w:val="uk-UA" w:eastAsia="ru-RU"/>
        </w:rPr>
      </w:pPr>
      <w:r>
        <w:rPr>
          <w:rFonts w:ascii="Times New Roman" w:eastAsia="Calibri" w:hAnsi="Times New Roman" w:cs="Times New Roman"/>
          <w:bCs/>
          <w:sz w:val="28"/>
          <w:szCs w:val="28"/>
          <w:lang w:eastAsia="ru-RU"/>
        </w:rPr>
        <w:t>З</w:t>
      </w:r>
      <w:r>
        <w:rPr>
          <w:rFonts w:ascii="Times New Roman" w:eastAsia="Calibri" w:hAnsi="Times New Roman" w:cs="Times New Roman"/>
          <w:bCs/>
          <w:sz w:val="28"/>
          <w:szCs w:val="28"/>
          <w:lang w:val="uk-UA" w:eastAsia="ru-RU"/>
        </w:rPr>
        <w:t>авідувач</w:t>
      </w:r>
      <w:r w:rsidR="006D4763" w:rsidRPr="006D4763">
        <w:rPr>
          <w:rFonts w:ascii="Times New Roman" w:eastAsia="Calibri" w:hAnsi="Times New Roman" w:cs="Times New Roman"/>
          <w:bCs/>
          <w:sz w:val="28"/>
          <w:szCs w:val="28"/>
          <w:lang w:val="uk-UA" w:eastAsia="ru-RU"/>
        </w:rPr>
        <w:t xml:space="preserve"> кафедри</w:t>
      </w:r>
    </w:p>
    <w:p w:rsidR="006D4763" w:rsidRPr="006D4763" w:rsidRDefault="006D4763" w:rsidP="006D4763">
      <w:pPr>
        <w:tabs>
          <w:tab w:val="left" w:pos="720"/>
          <w:tab w:val="left" w:pos="1440"/>
          <w:tab w:val="left" w:pos="1620"/>
        </w:tabs>
        <w:spacing w:after="0" w:line="240" w:lineRule="auto"/>
        <w:ind w:left="5103"/>
        <w:jc w:val="right"/>
        <w:rPr>
          <w:rFonts w:ascii="Times New Roman" w:eastAsia="Calibri" w:hAnsi="Times New Roman" w:cs="Times New Roman"/>
          <w:sz w:val="28"/>
          <w:szCs w:val="28"/>
          <w:u w:val="single"/>
          <w:lang w:val="uk-UA" w:eastAsia="ru-RU"/>
        </w:rPr>
      </w:pPr>
      <w:r w:rsidRPr="006D4763">
        <w:rPr>
          <w:rFonts w:ascii="Times New Roman" w:eastAsia="Calibri" w:hAnsi="Times New Roman" w:cs="Times New Roman"/>
          <w:sz w:val="28"/>
          <w:szCs w:val="28"/>
          <w:lang w:val="uk-UA" w:eastAsia="ru-RU"/>
        </w:rPr>
        <w:t xml:space="preserve">______ </w:t>
      </w:r>
      <w:r w:rsidRPr="006D4763">
        <w:rPr>
          <w:rFonts w:ascii="Times New Roman" w:eastAsia="Calibri" w:hAnsi="Times New Roman" w:cs="Times New Roman"/>
          <w:sz w:val="28"/>
          <w:szCs w:val="28"/>
          <w:lang w:val="uk-UA" w:eastAsia="ru-RU"/>
        </w:rPr>
        <w:tab/>
      </w:r>
      <w:r w:rsidRPr="006D4763">
        <w:rPr>
          <w:rFonts w:ascii="Times New Roman" w:eastAsia="Calibri" w:hAnsi="Times New Roman" w:cs="Times New Roman"/>
          <w:sz w:val="28"/>
          <w:szCs w:val="28"/>
          <w:u w:val="single"/>
          <w:lang w:val="uk-UA" w:eastAsia="ru-RU"/>
        </w:rPr>
        <w:t xml:space="preserve">Владислав ШЛИКОВ </w:t>
      </w:r>
    </w:p>
    <w:p w:rsidR="006D4763" w:rsidRPr="006D4763" w:rsidRDefault="006D4763" w:rsidP="006D4763">
      <w:pPr>
        <w:tabs>
          <w:tab w:val="left" w:pos="720"/>
          <w:tab w:val="left" w:pos="1440"/>
          <w:tab w:val="left" w:pos="1620"/>
        </w:tabs>
        <w:spacing w:after="0" w:line="240" w:lineRule="auto"/>
        <w:ind w:left="5103"/>
        <w:jc w:val="right"/>
        <w:rPr>
          <w:rFonts w:ascii="Times New Roman" w:eastAsia="Calibri" w:hAnsi="Times New Roman" w:cs="Times New Roman"/>
          <w:sz w:val="28"/>
          <w:szCs w:val="28"/>
          <w:lang w:val="uk-UA" w:eastAsia="ru-RU"/>
        </w:rPr>
      </w:pPr>
      <w:r w:rsidRPr="006D4763">
        <w:rPr>
          <w:rFonts w:ascii="Times New Roman" w:eastAsia="Calibri" w:hAnsi="Times New Roman" w:cs="Times New Roman"/>
          <w:sz w:val="28"/>
          <w:szCs w:val="28"/>
          <w:vertAlign w:val="superscript"/>
          <w:lang w:val="uk-UA" w:eastAsia="ru-RU"/>
        </w:rPr>
        <w:t xml:space="preserve">(підпис) </w:t>
      </w:r>
      <w:r w:rsidRPr="006D4763">
        <w:rPr>
          <w:rFonts w:ascii="Times New Roman" w:eastAsia="Calibri" w:hAnsi="Times New Roman" w:cs="Times New Roman"/>
          <w:sz w:val="28"/>
          <w:szCs w:val="28"/>
          <w:vertAlign w:val="superscript"/>
          <w:lang w:val="uk-UA" w:eastAsia="ru-RU"/>
        </w:rPr>
        <w:tab/>
        <w:t xml:space="preserve"> (ініціали, прізвище)</w:t>
      </w:r>
    </w:p>
    <w:p w:rsidR="006D4763" w:rsidRPr="006D4763" w:rsidRDefault="006D4763" w:rsidP="006D4763">
      <w:pPr>
        <w:tabs>
          <w:tab w:val="left" w:pos="720"/>
          <w:tab w:val="left" w:pos="1440"/>
          <w:tab w:val="left" w:pos="1620"/>
        </w:tabs>
        <w:spacing w:after="0" w:line="240" w:lineRule="auto"/>
        <w:ind w:left="5103"/>
        <w:jc w:val="center"/>
        <w:rPr>
          <w:rFonts w:ascii="Times New Roman" w:eastAsia="Calibri" w:hAnsi="Times New Roman" w:cs="Times New Roman"/>
          <w:sz w:val="28"/>
          <w:szCs w:val="28"/>
          <w:lang w:val="uk-UA" w:eastAsia="ru-RU"/>
        </w:rPr>
      </w:pPr>
      <w:r w:rsidRPr="006D4763">
        <w:rPr>
          <w:rFonts w:ascii="Times New Roman" w:eastAsia="Calibri" w:hAnsi="Times New Roman" w:cs="Times New Roman"/>
          <w:sz w:val="28"/>
          <w:szCs w:val="28"/>
          <w:lang w:val="uk-UA" w:eastAsia="ru-RU"/>
        </w:rPr>
        <w:t>“____”______________2021р.</w:t>
      </w:r>
    </w:p>
    <w:p w:rsidR="006D4763" w:rsidRPr="006D4763" w:rsidRDefault="006D4763" w:rsidP="006D4763">
      <w:pPr>
        <w:tabs>
          <w:tab w:val="left" w:leader="underscore" w:pos="9631"/>
        </w:tabs>
        <w:spacing w:after="0" w:line="240" w:lineRule="auto"/>
        <w:jc w:val="both"/>
        <w:rPr>
          <w:rFonts w:ascii="Times New Roman" w:eastAsia="Calibri" w:hAnsi="Times New Roman" w:cs="Times New Roman"/>
          <w:b/>
          <w:bCs/>
          <w:caps/>
          <w:sz w:val="28"/>
          <w:szCs w:val="28"/>
          <w:lang w:val="uk-UA" w:eastAsia="ru-RU"/>
        </w:rPr>
      </w:pPr>
    </w:p>
    <w:p w:rsidR="006D4763" w:rsidRPr="006D4763" w:rsidRDefault="006D4763" w:rsidP="006D4763">
      <w:pPr>
        <w:tabs>
          <w:tab w:val="right" w:leader="underscore" w:pos="8903"/>
        </w:tabs>
        <w:spacing w:after="0" w:line="240" w:lineRule="auto"/>
        <w:jc w:val="center"/>
        <w:rPr>
          <w:rFonts w:ascii="Times New Roman" w:eastAsia="Calibri" w:hAnsi="Times New Roman" w:cs="Times New Roman"/>
          <w:b/>
          <w:sz w:val="28"/>
          <w:szCs w:val="28"/>
          <w:lang w:val="uk-UA" w:eastAsia="ru-RU"/>
        </w:rPr>
      </w:pPr>
    </w:p>
    <w:p w:rsidR="006D4763" w:rsidRPr="006D4763" w:rsidRDefault="006D4763" w:rsidP="006D4763">
      <w:pPr>
        <w:tabs>
          <w:tab w:val="right" w:leader="underscore" w:pos="8903"/>
        </w:tabs>
        <w:spacing w:after="0" w:line="240" w:lineRule="auto"/>
        <w:jc w:val="center"/>
        <w:rPr>
          <w:rFonts w:ascii="Times New Roman" w:eastAsia="Calibri" w:hAnsi="Times New Roman" w:cs="Times New Roman"/>
          <w:b/>
          <w:sz w:val="28"/>
          <w:szCs w:val="28"/>
          <w:lang w:val="uk-UA" w:eastAsia="ru-RU"/>
        </w:rPr>
      </w:pPr>
      <w:r w:rsidRPr="006D4763">
        <w:rPr>
          <w:rFonts w:ascii="Times New Roman" w:eastAsia="Calibri" w:hAnsi="Times New Roman" w:cs="Times New Roman"/>
          <w:b/>
          <w:sz w:val="28"/>
          <w:szCs w:val="28"/>
          <w:lang w:val="uk-UA" w:eastAsia="ru-RU"/>
        </w:rPr>
        <w:t>Дипломна робота</w:t>
      </w:r>
    </w:p>
    <w:p w:rsidR="006D4763" w:rsidRPr="006D4763" w:rsidRDefault="006D4763" w:rsidP="002E2155">
      <w:pPr>
        <w:tabs>
          <w:tab w:val="right" w:leader="underscore" w:pos="8903"/>
        </w:tabs>
        <w:spacing w:after="0" w:line="360" w:lineRule="auto"/>
        <w:jc w:val="center"/>
        <w:rPr>
          <w:rFonts w:ascii="Times New Roman" w:eastAsia="Calibri" w:hAnsi="Times New Roman" w:cs="Times New Roman"/>
          <w:sz w:val="28"/>
          <w:szCs w:val="28"/>
          <w:lang w:val="uk-UA" w:eastAsia="ru-RU"/>
        </w:rPr>
      </w:pPr>
      <w:r w:rsidRPr="006D4763">
        <w:rPr>
          <w:rFonts w:ascii="Times New Roman" w:eastAsia="Calibri" w:hAnsi="Times New Roman" w:cs="Times New Roman"/>
          <w:sz w:val="28"/>
          <w:szCs w:val="28"/>
          <w:lang w:val="uk-UA" w:eastAsia="ru-RU"/>
        </w:rPr>
        <w:t>на здобуття ступеня бакалавра</w:t>
      </w:r>
    </w:p>
    <w:tbl>
      <w:tblPr>
        <w:tblStyle w:val="13"/>
        <w:tblW w:w="9497"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275"/>
        <w:gridCol w:w="851"/>
        <w:gridCol w:w="2126"/>
        <w:gridCol w:w="496"/>
        <w:gridCol w:w="4749"/>
      </w:tblGrid>
      <w:tr w:rsidR="002E2155" w:rsidRPr="006D4763" w:rsidTr="00901A4F">
        <w:tc>
          <w:tcPr>
            <w:tcW w:w="4252" w:type="dxa"/>
            <w:gridSpan w:val="3"/>
            <w:hideMark/>
          </w:tcPr>
          <w:p w:rsidR="002E2155" w:rsidRPr="006D4763" w:rsidRDefault="002E2155" w:rsidP="00901A4F">
            <w:pPr>
              <w:tabs>
                <w:tab w:val="left" w:leader="underscore" w:pos="9356"/>
              </w:tabs>
              <w:ind w:right="-117"/>
              <w:jc w:val="both"/>
              <w:rPr>
                <w:sz w:val="28"/>
                <w:szCs w:val="28"/>
                <w:lang w:val="de-DE" w:eastAsia="de-DE"/>
              </w:rPr>
            </w:pPr>
            <w:r>
              <w:rPr>
                <w:sz w:val="26"/>
              </w:rPr>
              <w:t>заосвітньо-професійноюпрограмою</w:t>
            </w:r>
          </w:p>
        </w:tc>
        <w:tc>
          <w:tcPr>
            <w:tcW w:w="5245" w:type="dxa"/>
            <w:gridSpan w:val="2"/>
            <w:tcBorders>
              <w:top w:val="nil"/>
              <w:left w:val="nil"/>
              <w:bottom w:val="single" w:sz="4" w:space="0" w:color="auto"/>
              <w:right w:val="nil"/>
            </w:tcBorders>
            <w:hideMark/>
          </w:tcPr>
          <w:p w:rsidR="002E2155" w:rsidRPr="008400DC" w:rsidRDefault="00353268" w:rsidP="00901A4F">
            <w:pPr>
              <w:tabs>
                <w:tab w:val="left" w:leader="underscore" w:pos="9356"/>
              </w:tabs>
              <w:ind w:firstLine="709"/>
              <w:jc w:val="both"/>
              <w:rPr>
                <w:sz w:val="28"/>
                <w:szCs w:val="28"/>
                <w:lang w:eastAsia="de-DE"/>
              </w:rPr>
            </w:pPr>
            <w:r>
              <w:rPr>
                <w:sz w:val="28"/>
                <w:szCs w:val="28"/>
                <w:lang w:eastAsia="de-DE"/>
              </w:rPr>
              <w:t xml:space="preserve">Медична </w:t>
            </w:r>
            <w:r w:rsidR="002E2155">
              <w:rPr>
                <w:sz w:val="28"/>
                <w:szCs w:val="28"/>
                <w:lang w:eastAsia="de-DE"/>
              </w:rPr>
              <w:t>інженерія</w:t>
            </w:r>
          </w:p>
        </w:tc>
      </w:tr>
      <w:tr w:rsidR="002E2155" w:rsidRPr="006D4763" w:rsidTr="00901A4F">
        <w:trPr>
          <w:trHeight w:val="186"/>
        </w:trPr>
        <w:tc>
          <w:tcPr>
            <w:tcW w:w="4748" w:type="dxa"/>
            <w:gridSpan w:val="4"/>
            <w:tcBorders>
              <w:top w:val="single" w:sz="4" w:space="0" w:color="000000"/>
              <w:right w:val="single" w:sz="4" w:space="0" w:color="FFFFFF" w:themeColor="background1"/>
            </w:tcBorders>
            <w:hideMark/>
          </w:tcPr>
          <w:p w:rsidR="002E2155" w:rsidRPr="006D4763" w:rsidRDefault="002E2155" w:rsidP="00901A4F">
            <w:pPr>
              <w:tabs>
                <w:tab w:val="left" w:leader="underscore" w:pos="8903"/>
              </w:tabs>
              <w:ind w:left="539" w:firstLine="709"/>
              <w:jc w:val="center"/>
              <w:rPr>
                <w:sz w:val="28"/>
                <w:szCs w:val="28"/>
                <w:lang w:val="de-DE" w:eastAsia="de-DE"/>
              </w:rPr>
            </w:pPr>
          </w:p>
        </w:tc>
        <w:tc>
          <w:tcPr>
            <w:tcW w:w="4749" w:type="dxa"/>
            <w:tcBorders>
              <w:top w:val="single" w:sz="4" w:space="0" w:color="000000"/>
              <w:left w:val="single" w:sz="4" w:space="0" w:color="FFFFFF" w:themeColor="background1"/>
              <w:bottom w:val="single" w:sz="4" w:space="0" w:color="FFFFFF" w:themeColor="background1"/>
            </w:tcBorders>
          </w:tcPr>
          <w:p w:rsidR="002E2155" w:rsidRPr="006D4763" w:rsidRDefault="002E2155" w:rsidP="00901A4F">
            <w:pPr>
              <w:tabs>
                <w:tab w:val="left" w:leader="underscore" w:pos="8903"/>
              </w:tabs>
              <w:ind w:left="539" w:firstLine="709"/>
              <w:rPr>
                <w:sz w:val="28"/>
                <w:szCs w:val="28"/>
                <w:lang w:val="de-DE" w:eastAsia="de-DE"/>
              </w:rPr>
            </w:pPr>
            <w:r>
              <w:rPr>
                <w:sz w:val="28"/>
                <w:szCs w:val="28"/>
                <w:vertAlign w:val="superscript"/>
                <w:lang w:val="de-DE" w:eastAsia="de-DE"/>
              </w:rPr>
              <w:t>(</w:t>
            </w:r>
            <w:r w:rsidRPr="006D4763">
              <w:rPr>
                <w:sz w:val="28"/>
                <w:szCs w:val="28"/>
                <w:vertAlign w:val="superscript"/>
                <w:lang w:val="de-DE" w:eastAsia="de-DE"/>
              </w:rPr>
              <w:t xml:space="preserve"> назва)</w:t>
            </w:r>
          </w:p>
        </w:tc>
      </w:tr>
      <w:tr w:rsidR="002E2155" w:rsidRPr="006D4763" w:rsidTr="00901A4F">
        <w:trPr>
          <w:trHeight w:val="186"/>
        </w:trPr>
        <w:tc>
          <w:tcPr>
            <w:tcW w:w="2126" w:type="dxa"/>
            <w:gridSpan w:val="2"/>
            <w:tcBorders>
              <w:top w:val="single" w:sz="4" w:space="0" w:color="FFFFFF" w:themeColor="background1"/>
            </w:tcBorders>
          </w:tcPr>
          <w:p w:rsidR="002E2155" w:rsidRPr="008400DC" w:rsidRDefault="002E2155" w:rsidP="00901A4F">
            <w:pPr>
              <w:tabs>
                <w:tab w:val="left" w:leader="underscore" w:pos="8903"/>
              </w:tabs>
              <w:rPr>
                <w:sz w:val="28"/>
                <w:szCs w:val="28"/>
                <w:lang w:eastAsia="de-DE"/>
              </w:rPr>
            </w:pPr>
            <w:r>
              <w:rPr>
                <w:sz w:val="28"/>
                <w:szCs w:val="28"/>
                <w:lang w:eastAsia="de-DE"/>
              </w:rPr>
              <w:t>с</w:t>
            </w:r>
            <w:r w:rsidRPr="008400DC">
              <w:rPr>
                <w:sz w:val="28"/>
                <w:szCs w:val="28"/>
                <w:lang w:eastAsia="de-DE"/>
              </w:rPr>
              <w:t>пеціальності</w:t>
            </w:r>
          </w:p>
        </w:tc>
        <w:tc>
          <w:tcPr>
            <w:tcW w:w="7371" w:type="dxa"/>
            <w:gridSpan w:val="3"/>
            <w:tcBorders>
              <w:top w:val="single" w:sz="4" w:space="0" w:color="FFFFFF" w:themeColor="background1"/>
            </w:tcBorders>
          </w:tcPr>
          <w:p w:rsidR="002E2155" w:rsidRPr="008400DC" w:rsidRDefault="002E2155" w:rsidP="00901A4F">
            <w:pPr>
              <w:tabs>
                <w:tab w:val="left" w:leader="underscore" w:pos="8903"/>
              </w:tabs>
              <w:ind w:left="539" w:firstLine="709"/>
              <w:jc w:val="center"/>
              <w:rPr>
                <w:sz w:val="28"/>
                <w:szCs w:val="28"/>
                <w:vertAlign w:val="superscript"/>
                <w:lang w:eastAsia="de-DE"/>
              </w:rPr>
            </w:pPr>
            <w:r w:rsidRPr="008400DC">
              <w:rPr>
                <w:sz w:val="28"/>
                <w:szCs w:val="28"/>
                <w:lang w:val="de-DE" w:eastAsia="de-DE"/>
              </w:rPr>
              <w:t>163 «Біомедична інженерія»</w:t>
            </w:r>
          </w:p>
        </w:tc>
      </w:tr>
      <w:tr w:rsidR="002E2155" w:rsidRPr="006D4763" w:rsidTr="00901A4F">
        <w:trPr>
          <w:trHeight w:val="186"/>
        </w:trPr>
        <w:tc>
          <w:tcPr>
            <w:tcW w:w="4748" w:type="dxa"/>
            <w:gridSpan w:val="4"/>
            <w:tcBorders>
              <w:top w:val="single" w:sz="4" w:space="0" w:color="000000"/>
            </w:tcBorders>
          </w:tcPr>
          <w:p w:rsidR="002E2155" w:rsidRPr="006D4763" w:rsidRDefault="002E2155" w:rsidP="00901A4F">
            <w:pPr>
              <w:tabs>
                <w:tab w:val="left" w:leader="underscore" w:pos="8903"/>
              </w:tabs>
              <w:ind w:left="539" w:firstLine="709"/>
              <w:jc w:val="center"/>
              <w:rPr>
                <w:sz w:val="28"/>
                <w:szCs w:val="28"/>
                <w:lang w:val="de-DE" w:eastAsia="de-DE"/>
              </w:rPr>
            </w:pPr>
          </w:p>
        </w:tc>
        <w:tc>
          <w:tcPr>
            <w:tcW w:w="4749" w:type="dxa"/>
            <w:tcBorders>
              <w:top w:val="single" w:sz="4" w:space="0" w:color="000000"/>
            </w:tcBorders>
          </w:tcPr>
          <w:p w:rsidR="002E2155" w:rsidRPr="006D4763" w:rsidRDefault="002E2155" w:rsidP="00901A4F">
            <w:pPr>
              <w:tabs>
                <w:tab w:val="left" w:leader="underscore" w:pos="8903"/>
              </w:tabs>
              <w:ind w:left="539" w:firstLine="709"/>
              <w:rPr>
                <w:sz w:val="28"/>
                <w:szCs w:val="28"/>
                <w:lang w:val="de-DE" w:eastAsia="de-DE"/>
              </w:rPr>
            </w:pPr>
            <w:r w:rsidRPr="006D4763">
              <w:rPr>
                <w:sz w:val="28"/>
                <w:szCs w:val="28"/>
                <w:vertAlign w:val="superscript"/>
                <w:lang w:val="de-DE" w:eastAsia="de-DE"/>
              </w:rPr>
              <w:t>(код і назва)</w:t>
            </w:r>
          </w:p>
        </w:tc>
      </w:tr>
      <w:tr w:rsidR="002E2155" w:rsidRPr="005F442C" w:rsidTr="00901A4F">
        <w:tc>
          <w:tcPr>
            <w:tcW w:w="1275" w:type="dxa"/>
            <w:hideMark/>
          </w:tcPr>
          <w:p w:rsidR="002E2155" w:rsidRPr="005F442C" w:rsidRDefault="002E2155" w:rsidP="00901A4F">
            <w:pPr>
              <w:tabs>
                <w:tab w:val="left" w:leader="underscore" w:pos="8903"/>
              </w:tabs>
              <w:jc w:val="both"/>
              <w:rPr>
                <w:sz w:val="28"/>
                <w:szCs w:val="28"/>
                <w:lang w:val="de-DE" w:eastAsia="de-DE"/>
              </w:rPr>
            </w:pPr>
            <w:r w:rsidRPr="005F442C">
              <w:rPr>
                <w:sz w:val="28"/>
                <w:szCs w:val="28"/>
                <w:lang w:val="de-DE" w:eastAsia="de-DE"/>
              </w:rPr>
              <w:t>на тему:</w:t>
            </w:r>
          </w:p>
        </w:tc>
        <w:tc>
          <w:tcPr>
            <w:tcW w:w="8222" w:type="dxa"/>
            <w:gridSpan w:val="4"/>
            <w:tcBorders>
              <w:top w:val="nil"/>
              <w:left w:val="nil"/>
              <w:right w:val="nil"/>
            </w:tcBorders>
            <w:hideMark/>
          </w:tcPr>
          <w:p w:rsidR="002E2155" w:rsidRPr="005F442C" w:rsidRDefault="002E2155" w:rsidP="00901A4F">
            <w:pPr>
              <w:tabs>
                <w:tab w:val="left" w:leader="underscore" w:pos="8903"/>
              </w:tabs>
              <w:jc w:val="both"/>
              <w:rPr>
                <w:sz w:val="28"/>
                <w:szCs w:val="28"/>
                <w:lang w:val="de-DE" w:eastAsia="de-DE"/>
              </w:rPr>
            </w:pPr>
            <w:r w:rsidRPr="005F442C">
              <w:rPr>
                <w:sz w:val="28"/>
                <w:szCs w:val="28"/>
                <w:lang w:eastAsia="de-DE"/>
              </w:rPr>
              <w:t>Багатоф</w:t>
            </w:r>
            <w:r w:rsidR="00353268">
              <w:rPr>
                <w:sz w:val="28"/>
                <w:szCs w:val="28"/>
                <w:lang w:eastAsia="de-DE"/>
              </w:rPr>
              <w:t>ункціональний стимулятор біологіч</w:t>
            </w:r>
            <w:r w:rsidRPr="005F442C">
              <w:rPr>
                <w:sz w:val="28"/>
                <w:szCs w:val="28"/>
                <w:lang w:eastAsia="de-DE"/>
              </w:rPr>
              <w:t>но активних точок</w:t>
            </w:r>
          </w:p>
        </w:tc>
      </w:tr>
      <w:tr w:rsidR="002E2155" w:rsidRPr="006D4763" w:rsidTr="00901A4F">
        <w:tc>
          <w:tcPr>
            <w:tcW w:w="9497" w:type="dxa"/>
            <w:gridSpan w:val="5"/>
            <w:tcBorders>
              <w:top w:val="nil"/>
              <w:left w:val="nil"/>
              <w:bottom w:val="single" w:sz="4" w:space="0" w:color="auto"/>
              <w:right w:val="nil"/>
            </w:tcBorders>
            <w:hideMark/>
          </w:tcPr>
          <w:p w:rsidR="002E2155" w:rsidRPr="006D4763" w:rsidRDefault="002E2155" w:rsidP="00901A4F">
            <w:pPr>
              <w:tabs>
                <w:tab w:val="left" w:leader="underscore" w:pos="8903"/>
              </w:tabs>
              <w:jc w:val="both"/>
              <w:rPr>
                <w:sz w:val="28"/>
                <w:szCs w:val="28"/>
                <w:lang w:eastAsia="de-DE"/>
              </w:rPr>
            </w:pPr>
          </w:p>
        </w:tc>
      </w:tr>
    </w:tbl>
    <w:p w:rsidR="006D4763" w:rsidRPr="006D4763" w:rsidRDefault="006D4763" w:rsidP="00C41A54">
      <w:pPr>
        <w:spacing w:before="240" w:after="0" w:line="240" w:lineRule="auto"/>
        <w:ind w:firstLine="709"/>
        <w:jc w:val="both"/>
        <w:rPr>
          <w:rFonts w:ascii="Times New Roman" w:eastAsia="Times New Roman" w:hAnsi="Times New Roman" w:cs="Times New Roman"/>
          <w:bCs/>
          <w:sz w:val="28"/>
          <w:szCs w:val="28"/>
          <w:lang w:val="uk-UA" w:eastAsia="ru-RU"/>
        </w:rPr>
      </w:pPr>
      <w:r w:rsidRPr="006D4763">
        <w:rPr>
          <w:rFonts w:ascii="Times New Roman" w:eastAsia="Times New Roman" w:hAnsi="Times New Roman" w:cs="Times New Roman"/>
          <w:bCs/>
          <w:sz w:val="28"/>
          <w:szCs w:val="28"/>
          <w:lang w:val="uk-UA" w:eastAsia="ru-RU"/>
        </w:rPr>
        <w:t>Викона</w:t>
      </w:r>
      <w:r w:rsidRPr="006D4763">
        <w:rPr>
          <w:rFonts w:ascii="Times New Roman" w:eastAsia="Times New Roman" w:hAnsi="Times New Roman" w:cs="Times New Roman"/>
          <w:bCs/>
          <w:sz w:val="28"/>
          <w:szCs w:val="28"/>
          <w:lang w:eastAsia="ru-RU"/>
        </w:rPr>
        <w:t>ла</w:t>
      </w:r>
      <w:r w:rsidRPr="006D4763">
        <w:rPr>
          <w:rFonts w:ascii="Times New Roman" w:eastAsia="Times New Roman" w:hAnsi="Times New Roman" w:cs="Times New Roman"/>
          <w:bCs/>
          <w:sz w:val="28"/>
          <w:szCs w:val="28"/>
          <w:lang w:val="uk-UA" w:eastAsia="ru-RU"/>
        </w:rPr>
        <w:t xml:space="preserve">: студентка 4 курсу, </w:t>
      </w:r>
      <w:r w:rsidRPr="006D4763">
        <w:rPr>
          <w:rFonts w:ascii="Times New Roman" w:eastAsia="Times New Roman" w:hAnsi="Times New Roman" w:cs="Times New Roman"/>
          <w:bCs/>
          <w:sz w:val="28"/>
          <w:szCs w:val="28"/>
          <w:u w:val="single"/>
          <w:lang w:val="uk-UA" w:eastAsia="ru-RU"/>
        </w:rPr>
        <w:t>групи БМ-72</w:t>
      </w:r>
    </w:p>
    <w:p w:rsidR="006D4763" w:rsidRPr="006D4763" w:rsidRDefault="005575AC" w:rsidP="00CB4246">
      <w:pPr>
        <w:spacing w:after="0" w:line="240" w:lineRule="auto"/>
        <w:ind w:left="1194" w:firstLine="2775"/>
        <w:jc w:val="both"/>
        <w:rPr>
          <w:rFonts w:ascii="Times New Roman" w:eastAsia="Times New Roman" w:hAnsi="Times New Roman" w:cs="Times New Roman"/>
          <w:sz w:val="28"/>
          <w:szCs w:val="28"/>
          <w:vertAlign w:val="superscript"/>
          <w:lang w:val="uk-UA" w:eastAsia="ru-RU"/>
        </w:rPr>
      </w:pPr>
      <w:r w:rsidRPr="005575AC">
        <w:rPr>
          <w:rFonts w:ascii="Times New Roman" w:eastAsia="Times New Roman" w:hAnsi="Times New Roman" w:cs="Times New Roman"/>
          <w:noProof/>
          <w:sz w:val="28"/>
          <w:szCs w:val="28"/>
          <w:vertAlign w:val="superscript"/>
          <w:lang w:val="uk-UA" w:eastAsia="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і дані 394" o:spid="_x0000_s1026" type="#_x0000_t75" style="position:absolute;left:0;text-align:left;margin-left:433.35pt;margin-top:10pt;width:.4pt;height:.35pt;z-index:251659264;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">
            <v:imagedata r:id="rId9" o:title=""/>
          </v:shape>
        </w:pict>
      </w:r>
      <w:r w:rsidR="006D4763" w:rsidRPr="006D4763">
        <w:rPr>
          <w:rFonts w:ascii="Times New Roman" w:eastAsia="Times New Roman" w:hAnsi="Times New Roman" w:cs="Times New Roman"/>
          <w:sz w:val="28"/>
          <w:szCs w:val="28"/>
          <w:vertAlign w:val="superscript"/>
          <w:lang w:val="uk-UA" w:eastAsia="ru-RU"/>
        </w:rPr>
        <w:t>(шифр групи)</w:t>
      </w:r>
    </w:p>
    <w:tbl>
      <w:tblPr>
        <w:tblStyle w:val="TableNormal"/>
        <w:tblW w:w="10175" w:type="dxa"/>
        <w:tblInd w:w="210" w:type="dxa"/>
        <w:tblLayout w:type="fixed"/>
        <w:tblLook w:val="01E0"/>
      </w:tblPr>
      <w:tblGrid>
        <w:gridCol w:w="1775"/>
        <w:gridCol w:w="283"/>
        <w:gridCol w:w="567"/>
        <w:gridCol w:w="709"/>
        <w:gridCol w:w="5710"/>
        <w:gridCol w:w="282"/>
        <w:gridCol w:w="849"/>
      </w:tblGrid>
      <w:tr w:rsidR="0044390B" w:rsidTr="0044390B">
        <w:trPr>
          <w:trHeight w:val="315"/>
        </w:trPr>
        <w:tc>
          <w:tcPr>
            <w:tcW w:w="10175" w:type="dxa"/>
            <w:gridSpan w:val="7"/>
          </w:tcPr>
          <w:p w:rsidR="0044390B" w:rsidRPr="00B11882" w:rsidRDefault="0044390B" w:rsidP="005C3A03">
            <w:pPr>
              <w:pStyle w:val="TableParagraph"/>
              <w:spacing w:line="295" w:lineRule="exact"/>
              <w:ind w:left="3077"/>
              <w:rPr>
                <w:sz w:val="28"/>
              </w:rPr>
            </w:pPr>
            <w:r>
              <w:rPr>
                <w:sz w:val="28"/>
              </w:rPr>
              <w:t>Єлизавета ОРЕЦЬ</w:t>
            </w:r>
          </w:p>
        </w:tc>
      </w:tr>
      <w:tr w:rsidR="0044390B" w:rsidTr="007653A5">
        <w:trPr>
          <w:trHeight w:val="235"/>
        </w:trPr>
        <w:tc>
          <w:tcPr>
            <w:tcW w:w="1775" w:type="dxa"/>
            <w:tcBorders>
              <w:top w:val="single" w:sz="4" w:space="0" w:color="000000"/>
            </w:tcBorders>
          </w:tcPr>
          <w:p w:rsidR="0044390B" w:rsidRDefault="0044390B" w:rsidP="005C3A03">
            <w:pPr>
              <w:pStyle w:val="TableParagraph"/>
              <w:rPr>
                <w:sz w:val="16"/>
              </w:rPr>
            </w:pPr>
          </w:p>
        </w:tc>
        <w:tc>
          <w:tcPr>
            <w:tcW w:w="283" w:type="dxa"/>
            <w:tcBorders>
              <w:top w:val="single" w:sz="4" w:space="0" w:color="000000"/>
            </w:tcBorders>
          </w:tcPr>
          <w:p w:rsidR="0044390B" w:rsidRDefault="0044390B" w:rsidP="005C3A03">
            <w:pPr>
              <w:pStyle w:val="TableParagraph"/>
              <w:rPr>
                <w:sz w:val="16"/>
              </w:rPr>
            </w:pPr>
          </w:p>
        </w:tc>
        <w:tc>
          <w:tcPr>
            <w:tcW w:w="6986" w:type="dxa"/>
            <w:gridSpan w:val="3"/>
            <w:tcBorders>
              <w:top w:val="single" w:sz="4" w:space="0" w:color="000000"/>
            </w:tcBorders>
          </w:tcPr>
          <w:p w:rsidR="0044390B" w:rsidRDefault="0044390B" w:rsidP="005C3A03">
            <w:pPr>
              <w:pStyle w:val="TableParagraph"/>
              <w:ind w:left="1398"/>
              <w:rPr>
                <w:sz w:val="17"/>
              </w:rPr>
            </w:pPr>
            <w:r>
              <w:rPr>
                <w:sz w:val="17"/>
              </w:rPr>
              <w:t>(прізвище,імя,побатькові)</w:t>
            </w:r>
          </w:p>
        </w:tc>
        <w:tc>
          <w:tcPr>
            <w:tcW w:w="282" w:type="dxa"/>
          </w:tcPr>
          <w:p w:rsidR="0044390B" w:rsidRDefault="0044390B" w:rsidP="005C3A03">
            <w:pPr>
              <w:pStyle w:val="TableParagraph"/>
              <w:rPr>
                <w:sz w:val="16"/>
              </w:rPr>
            </w:pPr>
          </w:p>
        </w:tc>
        <w:tc>
          <w:tcPr>
            <w:tcW w:w="849" w:type="dxa"/>
            <w:tcBorders>
              <w:top w:val="single" w:sz="4" w:space="0" w:color="000000"/>
            </w:tcBorders>
          </w:tcPr>
          <w:p w:rsidR="0044390B" w:rsidRDefault="0044390B" w:rsidP="005C3A03">
            <w:pPr>
              <w:pStyle w:val="TableParagraph"/>
              <w:ind w:left="3" w:right="4"/>
              <w:jc w:val="center"/>
              <w:rPr>
                <w:sz w:val="17"/>
              </w:rPr>
            </w:pPr>
            <w:r>
              <w:rPr>
                <w:sz w:val="17"/>
              </w:rPr>
              <w:t>(підпис)</w:t>
            </w:r>
          </w:p>
        </w:tc>
      </w:tr>
      <w:tr w:rsidR="0044390B" w:rsidRPr="00717053" w:rsidTr="007653A5">
        <w:trPr>
          <w:trHeight w:val="354"/>
        </w:trPr>
        <w:tc>
          <w:tcPr>
            <w:tcW w:w="1775" w:type="dxa"/>
          </w:tcPr>
          <w:p w:rsidR="0044390B" w:rsidRDefault="0044390B" w:rsidP="0044390B">
            <w:pPr>
              <w:pStyle w:val="TableParagraph"/>
              <w:tabs>
                <w:tab w:val="left" w:pos="1934"/>
              </w:tabs>
              <w:spacing w:before="27" w:line="308" w:lineRule="exact"/>
              <w:ind w:left="110" w:right="-130"/>
              <w:rPr>
                <w:sz w:val="28"/>
              </w:rPr>
            </w:pPr>
            <w:r>
              <w:rPr>
                <w:sz w:val="28"/>
              </w:rPr>
              <w:t xml:space="preserve">Керівник </w:t>
            </w:r>
          </w:p>
        </w:tc>
        <w:tc>
          <w:tcPr>
            <w:tcW w:w="7269" w:type="dxa"/>
            <w:gridSpan w:val="4"/>
            <w:tcBorders>
              <w:bottom w:val="single" w:sz="4" w:space="0" w:color="auto"/>
            </w:tcBorders>
          </w:tcPr>
          <w:p w:rsidR="0044390B" w:rsidRPr="0072204C" w:rsidRDefault="0044390B" w:rsidP="0044390B">
            <w:pPr>
              <w:tabs>
                <w:tab w:val="left" w:leader="underscore" w:pos="7371"/>
                <w:tab w:val="left" w:pos="7513"/>
                <w:tab w:val="left" w:leader="underscore" w:pos="8903"/>
              </w:tabs>
              <w:jc w:val="center"/>
              <w:rPr>
                <w:rFonts w:ascii="Times New Roman" w:hAnsi="Times New Roman" w:cs="Times New Roman"/>
                <w:sz w:val="28"/>
                <w:szCs w:val="28"/>
                <w:lang w:eastAsia="de-DE"/>
              </w:rPr>
            </w:pPr>
            <w:r w:rsidRPr="0072204C">
              <w:rPr>
                <w:rFonts w:ascii="Times New Roman" w:hAnsi="Times New Roman" w:cs="Times New Roman"/>
                <w:sz w:val="28"/>
                <w:szCs w:val="28"/>
                <w:lang w:val="de-DE" w:eastAsia="de-DE"/>
              </w:rPr>
              <w:t xml:space="preserve">доц. каф. БМІ, </w:t>
            </w:r>
            <w:r w:rsidRPr="0072204C">
              <w:rPr>
                <w:rFonts w:ascii="Times New Roman" w:hAnsi="Times New Roman" w:cs="Times New Roman"/>
                <w:sz w:val="28"/>
                <w:szCs w:val="28"/>
                <w:lang w:val="uk-UA" w:eastAsia="de-DE"/>
              </w:rPr>
              <w:t>к</w:t>
            </w:r>
            <w:r w:rsidRPr="0072204C">
              <w:rPr>
                <w:rFonts w:ascii="Times New Roman" w:hAnsi="Times New Roman" w:cs="Times New Roman"/>
                <w:sz w:val="28"/>
                <w:szCs w:val="28"/>
                <w:lang w:val="de-DE" w:eastAsia="de-DE"/>
              </w:rPr>
              <w:t xml:space="preserve">.т.н., доц. </w:t>
            </w:r>
            <w:r w:rsidRPr="0072204C">
              <w:rPr>
                <w:rFonts w:ascii="Times New Roman" w:hAnsi="Times New Roman" w:cs="Times New Roman"/>
                <w:sz w:val="28"/>
                <w:szCs w:val="28"/>
                <w:lang w:eastAsia="de-DE"/>
              </w:rPr>
              <w:t>Микола БОГОМОЛОВ</w:t>
            </w:r>
          </w:p>
        </w:tc>
        <w:tc>
          <w:tcPr>
            <w:tcW w:w="282" w:type="dxa"/>
          </w:tcPr>
          <w:p w:rsidR="0044390B" w:rsidRPr="00892170" w:rsidRDefault="0044390B" w:rsidP="0044390B">
            <w:pPr>
              <w:pStyle w:val="TableParagraph"/>
              <w:rPr>
                <w:lang w:val="ru-RU"/>
              </w:rPr>
            </w:pPr>
          </w:p>
        </w:tc>
        <w:tc>
          <w:tcPr>
            <w:tcW w:w="849" w:type="dxa"/>
            <w:tcBorders>
              <w:bottom w:val="single" w:sz="4" w:space="0" w:color="000000"/>
            </w:tcBorders>
          </w:tcPr>
          <w:p w:rsidR="0044390B" w:rsidRPr="00717053" w:rsidRDefault="0044390B" w:rsidP="0044390B">
            <w:pPr>
              <w:pStyle w:val="TableParagraph"/>
              <w:tabs>
                <w:tab w:val="left" w:pos="918"/>
              </w:tabs>
              <w:spacing w:before="27" w:line="308" w:lineRule="exact"/>
              <w:ind w:left="3" w:right="-72"/>
              <w:jc w:val="center"/>
              <w:rPr>
                <w:sz w:val="28"/>
                <w:lang w:val="ru-RU"/>
              </w:rPr>
            </w:pPr>
            <w:r w:rsidRPr="00717053">
              <w:rPr>
                <w:sz w:val="28"/>
                <w:lang w:val="ru-RU"/>
              </w:rPr>
              <w:tab/>
            </w:r>
          </w:p>
        </w:tc>
      </w:tr>
      <w:tr w:rsidR="0044390B" w:rsidTr="00717053">
        <w:trPr>
          <w:trHeight w:val="274"/>
        </w:trPr>
        <w:tc>
          <w:tcPr>
            <w:tcW w:w="9044" w:type="dxa"/>
            <w:gridSpan w:val="5"/>
          </w:tcPr>
          <w:p w:rsidR="0044390B" w:rsidRPr="00892170" w:rsidRDefault="0044390B" w:rsidP="005C3A03">
            <w:pPr>
              <w:pStyle w:val="TableParagraph"/>
              <w:spacing w:before="10"/>
              <w:ind w:left="3072"/>
              <w:rPr>
                <w:sz w:val="17"/>
                <w:lang w:val="ru-RU"/>
              </w:rPr>
            </w:pPr>
            <w:r w:rsidRPr="00892170">
              <w:rPr>
                <w:sz w:val="17"/>
                <w:lang w:val="ru-RU"/>
              </w:rPr>
              <w:t>(посада,науковийступінь,вченезвання,прізвище,ім’я,побатькові)</w:t>
            </w:r>
          </w:p>
        </w:tc>
        <w:tc>
          <w:tcPr>
            <w:tcW w:w="282" w:type="dxa"/>
          </w:tcPr>
          <w:p w:rsidR="0044390B" w:rsidRPr="00892170" w:rsidRDefault="0044390B" w:rsidP="005C3A03">
            <w:pPr>
              <w:pStyle w:val="TableParagraph"/>
              <w:rPr>
                <w:sz w:val="20"/>
                <w:lang w:val="ru-RU"/>
              </w:rPr>
            </w:pPr>
          </w:p>
        </w:tc>
        <w:tc>
          <w:tcPr>
            <w:tcW w:w="849" w:type="dxa"/>
            <w:tcBorders>
              <w:top w:val="single" w:sz="4" w:space="0" w:color="000000"/>
            </w:tcBorders>
          </w:tcPr>
          <w:p w:rsidR="0044390B" w:rsidRDefault="0044390B" w:rsidP="005C3A03">
            <w:pPr>
              <w:pStyle w:val="TableParagraph"/>
              <w:spacing w:before="10"/>
              <w:ind w:left="3" w:right="4"/>
              <w:jc w:val="center"/>
              <w:rPr>
                <w:sz w:val="17"/>
              </w:rPr>
            </w:pPr>
            <w:r>
              <w:rPr>
                <w:sz w:val="17"/>
              </w:rPr>
              <w:t>(підпис)</w:t>
            </w:r>
          </w:p>
        </w:tc>
      </w:tr>
      <w:tr w:rsidR="007653A5" w:rsidTr="00411916">
        <w:trPr>
          <w:trHeight w:val="388"/>
        </w:trPr>
        <w:tc>
          <w:tcPr>
            <w:tcW w:w="1775" w:type="dxa"/>
            <w:tcBorders>
              <w:top w:val="single" w:sz="4" w:space="0" w:color="FFFFFF"/>
            </w:tcBorders>
          </w:tcPr>
          <w:p w:rsidR="007653A5" w:rsidRDefault="007653A5" w:rsidP="005C3A03">
            <w:pPr>
              <w:pStyle w:val="TableParagraph"/>
              <w:spacing w:before="55" w:line="313" w:lineRule="exact"/>
              <w:ind w:left="110"/>
              <w:rPr>
                <w:sz w:val="28"/>
              </w:rPr>
            </w:pPr>
            <w:r>
              <w:rPr>
                <w:sz w:val="28"/>
              </w:rPr>
              <w:t>Консультант</w:t>
            </w:r>
          </w:p>
        </w:tc>
        <w:tc>
          <w:tcPr>
            <w:tcW w:w="850" w:type="dxa"/>
            <w:gridSpan w:val="2"/>
            <w:tcBorders>
              <w:top w:val="single" w:sz="4" w:space="0" w:color="FFFFFF"/>
              <w:bottom w:val="single" w:sz="4" w:space="0" w:color="000000"/>
            </w:tcBorders>
            <w:vAlign w:val="center"/>
          </w:tcPr>
          <w:p w:rsidR="007653A5" w:rsidRPr="00717053" w:rsidRDefault="007653A5" w:rsidP="007653A5">
            <w:pPr>
              <w:pStyle w:val="TableParagraph"/>
              <w:tabs>
                <w:tab w:val="left" w:pos="2228"/>
              </w:tabs>
              <w:spacing w:before="55" w:line="313" w:lineRule="exact"/>
              <w:ind w:right="-317"/>
              <w:jc w:val="center"/>
              <w:rPr>
                <w:sz w:val="28"/>
              </w:rPr>
            </w:pPr>
            <w:r>
              <w:rPr>
                <w:sz w:val="28"/>
              </w:rPr>
              <w:t xml:space="preserve">     3</w:t>
            </w:r>
          </w:p>
        </w:tc>
        <w:tc>
          <w:tcPr>
            <w:tcW w:w="709" w:type="dxa"/>
            <w:tcBorders>
              <w:top w:val="single" w:sz="4" w:space="0" w:color="FFFFFF"/>
              <w:bottom w:val="single" w:sz="4" w:space="0" w:color="000000"/>
            </w:tcBorders>
            <w:vAlign w:val="center"/>
          </w:tcPr>
          <w:p w:rsidR="007653A5" w:rsidRPr="00717053" w:rsidRDefault="007653A5" w:rsidP="007653A5">
            <w:pPr>
              <w:pStyle w:val="TableParagraph"/>
              <w:tabs>
                <w:tab w:val="left" w:pos="2228"/>
              </w:tabs>
              <w:spacing w:before="55" w:line="313" w:lineRule="exact"/>
              <w:ind w:right="-317"/>
              <w:jc w:val="center"/>
              <w:rPr>
                <w:sz w:val="28"/>
              </w:rPr>
            </w:pPr>
          </w:p>
        </w:tc>
        <w:tc>
          <w:tcPr>
            <w:tcW w:w="5710" w:type="dxa"/>
            <w:tcBorders>
              <w:bottom w:val="single" w:sz="4" w:space="0" w:color="000000"/>
            </w:tcBorders>
          </w:tcPr>
          <w:p w:rsidR="007653A5" w:rsidRPr="00717053" w:rsidRDefault="007653A5" w:rsidP="007653A5">
            <w:pPr>
              <w:pStyle w:val="TableParagraph"/>
              <w:tabs>
                <w:tab w:val="left" w:pos="5315"/>
              </w:tabs>
              <w:spacing w:before="55" w:line="313" w:lineRule="exact"/>
              <w:ind w:right="-15"/>
              <w:rPr>
                <w:sz w:val="28"/>
                <w:lang w:val="ru-RU"/>
              </w:rPr>
            </w:pPr>
            <w:r w:rsidRPr="00717053">
              <w:rPr>
                <w:sz w:val="28"/>
                <w:lang w:val="ru-RU"/>
              </w:rPr>
              <w:t>к.т.н.,доценткафедриОППЦБ</w:t>
            </w:r>
            <w:r>
              <w:rPr>
                <w:sz w:val="28"/>
              </w:rPr>
              <w:t>Гліб</w:t>
            </w:r>
            <w:r w:rsidRPr="00717053">
              <w:rPr>
                <w:sz w:val="28"/>
                <w:lang w:val="ru-RU"/>
              </w:rPr>
              <w:t xml:space="preserve"> Демчук</w:t>
            </w:r>
          </w:p>
        </w:tc>
        <w:tc>
          <w:tcPr>
            <w:tcW w:w="282" w:type="dxa"/>
          </w:tcPr>
          <w:p w:rsidR="007653A5" w:rsidRPr="00892170" w:rsidRDefault="007653A5" w:rsidP="005C3A03">
            <w:pPr>
              <w:pStyle w:val="TableParagraph"/>
              <w:rPr>
                <w:lang w:val="ru-RU"/>
              </w:rPr>
            </w:pPr>
          </w:p>
        </w:tc>
        <w:tc>
          <w:tcPr>
            <w:tcW w:w="849" w:type="dxa"/>
          </w:tcPr>
          <w:p w:rsidR="007653A5" w:rsidRPr="00892170" w:rsidRDefault="007653A5" w:rsidP="005C3A03">
            <w:pPr>
              <w:pStyle w:val="TableParagraph"/>
              <w:rPr>
                <w:lang w:val="ru-RU"/>
              </w:rPr>
            </w:pPr>
          </w:p>
        </w:tc>
      </w:tr>
      <w:tr w:rsidR="0044390B" w:rsidTr="007653A5">
        <w:trPr>
          <w:trHeight w:val="261"/>
        </w:trPr>
        <w:tc>
          <w:tcPr>
            <w:tcW w:w="1775" w:type="dxa"/>
          </w:tcPr>
          <w:p w:rsidR="0044390B" w:rsidRDefault="0044390B" w:rsidP="005C3A03">
            <w:pPr>
              <w:pStyle w:val="TableParagraph"/>
              <w:rPr>
                <w:sz w:val="18"/>
              </w:rPr>
            </w:pPr>
          </w:p>
        </w:tc>
        <w:tc>
          <w:tcPr>
            <w:tcW w:w="283" w:type="dxa"/>
            <w:tcBorders>
              <w:top w:val="single" w:sz="4" w:space="0" w:color="FFFFFF"/>
            </w:tcBorders>
          </w:tcPr>
          <w:p w:rsidR="0044390B" w:rsidRDefault="0044390B" w:rsidP="005C3A03">
            <w:pPr>
              <w:pStyle w:val="TableParagraph"/>
              <w:rPr>
                <w:sz w:val="18"/>
              </w:rPr>
            </w:pPr>
          </w:p>
        </w:tc>
        <w:tc>
          <w:tcPr>
            <w:tcW w:w="1276" w:type="dxa"/>
            <w:gridSpan w:val="2"/>
            <w:tcBorders>
              <w:top w:val="single" w:sz="4" w:space="0" w:color="FFFFFF"/>
            </w:tcBorders>
          </w:tcPr>
          <w:p w:rsidR="0044390B" w:rsidRDefault="00717053" w:rsidP="007653A5">
            <w:pPr>
              <w:pStyle w:val="TableParagraph"/>
              <w:spacing w:line="195" w:lineRule="exact"/>
              <w:rPr>
                <w:sz w:val="17"/>
              </w:rPr>
            </w:pPr>
            <w:r>
              <w:rPr>
                <w:sz w:val="17"/>
              </w:rPr>
              <w:t>(номер</w:t>
            </w:r>
            <w:r w:rsidR="0044390B">
              <w:rPr>
                <w:sz w:val="17"/>
              </w:rPr>
              <w:t>розділу)</w:t>
            </w:r>
          </w:p>
        </w:tc>
        <w:tc>
          <w:tcPr>
            <w:tcW w:w="5710" w:type="dxa"/>
            <w:tcBorders>
              <w:top w:val="single" w:sz="4" w:space="0" w:color="000000"/>
            </w:tcBorders>
          </w:tcPr>
          <w:p w:rsidR="0044390B" w:rsidRPr="00892170" w:rsidRDefault="0044390B" w:rsidP="005C3A03">
            <w:pPr>
              <w:pStyle w:val="TableParagraph"/>
              <w:spacing w:line="195" w:lineRule="exact"/>
              <w:ind w:left="57"/>
              <w:rPr>
                <w:sz w:val="17"/>
                <w:lang w:val="ru-RU"/>
              </w:rPr>
            </w:pPr>
            <w:r w:rsidRPr="00892170">
              <w:rPr>
                <w:sz w:val="17"/>
                <w:lang w:val="ru-RU"/>
              </w:rPr>
              <w:t>(посада,науковийступінь,вченезвання,прізвище,ім’я,побатькові)</w:t>
            </w:r>
          </w:p>
        </w:tc>
        <w:tc>
          <w:tcPr>
            <w:tcW w:w="282" w:type="dxa"/>
          </w:tcPr>
          <w:p w:rsidR="0044390B" w:rsidRPr="00892170" w:rsidRDefault="0044390B" w:rsidP="005C3A03">
            <w:pPr>
              <w:pStyle w:val="TableParagraph"/>
              <w:rPr>
                <w:sz w:val="18"/>
                <w:lang w:val="ru-RU"/>
              </w:rPr>
            </w:pPr>
          </w:p>
        </w:tc>
        <w:tc>
          <w:tcPr>
            <w:tcW w:w="849" w:type="dxa"/>
            <w:tcBorders>
              <w:top w:val="single" w:sz="4" w:space="0" w:color="000000"/>
            </w:tcBorders>
          </w:tcPr>
          <w:p w:rsidR="0044390B" w:rsidRDefault="0044390B" w:rsidP="005C3A03">
            <w:pPr>
              <w:pStyle w:val="TableParagraph"/>
              <w:spacing w:line="195" w:lineRule="exact"/>
              <w:ind w:left="3" w:right="4"/>
              <w:jc w:val="center"/>
              <w:rPr>
                <w:sz w:val="17"/>
              </w:rPr>
            </w:pPr>
            <w:r>
              <w:rPr>
                <w:sz w:val="17"/>
              </w:rPr>
              <w:t>(підпис)</w:t>
            </w:r>
          </w:p>
        </w:tc>
      </w:tr>
      <w:tr w:rsidR="0044390B" w:rsidRPr="00717053" w:rsidTr="007653A5">
        <w:trPr>
          <w:trHeight w:val="396"/>
        </w:trPr>
        <w:tc>
          <w:tcPr>
            <w:tcW w:w="2058" w:type="dxa"/>
            <w:gridSpan w:val="2"/>
          </w:tcPr>
          <w:p w:rsidR="0044390B" w:rsidRDefault="0044390B" w:rsidP="005C3A03">
            <w:pPr>
              <w:pStyle w:val="TableParagraph"/>
              <w:spacing w:before="53"/>
              <w:ind w:left="110"/>
              <w:rPr>
                <w:sz w:val="28"/>
              </w:rPr>
            </w:pPr>
            <w:r>
              <w:rPr>
                <w:sz w:val="28"/>
              </w:rPr>
              <w:t>Нормоконтроль</w:t>
            </w:r>
          </w:p>
        </w:tc>
        <w:tc>
          <w:tcPr>
            <w:tcW w:w="6986" w:type="dxa"/>
            <w:gridSpan w:val="3"/>
            <w:tcBorders>
              <w:bottom w:val="single" w:sz="4" w:space="0" w:color="auto"/>
            </w:tcBorders>
          </w:tcPr>
          <w:p w:rsidR="0044390B" w:rsidRPr="00717053" w:rsidRDefault="0072385C" w:rsidP="0072385C">
            <w:pPr>
              <w:pStyle w:val="TableParagraph"/>
              <w:spacing w:before="53"/>
              <w:jc w:val="center"/>
              <w:rPr>
                <w:sz w:val="28"/>
              </w:rPr>
            </w:pPr>
            <w:r>
              <w:rPr>
                <w:sz w:val="28"/>
              </w:rPr>
              <w:t>і</w:t>
            </w:r>
            <w:r w:rsidR="00DB763C">
              <w:rPr>
                <w:sz w:val="28"/>
              </w:rPr>
              <w:t xml:space="preserve">нженер </w:t>
            </w:r>
            <w:r w:rsidR="0044390B" w:rsidRPr="00717053">
              <w:rPr>
                <w:sz w:val="28"/>
              </w:rPr>
              <w:t xml:space="preserve">1 категорії </w:t>
            </w:r>
            <w:r w:rsidR="00411916" w:rsidRPr="00717053">
              <w:rPr>
                <w:sz w:val="28"/>
              </w:rPr>
              <w:t xml:space="preserve">Петро </w:t>
            </w:r>
            <w:r w:rsidR="0044390B" w:rsidRPr="00411916">
              <w:rPr>
                <w:caps/>
                <w:sz w:val="28"/>
              </w:rPr>
              <w:t>Андреєв</w:t>
            </w:r>
          </w:p>
        </w:tc>
        <w:tc>
          <w:tcPr>
            <w:tcW w:w="282" w:type="dxa"/>
          </w:tcPr>
          <w:p w:rsidR="0044390B" w:rsidRPr="005B639C" w:rsidRDefault="0044390B" w:rsidP="005C3A03">
            <w:pPr>
              <w:pStyle w:val="TableParagraph"/>
            </w:pPr>
          </w:p>
        </w:tc>
        <w:tc>
          <w:tcPr>
            <w:tcW w:w="849" w:type="dxa"/>
            <w:tcBorders>
              <w:bottom w:val="single" w:sz="4" w:space="0" w:color="000000"/>
            </w:tcBorders>
          </w:tcPr>
          <w:p w:rsidR="0044390B" w:rsidRPr="00717053" w:rsidRDefault="0044390B" w:rsidP="005C3A03">
            <w:pPr>
              <w:pStyle w:val="TableParagraph"/>
              <w:tabs>
                <w:tab w:val="left" w:pos="918"/>
              </w:tabs>
              <w:spacing w:before="53"/>
              <w:ind w:left="3" w:right="-72"/>
              <w:jc w:val="center"/>
              <w:rPr>
                <w:sz w:val="28"/>
              </w:rPr>
            </w:pPr>
            <w:r w:rsidRPr="00717053">
              <w:rPr>
                <w:sz w:val="28"/>
              </w:rPr>
              <w:tab/>
            </w:r>
          </w:p>
        </w:tc>
      </w:tr>
      <w:tr w:rsidR="0044390B" w:rsidTr="007653A5">
        <w:trPr>
          <w:trHeight w:val="258"/>
        </w:trPr>
        <w:tc>
          <w:tcPr>
            <w:tcW w:w="1775" w:type="dxa"/>
          </w:tcPr>
          <w:p w:rsidR="0044390B" w:rsidRPr="005B639C" w:rsidRDefault="0044390B" w:rsidP="005C3A03">
            <w:pPr>
              <w:pStyle w:val="TableParagraph"/>
              <w:rPr>
                <w:sz w:val="18"/>
              </w:rPr>
            </w:pPr>
          </w:p>
        </w:tc>
        <w:tc>
          <w:tcPr>
            <w:tcW w:w="283" w:type="dxa"/>
          </w:tcPr>
          <w:p w:rsidR="0044390B" w:rsidRPr="005B639C" w:rsidRDefault="0044390B" w:rsidP="005C3A03">
            <w:pPr>
              <w:pStyle w:val="TableParagraph"/>
              <w:rPr>
                <w:sz w:val="18"/>
              </w:rPr>
            </w:pPr>
          </w:p>
        </w:tc>
        <w:tc>
          <w:tcPr>
            <w:tcW w:w="6986" w:type="dxa"/>
            <w:gridSpan w:val="3"/>
            <w:tcBorders>
              <w:top w:val="single" w:sz="4" w:space="0" w:color="auto"/>
            </w:tcBorders>
          </w:tcPr>
          <w:p w:rsidR="0044390B" w:rsidRPr="005B639C" w:rsidRDefault="0044390B" w:rsidP="005C3A03">
            <w:pPr>
              <w:pStyle w:val="TableParagraph"/>
              <w:spacing w:line="191" w:lineRule="exact"/>
              <w:ind w:left="946" w:right="952"/>
              <w:jc w:val="center"/>
              <w:rPr>
                <w:sz w:val="17"/>
              </w:rPr>
            </w:pPr>
            <w:r w:rsidRPr="005B639C">
              <w:rPr>
                <w:sz w:val="17"/>
              </w:rPr>
              <w:t>(посада,науковийступінь,вченезвання,прізвище,ім’я,побатькові)</w:t>
            </w:r>
          </w:p>
        </w:tc>
        <w:tc>
          <w:tcPr>
            <w:tcW w:w="282" w:type="dxa"/>
          </w:tcPr>
          <w:p w:rsidR="0044390B" w:rsidRPr="005B639C" w:rsidRDefault="0044390B" w:rsidP="005C3A03">
            <w:pPr>
              <w:pStyle w:val="TableParagraph"/>
              <w:rPr>
                <w:sz w:val="18"/>
              </w:rPr>
            </w:pPr>
          </w:p>
        </w:tc>
        <w:tc>
          <w:tcPr>
            <w:tcW w:w="849" w:type="dxa"/>
            <w:tcBorders>
              <w:top w:val="single" w:sz="4" w:space="0" w:color="000000"/>
            </w:tcBorders>
          </w:tcPr>
          <w:p w:rsidR="0044390B" w:rsidRPr="005B639C" w:rsidRDefault="0044390B" w:rsidP="005C3A03">
            <w:pPr>
              <w:pStyle w:val="TableParagraph"/>
              <w:spacing w:line="191" w:lineRule="exact"/>
              <w:ind w:left="3" w:right="4"/>
              <w:jc w:val="center"/>
              <w:rPr>
                <w:sz w:val="17"/>
              </w:rPr>
            </w:pPr>
            <w:r w:rsidRPr="005B639C">
              <w:rPr>
                <w:sz w:val="17"/>
              </w:rPr>
              <w:t>(підпис)</w:t>
            </w:r>
          </w:p>
        </w:tc>
      </w:tr>
      <w:tr w:rsidR="0044390B" w:rsidRPr="005863CF" w:rsidTr="007653A5">
        <w:trPr>
          <w:trHeight w:val="385"/>
        </w:trPr>
        <w:tc>
          <w:tcPr>
            <w:tcW w:w="1775" w:type="dxa"/>
          </w:tcPr>
          <w:p w:rsidR="0044390B" w:rsidRPr="005B639C" w:rsidRDefault="0044390B" w:rsidP="005C3A03">
            <w:pPr>
              <w:pStyle w:val="TableParagraph"/>
              <w:spacing w:before="56" w:line="308" w:lineRule="exact"/>
              <w:ind w:left="110"/>
              <w:rPr>
                <w:sz w:val="28"/>
              </w:rPr>
            </w:pPr>
            <w:r w:rsidRPr="005B639C">
              <w:rPr>
                <w:sz w:val="28"/>
              </w:rPr>
              <w:t>Рецензент</w:t>
            </w:r>
          </w:p>
        </w:tc>
        <w:tc>
          <w:tcPr>
            <w:tcW w:w="283" w:type="dxa"/>
          </w:tcPr>
          <w:p w:rsidR="0044390B" w:rsidRPr="005B639C" w:rsidRDefault="0044390B" w:rsidP="005C3A03">
            <w:pPr>
              <w:pStyle w:val="TableParagraph"/>
            </w:pPr>
          </w:p>
        </w:tc>
        <w:tc>
          <w:tcPr>
            <w:tcW w:w="6986" w:type="dxa"/>
            <w:gridSpan w:val="3"/>
            <w:tcBorders>
              <w:bottom w:val="single" w:sz="4" w:space="0" w:color="000000"/>
            </w:tcBorders>
          </w:tcPr>
          <w:p w:rsidR="0044390B" w:rsidRPr="00F67D30" w:rsidRDefault="0044390B" w:rsidP="00411916">
            <w:pPr>
              <w:pStyle w:val="TableParagraph"/>
              <w:spacing w:before="56"/>
              <w:ind w:left="221"/>
              <w:rPr>
                <w:sz w:val="26"/>
              </w:rPr>
            </w:pPr>
            <w:r w:rsidRPr="00F67D30">
              <w:rPr>
                <w:sz w:val="28"/>
              </w:rPr>
              <w:t xml:space="preserve">ст. </w:t>
            </w:r>
            <w:r>
              <w:rPr>
                <w:sz w:val="28"/>
              </w:rPr>
              <w:t xml:space="preserve">викл. каф. БМІ, </w:t>
            </w:r>
            <w:r w:rsidR="005863CF" w:rsidRPr="006D4763">
              <w:rPr>
                <w:color w:val="000000"/>
                <w:sz w:val="28"/>
                <w:szCs w:val="28"/>
                <w:lang w:val="de-DE" w:eastAsia="de-DE"/>
              </w:rPr>
              <w:t>к.ф</w:t>
            </w:r>
            <w:r w:rsidR="00C63FE3">
              <w:rPr>
                <w:color w:val="000000"/>
                <w:sz w:val="28"/>
                <w:szCs w:val="28"/>
                <w:lang w:eastAsia="de-DE"/>
              </w:rPr>
              <w:t>арм</w:t>
            </w:r>
            <w:r w:rsidR="005863CF" w:rsidRPr="006D4763">
              <w:rPr>
                <w:color w:val="000000"/>
                <w:sz w:val="28"/>
                <w:szCs w:val="28"/>
                <w:lang w:val="de-DE" w:eastAsia="de-DE"/>
              </w:rPr>
              <w:t>.н.</w:t>
            </w:r>
            <w:r w:rsidRPr="00411916">
              <w:rPr>
                <w:sz w:val="28"/>
                <w:szCs w:val="28"/>
              </w:rPr>
              <w:t>Олена</w:t>
            </w:r>
            <w:r w:rsidR="00411916" w:rsidRPr="00411916">
              <w:rPr>
                <w:caps/>
                <w:sz w:val="28"/>
                <w:szCs w:val="28"/>
              </w:rPr>
              <w:t>Голембіовська</w:t>
            </w:r>
          </w:p>
        </w:tc>
        <w:tc>
          <w:tcPr>
            <w:tcW w:w="282" w:type="dxa"/>
          </w:tcPr>
          <w:p w:rsidR="0044390B" w:rsidRPr="00F67D30" w:rsidRDefault="0044390B" w:rsidP="005C3A03">
            <w:pPr>
              <w:pStyle w:val="TableParagraph"/>
            </w:pPr>
          </w:p>
        </w:tc>
        <w:tc>
          <w:tcPr>
            <w:tcW w:w="849" w:type="dxa"/>
            <w:tcBorders>
              <w:bottom w:val="single" w:sz="4" w:space="0" w:color="000000"/>
            </w:tcBorders>
          </w:tcPr>
          <w:p w:rsidR="0044390B" w:rsidRPr="00F67D30" w:rsidRDefault="0044390B" w:rsidP="005C3A03">
            <w:pPr>
              <w:pStyle w:val="TableParagraph"/>
            </w:pPr>
          </w:p>
        </w:tc>
      </w:tr>
      <w:tr w:rsidR="0044390B" w:rsidRPr="005863CF" w:rsidTr="007653A5">
        <w:trPr>
          <w:trHeight w:val="189"/>
        </w:trPr>
        <w:tc>
          <w:tcPr>
            <w:tcW w:w="1775" w:type="dxa"/>
          </w:tcPr>
          <w:p w:rsidR="0044390B" w:rsidRPr="00F67D30" w:rsidRDefault="0044390B" w:rsidP="005C3A03">
            <w:pPr>
              <w:pStyle w:val="TableParagraph"/>
              <w:rPr>
                <w:sz w:val="12"/>
              </w:rPr>
            </w:pPr>
          </w:p>
        </w:tc>
        <w:tc>
          <w:tcPr>
            <w:tcW w:w="283" w:type="dxa"/>
          </w:tcPr>
          <w:p w:rsidR="0044390B" w:rsidRPr="00F67D30" w:rsidRDefault="0044390B" w:rsidP="005C3A03">
            <w:pPr>
              <w:pStyle w:val="TableParagraph"/>
              <w:rPr>
                <w:sz w:val="12"/>
              </w:rPr>
            </w:pPr>
          </w:p>
        </w:tc>
        <w:tc>
          <w:tcPr>
            <w:tcW w:w="6986" w:type="dxa"/>
            <w:gridSpan w:val="3"/>
            <w:tcBorders>
              <w:top w:val="single" w:sz="4" w:space="0" w:color="000000"/>
            </w:tcBorders>
          </w:tcPr>
          <w:p w:rsidR="0044390B" w:rsidRPr="00F67D30" w:rsidRDefault="0044390B" w:rsidP="005C3A03">
            <w:pPr>
              <w:pStyle w:val="TableParagraph"/>
              <w:spacing w:line="170" w:lineRule="exact"/>
              <w:ind w:left="946" w:right="952"/>
              <w:jc w:val="center"/>
              <w:rPr>
                <w:sz w:val="17"/>
              </w:rPr>
            </w:pPr>
            <w:r w:rsidRPr="00F67D30">
              <w:rPr>
                <w:sz w:val="17"/>
              </w:rPr>
              <w:t>(посада,науковийступінь,вченезвання,прізвище,ім’я,побатькові)</w:t>
            </w:r>
          </w:p>
        </w:tc>
        <w:tc>
          <w:tcPr>
            <w:tcW w:w="282" w:type="dxa"/>
          </w:tcPr>
          <w:p w:rsidR="0044390B" w:rsidRPr="00F67D30" w:rsidRDefault="0044390B" w:rsidP="005C3A03">
            <w:pPr>
              <w:pStyle w:val="TableParagraph"/>
              <w:rPr>
                <w:sz w:val="12"/>
              </w:rPr>
            </w:pPr>
          </w:p>
        </w:tc>
        <w:tc>
          <w:tcPr>
            <w:tcW w:w="849" w:type="dxa"/>
            <w:tcBorders>
              <w:top w:val="single" w:sz="4" w:space="0" w:color="000000"/>
            </w:tcBorders>
          </w:tcPr>
          <w:p w:rsidR="0044390B" w:rsidRPr="00F67D30" w:rsidRDefault="0044390B" w:rsidP="005C3A03">
            <w:pPr>
              <w:pStyle w:val="TableParagraph"/>
              <w:spacing w:line="170" w:lineRule="exact"/>
              <w:ind w:left="3" w:right="4"/>
              <w:jc w:val="center"/>
              <w:rPr>
                <w:sz w:val="17"/>
              </w:rPr>
            </w:pPr>
            <w:r w:rsidRPr="00F67D30">
              <w:rPr>
                <w:sz w:val="17"/>
              </w:rPr>
              <w:t>(підпис)</w:t>
            </w:r>
          </w:p>
        </w:tc>
      </w:tr>
    </w:tbl>
    <w:p w:rsidR="006D4763" w:rsidRPr="006D4763" w:rsidRDefault="006D4763" w:rsidP="006D4763">
      <w:pPr>
        <w:tabs>
          <w:tab w:val="left" w:pos="330"/>
        </w:tabs>
        <w:spacing w:after="0" w:line="240" w:lineRule="auto"/>
        <w:ind w:left="4536"/>
        <w:rPr>
          <w:rFonts w:ascii="Times New Roman" w:eastAsia="Times New Roman" w:hAnsi="Times New Roman" w:cs="Times New Roman"/>
          <w:sz w:val="28"/>
          <w:szCs w:val="28"/>
          <w:vertAlign w:val="superscript"/>
          <w:lang w:val="uk-UA" w:eastAsia="ru-RU"/>
        </w:rPr>
      </w:pPr>
    </w:p>
    <w:p w:rsidR="006D4763" w:rsidRPr="006D4763" w:rsidRDefault="006D4763" w:rsidP="006D4763">
      <w:pPr>
        <w:tabs>
          <w:tab w:val="left" w:pos="330"/>
        </w:tabs>
        <w:spacing w:after="0" w:line="240" w:lineRule="auto"/>
        <w:ind w:left="4536"/>
        <w:rPr>
          <w:rFonts w:ascii="Times New Roman" w:eastAsia="Times New Roman" w:hAnsi="Times New Roman" w:cs="Times New Roman"/>
          <w:sz w:val="28"/>
          <w:szCs w:val="28"/>
          <w:lang w:val="uk-UA" w:eastAsia="ru-RU"/>
        </w:rPr>
      </w:pPr>
      <w:r w:rsidRPr="006D4763">
        <w:rPr>
          <w:rFonts w:ascii="Times New Roman" w:eastAsia="Times New Roman" w:hAnsi="Times New Roman" w:cs="Times New Roman"/>
          <w:sz w:val="28"/>
          <w:szCs w:val="28"/>
          <w:lang w:val="uk-UA" w:eastAsia="ru-RU"/>
        </w:rPr>
        <w:t>Засвідчую, що у цій дипломній роботі немає запозичень з праць інших авторів без відповідних посилань.</w:t>
      </w:r>
    </w:p>
    <w:p w:rsidR="006D4763" w:rsidRPr="006D4763" w:rsidRDefault="006D4763" w:rsidP="006D4763">
      <w:pPr>
        <w:tabs>
          <w:tab w:val="left" w:pos="330"/>
        </w:tabs>
        <w:spacing w:after="0" w:line="240" w:lineRule="auto"/>
        <w:ind w:left="4536"/>
        <w:rPr>
          <w:rFonts w:ascii="Times New Roman" w:eastAsia="Times New Roman" w:hAnsi="Times New Roman" w:cs="Times New Roman"/>
          <w:sz w:val="28"/>
          <w:szCs w:val="28"/>
          <w:lang w:val="uk-UA" w:eastAsia="ru-RU"/>
        </w:rPr>
      </w:pPr>
      <w:r w:rsidRPr="006D4763">
        <w:rPr>
          <w:rFonts w:ascii="Times New Roman" w:eastAsia="Times New Roman" w:hAnsi="Times New Roman" w:cs="Times New Roman"/>
          <w:sz w:val="28"/>
          <w:szCs w:val="28"/>
          <w:lang w:val="uk-UA" w:eastAsia="ru-RU"/>
        </w:rPr>
        <w:t>Студент</w:t>
      </w:r>
      <w:r w:rsidR="00803135">
        <w:rPr>
          <w:rFonts w:ascii="Times New Roman" w:eastAsia="Times New Roman" w:hAnsi="Times New Roman" w:cs="Times New Roman"/>
          <w:sz w:val="28"/>
          <w:szCs w:val="28"/>
          <w:lang w:val="uk-UA" w:eastAsia="ru-RU"/>
        </w:rPr>
        <w:t>ка</w:t>
      </w:r>
      <w:r w:rsidRPr="006D4763">
        <w:rPr>
          <w:rFonts w:ascii="Times New Roman" w:eastAsia="Times New Roman" w:hAnsi="Times New Roman" w:cs="Times New Roman"/>
          <w:sz w:val="28"/>
          <w:szCs w:val="28"/>
          <w:lang w:val="uk-UA" w:eastAsia="ru-RU"/>
        </w:rPr>
        <w:t xml:space="preserve"> _____________</w:t>
      </w:r>
    </w:p>
    <w:p w:rsidR="00176C54" w:rsidRDefault="006D4763" w:rsidP="006D4763">
      <w:pPr>
        <w:pStyle w:val="ad"/>
        <w:spacing w:before="0" w:beforeAutospacing="0" w:after="0" w:afterAutospacing="0"/>
        <w:ind w:left="2160"/>
        <w:jc w:val="center"/>
        <w:rPr>
          <w:sz w:val="28"/>
          <w:szCs w:val="28"/>
        </w:rPr>
      </w:pPr>
      <w:r w:rsidRPr="006D4763">
        <w:rPr>
          <w:sz w:val="28"/>
          <w:szCs w:val="28"/>
          <w:vertAlign w:val="superscript"/>
          <w:lang w:val="uk-UA"/>
        </w:rPr>
        <w:t>(підпис)</w:t>
      </w:r>
    </w:p>
    <w:p w:rsidR="00487630" w:rsidRDefault="00487630" w:rsidP="002E2155">
      <w:pPr>
        <w:pStyle w:val="ad"/>
        <w:spacing w:before="0" w:beforeAutospacing="0" w:after="0" w:afterAutospacing="0"/>
        <w:rPr>
          <w:sz w:val="28"/>
          <w:szCs w:val="28"/>
        </w:rPr>
      </w:pPr>
    </w:p>
    <w:p w:rsidR="003750AC" w:rsidRDefault="003750AC" w:rsidP="00B36058">
      <w:pPr>
        <w:pStyle w:val="ad"/>
        <w:spacing w:before="0" w:beforeAutospacing="0" w:after="0" w:afterAutospacing="0"/>
        <w:rPr>
          <w:sz w:val="28"/>
          <w:szCs w:val="28"/>
        </w:rPr>
      </w:pPr>
    </w:p>
    <w:p w:rsidR="00505D4C" w:rsidRDefault="00176C54" w:rsidP="00952AA6">
      <w:pPr>
        <w:pStyle w:val="ad"/>
        <w:spacing w:before="0" w:beforeAutospacing="0" w:after="0" w:afterAutospacing="0"/>
        <w:jc w:val="center"/>
        <w:rPr>
          <w:sz w:val="28"/>
          <w:szCs w:val="28"/>
          <w:lang w:val="uk-UA"/>
        </w:rPr>
      </w:pPr>
      <w:r w:rsidRPr="00ED7B08">
        <w:rPr>
          <w:sz w:val="28"/>
          <w:szCs w:val="28"/>
        </w:rPr>
        <w:t>Київ – 20</w:t>
      </w:r>
      <w:r w:rsidRPr="00ED7B08">
        <w:rPr>
          <w:sz w:val="28"/>
          <w:szCs w:val="28"/>
          <w:lang w:val="uk-UA"/>
        </w:rPr>
        <w:t xml:space="preserve">21 </w:t>
      </w:r>
      <w:r w:rsidRPr="00ED7B08">
        <w:rPr>
          <w:sz w:val="28"/>
          <w:szCs w:val="28"/>
        </w:rPr>
        <w:t>р</w:t>
      </w:r>
      <w:r w:rsidR="007C7E7F">
        <w:rPr>
          <w:sz w:val="28"/>
          <w:szCs w:val="28"/>
          <w:lang w:val="uk-UA"/>
        </w:rPr>
        <w:t>.</w:t>
      </w:r>
    </w:p>
    <w:p w:rsidR="008C3F44" w:rsidRDefault="008C3F44" w:rsidP="00BB3F26">
      <w:pPr>
        <w:spacing w:after="0" w:line="240" w:lineRule="auto"/>
        <w:jc w:val="center"/>
        <w:rPr>
          <w:rFonts w:ascii="Times New Roman" w:hAnsi="Times New Roman" w:cs="Times New Roman"/>
          <w:b/>
          <w:sz w:val="28"/>
          <w:lang w:val="uk-UA"/>
        </w:rPr>
        <w:sectPr w:rsidR="008C3F44" w:rsidSect="008C3F44">
          <w:footerReference w:type="default" r:id="rId10"/>
          <w:footerReference w:type="first" r:id="rId11"/>
          <w:type w:val="continuous"/>
          <w:pgSz w:w="11906" w:h="16838"/>
          <w:pgMar w:top="1134" w:right="1133" w:bottom="1276" w:left="1134" w:header="708" w:footer="708" w:gutter="0"/>
          <w:cols w:space="708"/>
          <w:titlePg/>
          <w:docGrid w:linePitch="360"/>
        </w:sectPr>
      </w:pPr>
      <w:bookmarkStart w:id="0" w:name="_Toc73447300"/>
      <w:bookmarkStart w:id="1" w:name="_Toc73447456"/>
    </w:p>
    <w:p w:rsidR="008C3F44" w:rsidRDefault="008C3F44" w:rsidP="00BB3F26">
      <w:pPr>
        <w:spacing w:after="0" w:line="240" w:lineRule="auto"/>
        <w:jc w:val="center"/>
        <w:rPr>
          <w:rFonts w:ascii="Times New Roman" w:hAnsi="Times New Roman" w:cs="Times New Roman"/>
          <w:b/>
          <w:sz w:val="28"/>
          <w:lang w:val="uk-UA"/>
        </w:rPr>
        <w:sectPr w:rsidR="008C3F44" w:rsidSect="008C3F44">
          <w:type w:val="continuous"/>
          <w:pgSz w:w="11906" w:h="16838"/>
          <w:pgMar w:top="1134" w:right="1133" w:bottom="1276" w:left="1134" w:header="708" w:footer="708" w:gutter="0"/>
          <w:cols w:space="708"/>
          <w:titlePg/>
          <w:docGrid w:linePitch="360"/>
        </w:sectPr>
      </w:pPr>
    </w:p>
    <w:p w:rsidR="00DB2987" w:rsidRPr="00BB3F26" w:rsidRDefault="00DB2987" w:rsidP="00BB3F26">
      <w:pPr>
        <w:spacing w:after="0" w:line="240" w:lineRule="auto"/>
        <w:jc w:val="center"/>
        <w:rPr>
          <w:rFonts w:ascii="Times New Roman" w:hAnsi="Times New Roman" w:cs="Times New Roman"/>
          <w:b/>
          <w:sz w:val="28"/>
          <w:lang w:val="uk-UA"/>
        </w:rPr>
      </w:pPr>
      <w:r w:rsidRPr="00BB3F26">
        <w:rPr>
          <w:rFonts w:ascii="Times New Roman" w:hAnsi="Times New Roman" w:cs="Times New Roman"/>
          <w:b/>
          <w:sz w:val="28"/>
          <w:lang w:val="uk-UA"/>
        </w:rPr>
        <w:lastRenderedPageBreak/>
        <w:t>НаціональнийтехнічнийуніверситетУкраїни</w:t>
      </w:r>
      <w:bookmarkEnd w:id="0"/>
      <w:bookmarkEnd w:id="1"/>
    </w:p>
    <w:p w:rsidR="00BB3F26" w:rsidRDefault="00DB2987" w:rsidP="00BB3F26">
      <w:pPr>
        <w:spacing w:after="0" w:line="240" w:lineRule="auto"/>
        <w:jc w:val="center"/>
        <w:rPr>
          <w:rFonts w:ascii="Times New Roman" w:hAnsi="Times New Roman" w:cs="Times New Roman"/>
          <w:b/>
          <w:spacing w:val="-67"/>
          <w:sz w:val="28"/>
          <w:lang w:val="uk-UA"/>
        </w:rPr>
      </w:pPr>
      <w:r w:rsidRPr="00BB3F26">
        <w:rPr>
          <w:rFonts w:ascii="Times New Roman" w:hAnsi="Times New Roman" w:cs="Times New Roman"/>
          <w:b/>
          <w:sz w:val="28"/>
          <w:lang w:val="uk-UA"/>
        </w:rPr>
        <w:t>«Київський політехнічний інститут</w:t>
      </w:r>
    </w:p>
    <w:p w:rsidR="00DB2987" w:rsidRDefault="00DB2987" w:rsidP="00BB3F26">
      <w:pPr>
        <w:spacing w:after="0" w:line="240" w:lineRule="auto"/>
        <w:jc w:val="center"/>
        <w:rPr>
          <w:rFonts w:ascii="Times New Roman" w:hAnsi="Times New Roman" w:cs="Times New Roman"/>
          <w:b/>
          <w:sz w:val="28"/>
          <w:lang w:val="uk-UA"/>
        </w:rPr>
      </w:pPr>
      <w:r w:rsidRPr="00BB3F26">
        <w:rPr>
          <w:rFonts w:ascii="Times New Roman" w:hAnsi="Times New Roman" w:cs="Times New Roman"/>
          <w:b/>
          <w:sz w:val="28"/>
          <w:lang w:val="uk-UA"/>
        </w:rPr>
        <w:t>імені ІгоряСікорського»</w:t>
      </w:r>
    </w:p>
    <w:p w:rsidR="00BB3F26" w:rsidRPr="00BB3F26" w:rsidRDefault="00BB3F26" w:rsidP="00BB3F26">
      <w:pPr>
        <w:spacing w:after="0" w:line="240" w:lineRule="auto"/>
        <w:jc w:val="center"/>
        <w:rPr>
          <w:rFonts w:ascii="Times New Roman" w:hAnsi="Times New Roman" w:cs="Times New Roman"/>
          <w:b/>
          <w:sz w:val="28"/>
          <w:lang w:val="uk-UA"/>
        </w:rPr>
      </w:pPr>
    </w:p>
    <w:tbl>
      <w:tblPr>
        <w:tblStyle w:val="af2"/>
        <w:tblW w:w="10109" w:type="dxa"/>
        <w:tblInd w:w="67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927"/>
        <w:gridCol w:w="5182"/>
      </w:tblGrid>
      <w:tr w:rsidR="00EA5E10" w:rsidRPr="00EA5E10" w:rsidTr="00EA5E10">
        <w:trPr>
          <w:trHeight w:val="1365"/>
        </w:trPr>
        <w:tc>
          <w:tcPr>
            <w:tcW w:w="4927" w:type="dxa"/>
          </w:tcPr>
          <w:p w:rsidR="00EA5E10" w:rsidRPr="00EA5E10" w:rsidRDefault="00EA5E10" w:rsidP="00EA5E10">
            <w:pPr>
              <w:widowControl w:val="0"/>
              <w:autoSpaceDE w:val="0"/>
              <w:autoSpaceDN w:val="0"/>
              <w:rPr>
                <w:rFonts w:ascii="Times New Roman" w:eastAsia="Times New Roman" w:hAnsi="Times New Roman" w:cs="Times New Roman"/>
                <w:sz w:val="28"/>
                <w:szCs w:val="28"/>
                <w:lang w:val="uk-UA"/>
              </w:rPr>
            </w:pPr>
            <w:r w:rsidRPr="00EA5E10">
              <w:rPr>
                <w:rFonts w:ascii="Times New Roman" w:eastAsia="Times New Roman" w:hAnsi="Times New Roman" w:cs="Times New Roman"/>
                <w:sz w:val="28"/>
                <w:szCs w:val="28"/>
                <w:lang w:val="uk-UA"/>
              </w:rPr>
              <w:t>Факультет</w:t>
            </w:r>
          </w:p>
          <w:p w:rsidR="00EA5E10" w:rsidRPr="00EA5E10" w:rsidRDefault="00EA5E10" w:rsidP="00EA5E10">
            <w:pPr>
              <w:widowControl w:val="0"/>
              <w:autoSpaceDE w:val="0"/>
              <w:autoSpaceDN w:val="0"/>
              <w:rPr>
                <w:rFonts w:ascii="Times New Roman" w:eastAsia="Times New Roman" w:hAnsi="Times New Roman" w:cs="Times New Roman"/>
                <w:sz w:val="28"/>
                <w:szCs w:val="28"/>
                <w:lang w:val="uk-UA"/>
              </w:rPr>
            </w:pPr>
            <w:r w:rsidRPr="00EA5E10">
              <w:rPr>
                <w:rFonts w:ascii="Times New Roman" w:eastAsia="Times New Roman" w:hAnsi="Times New Roman" w:cs="Times New Roman"/>
                <w:sz w:val="28"/>
                <w:szCs w:val="28"/>
                <w:lang w:val="uk-UA"/>
              </w:rPr>
              <w:t>Кафедра</w:t>
            </w:r>
          </w:p>
          <w:p w:rsidR="00EA5E10" w:rsidRPr="00EA5E10" w:rsidRDefault="00EA5E10" w:rsidP="00EA5E10">
            <w:pPr>
              <w:widowControl w:val="0"/>
              <w:autoSpaceDE w:val="0"/>
              <w:autoSpaceDN w:val="0"/>
              <w:rPr>
                <w:rFonts w:ascii="Times New Roman" w:eastAsia="Times New Roman" w:hAnsi="Times New Roman" w:cs="Times New Roman"/>
                <w:sz w:val="28"/>
                <w:szCs w:val="28"/>
                <w:lang w:val="uk-UA"/>
              </w:rPr>
            </w:pPr>
            <w:r w:rsidRPr="00EA5E10">
              <w:rPr>
                <w:rFonts w:ascii="Times New Roman" w:eastAsia="Times New Roman" w:hAnsi="Times New Roman" w:cs="Times New Roman"/>
                <w:sz w:val="28"/>
                <w:szCs w:val="28"/>
                <w:lang w:val="uk-UA"/>
              </w:rPr>
              <w:t>Рівеньвищоїосвіти</w:t>
            </w:r>
          </w:p>
          <w:p w:rsidR="00EA5E10" w:rsidRPr="00EA5E10" w:rsidRDefault="00EA5E10" w:rsidP="00EA5E10">
            <w:pPr>
              <w:widowControl w:val="0"/>
              <w:autoSpaceDE w:val="0"/>
              <w:autoSpaceDN w:val="0"/>
              <w:rPr>
                <w:rFonts w:ascii="Times New Roman" w:eastAsia="Times New Roman" w:hAnsi="Times New Roman" w:cs="Times New Roman"/>
                <w:sz w:val="28"/>
                <w:szCs w:val="28"/>
                <w:lang w:val="uk-UA"/>
              </w:rPr>
            </w:pPr>
            <w:r w:rsidRPr="00EA5E10">
              <w:rPr>
                <w:rFonts w:ascii="Times New Roman" w:eastAsia="Times New Roman" w:hAnsi="Times New Roman" w:cs="Times New Roman"/>
                <w:sz w:val="28"/>
                <w:szCs w:val="28"/>
                <w:lang w:val="uk-UA"/>
              </w:rPr>
              <w:t>Спеціальність</w:t>
            </w:r>
          </w:p>
          <w:p w:rsidR="00EA5E10" w:rsidRPr="00EA5E10" w:rsidRDefault="00EA5E10" w:rsidP="00EA5E10">
            <w:pPr>
              <w:widowControl w:val="0"/>
              <w:autoSpaceDE w:val="0"/>
              <w:autoSpaceDN w:val="0"/>
              <w:rPr>
                <w:rFonts w:ascii="Times New Roman" w:eastAsia="Times New Roman" w:hAnsi="Times New Roman" w:cs="Times New Roman"/>
                <w:lang w:val="uk-UA"/>
              </w:rPr>
            </w:pPr>
            <w:r w:rsidRPr="00EA5E10">
              <w:rPr>
                <w:rFonts w:ascii="Times New Roman" w:eastAsia="Times New Roman" w:hAnsi="Times New Roman" w:cs="Times New Roman"/>
                <w:sz w:val="28"/>
                <w:szCs w:val="28"/>
                <w:lang w:val="uk-UA"/>
              </w:rPr>
              <w:t>Освітньо-професійнапрограма</w:t>
            </w:r>
          </w:p>
        </w:tc>
        <w:tc>
          <w:tcPr>
            <w:tcW w:w="5182" w:type="dxa"/>
          </w:tcPr>
          <w:p w:rsidR="00EA5E10" w:rsidRPr="000F1972" w:rsidRDefault="00EA5E10" w:rsidP="00EA5E10">
            <w:pPr>
              <w:widowControl w:val="0"/>
              <w:autoSpaceDE w:val="0"/>
              <w:autoSpaceDN w:val="0"/>
              <w:rPr>
                <w:rFonts w:ascii="Times New Roman" w:eastAsia="Times New Roman" w:hAnsi="Times New Roman" w:cs="Times New Roman"/>
                <w:sz w:val="28"/>
                <w:szCs w:val="28"/>
                <w:u w:val="single"/>
                <w:lang w:val="uk-UA"/>
              </w:rPr>
            </w:pPr>
            <w:r w:rsidRPr="000F1972">
              <w:rPr>
                <w:rFonts w:ascii="Times New Roman" w:eastAsia="Times New Roman" w:hAnsi="Times New Roman" w:cs="Times New Roman"/>
                <w:sz w:val="28"/>
                <w:szCs w:val="28"/>
                <w:u w:val="single"/>
                <w:lang w:val="uk-UA"/>
              </w:rPr>
              <w:t>Біомедичної інженерії</w:t>
            </w:r>
          </w:p>
          <w:p w:rsidR="00EA5E10" w:rsidRPr="000F1972" w:rsidRDefault="00EA5E10" w:rsidP="00EA5E10">
            <w:pPr>
              <w:widowControl w:val="0"/>
              <w:autoSpaceDE w:val="0"/>
              <w:autoSpaceDN w:val="0"/>
              <w:rPr>
                <w:rFonts w:ascii="Times New Roman" w:eastAsia="Times New Roman" w:hAnsi="Times New Roman" w:cs="Times New Roman"/>
                <w:sz w:val="28"/>
                <w:szCs w:val="28"/>
                <w:u w:val="single"/>
                <w:lang w:val="uk-UA"/>
              </w:rPr>
            </w:pPr>
            <w:r w:rsidRPr="000F1972">
              <w:rPr>
                <w:rFonts w:ascii="Times New Roman" w:eastAsia="Times New Roman" w:hAnsi="Times New Roman" w:cs="Times New Roman"/>
                <w:sz w:val="28"/>
                <w:szCs w:val="28"/>
                <w:u w:val="single"/>
                <w:lang w:val="uk-UA"/>
              </w:rPr>
              <w:t>Біомедичної інженерії</w:t>
            </w:r>
          </w:p>
          <w:p w:rsidR="00EA5E10" w:rsidRPr="000F1972" w:rsidRDefault="00EA5E10" w:rsidP="00EA5E10">
            <w:pPr>
              <w:widowControl w:val="0"/>
              <w:autoSpaceDE w:val="0"/>
              <w:autoSpaceDN w:val="0"/>
              <w:rPr>
                <w:rFonts w:ascii="Times New Roman" w:eastAsia="Times New Roman" w:hAnsi="Times New Roman" w:cs="Times New Roman"/>
                <w:sz w:val="28"/>
                <w:szCs w:val="28"/>
                <w:u w:val="single"/>
                <w:lang w:val="uk-UA"/>
              </w:rPr>
            </w:pPr>
            <w:r w:rsidRPr="000F1972">
              <w:rPr>
                <w:rFonts w:ascii="Times New Roman" w:eastAsia="Times New Roman" w:hAnsi="Times New Roman" w:cs="Times New Roman"/>
                <w:sz w:val="28"/>
                <w:szCs w:val="28"/>
                <w:u w:val="single"/>
                <w:lang w:val="uk-UA"/>
              </w:rPr>
              <w:t>Перший(бакалаврський)</w:t>
            </w:r>
          </w:p>
          <w:p w:rsidR="00EA5E10" w:rsidRPr="000F1972" w:rsidRDefault="00EA5E10" w:rsidP="00EA5E10">
            <w:pPr>
              <w:widowControl w:val="0"/>
              <w:autoSpaceDE w:val="0"/>
              <w:autoSpaceDN w:val="0"/>
              <w:rPr>
                <w:rFonts w:ascii="Times New Roman" w:eastAsia="Times New Roman" w:hAnsi="Times New Roman" w:cs="Times New Roman"/>
                <w:sz w:val="28"/>
                <w:szCs w:val="28"/>
                <w:u w:val="single"/>
                <w:lang w:val="uk-UA"/>
              </w:rPr>
            </w:pPr>
            <w:r w:rsidRPr="000F1972">
              <w:rPr>
                <w:rFonts w:ascii="Times New Roman" w:eastAsia="Times New Roman" w:hAnsi="Times New Roman" w:cs="Times New Roman"/>
                <w:sz w:val="28"/>
                <w:szCs w:val="28"/>
                <w:u w:val="single"/>
                <w:lang w:val="uk-UA"/>
              </w:rPr>
              <w:t>163Біомедичнаінженерія</w:t>
            </w:r>
          </w:p>
          <w:p w:rsidR="00EA5E10" w:rsidRPr="00EA5E10" w:rsidRDefault="00B034D1" w:rsidP="00EA5E10">
            <w:pPr>
              <w:widowControl w:val="0"/>
              <w:autoSpaceDE w:val="0"/>
              <w:autoSpaceDN w:val="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u w:val="single"/>
                <w:lang w:val="uk-UA"/>
              </w:rPr>
              <w:t>Медична</w:t>
            </w:r>
            <w:r w:rsidR="00EA5E10" w:rsidRPr="000F1972">
              <w:rPr>
                <w:rFonts w:ascii="Times New Roman" w:eastAsia="Times New Roman" w:hAnsi="Times New Roman" w:cs="Times New Roman"/>
                <w:sz w:val="28"/>
                <w:szCs w:val="28"/>
                <w:u w:val="single"/>
                <w:lang w:val="uk-UA"/>
              </w:rPr>
              <w:t xml:space="preserve"> інженерія</w:t>
            </w:r>
          </w:p>
        </w:tc>
      </w:tr>
    </w:tbl>
    <w:p w:rsidR="00E30840" w:rsidRPr="00DB2987" w:rsidRDefault="00E30840" w:rsidP="00461EEC">
      <w:pPr>
        <w:tabs>
          <w:tab w:val="center" w:pos="4678"/>
          <w:tab w:val="left" w:leader="underscore" w:pos="9356"/>
        </w:tabs>
        <w:spacing w:after="0" w:line="240" w:lineRule="auto"/>
        <w:rPr>
          <w:rFonts w:ascii="Times New Roman" w:eastAsia="Calibri" w:hAnsi="Times New Roman"/>
          <w:sz w:val="28"/>
          <w:szCs w:val="28"/>
          <w:lang w:val="uk-UA"/>
        </w:rPr>
      </w:pPr>
    </w:p>
    <w:p w:rsidR="00E30840" w:rsidRPr="00DB2987" w:rsidRDefault="00E30840" w:rsidP="00EA5E10">
      <w:pPr>
        <w:tabs>
          <w:tab w:val="left" w:pos="720"/>
          <w:tab w:val="left" w:pos="1440"/>
          <w:tab w:val="left" w:pos="1620"/>
          <w:tab w:val="center" w:pos="4678"/>
          <w:tab w:val="right" w:pos="9356"/>
        </w:tabs>
        <w:spacing w:after="0" w:line="240" w:lineRule="auto"/>
        <w:ind w:left="5672"/>
        <w:jc w:val="center"/>
        <w:rPr>
          <w:rFonts w:ascii="Times New Roman" w:eastAsia="Calibri" w:hAnsi="Times New Roman"/>
          <w:sz w:val="28"/>
          <w:szCs w:val="28"/>
          <w:lang w:val="uk-UA"/>
        </w:rPr>
      </w:pPr>
    </w:p>
    <w:p w:rsidR="00E30840" w:rsidRPr="002F1633" w:rsidRDefault="00E30840" w:rsidP="00E30840">
      <w:pPr>
        <w:tabs>
          <w:tab w:val="left" w:pos="720"/>
          <w:tab w:val="left" w:pos="1440"/>
          <w:tab w:val="left" w:pos="1620"/>
        </w:tabs>
        <w:spacing w:after="0" w:line="240" w:lineRule="auto"/>
        <w:ind w:left="1418"/>
        <w:jc w:val="right"/>
        <w:rPr>
          <w:rFonts w:ascii="Times New Roman" w:eastAsia="Calibri" w:hAnsi="Times New Roman"/>
          <w:sz w:val="28"/>
          <w:szCs w:val="24"/>
        </w:rPr>
      </w:pPr>
      <w:r w:rsidRPr="00DB2987">
        <w:rPr>
          <w:rFonts w:ascii="Times New Roman" w:eastAsia="Calibri" w:hAnsi="Times New Roman"/>
          <w:sz w:val="28"/>
          <w:szCs w:val="24"/>
          <w:lang w:val="uk-UA"/>
        </w:rPr>
        <w:tab/>
      </w:r>
      <w:r w:rsidRPr="002F1633">
        <w:rPr>
          <w:rFonts w:ascii="Times New Roman" w:eastAsia="Calibri" w:hAnsi="Times New Roman"/>
          <w:sz w:val="28"/>
          <w:szCs w:val="24"/>
        </w:rPr>
        <w:t>ЗАТВЕРДЖУЮ</w:t>
      </w:r>
    </w:p>
    <w:p w:rsidR="00E30840" w:rsidRPr="002F1633" w:rsidRDefault="00E30840" w:rsidP="00E30840">
      <w:pPr>
        <w:tabs>
          <w:tab w:val="left" w:pos="720"/>
          <w:tab w:val="left" w:pos="1440"/>
          <w:tab w:val="left" w:pos="1620"/>
        </w:tabs>
        <w:spacing w:after="0" w:line="240" w:lineRule="auto"/>
        <w:ind w:left="1418"/>
        <w:jc w:val="right"/>
        <w:rPr>
          <w:rFonts w:ascii="Times New Roman" w:eastAsia="Calibri" w:hAnsi="Times New Roman"/>
          <w:sz w:val="28"/>
          <w:szCs w:val="24"/>
        </w:rPr>
      </w:pP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sz w:val="28"/>
          <w:szCs w:val="24"/>
        </w:rPr>
        <w:tab/>
      </w:r>
      <w:r w:rsidR="00461EEC">
        <w:rPr>
          <w:rFonts w:ascii="Times New Roman" w:eastAsia="Calibri" w:hAnsi="Times New Roman"/>
          <w:sz w:val="28"/>
          <w:szCs w:val="24"/>
        </w:rPr>
        <w:t xml:space="preserve"> З</w:t>
      </w:r>
      <w:r w:rsidRPr="002F1633">
        <w:rPr>
          <w:rFonts w:ascii="Times New Roman" w:eastAsia="Calibri" w:hAnsi="Times New Roman"/>
          <w:sz w:val="28"/>
          <w:szCs w:val="24"/>
        </w:rPr>
        <w:t>авідувач кафедри</w:t>
      </w:r>
    </w:p>
    <w:p w:rsidR="00E30840" w:rsidRPr="002F1633" w:rsidRDefault="00461EEC" w:rsidP="00E30840">
      <w:pPr>
        <w:tabs>
          <w:tab w:val="left" w:pos="720"/>
          <w:tab w:val="left" w:pos="1440"/>
          <w:tab w:val="left" w:pos="1620"/>
        </w:tabs>
        <w:spacing w:after="0" w:line="240" w:lineRule="auto"/>
        <w:ind w:left="1417"/>
        <w:jc w:val="right"/>
        <w:rPr>
          <w:rFonts w:ascii="Times New Roman" w:eastAsia="Calibri" w:hAnsi="Times New Roman"/>
          <w:sz w:val="28"/>
          <w:szCs w:val="24"/>
        </w:rPr>
      </w:pPr>
      <w:r>
        <w:rPr>
          <w:rFonts w:ascii="Times New Roman" w:eastAsia="Calibri" w:hAnsi="Times New Roman"/>
          <w:sz w:val="28"/>
          <w:szCs w:val="24"/>
        </w:rPr>
        <w:tab/>
      </w:r>
      <w:r>
        <w:rPr>
          <w:rFonts w:ascii="Times New Roman" w:eastAsia="Calibri" w:hAnsi="Times New Roman"/>
          <w:sz w:val="28"/>
          <w:szCs w:val="24"/>
        </w:rPr>
        <w:tab/>
      </w:r>
      <w:r>
        <w:rPr>
          <w:rFonts w:ascii="Times New Roman" w:eastAsia="Calibri" w:hAnsi="Times New Roman"/>
          <w:sz w:val="28"/>
          <w:szCs w:val="24"/>
        </w:rPr>
        <w:tab/>
      </w:r>
      <w:r>
        <w:rPr>
          <w:rFonts w:ascii="Times New Roman" w:eastAsia="Calibri" w:hAnsi="Times New Roman"/>
          <w:sz w:val="28"/>
          <w:szCs w:val="24"/>
        </w:rPr>
        <w:tab/>
      </w:r>
      <w:r>
        <w:rPr>
          <w:rFonts w:ascii="Times New Roman" w:eastAsia="Calibri" w:hAnsi="Times New Roman"/>
          <w:sz w:val="28"/>
          <w:szCs w:val="24"/>
        </w:rPr>
        <w:tab/>
        <w:t>_______</w:t>
      </w:r>
      <w:r>
        <w:rPr>
          <w:rFonts w:ascii="Times New Roman" w:eastAsia="Calibri" w:hAnsi="Times New Roman"/>
          <w:sz w:val="28"/>
          <w:szCs w:val="24"/>
          <w:lang w:val="uk-UA"/>
        </w:rPr>
        <w:t>_</w:t>
      </w:r>
      <w:r>
        <w:rPr>
          <w:rFonts w:ascii="Times New Roman" w:eastAsia="Calibri" w:hAnsi="Times New Roman"/>
          <w:sz w:val="26"/>
          <w:szCs w:val="24"/>
          <w:u w:val="single"/>
          <w:lang w:val="uk-UA"/>
        </w:rPr>
        <w:t>Владислав ШЛИКОВ</w:t>
      </w:r>
    </w:p>
    <w:p w:rsidR="00E30840" w:rsidRPr="002F1633" w:rsidRDefault="00E30840" w:rsidP="00E30840">
      <w:pPr>
        <w:tabs>
          <w:tab w:val="left" w:pos="720"/>
          <w:tab w:val="left" w:pos="1440"/>
          <w:tab w:val="left" w:pos="1620"/>
        </w:tabs>
        <w:spacing w:after="0" w:line="240" w:lineRule="auto"/>
        <w:ind w:left="1417"/>
        <w:jc w:val="right"/>
        <w:rPr>
          <w:rFonts w:ascii="Times New Roman" w:eastAsia="Calibri" w:hAnsi="Times New Roman"/>
          <w:sz w:val="28"/>
          <w:szCs w:val="24"/>
          <w:vertAlign w:val="superscript"/>
        </w:rPr>
      </w:pP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sz w:val="28"/>
          <w:szCs w:val="24"/>
        </w:rPr>
        <w:tab/>
      </w:r>
      <w:r w:rsidR="00461EEC">
        <w:rPr>
          <w:rFonts w:ascii="Times New Roman" w:eastAsia="Calibri" w:hAnsi="Times New Roman"/>
          <w:sz w:val="28"/>
          <w:szCs w:val="24"/>
          <w:vertAlign w:val="superscript"/>
        </w:rPr>
        <w:t xml:space="preserve">(підпис) </w:t>
      </w:r>
      <w:r w:rsidRPr="002F1633">
        <w:rPr>
          <w:rFonts w:ascii="Times New Roman" w:eastAsia="Calibri" w:hAnsi="Times New Roman"/>
          <w:sz w:val="28"/>
          <w:szCs w:val="28"/>
          <w:vertAlign w:val="superscript"/>
        </w:rPr>
        <w:t>(ініціали, прізвище)</w:t>
      </w:r>
    </w:p>
    <w:p w:rsidR="00E30840" w:rsidRDefault="00E30840" w:rsidP="001D24D4">
      <w:pPr>
        <w:tabs>
          <w:tab w:val="left" w:pos="720"/>
          <w:tab w:val="left" w:pos="1440"/>
          <w:tab w:val="left" w:pos="1620"/>
        </w:tabs>
        <w:spacing w:after="0" w:line="240" w:lineRule="auto"/>
        <w:ind w:left="1418"/>
        <w:jc w:val="right"/>
        <w:rPr>
          <w:rFonts w:ascii="Times New Roman" w:eastAsia="Calibri" w:hAnsi="Times New Roman"/>
          <w:color w:val="000000"/>
          <w:sz w:val="28"/>
          <w:szCs w:val="24"/>
        </w:rPr>
      </w:pP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sz w:val="28"/>
          <w:szCs w:val="24"/>
        </w:rPr>
        <w:tab/>
      </w:r>
      <w:r w:rsidR="00C22C5E">
        <w:rPr>
          <w:rFonts w:ascii="Times New Roman" w:eastAsia="Calibri" w:hAnsi="Times New Roman"/>
          <w:color w:val="000000"/>
          <w:sz w:val="28"/>
          <w:szCs w:val="24"/>
        </w:rPr>
        <w:t>«</w:t>
      </w:r>
      <w:r w:rsidR="00C22C5E" w:rsidRPr="00C22C5E">
        <w:rPr>
          <w:rFonts w:ascii="Times New Roman" w:eastAsia="Calibri" w:hAnsi="Times New Roman"/>
          <w:color w:val="000000"/>
          <w:sz w:val="28"/>
          <w:szCs w:val="24"/>
          <w:lang w:val="uk-UA"/>
        </w:rPr>
        <w:t>»</w:t>
      </w:r>
      <w:r w:rsidR="00461EEC">
        <w:rPr>
          <w:rFonts w:ascii="Times New Roman" w:eastAsia="Calibri" w:hAnsi="Times New Roman"/>
          <w:color w:val="000000"/>
          <w:sz w:val="28"/>
          <w:szCs w:val="24"/>
        </w:rPr>
        <w:t xml:space="preserve">  2021</w:t>
      </w:r>
      <w:r w:rsidRPr="002F1633">
        <w:rPr>
          <w:rFonts w:ascii="Times New Roman" w:eastAsia="Calibri" w:hAnsi="Times New Roman"/>
          <w:color w:val="000000"/>
          <w:sz w:val="28"/>
          <w:szCs w:val="24"/>
        </w:rPr>
        <w:t xml:space="preserve"> р.</w:t>
      </w:r>
    </w:p>
    <w:p w:rsidR="001D24D4" w:rsidRPr="001D24D4" w:rsidRDefault="001D24D4" w:rsidP="001D24D4">
      <w:pPr>
        <w:tabs>
          <w:tab w:val="left" w:pos="720"/>
          <w:tab w:val="left" w:pos="1440"/>
          <w:tab w:val="left" w:pos="1620"/>
        </w:tabs>
        <w:spacing w:after="0" w:line="240" w:lineRule="auto"/>
        <w:ind w:left="1418"/>
        <w:jc w:val="right"/>
        <w:rPr>
          <w:rFonts w:ascii="Times New Roman" w:eastAsia="Calibri" w:hAnsi="Times New Roman"/>
          <w:color w:val="000000"/>
          <w:sz w:val="28"/>
          <w:szCs w:val="24"/>
        </w:rPr>
      </w:pPr>
    </w:p>
    <w:p w:rsidR="00E30840" w:rsidRPr="002F1633" w:rsidRDefault="00E30840" w:rsidP="00E30840">
      <w:pPr>
        <w:tabs>
          <w:tab w:val="left" w:pos="720"/>
          <w:tab w:val="left" w:pos="1440"/>
          <w:tab w:val="left" w:pos="1620"/>
        </w:tabs>
        <w:spacing w:before="120" w:after="0"/>
        <w:ind w:firstLine="709"/>
        <w:jc w:val="center"/>
        <w:rPr>
          <w:rFonts w:ascii="Times New Roman" w:hAnsi="Times New Roman"/>
          <w:b/>
          <w:bCs/>
          <w:sz w:val="28"/>
          <w:szCs w:val="24"/>
        </w:rPr>
      </w:pPr>
      <w:r w:rsidRPr="002F1633">
        <w:rPr>
          <w:rFonts w:ascii="Times New Roman" w:hAnsi="Times New Roman"/>
          <w:b/>
          <w:bCs/>
          <w:sz w:val="28"/>
          <w:szCs w:val="24"/>
        </w:rPr>
        <w:t>ЗАВДАННЯ</w:t>
      </w:r>
    </w:p>
    <w:p w:rsidR="00E30840" w:rsidRPr="002F1633" w:rsidRDefault="00E30840" w:rsidP="00E30840">
      <w:pPr>
        <w:tabs>
          <w:tab w:val="left" w:pos="720"/>
          <w:tab w:val="left" w:pos="1440"/>
          <w:tab w:val="left" w:pos="1620"/>
        </w:tabs>
        <w:spacing w:after="0"/>
        <w:ind w:firstLine="709"/>
        <w:jc w:val="center"/>
        <w:rPr>
          <w:rFonts w:ascii="Times New Roman" w:hAnsi="Times New Roman"/>
          <w:b/>
          <w:bCs/>
          <w:sz w:val="28"/>
          <w:szCs w:val="24"/>
        </w:rPr>
      </w:pPr>
      <w:r>
        <w:rPr>
          <w:rFonts w:ascii="Times New Roman" w:hAnsi="Times New Roman"/>
          <w:b/>
          <w:bCs/>
          <w:sz w:val="28"/>
          <w:szCs w:val="24"/>
        </w:rPr>
        <w:t xml:space="preserve">на дипломну роботу </w:t>
      </w:r>
      <w:r w:rsidRPr="002F1633">
        <w:rPr>
          <w:rFonts w:ascii="Times New Roman" w:hAnsi="Times New Roman"/>
          <w:b/>
          <w:bCs/>
          <w:sz w:val="28"/>
          <w:szCs w:val="24"/>
        </w:rPr>
        <w:t>студенту</w:t>
      </w:r>
    </w:p>
    <w:p w:rsidR="00E30840" w:rsidRPr="002241D1" w:rsidRDefault="00E30840" w:rsidP="00E30840">
      <w:pPr>
        <w:tabs>
          <w:tab w:val="left" w:leader="underscore" w:pos="8903"/>
        </w:tabs>
        <w:spacing w:after="0"/>
        <w:ind w:firstLine="709"/>
        <w:jc w:val="center"/>
        <w:rPr>
          <w:rFonts w:ascii="Times New Roman" w:hAnsi="Times New Roman"/>
          <w:sz w:val="28"/>
          <w:szCs w:val="24"/>
          <w:u w:val="single"/>
        </w:rPr>
      </w:pPr>
      <w:r w:rsidRPr="00890487">
        <w:rPr>
          <w:rFonts w:ascii="Times New Roman" w:hAnsi="Times New Roman"/>
          <w:sz w:val="28"/>
          <w:szCs w:val="24"/>
        </w:rPr>
        <w:t>__</w:t>
      </w:r>
      <w:r w:rsidR="002241D1">
        <w:rPr>
          <w:rFonts w:ascii="Times New Roman" w:hAnsi="Times New Roman"/>
          <w:sz w:val="28"/>
          <w:szCs w:val="24"/>
          <w:u w:val="single"/>
          <w:lang w:val="uk-UA"/>
        </w:rPr>
        <w:t>Єлизаветі ОРЕЦЬ</w:t>
      </w:r>
      <w:r w:rsidRPr="00890487">
        <w:rPr>
          <w:rFonts w:ascii="Times New Roman" w:hAnsi="Times New Roman"/>
          <w:sz w:val="28"/>
          <w:szCs w:val="24"/>
        </w:rPr>
        <w:t>_</w:t>
      </w:r>
    </w:p>
    <w:p w:rsidR="00E30840" w:rsidRPr="002F1633" w:rsidRDefault="00E30840" w:rsidP="00E30840">
      <w:pPr>
        <w:tabs>
          <w:tab w:val="left" w:leader="underscore" w:pos="8903"/>
        </w:tabs>
        <w:spacing w:after="0"/>
        <w:ind w:firstLine="709"/>
        <w:jc w:val="center"/>
        <w:rPr>
          <w:rFonts w:ascii="Times New Roman" w:hAnsi="Times New Roman"/>
          <w:sz w:val="28"/>
          <w:szCs w:val="24"/>
          <w:vertAlign w:val="superscript"/>
        </w:rPr>
      </w:pPr>
      <w:r w:rsidRPr="002F1633">
        <w:rPr>
          <w:rFonts w:ascii="Times New Roman" w:hAnsi="Times New Roman"/>
          <w:sz w:val="28"/>
          <w:szCs w:val="24"/>
          <w:vertAlign w:val="superscript"/>
        </w:rPr>
        <w:t>(прізвище, ім’я, по батькові)</w:t>
      </w:r>
    </w:p>
    <w:p w:rsidR="00E30840" w:rsidRPr="002F1633" w:rsidRDefault="00E30840" w:rsidP="00E30840">
      <w:pPr>
        <w:tabs>
          <w:tab w:val="left" w:leader="underscore" w:pos="8903"/>
        </w:tabs>
        <w:spacing w:before="120" w:after="0"/>
        <w:jc w:val="both"/>
        <w:rPr>
          <w:rFonts w:ascii="Times New Roman" w:hAnsi="Times New Roman"/>
          <w:sz w:val="28"/>
          <w:szCs w:val="24"/>
        </w:rPr>
      </w:pPr>
      <w:r w:rsidRPr="002F1633">
        <w:rPr>
          <w:rFonts w:ascii="Times New Roman" w:hAnsi="Times New Roman"/>
          <w:sz w:val="28"/>
          <w:szCs w:val="24"/>
        </w:rPr>
        <w:t xml:space="preserve">1. </w:t>
      </w:r>
      <w:r w:rsidRPr="002F1633">
        <w:rPr>
          <w:rFonts w:ascii="Times New Roman" w:hAnsi="Times New Roman"/>
          <w:bCs/>
          <w:sz w:val="28"/>
          <w:szCs w:val="24"/>
        </w:rPr>
        <w:t xml:space="preserve">Тема роботи </w:t>
      </w:r>
      <w:r>
        <w:rPr>
          <w:rFonts w:ascii="Times New Roman" w:hAnsi="Times New Roman"/>
          <w:bCs/>
          <w:sz w:val="28"/>
          <w:szCs w:val="24"/>
        </w:rPr>
        <w:t xml:space="preserve"> «</w:t>
      </w:r>
      <w:r w:rsidR="00324887">
        <w:rPr>
          <w:rFonts w:ascii="Times New Roman" w:eastAsia="Calibri" w:hAnsi="Times New Roman"/>
          <w:sz w:val="28"/>
          <w:szCs w:val="28"/>
          <w:u w:val="single"/>
        </w:rPr>
        <w:t>Багатофункціональний стимулятор біологічно активних точок</w:t>
      </w:r>
      <w:r>
        <w:rPr>
          <w:rFonts w:ascii="Times New Roman" w:eastAsia="Calibri" w:hAnsi="Times New Roman"/>
          <w:sz w:val="28"/>
          <w:szCs w:val="28"/>
          <w:u w:val="single"/>
        </w:rPr>
        <w:t>»</w:t>
      </w:r>
    </w:p>
    <w:p w:rsidR="00E30840" w:rsidRPr="00C729F5" w:rsidRDefault="00E30840" w:rsidP="00E30840">
      <w:pPr>
        <w:tabs>
          <w:tab w:val="right" w:leader="underscore" w:pos="8903"/>
        </w:tabs>
        <w:spacing w:after="0"/>
        <w:jc w:val="both"/>
        <w:rPr>
          <w:rFonts w:ascii="Times New Roman" w:hAnsi="Times New Roman"/>
          <w:sz w:val="28"/>
          <w:szCs w:val="24"/>
        </w:rPr>
      </w:pPr>
      <w:r w:rsidRPr="002F1633">
        <w:rPr>
          <w:rFonts w:ascii="Times New Roman" w:hAnsi="Times New Roman"/>
          <w:sz w:val="28"/>
          <w:szCs w:val="24"/>
        </w:rPr>
        <w:t>керівник роботи</w:t>
      </w:r>
      <w:r w:rsidR="001048AD">
        <w:rPr>
          <w:rFonts w:ascii="Times New Roman" w:eastAsia="Calibri" w:hAnsi="Times New Roman"/>
          <w:bCs/>
          <w:sz w:val="28"/>
          <w:szCs w:val="24"/>
          <w:u w:val="single"/>
        </w:rPr>
        <w:t xml:space="preserve">Микола </w:t>
      </w:r>
      <w:r w:rsidRPr="00202C22">
        <w:rPr>
          <w:rFonts w:ascii="Times New Roman" w:eastAsia="Calibri" w:hAnsi="Times New Roman" w:cstheme="minorHAnsi"/>
          <w:bCs/>
          <w:caps/>
          <w:sz w:val="28"/>
          <w:szCs w:val="24"/>
          <w:u w:val="single"/>
        </w:rPr>
        <w:t>Богомолов</w:t>
      </w:r>
      <w:r w:rsidR="001048AD">
        <w:rPr>
          <w:rFonts w:ascii="Times New Roman" w:eastAsia="Calibri" w:hAnsi="Times New Roman"/>
          <w:bCs/>
          <w:sz w:val="28"/>
          <w:szCs w:val="24"/>
          <w:u w:val="single"/>
        </w:rPr>
        <w:t>доц. каф. БМІ, к.т.н.</w:t>
      </w:r>
    </w:p>
    <w:p w:rsidR="00E30840" w:rsidRPr="002F1633" w:rsidRDefault="00E30840" w:rsidP="00B75921">
      <w:pPr>
        <w:tabs>
          <w:tab w:val="left" w:leader="underscore" w:pos="8903"/>
        </w:tabs>
        <w:spacing w:after="0"/>
        <w:rPr>
          <w:rFonts w:ascii="Times New Roman" w:hAnsi="Times New Roman"/>
          <w:sz w:val="28"/>
          <w:szCs w:val="24"/>
          <w:vertAlign w:val="superscript"/>
        </w:rPr>
      </w:pPr>
      <w:r w:rsidRPr="002F1633">
        <w:rPr>
          <w:rFonts w:ascii="Times New Roman" w:hAnsi="Times New Roman"/>
          <w:sz w:val="28"/>
          <w:szCs w:val="24"/>
          <w:vertAlign w:val="superscript"/>
        </w:rPr>
        <w:t xml:space="preserve"> (прізвище, ім’я, по батькові, науковий ступінь, вчене звання)</w:t>
      </w:r>
    </w:p>
    <w:p w:rsidR="00E30840" w:rsidRPr="00BF70EE" w:rsidRDefault="00E30840" w:rsidP="00E30840">
      <w:pPr>
        <w:tabs>
          <w:tab w:val="left" w:leader="underscore" w:pos="8903"/>
        </w:tabs>
        <w:spacing w:after="0"/>
        <w:jc w:val="both"/>
        <w:rPr>
          <w:rFonts w:ascii="Times New Roman" w:hAnsi="Times New Roman"/>
          <w:sz w:val="28"/>
          <w:szCs w:val="24"/>
        </w:rPr>
      </w:pPr>
      <w:r w:rsidRPr="002F1633">
        <w:rPr>
          <w:rFonts w:ascii="Times New Roman" w:hAnsi="Times New Roman"/>
          <w:sz w:val="28"/>
          <w:szCs w:val="24"/>
        </w:rPr>
        <w:t>затверджені наказом по університету від «</w:t>
      </w:r>
      <w:r>
        <w:rPr>
          <w:rFonts w:ascii="Times New Roman" w:hAnsi="Times New Roman"/>
          <w:sz w:val="28"/>
          <w:szCs w:val="24"/>
          <w:u w:val="single"/>
        </w:rPr>
        <w:t>27</w:t>
      </w:r>
      <w:r w:rsidRPr="002F1633">
        <w:rPr>
          <w:rFonts w:ascii="Times New Roman" w:hAnsi="Times New Roman"/>
          <w:sz w:val="28"/>
          <w:szCs w:val="24"/>
        </w:rPr>
        <w:t>»</w:t>
      </w:r>
      <w:r>
        <w:rPr>
          <w:rFonts w:ascii="Times New Roman" w:hAnsi="Times New Roman"/>
          <w:sz w:val="28"/>
          <w:szCs w:val="24"/>
          <w:u w:val="single"/>
        </w:rPr>
        <w:t>травня</w:t>
      </w:r>
      <w:r w:rsidRPr="0041736C">
        <w:rPr>
          <w:rFonts w:ascii="Times New Roman" w:hAnsi="Times New Roman"/>
          <w:sz w:val="28"/>
          <w:szCs w:val="24"/>
          <w:u w:val="single"/>
        </w:rPr>
        <w:t xml:space="preserve"> 20</w:t>
      </w:r>
      <w:r w:rsidR="00BF70EE">
        <w:rPr>
          <w:rFonts w:ascii="Times New Roman" w:hAnsi="Times New Roman"/>
          <w:sz w:val="28"/>
          <w:szCs w:val="24"/>
          <w:u w:val="single"/>
        </w:rPr>
        <w:t>21</w:t>
      </w:r>
      <w:r w:rsidRPr="002F1633">
        <w:rPr>
          <w:rFonts w:ascii="Times New Roman" w:hAnsi="Times New Roman"/>
          <w:sz w:val="28"/>
          <w:szCs w:val="24"/>
        </w:rPr>
        <w:t xml:space="preserve"> р. </w:t>
      </w:r>
      <w:r w:rsidRPr="00BF70EE">
        <w:rPr>
          <w:rFonts w:ascii="Times New Roman" w:hAnsi="Times New Roman"/>
          <w:sz w:val="28"/>
          <w:szCs w:val="24"/>
          <w:u w:val="single"/>
        </w:rPr>
        <w:t>№</w:t>
      </w:r>
      <w:r w:rsidR="00BF70EE" w:rsidRPr="00BF70EE">
        <w:rPr>
          <w:rFonts w:ascii="Times New Roman" w:hAnsi="Times New Roman"/>
          <w:sz w:val="28"/>
          <w:szCs w:val="24"/>
          <w:u w:val="single"/>
        </w:rPr>
        <w:t>1361-с</w:t>
      </w:r>
    </w:p>
    <w:p w:rsidR="00E30840" w:rsidRPr="00217FBB" w:rsidRDefault="00E30840" w:rsidP="00E30840">
      <w:pPr>
        <w:tabs>
          <w:tab w:val="left" w:leader="underscore" w:pos="8931"/>
        </w:tabs>
        <w:spacing w:before="240" w:after="0"/>
        <w:jc w:val="both"/>
        <w:rPr>
          <w:rFonts w:ascii="Times New Roman" w:hAnsi="Times New Roman"/>
          <w:sz w:val="28"/>
          <w:szCs w:val="24"/>
          <w:lang w:val="uk-UA"/>
        </w:rPr>
      </w:pPr>
      <w:r w:rsidRPr="002F1633">
        <w:rPr>
          <w:rFonts w:ascii="Times New Roman" w:hAnsi="Times New Roman"/>
          <w:spacing w:val="-4"/>
          <w:sz w:val="28"/>
          <w:szCs w:val="24"/>
        </w:rPr>
        <w:t xml:space="preserve">2. </w:t>
      </w:r>
      <w:r w:rsidRPr="002F1633">
        <w:rPr>
          <w:rFonts w:ascii="Times New Roman" w:hAnsi="Times New Roman"/>
          <w:sz w:val="28"/>
          <w:szCs w:val="24"/>
        </w:rPr>
        <w:t xml:space="preserve">Строк подання студентом роботи </w:t>
      </w:r>
      <w:r w:rsidR="00217FBB" w:rsidRPr="002F1633">
        <w:rPr>
          <w:rFonts w:ascii="Times New Roman" w:hAnsi="Times New Roman"/>
          <w:sz w:val="28"/>
          <w:szCs w:val="24"/>
        </w:rPr>
        <w:t>«</w:t>
      </w:r>
      <w:r w:rsidR="00B034D1">
        <w:rPr>
          <w:rFonts w:ascii="Times New Roman" w:hAnsi="Times New Roman"/>
          <w:sz w:val="28"/>
          <w:szCs w:val="24"/>
          <w:u w:val="single"/>
        </w:rPr>
        <w:t>6</w:t>
      </w:r>
      <w:r w:rsidR="00217FBB" w:rsidRPr="002F1633">
        <w:rPr>
          <w:rFonts w:ascii="Times New Roman" w:hAnsi="Times New Roman"/>
          <w:sz w:val="28"/>
          <w:szCs w:val="24"/>
        </w:rPr>
        <w:t>»</w:t>
      </w:r>
      <w:r w:rsidR="00217FBB">
        <w:rPr>
          <w:rFonts w:ascii="Times New Roman" w:hAnsi="Times New Roman"/>
          <w:sz w:val="28"/>
          <w:szCs w:val="24"/>
          <w:u w:val="single"/>
        </w:rPr>
        <w:t xml:space="preserve">червня </w:t>
      </w:r>
      <w:r w:rsidR="00217FBB" w:rsidRPr="0041736C">
        <w:rPr>
          <w:rFonts w:ascii="Times New Roman" w:hAnsi="Times New Roman"/>
          <w:sz w:val="28"/>
          <w:szCs w:val="24"/>
          <w:u w:val="single"/>
        </w:rPr>
        <w:t>20</w:t>
      </w:r>
      <w:r w:rsidR="00217FBB">
        <w:rPr>
          <w:rFonts w:ascii="Times New Roman" w:hAnsi="Times New Roman"/>
          <w:sz w:val="28"/>
          <w:szCs w:val="24"/>
          <w:u w:val="single"/>
        </w:rPr>
        <w:t>21</w:t>
      </w:r>
      <w:r w:rsidR="00217FBB" w:rsidRPr="002F1633">
        <w:rPr>
          <w:rFonts w:ascii="Times New Roman" w:hAnsi="Times New Roman"/>
          <w:sz w:val="28"/>
          <w:szCs w:val="24"/>
        </w:rPr>
        <w:t xml:space="preserve"> р</w:t>
      </w:r>
      <w:r w:rsidR="00217FBB">
        <w:rPr>
          <w:rFonts w:ascii="Times New Roman" w:hAnsi="Times New Roman"/>
          <w:sz w:val="28"/>
          <w:szCs w:val="24"/>
          <w:lang w:val="uk-UA"/>
        </w:rPr>
        <w:t>.</w:t>
      </w:r>
    </w:p>
    <w:p w:rsidR="00E30840" w:rsidRPr="000A588B" w:rsidRDefault="00E30840" w:rsidP="00E30840">
      <w:pPr>
        <w:tabs>
          <w:tab w:val="left" w:pos="360"/>
          <w:tab w:val="left" w:pos="1440"/>
          <w:tab w:val="left" w:pos="1620"/>
          <w:tab w:val="center" w:pos="4678"/>
          <w:tab w:val="right" w:pos="9356"/>
        </w:tabs>
        <w:spacing w:before="240" w:after="0" w:line="240" w:lineRule="auto"/>
        <w:jc w:val="both"/>
        <w:rPr>
          <w:rFonts w:ascii="Times New Roman" w:eastAsia="Calibri" w:hAnsi="Times New Roman"/>
          <w:sz w:val="28"/>
          <w:szCs w:val="28"/>
          <w:u w:val="single"/>
          <w:lang w:val="uk-UA"/>
        </w:rPr>
      </w:pPr>
      <w:r w:rsidRPr="00605940">
        <w:rPr>
          <w:rFonts w:ascii="Times New Roman" w:eastAsia="Calibri" w:hAnsi="Times New Roman"/>
          <w:sz w:val="28"/>
          <w:szCs w:val="28"/>
          <w:lang w:val="uk-UA"/>
        </w:rPr>
        <w:t xml:space="preserve">3. </w:t>
      </w:r>
      <w:r w:rsidRPr="000A588B">
        <w:rPr>
          <w:rFonts w:ascii="Times New Roman" w:eastAsia="Calibri" w:hAnsi="Times New Roman"/>
          <w:sz w:val="28"/>
          <w:szCs w:val="28"/>
          <w:u w:val="single"/>
          <w:lang w:val="uk-UA"/>
        </w:rPr>
        <w:t xml:space="preserve">Вихідні дані до роботи: </w:t>
      </w:r>
      <w:r w:rsidR="00F62127" w:rsidRPr="000A588B">
        <w:rPr>
          <w:rFonts w:ascii="Times New Roman" w:eastAsia="Calibri" w:hAnsi="Times New Roman"/>
          <w:sz w:val="28"/>
          <w:szCs w:val="28"/>
          <w:u w:val="single"/>
          <w:lang w:val="uk-UA"/>
        </w:rPr>
        <w:t xml:space="preserve">відомості про методи стимуляції БАТ та характеристику їх впливу, біологічні ефекти пунктурних методів фізіотерапії; </w:t>
      </w:r>
      <w:r w:rsidR="000A588B" w:rsidRPr="000A588B">
        <w:rPr>
          <w:rFonts w:ascii="Times New Roman" w:eastAsia="Calibri" w:hAnsi="Times New Roman"/>
          <w:sz w:val="28"/>
          <w:szCs w:val="28"/>
          <w:u w:val="single"/>
          <w:lang w:val="uk-UA"/>
        </w:rPr>
        <w:t xml:space="preserve">технічні характеристики апарату, </w:t>
      </w:r>
      <w:r w:rsidR="00F62127" w:rsidRPr="000A588B">
        <w:rPr>
          <w:rFonts w:ascii="Times New Roman" w:eastAsia="Calibri" w:hAnsi="Times New Roman"/>
          <w:sz w:val="28"/>
          <w:szCs w:val="28"/>
          <w:u w:val="single"/>
          <w:lang w:val="uk-UA"/>
        </w:rPr>
        <w:t>необхідність ро</w:t>
      </w:r>
      <w:r w:rsidR="00CB0140" w:rsidRPr="000A588B">
        <w:rPr>
          <w:rFonts w:ascii="Times New Roman" w:eastAsia="Calibri" w:hAnsi="Times New Roman"/>
          <w:sz w:val="28"/>
          <w:szCs w:val="28"/>
          <w:u w:val="single"/>
          <w:lang w:val="uk-UA"/>
        </w:rPr>
        <w:t>зробки вдосконалень багатофункціонального апарату для стимуляції біологічно активних точок</w:t>
      </w:r>
      <w:r w:rsidR="00F62127" w:rsidRPr="000A588B">
        <w:rPr>
          <w:rFonts w:ascii="Times New Roman" w:eastAsia="Calibri" w:hAnsi="Times New Roman"/>
          <w:sz w:val="28"/>
          <w:szCs w:val="28"/>
          <w:u w:val="single"/>
          <w:lang w:val="uk-UA"/>
        </w:rPr>
        <w:t>.</w:t>
      </w:r>
    </w:p>
    <w:p w:rsidR="00E30840" w:rsidRPr="00F62127" w:rsidRDefault="00E30840" w:rsidP="00E30840">
      <w:pPr>
        <w:tabs>
          <w:tab w:val="left" w:pos="360"/>
          <w:tab w:val="left" w:pos="1440"/>
          <w:tab w:val="left" w:pos="1620"/>
          <w:tab w:val="center" w:pos="4678"/>
          <w:tab w:val="right" w:pos="9356"/>
        </w:tabs>
        <w:spacing w:before="240" w:after="0" w:line="240" w:lineRule="auto"/>
        <w:jc w:val="both"/>
        <w:rPr>
          <w:rFonts w:ascii="Times New Roman" w:eastAsia="Calibri" w:hAnsi="Times New Roman"/>
          <w:sz w:val="28"/>
          <w:szCs w:val="28"/>
          <w:lang w:val="uk-UA"/>
        </w:rPr>
      </w:pPr>
      <w:r w:rsidRPr="00F62127">
        <w:rPr>
          <w:rFonts w:ascii="Times New Roman" w:eastAsia="Calibri" w:hAnsi="Times New Roman"/>
          <w:sz w:val="28"/>
          <w:szCs w:val="28"/>
          <w:lang w:val="uk-UA"/>
        </w:rPr>
        <w:t xml:space="preserve">4. </w:t>
      </w:r>
      <w:r w:rsidRPr="00F62127">
        <w:rPr>
          <w:rFonts w:ascii="Times New Roman" w:hAnsi="Times New Roman"/>
          <w:spacing w:val="-4"/>
          <w:sz w:val="28"/>
          <w:szCs w:val="24"/>
          <w:lang w:val="uk-UA"/>
        </w:rPr>
        <w:t>Зміст дипломної роботи</w:t>
      </w:r>
      <w:r w:rsidR="00BC2571">
        <w:rPr>
          <w:rFonts w:ascii="Times New Roman" w:hAnsi="Times New Roman"/>
          <w:spacing w:val="-4"/>
          <w:sz w:val="28"/>
          <w:szCs w:val="24"/>
          <w:lang w:val="uk-UA"/>
        </w:rPr>
        <w:t>:</w:t>
      </w:r>
      <w:r w:rsidR="007E203B" w:rsidRPr="00F62127">
        <w:rPr>
          <w:rFonts w:ascii="Times New Roman" w:eastAsia="Calibri" w:hAnsi="Times New Roman"/>
          <w:sz w:val="28"/>
          <w:szCs w:val="28"/>
          <w:u w:val="single"/>
          <w:lang w:val="uk-UA"/>
        </w:rPr>
        <w:t>науково-технічний аналіз патентів та статей</w:t>
      </w:r>
      <w:r w:rsidRPr="00F62127">
        <w:rPr>
          <w:rFonts w:ascii="Times New Roman" w:eastAsia="Calibri" w:hAnsi="Times New Roman"/>
          <w:sz w:val="28"/>
          <w:szCs w:val="28"/>
          <w:u w:val="single"/>
          <w:lang w:val="uk-UA"/>
        </w:rPr>
        <w:t>, розгляд існуючих мето</w:t>
      </w:r>
      <w:r w:rsidR="007E203B" w:rsidRPr="00F62127">
        <w:rPr>
          <w:rFonts w:ascii="Times New Roman" w:eastAsia="Calibri" w:hAnsi="Times New Roman"/>
          <w:sz w:val="28"/>
          <w:szCs w:val="28"/>
          <w:u w:val="single"/>
          <w:lang w:val="uk-UA"/>
        </w:rPr>
        <w:t>дів стимулювання БАТ</w:t>
      </w:r>
      <w:r w:rsidR="00BC2571">
        <w:rPr>
          <w:rFonts w:ascii="Times New Roman" w:eastAsia="Calibri" w:hAnsi="Times New Roman"/>
          <w:sz w:val="28"/>
          <w:szCs w:val="28"/>
          <w:u w:val="single"/>
          <w:lang w:val="uk-UA"/>
        </w:rPr>
        <w:t xml:space="preserve"> та їх застосування в клінічній практиці</w:t>
      </w:r>
      <w:r w:rsidR="007E203B" w:rsidRPr="00F62127">
        <w:rPr>
          <w:rFonts w:ascii="Times New Roman" w:eastAsia="Calibri" w:hAnsi="Times New Roman"/>
          <w:sz w:val="28"/>
          <w:szCs w:val="28"/>
          <w:u w:val="single"/>
          <w:lang w:val="uk-UA"/>
        </w:rPr>
        <w:t>,</w:t>
      </w:r>
      <w:r w:rsidR="00BC2571">
        <w:rPr>
          <w:rFonts w:ascii="Times New Roman" w:eastAsia="Calibri" w:hAnsi="Times New Roman"/>
          <w:sz w:val="28"/>
          <w:szCs w:val="28"/>
          <w:u w:val="single"/>
          <w:lang w:val="uk-UA"/>
        </w:rPr>
        <w:t xml:space="preserve"> проведення розрахунків основних параметрів обраних методів стимуляції БАТ,</w:t>
      </w:r>
      <w:r w:rsidR="007E203B" w:rsidRPr="00F62127">
        <w:rPr>
          <w:rFonts w:ascii="Times New Roman" w:eastAsia="Calibri" w:hAnsi="Times New Roman"/>
          <w:sz w:val="28"/>
          <w:szCs w:val="28"/>
          <w:u w:val="single"/>
          <w:lang w:val="uk-UA"/>
        </w:rPr>
        <w:t xml:space="preserve"> розробка функціональної схеми приладу, створення принципової електричної схеми апарату </w:t>
      </w:r>
      <w:r w:rsidR="00BC2571" w:rsidRPr="00F62127">
        <w:rPr>
          <w:rFonts w:ascii="Times New Roman" w:eastAsia="Calibri" w:hAnsi="Times New Roman"/>
          <w:sz w:val="28"/>
          <w:szCs w:val="28"/>
          <w:u w:val="single"/>
          <w:lang w:val="uk-UA"/>
        </w:rPr>
        <w:t>і підбір компонентів сх</w:t>
      </w:r>
      <w:r w:rsidR="00E819DE" w:rsidRPr="00F62127">
        <w:rPr>
          <w:rFonts w:ascii="Times New Roman" w:eastAsia="Calibri" w:hAnsi="Times New Roman"/>
          <w:sz w:val="28"/>
          <w:szCs w:val="28"/>
          <w:u w:val="single"/>
          <w:lang w:val="uk-UA"/>
        </w:rPr>
        <w:t>еми, створення друкованої плати</w:t>
      </w:r>
      <w:r w:rsidRPr="00F62127">
        <w:rPr>
          <w:rFonts w:ascii="Times New Roman" w:eastAsia="Calibri" w:hAnsi="Times New Roman"/>
          <w:sz w:val="28"/>
          <w:szCs w:val="28"/>
          <w:u w:val="single"/>
          <w:lang w:val="uk-UA"/>
        </w:rPr>
        <w:t>.</w:t>
      </w:r>
    </w:p>
    <w:p w:rsidR="008C3F44" w:rsidRDefault="00E30840" w:rsidP="001D24D4">
      <w:pPr>
        <w:tabs>
          <w:tab w:val="left" w:pos="4956"/>
          <w:tab w:val="left" w:leader="underscore" w:pos="8903"/>
        </w:tabs>
        <w:spacing w:before="240" w:after="0"/>
        <w:jc w:val="both"/>
        <w:rPr>
          <w:rFonts w:ascii="Times New Roman" w:hAnsi="Times New Roman"/>
          <w:spacing w:val="2"/>
          <w:sz w:val="28"/>
          <w:szCs w:val="24"/>
          <w:u w:val="single"/>
          <w:lang w:val="uk-UA"/>
        </w:rPr>
        <w:sectPr w:rsidR="008C3F44" w:rsidSect="008C3F44">
          <w:type w:val="continuous"/>
          <w:pgSz w:w="11906" w:h="16838"/>
          <w:pgMar w:top="1134" w:right="1133" w:bottom="1276" w:left="1134" w:header="708" w:footer="708" w:gutter="0"/>
          <w:cols w:space="708"/>
          <w:titlePg/>
          <w:docGrid w:linePitch="360"/>
        </w:sectPr>
      </w:pPr>
      <w:r w:rsidRPr="002F1633">
        <w:rPr>
          <w:rFonts w:ascii="Times New Roman" w:hAnsi="Times New Roman"/>
          <w:spacing w:val="2"/>
          <w:sz w:val="28"/>
          <w:szCs w:val="24"/>
        </w:rPr>
        <w:t xml:space="preserve">5. Перелік ілюстративного </w:t>
      </w:r>
      <w:r>
        <w:rPr>
          <w:rFonts w:ascii="Times New Roman" w:hAnsi="Times New Roman"/>
          <w:spacing w:val="2"/>
          <w:sz w:val="28"/>
          <w:szCs w:val="24"/>
        </w:rPr>
        <w:t xml:space="preserve">матеріалу  </w:t>
      </w:r>
      <w:r>
        <w:rPr>
          <w:rFonts w:ascii="Times New Roman" w:hAnsi="Times New Roman"/>
          <w:spacing w:val="2"/>
          <w:sz w:val="28"/>
          <w:szCs w:val="24"/>
          <w:u w:val="single"/>
        </w:rPr>
        <w:t>презентація дипломної роботи</w:t>
      </w:r>
      <w:r w:rsidR="00163D94">
        <w:rPr>
          <w:rFonts w:ascii="Times New Roman" w:hAnsi="Times New Roman"/>
          <w:spacing w:val="2"/>
          <w:sz w:val="28"/>
          <w:szCs w:val="24"/>
          <w:u w:val="single"/>
          <w:lang w:val="uk-UA"/>
        </w:rPr>
        <w:t xml:space="preserve"> виконана в програмному середовищі </w:t>
      </w:r>
      <w:r w:rsidR="00163D94" w:rsidRPr="00163D94">
        <w:rPr>
          <w:rFonts w:ascii="Times New Roman" w:hAnsi="Times New Roman"/>
          <w:spacing w:val="2"/>
          <w:sz w:val="28"/>
          <w:szCs w:val="24"/>
          <w:u w:val="single"/>
          <w:lang w:val="uk-UA"/>
        </w:rPr>
        <w:t>MS Power Point</w:t>
      </w:r>
      <w:r w:rsidR="008C3F44">
        <w:rPr>
          <w:rFonts w:ascii="Times New Roman" w:hAnsi="Times New Roman"/>
          <w:spacing w:val="2"/>
          <w:sz w:val="28"/>
          <w:szCs w:val="24"/>
          <w:u w:val="single"/>
          <w:lang w:val="uk-UA"/>
        </w:rPr>
        <w:t>.</w:t>
      </w:r>
    </w:p>
    <w:p w:rsidR="008C3F44" w:rsidRDefault="008C3F44" w:rsidP="001D24D4">
      <w:pPr>
        <w:tabs>
          <w:tab w:val="left" w:pos="4956"/>
          <w:tab w:val="left" w:leader="underscore" w:pos="8903"/>
        </w:tabs>
        <w:spacing w:before="240" w:after="0"/>
        <w:jc w:val="both"/>
        <w:rPr>
          <w:rFonts w:ascii="Times New Roman" w:hAnsi="Times New Roman"/>
          <w:spacing w:val="2"/>
          <w:sz w:val="28"/>
          <w:szCs w:val="24"/>
          <w:u w:val="single"/>
          <w:lang w:val="uk-UA"/>
        </w:rPr>
      </w:pPr>
    </w:p>
    <w:p w:rsidR="008C3F44" w:rsidRDefault="008C3F44" w:rsidP="001D24D4">
      <w:pPr>
        <w:tabs>
          <w:tab w:val="left" w:pos="4956"/>
          <w:tab w:val="left" w:leader="underscore" w:pos="8903"/>
        </w:tabs>
        <w:spacing w:before="240" w:after="0"/>
        <w:jc w:val="both"/>
        <w:rPr>
          <w:rFonts w:ascii="Times New Roman" w:hAnsi="Times New Roman"/>
          <w:sz w:val="28"/>
          <w:szCs w:val="24"/>
        </w:rPr>
        <w:sectPr w:rsidR="008C3F44" w:rsidSect="008C3F44">
          <w:type w:val="continuous"/>
          <w:pgSz w:w="11906" w:h="16838"/>
          <w:pgMar w:top="1134" w:right="1133" w:bottom="1276" w:left="1134" w:header="708" w:footer="708" w:gutter="0"/>
          <w:cols w:space="708"/>
          <w:titlePg/>
          <w:docGrid w:linePitch="360"/>
        </w:sectPr>
      </w:pPr>
    </w:p>
    <w:p w:rsidR="00E30840" w:rsidRPr="0017228D" w:rsidRDefault="00E30840" w:rsidP="001D24D4">
      <w:pPr>
        <w:tabs>
          <w:tab w:val="left" w:pos="4956"/>
          <w:tab w:val="left" w:leader="underscore" w:pos="8903"/>
        </w:tabs>
        <w:spacing w:before="240" w:after="0"/>
        <w:jc w:val="both"/>
        <w:rPr>
          <w:rFonts w:ascii="Times New Roman" w:hAnsi="Times New Roman"/>
          <w:sz w:val="28"/>
          <w:szCs w:val="24"/>
        </w:rPr>
      </w:pPr>
      <w:r w:rsidRPr="002F1633">
        <w:rPr>
          <w:rFonts w:ascii="Times New Roman" w:hAnsi="Times New Roman"/>
          <w:sz w:val="28"/>
          <w:szCs w:val="24"/>
        </w:rPr>
        <w:lastRenderedPageBreak/>
        <w:t xml:space="preserve">6. Консультанти розділів роботи </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014"/>
        <w:gridCol w:w="4082"/>
        <w:gridCol w:w="1559"/>
        <w:gridCol w:w="1843"/>
      </w:tblGrid>
      <w:tr w:rsidR="00E30840" w:rsidRPr="00BD7670" w:rsidTr="00F07E12">
        <w:trPr>
          <w:cantSplit/>
        </w:trPr>
        <w:tc>
          <w:tcPr>
            <w:tcW w:w="2014" w:type="dxa"/>
            <w:vMerge w:val="restart"/>
            <w:vAlign w:val="center"/>
          </w:tcPr>
          <w:p w:rsidR="00E30840" w:rsidRPr="00BE241B" w:rsidRDefault="00E30840" w:rsidP="002A7EDD">
            <w:pPr>
              <w:spacing w:after="0" w:line="240" w:lineRule="auto"/>
              <w:ind w:left="34"/>
              <w:jc w:val="center"/>
              <w:rPr>
                <w:rFonts w:ascii="Times New Roman" w:hAnsi="Times New Roman"/>
                <w:sz w:val="24"/>
                <w:szCs w:val="28"/>
              </w:rPr>
            </w:pPr>
            <w:r w:rsidRPr="00BE241B">
              <w:rPr>
                <w:rFonts w:ascii="Times New Roman" w:hAnsi="Times New Roman"/>
                <w:sz w:val="24"/>
                <w:szCs w:val="28"/>
              </w:rPr>
              <w:t>Розділ</w:t>
            </w:r>
          </w:p>
        </w:tc>
        <w:tc>
          <w:tcPr>
            <w:tcW w:w="4082" w:type="dxa"/>
            <w:vMerge w:val="restart"/>
            <w:vAlign w:val="center"/>
          </w:tcPr>
          <w:p w:rsidR="00E30840" w:rsidRPr="00BE241B" w:rsidRDefault="00E30840" w:rsidP="002A7EDD">
            <w:pPr>
              <w:spacing w:after="0" w:line="240" w:lineRule="auto"/>
              <w:ind w:left="34"/>
              <w:jc w:val="center"/>
              <w:rPr>
                <w:rFonts w:ascii="Times New Roman" w:hAnsi="Times New Roman"/>
                <w:sz w:val="24"/>
                <w:szCs w:val="28"/>
              </w:rPr>
            </w:pPr>
            <w:r w:rsidRPr="00BE241B">
              <w:rPr>
                <w:rFonts w:ascii="Times New Roman" w:hAnsi="Times New Roman"/>
                <w:sz w:val="24"/>
                <w:szCs w:val="28"/>
              </w:rPr>
              <w:t xml:space="preserve">Прізвище, ініціали та посада </w:t>
            </w:r>
            <w:r w:rsidRPr="00BE241B">
              <w:rPr>
                <w:rFonts w:ascii="Times New Roman" w:hAnsi="Times New Roman"/>
                <w:sz w:val="24"/>
                <w:szCs w:val="28"/>
              </w:rPr>
              <w:br/>
              <w:t>консультанта</w:t>
            </w:r>
          </w:p>
        </w:tc>
        <w:tc>
          <w:tcPr>
            <w:tcW w:w="3402" w:type="dxa"/>
            <w:gridSpan w:val="2"/>
          </w:tcPr>
          <w:p w:rsidR="00E30840" w:rsidRPr="00BE241B" w:rsidRDefault="00E30840" w:rsidP="002A7EDD">
            <w:pPr>
              <w:spacing w:after="0" w:line="240" w:lineRule="auto"/>
              <w:ind w:left="34"/>
              <w:jc w:val="center"/>
              <w:rPr>
                <w:rFonts w:ascii="Times New Roman" w:hAnsi="Times New Roman"/>
                <w:sz w:val="24"/>
                <w:szCs w:val="28"/>
              </w:rPr>
            </w:pPr>
            <w:r w:rsidRPr="00BE241B">
              <w:rPr>
                <w:rFonts w:ascii="Times New Roman" w:hAnsi="Times New Roman"/>
                <w:sz w:val="24"/>
                <w:szCs w:val="28"/>
              </w:rPr>
              <w:t>Підпис, дата</w:t>
            </w:r>
          </w:p>
        </w:tc>
      </w:tr>
      <w:tr w:rsidR="00E30840" w:rsidRPr="00BD7670" w:rsidTr="00F07E12">
        <w:trPr>
          <w:cantSplit/>
        </w:trPr>
        <w:tc>
          <w:tcPr>
            <w:tcW w:w="2014" w:type="dxa"/>
            <w:vMerge/>
          </w:tcPr>
          <w:p w:rsidR="00E30840" w:rsidRPr="00BE241B" w:rsidRDefault="00E30840" w:rsidP="002A7EDD">
            <w:pPr>
              <w:spacing w:after="0" w:line="240" w:lineRule="auto"/>
              <w:ind w:left="34"/>
              <w:jc w:val="center"/>
              <w:rPr>
                <w:rFonts w:ascii="Times New Roman" w:hAnsi="Times New Roman"/>
                <w:sz w:val="24"/>
                <w:szCs w:val="28"/>
              </w:rPr>
            </w:pPr>
          </w:p>
        </w:tc>
        <w:tc>
          <w:tcPr>
            <w:tcW w:w="4082" w:type="dxa"/>
            <w:vMerge/>
          </w:tcPr>
          <w:p w:rsidR="00E30840" w:rsidRPr="00BE241B" w:rsidRDefault="00E30840" w:rsidP="002A7EDD">
            <w:pPr>
              <w:spacing w:after="0" w:line="240" w:lineRule="auto"/>
              <w:ind w:left="34"/>
              <w:jc w:val="center"/>
              <w:rPr>
                <w:rFonts w:ascii="Times New Roman" w:hAnsi="Times New Roman"/>
                <w:sz w:val="24"/>
                <w:szCs w:val="28"/>
              </w:rPr>
            </w:pPr>
          </w:p>
        </w:tc>
        <w:tc>
          <w:tcPr>
            <w:tcW w:w="1559" w:type="dxa"/>
          </w:tcPr>
          <w:p w:rsidR="00E30840" w:rsidRPr="00BE241B" w:rsidRDefault="00E30840" w:rsidP="002A7EDD">
            <w:pPr>
              <w:spacing w:after="0" w:line="240" w:lineRule="auto"/>
              <w:ind w:left="34"/>
              <w:jc w:val="center"/>
              <w:rPr>
                <w:rFonts w:ascii="Times New Roman" w:hAnsi="Times New Roman"/>
                <w:sz w:val="24"/>
                <w:szCs w:val="28"/>
              </w:rPr>
            </w:pPr>
            <w:r w:rsidRPr="00BE241B">
              <w:rPr>
                <w:rFonts w:ascii="Times New Roman" w:hAnsi="Times New Roman"/>
                <w:sz w:val="24"/>
                <w:szCs w:val="28"/>
              </w:rPr>
              <w:t xml:space="preserve">завдання </w:t>
            </w:r>
            <w:r w:rsidRPr="00BE241B">
              <w:rPr>
                <w:rFonts w:ascii="Times New Roman" w:hAnsi="Times New Roman"/>
                <w:sz w:val="24"/>
                <w:szCs w:val="28"/>
              </w:rPr>
              <w:br/>
              <w:t>видав</w:t>
            </w:r>
          </w:p>
        </w:tc>
        <w:tc>
          <w:tcPr>
            <w:tcW w:w="1843" w:type="dxa"/>
          </w:tcPr>
          <w:p w:rsidR="00E30840" w:rsidRPr="00BE241B" w:rsidRDefault="00E30840" w:rsidP="002A7EDD">
            <w:pPr>
              <w:spacing w:after="0" w:line="240" w:lineRule="auto"/>
              <w:ind w:left="34"/>
              <w:jc w:val="center"/>
              <w:rPr>
                <w:rFonts w:ascii="Times New Roman" w:hAnsi="Times New Roman"/>
                <w:sz w:val="24"/>
                <w:szCs w:val="28"/>
              </w:rPr>
            </w:pPr>
            <w:r w:rsidRPr="00BE241B">
              <w:rPr>
                <w:rFonts w:ascii="Times New Roman" w:hAnsi="Times New Roman"/>
                <w:sz w:val="24"/>
                <w:szCs w:val="28"/>
              </w:rPr>
              <w:t>завдання</w:t>
            </w:r>
            <w:r w:rsidRPr="00BE241B">
              <w:rPr>
                <w:rFonts w:ascii="Times New Roman" w:hAnsi="Times New Roman"/>
                <w:sz w:val="24"/>
                <w:szCs w:val="28"/>
              </w:rPr>
              <w:br/>
              <w:t>прийняв</w:t>
            </w:r>
          </w:p>
        </w:tc>
      </w:tr>
      <w:tr w:rsidR="00E30840" w:rsidRPr="00BD7670" w:rsidTr="00F07E12">
        <w:tc>
          <w:tcPr>
            <w:tcW w:w="2014" w:type="dxa"/>
            <w:vAlign w:val="center"/>
          </w:tcPr>
          <w:p w:rsidR="00E30840" w:rsidRPr="00BE241B" w:rsidRDefault="00395E17" w:rsidP="002A7EDD">
            <w:pPr>
              <w:spacing w:after="0" w:line="240" w:lineRule="auto"/>
              <w:jc w:val="center"/>
              <w:rPr>
                <w:rFonts w:ascii="Times New Roman" w:hAnsi="Times New Roman"/>
                <w:sz w:val="24"/>
                <w:szCs w:val="28"/>
              </w:rPr>
            </w:pPr>
            <w:r>
              <w:rPr>
                <w:rFonts w:ascii="Times New Roman" w:hAnsi="Times New Roman"/>
                <w:sz w:val="24"/>
                <w:szCs w:val="28"/>
              </w:rPr>
              <w:t>3</w:t>
            </w:r>
          </w:p>
        </w:tc>
        <w:tc>
          <w:tcPr>
            <w:tcW w:w="4082" w:type="dxa"/>
          </w:tcPr>
          <w:p w:rsidR="00E30840" w:rsidRPr="00BE241B" w:rsidRDefault="00E30840" w:rsidP="002A7EDD">
            <w:pPr>
              <w:spacing w:after="0" w:line="240" w:lineRule="auto"/>
              <w:ind w:left="34"/>
              <w:rPr>
                <w:rFonts w:ascii="Times New Roman" w:hAnsi="Times New Roman"/>
                <w:sz w:val="24"/>
                <w:szCs w:val="28"/>
              </w:rPr>
            </w:pPr>
            <w:r w:rsidRPr="00CC5770">
              <w:rPr>
                <w:rFonts w:ascii="Times New Roman" w:hAnsi="Times New Roman"/>
                <w:sz w:val="24"/>
                <w:szCs w:val="24"/>
              </w:rPr>
              <w:t>Демчук Г.В., доцент кафедри охорони праці, промисловості та цивільної безпеки</w:t>
            </w:r>
          </w:p>
        </w:tc>
        <w:tc>
          <w:tcPr>
            <w:tcW w:w="1559" w:type="dxa"/>
          </w:tcPr>
          <w:p w:rsidR="00E30840" w:rsidRPr="00846B5C" w:rsidRDefault="00E30840" w:rsidP="002A7EDD">
            <w:pPr>
              <w:spacing w:after="0" w:line="240" w:lineRule="auto"/>
              <w:ind w:left="34"/>
              <w:rPr>
                <w:rFonts w:ascii="Times New Roman" w:hAnsi="Times New Roman"/>
                <w:sz w:val="24"/>
                <w:szCs w:val="28"/>
                <w:lang w:val="uk-UA"/>
              </w:rPr>
            </w:pPr>
          </w:p>
        </w:tc>
        <w:tc>
          <w:tcPr>
            <w:tcW w:w="1843" w:type="dxa"/>
          </w:tcPr>
          <w:p w:rsidR="00E30840" w:rsidRPr="00846B5C" w:rsidRDefault="00E30840" w:rsidP="002A7EDD">
            <w:pPr>
              <w:spacing w:after="0" w:line="240" w:lineRule="auto"/>
              <w:ind w:left="34"/>
              <w:rPr>
                <w:rFonts w:ascii="Times New Roman" w:hAnsi="Times New Roman"/>
                <w:sz w:val="24"/>
                <w:szCs w:val="28"/>
                <w:lang w:val="uk-UA"/>
              </w:rPr>
            </w:pPr>
          </w:p>
        </w:tc>
      </w:tr>
    </w:tbl>
    <w:p w:rsidR="00E30840" w:rsidRPr="00016FC1" w:rsidRDefault="00E30840" w:rsidP="00E30840">
      <w:pPr>
        <w:tabs>
          <w:tab w:val="left" w:pos="1440"/>
          <w:tab w:val="left" w:pos="1620"/>
          <w:tab w:val="center" w:pos="4678"/>
          <w:tab w:val="right" w:pos="9356"/>
        </w:tabs>
        <w:spacing w:before="240" w:after="0" w:line="240" w:lineRule="auto"/>
        <w:rPr>
          <w:rFonts w:ascii="Times New Roman" w:eastAsia="Calibri" w:hAnsi="Times New Roman"/>
          <w:bCs/>
          <w:sz w:val="28"/>
          <w:szCs w:val="28"/>
          <w:u w:val="single"/>
        </w:rPr>
      </w:pPr>
      <w:r w:rsidRPr="002F1633">
        <w:rPr>
          <w:rFonts w:ascii="Times New Roman" w:hAnsi="Times New Roman"/>
          <w:sz w:val="28"/>
          <w:szCs w:val="24"/>
        </w:rPr>
        <w:t xml:space="preserve">7. </w:t>
      </w:r>
      <w:r w:rsidR="00D275BD">
        <w:rPr>
          <w:rFonts w:ascii="Times New Roman" w:hAnsi="Times New Roman"/>
          <w:bCs/>
          <w:sz w:val="28"/>
          <w:szCs w:val="24"/>
        </w:rPr>
        <w:t>Дата видачі завдання</w:t>
      </w:r>
      <w:r w:rsidR="00A84169">
        <w:rPr>
          <w:rFonts w:ascii="Times New Roman" w:hAnsi="Times New Roman"/>
          <w:bCs/>
          <w:sz w:val="28"/>
          <w:szCs w:val="24"/>
          <w:u w:val="single"/>
          <w:lang w:val="uk-UA"/>
        </w:rPr>
        <w:t xml:space="preserve"> 24 травня</w:t>
      </w:r>
      <w:r w:rsidR="00755E17">
        <w:rPr>
          <w:rFonts w:ascii="Times New Roman" w:hAnsi="Times New Roman"/>
          <w:bCs/>
          <w:sz w:val="28"/>
          <w:szCs w:val="24"/>
          <w:u w:val="single"/>
          <w:lang w:val="uk-UA"/>
        </w:rPr>
        <w:t xml:space="preserve"> 2021 року</w:t>
      </w:r>
      <w:r w:rsidRPr="00016FC1">
        <w:rPr>
          <w:rFonts w:ascii="Times New Roman" w:hAnsi="Times New Roman"/>
          <w:sz w:val="28"/>
          <w:szCs w:val="24"/>
          <w:u w:val="single"/>
        </w:rPr>
        <w:tab/>
      </w:r>
    </w:p>
    <w:p w:rsidR="00E30840" w:rsidRPr="00821B47" w:rsidRDefault="00E30840" w:rsidP="00E30840">
      <w:pPr>
        <w:tabs>
          <w:tab w:val="center" w:pos="4678"/>
          <w:tab w:val="right" w:pos="9356"/>
        </w:tabs>
        <w:spacing w:before="240" w:after="0" w:line="240" w:lineRule="auto"/>
        <w:jc w:val="center"/>
        <w:rPr>
          <w:rFonts w:ascii="Times New Roman" w:eastAsia="Calibri" w:hAnsi="Times New Roman"/>
          <w:sz w:val="28"/>
          <w:szCs w:val="28"/>
        </w:rPr>
      </w:pPr>
      <w:r w:rsidRPr="00821B47">
        <w:rPr>
          <w:rFonts w:ascii="Times New Roman" w:eastAsia="Calibri" w:hAnsi="Times New Roman"/>
          <w:bCs/>
          <w:sz w:val="28"/>
          <w:szCs w:val="28"/>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40"/>
        <w:gridCol w:w="4734"/>
        <w:gridCol w:w="2806"/>
        <w:gridCol w:w="1234"/>
      </w:tblGrid>
      <w:tr w:rsidR="00E30840" w:rsidRPr="00821B47" w:rsidTr="00F07E12">
        <w:tc>
          <w:tcPr>
            <w:tcW w:w="540" w:type="dxa"/>
            <w:vAlign w:val="center"/>
            <w:hideMark/>
          </w:tcPr>
          <w:p w:rsidR="00E30840" w:rsidRPr="00245858" w:rsidRDefault="00E30840" w:rsidP="00F07E12">
            <w:pPr>
              <w:tabs>
                <w:tab w:val="center" w:pos="4678"/>
                <w:tab w:val="right" w:pos="9356"/>
              </w:tabs>
              <w:spacing w:after="0" w:line="240" w:lineRule="auto"/>
              <w:jc w:val="center"/>
              <w:rPr>
                <w:rFonts w:ascii="Times New Roman" w:eastAsia="Calibri" w:hAnsi="Times New Roman"/>
                <w:sz w:val="24"/>
                <w:szCs w:val="28"/>
              </w:rPr>
            </w:pPr>
            <w:r w:rsidRPr="00245858">
              <w:rPr>
                <w:rFonts w:ascii="Times New Roman" w:eastAsia="Calibri" w:hAnsi="Times New Roman"/>
                <w:sz w:val="24"/>
                <w:szCs w:val="28"/>
              </w:rPr>
              <w:t>№ з/п</w:t>
            </w:r>
          </w:p>
        </w:tc>
        <w:tc>
          <w:tcPr>
            <w:tcW w:w="4734" w:type="dxa"/>
            <w:vAlign w:val="center"/>
            <w:hideMark/>
          </w:tcPr>
          <w:p w:rsidR="00E30840" w:rsidRPr="00245858" w:rsidRDefault="00E30840" w:rsidP="00F07E12">
            <w:pPr>
              <w:tabs>
                <w:tab w:val="center" w:pos="4678"/>
                <w:tab w:val="right" w:pos="9356"/>
              </w:tabs>
              <w:spacing w:after="0" w:line="240" w:lineRule="auto"/>
              <w:jc w:val="center"/>
              <w:rPr>
                <w:rFonts w:ascii="Times New Roman" w:eastAsia="Calibri" w:hAnsi="Times New Roman"/>
                <w:sz w:val="24"/>
                <w:szCs w:val="28"/>
              </w:rPr>
            </w:pPr>
            <w:r w:rsidRPr="00245858">
              <w:rPr>
                <w:rFonts w:ascii="Times New Roman" w:eastAsia="Calibri" w:hAnsi="Times New Roman"/>
                <w:sz w:val="24"/>
                <w:szCs w:val="28"/>
              </w:rPr>
              <w:t xml:space="preserve">Назва етапів виконання </w:t>
            </w:r>
            <w:r w:rsidRPr="00245858">
              <w:rPr>
                <w:rFonts w:ascii="Times New Roman" w:eastAsia="Calibri" w:hAnsi="Times New Roman"/>
                <w:sz w:val="24"/>
                <w:szCs w:val="28"/>
              </w:rPr>
              <w:br/>
              <w:t>дипломної роботи</w:t>
            </w:r>
          </w:p>
        </w:tc>
        <w:tc>
          <w:tcPr>
            <w:tcW w:w="2806" w:type="dxa"/>
            <w:vAlign w:val="center"/>
            <w:hideMark/>
          </w:tcPr>
          <w:p w:rsidR="00E30840" w:rsidRPr="00245858" w:rsidRDefault="00E30840" w:rsidP="00F07E12">
            <w:pPr>
              <w:tabs>
                <w:tab w:val="center" w:pos="4678"/>
                <w:tab w:val="right" w:pos="9356"/>
              </w:tabs>
              <w:spacing w:after="0" w:line="240" w:lineRule="auto"/>
              <w:jc w:val="center"/>
              <w:rPr>
                <w:rFonts w:ascii="Times New Roman" w:eastAsia="Calibri" w:hAnsi="Times New Roman"/>
                <w:sz w:val="24"/>
                <w:szCs w:val="28"/>
              </w:rPr>
            </w:pPr>
            <w:r w:rsidRPr="00245858">
              <w:rPr>
                <w:rFonts w:ascii="Times New Roman" w:eastAsia="Calibri" w:hAnsi="Times New Roman"/>
                <w:sz w:val="24"/>
                <w:szCs w:val="28"/>
              </w:rPr>
              <w:t>Термін виконання етапів</w:t>
            </w:r>
            <w:r w:rsidRPr="00245858">
              <w:rPr>
                <w:rFonts w:ascii="Times New Roman" w:eastAsia="Calibri" w:hAnsi="Times New Roman"/>
                <w:sz w:val="24"/>
                <w:szCs w:val="28"/>
              </w:rPr>
              <w:br/>
              <w:t>дипломної роботи</w:t>
            </w:r>
          </w:p>
        </w:tc>
        <w:tc>
          <w:tcPr>
            <w:tcW w:w="1234" w:type="dxa"/>
            <w:vAlign w:val="center"/>
            <w:hideMark/>
          </w:tcPr>
          <w:p w:rsidR="00E30840" w:rsidRPr="00245858" w:rsidRDefault="00E30840" w:rsidP="00F07E12">
            <w:pPr>
              <w:tabs>
                <w:tab w:val="center" w:pos="4678"/>
                <w:tab w:val="right" w:pos="9356"/>
              </w:tabs>
              <w:spacing w:after="0" w:line="240" w:lineRule="auto"/>
              <w:jc w:val="center"/>
              <w:rPr>
                <w:rFonts w:ascii="Times New Roman" w:eastAsia="Calibri" w:hAnsi="Times New Roman"/>
                <w:sz w:val="24"/>
                <w:szCs w:val="28"/>
              </w:rPr>
            </w:pPr>
            <w:r w:rsidRPr="00245858">
              <w:rPr>
                <w:rFonts w:ascii="Times New Roman" w:eastAsia="Calibri" w:hAnsi="Times New Roman"/>
                <w:sz w:val="24"/>
                <w:szCs w:val="28"/>
              </w:rPr>
              <w:t>Примітка</w:t>
            </w:r>
          </w:p>
        </w:tc>
      </w:tr>
      <w:tr w:rsidR="00363072" w:rsidRPr="00821B47" w:rsidTr="00AE1ECA">
        <w:tc>
          <w:tcPr>
            <w:tcW w:w="540" w:type="dxa"/>
            <w:vAlign w:val="center"/>
          </w:tcPr>
          <w:p w:rsidR="00363072" w:rsidRPr="00363072" w:rsidRDefault="00363072" w:rsidP="00AE1ECA">
            <w:pPr>
              <w:tabs>
                <w:tab w:val="center" w:pos="4678"/>
                <w:tab w:val="right" w:pos="9356"/>
              </w:tabs>
              <w:spacing w:after="0" w:line="240" w:lineRule="auto"/>
              <w:jc w:val="center"/>
              <w:rPr>
                <w:rFonts w:ascii="Times New Roman" w:eastAsia="Calibri" w:hAnsi="Times New Roman"/>
                <w:sz w:val="24"/>
                <w:szCs w:val="28"/>
                <w:lang w:val="uk-UA"/>
              </w:rPr>
            </w:pPr>
            <w:r>
              <w:rPr>
                <w:rFonts w:ascii="Times New Roman" w:eastAsia="Calibri" w:hAnsi="Times New Roman"/>
                <w:sz w:val="24"/>
                <w:szCs w:val="28"/>
                <w:lang w:val="uk-UA"/>
              </w:rPr>
              <w:t>1</w:t>
            </w:r>
          </w:p>
        </w:tc>
        <w:tc>
          <w:tcPr>
            <w:tcW w:w="4734" w:type="dxa"/>
            <w:vAlign w:val="center"/>
          </w:tcPr>
          <w:p w:rsidR="00363072" w:rsidRPr="00363072" w:rsidRDefault="00363072" w:rsidP="00F07E12">
            <w:pPr>
              <w:tabs>
                <w:tab w:val="center" w:pos="4678"/>
                <w:tab w:val="right" w:pos="9356"/>
              </w:tabs>
              <w:spacing w:after="0" w:line="240" w:lineRule="auto"/>
              <w:jc w:val="center"/>
              <w:rPr>
                <w:rFonts w:ascii="Times New Roman" w:eastAsia="Calibri" w:hAnsi="Times New Roman"/>
                <w:sz w:val="24"/>
                <w:szCs w:val="28"/>
                <w:lang w:val="uk-UA"/>
              </w:rPr>
            </w:pPr>
            <w:r>
              <w:rPr>
                <w:rFonts w:ascii="Times New Roman" w:eastAsia="Calibri" w:hAnsi="Times New Roman"/>
                <w:sz w:val="24"/>
                <w:szCs w:val="28"/>
                <w:lang w:val="uk-UA"/>
              </w:rPr>
              <w:t>Отримання завдання на ДР</w:t>
            </w:r>
          </w:p>
        </w:tc>
        <w:tc>
          <w:tcPr>
            <w:tcW w:w="2806" w:type="dxa"/>
            <w:vAlign w:val="center"/>
          </w:tcPr>
          <w:p w:rsidR="00363072" w:rsidRPr="00363072" w:rsidRDefault="00A146F5" w:rsidP="00AE1ECA">
            <w:pPr>
              <w:tabs>
                <w:tab w:val="center" w:pos="4678"/>
                <w:tab w:val="right" w:pos="9356"/>
              </w:tabs>
              <w:spacing w:after="0" w:line="240" w:lineRule="auto"/>
              <w:jc w:val="center"/>
              <w:rPr>
                <w:rFonts w:ascii="Times New Roman" w:eastAsia="Calibri" w:hAnsi="Times New Roman"/>
                <w:sz w:val="24"/>
                <w:szCs w:val="28"/>
                <w:lang w:val="uk-UA"/>
              </w:rPr>
            </w:pPr>
            <w:r>
              <w:rPr>
                <w:rFonts w:ascii="Times New Roman" w:eastAsia="Calibri" w:hAnsi="Times New Roman"/>
                <w:sz w:val="24"/>
                <w:szCs w:val="28"/>
                <w:lang w:val="uk-UA"/>
              </w:rPr>
              <w:t>24.05</w:t>
            </w:r>
            <w:r w:rsidR="00363072">
              <w:rPr>
                <w:rFonts w:ascii="Times New Roman" w:eastAsia="Calibri" w:hAnsi="Times New Roman"/>
                <w:sz w:val="24"/>
                <w:szCs w:val="28"/>
                <w:lang w:val="uk-UA"/>
              </w:rPr>
              <w:t>.2021</w:t>
            </w:r>
          </w:p>
        </w:tc>
        <w:tc>
          <w:tcPr>
            <w:tcW w:w="1234" w:type="dxa"/>
            <w:vAlign w:val="center"/>
          </w:tcPr>
          <w:p w:rsidR="00363072" w:rsidRPr="00245858" w:rsidRDefault="00363072" w:rsidP="00F07E12">
            <w:pPr>
              <w:tabs>
                <w:tab w:val="center" w:pos="4678"/>
                <w:tab w:val="right" w:pos="9356"/>
              </w:tabs>
              <w:spacing w:after="0" w:line="240" w:lineRule="auto"/>
              <w:jc w:val="center"/>
              <w:rPr>
                <w:rFonts w:ascii="Times New Roman" w:eastAsia="Calibri" w:hAnsi="Times New Roman"/>
                <w:sz w:val="24"/>
                <w:szCs w:val="28"/>
              </w:rPr>
            </w:pPr>
          </w:p>
        </w:tc>
      </w:tr>
      <w:tr w:rsidR="00E30840" w:rsidRPr="00821B47" w:rsidTr="00AE1ECA">
        <w:trPr>
          <w:trHeight w:val="20"/>
        </w:trPr>
        <w:tc>
          <w:tcPr>
            <w:tcW w:w="540" w:type="dxa"/>
            <w:vAlign w:val="center"/>
          </w:tcPr>
          <w:p w:rsidR="00E30840" w:rsidRPr="00245858" w:rsidRDefault="00615824" w:rsidP="00AE1ECA">
            <w:pPr>
              <w:tabs>
                <w:tab w:val="center" w:pos="4678"/>
                <w:tab w:val="right" w:pos="9356"/>
              </w:tabs>
              <w:spacing w:after="0" w:line="240" w:lineRule="auto"/>
              <w:jc w:val="center"/>
              <w:rPr>
                <w:rFonts w:ascii="Times New Roman" w:eastAsia="Calibri" w:hAnsi="Times New Roman"/>
                <w:sz w:val="24"/>
                <w:szCs w:val="28"/>
              </w:rPr>
            </w:pPr>
            <w:r>
              <w:rPr>
                <w:rFonts w:ascii="Times New Roman" w:eastAsia="Calibri" w:hAnsi="Times New Roman"/>
                <w:sz w:val="24"/>
                <w:szCs w:val="28"/>
              </w:rPr>
              <w:t>2</w:t>
            </w:r>
          </w:p>
        </w:tc>
        <w:tc>
          <w:tcPr>
            <w:tcW w:w="4734" w:type="dxa"/>
            <w:vAlign w:val="center"/>
          </w:tcPr>
          <w:p w:rsidR="00E30840" w:rsidRPr="00245858" w:rsidRDefault="00E30840" w:rsidP="00B20319">
            <w:pPr>
              <w:tabs>
                <w:tab w:val="center" w:pos="4678"/>
                <w:tab w:val="right" w:pos="9356"/>
              </w:tabs>
              <w:spacing w:after="0" w:line="240" w:lineRule="auto"/>
              <w:rPr>
                <w:rFonts w:ascii="Times New Roman" w:eastAsia="Calibri" w:hAnsi="Times New Roman"/>
                <w:sz w:val="24"/>
                <w:szCs w:val="28"/>
              </w:rPr>
            </w:pPr>
            <w:r w:rsidRPr="00245858">
              <w:rPr>
                <w:rFonts w:ascii="Times New Roman" w:eastAsia="Calibri" w:hAnsi="Times New Roman"/>
                <w:sz w:val="24"/>
                <w:szCs w:val="28"/>
              </w:rPr>
              <w:t xml:space="preserve">Аналіз </w:t>
            </w:r>
            <w:r w:rsidR="00B20319">
              <w:rPr>
                <w:rFonts w:ascii="Times New Roman" w:eastAsia="Calibri" w:hAnsi="Times New Roman"/>
                <w:sz w:val="24"/>
                <w:szCs w:val="28"/>
                <w:lang w:val="uk-UA"/>
              </w:rPr>
              <w:t xml:space="preserve">науково - технічної </w:t>
            </w:r>
            <w:r w:rsidRPr="00245858">
              <w:rPr>
                <w:rFonts w:ascii="Times New Roman" w:eastAsia="Calibri" w:hAnsi="Times New Roman"/>
                <w:sz w:val="24"/>
                <w:szCs w:val="28"/>
              </w:rPr>
              <w:t>літератури та патентних баз із заданої теми</w:t>
            </w:r>
          </w:p>
        </w:tc>
        <w:tc>
          <w:tcPr>
            <w:tcW w:w="2806" w:type="dxa"/>
            <w:vAlign w:val="center"/>
          </w:tcPr>
          <w:p w:rsidR="00E30840" w:rsidRPr="00271D7A" w:rsidRDefault="006A4018" w:rsidP="00AE1ECA">
            <w:pPr>
              <w:tabs>
                <w:tab w:val="center" w:pos="4678"/>
                <w:tab w:val="right" w:pos="9356"/>
              </w:tabs>
              <w:spacing w:after="0" w:line="240" w:lineRule="auto"/>
              <w:jc w:val="center"/>
              <w:rPr>
                <w:rFonts w:ascii="Times New Roman" w:eastAsia="Calibri" w:hAnsi="Times New Roman"/>
                <w:sz w:val="24"/>
                <w:szCs w:val="24"/>
                <w:lang w:val="en-US"/>
              </w:rPr>
            </w:pPr>
            <w:r>
              <w:rPr>
                <w:rFonts w:ascii="Times New Roman" w:hAnsi="Times New Roman"/>
                <w:sz w:val="24"/>
                <w:szCs w:val="24"/>
              </w:rPr>
              <w:t>12.04.2021</w:t>
            </w:r>
            <w:r w:rsidR="00FE39F8">
              <w:rPr>
                <w:rFonts w:ascii="Times New Roman" w:eastAsia="Calibri" w:hAnsi="Times New Roman"/>
                <w:sz w:val="24"/>
                <w:szCs w:val="24"/>
                <w:lang w:val="uk-UA"/>
              </w:rPr>
              <w:t xml:space="preserve">– </w:t>
            </w:r>
            <w:r w:rsidR="00363072">
              <w:rPr>
                <w:rFonts w:ascii="Times New Roman" w:hAnsi="Times New Roman"/>
                <w:sz w:val="24"/>
                <w:szCs w:val="24"/>
              </w:rPr>
              <w:t>01.06.2021</w:t>
            </w:r>
          </w:p>
        </w:tc>
        <w:tc>
          <w:tcPr>
            <w:tcW w:w="1234" w:type="dxa"/>
          </w:tcPr>
          <w:p w:rsidR="00E30840" w:rsidRPr="00245858" w:rsidRDefault="00E30840" w:rsidP="00F07E12">
            <w:pPr>
              <w:tabs>
                <w:tab w:val="center" w:pos="4678"/>
                <w:tab w:val="right" w:pos="9356"/>
              </w:tabs>
              <w:spacing w:after="0" w:line="240" w:lineRule="auto"/>
              <w:rPr>
                <w:rFonts w:ascii="Times New Roman" w:eastAsia="Calibri" w:hAnsi="Times New Roman"/>
                <w:sz w:val="24"/>
                <w:szCs w:val="28"/>
              </w:rPr>
            </w:pPr>
          </w:p>
        </w:tc>
      </w:tr>
      <w:tr w:rsidR="00E30840" w:rsidRPr="00821B47" w:rsidTr="00AE1ECA">
        <w:trPr>
          <w:trHeight w:val="20"/>
        </w:trPr>
        <w:tc>
          <w:tcPr>
            <w:tcW w:w="540" w:type="dxa"/>
            <w:vAlign w:val="center"/>
          </w:tcPr>
          <w:p w:rsidR="00E30840" w:rsidRPr="00615824" w:rsidRDefault="00615824" w:rsidP="00AE1ECA">
            <w:pPr>
              <w:tabs>
                <w:tab w:val="center" w:pos="4678"/>
                <w:tab w:val="right" w:pos="9356"/>
              </w:tabs>
              <w:spacing w:after="0" w:line="240" w:lineRule="auto"/>
              <w:jc w:val="center"/>
              <w:rPr>
                <w:rFonts w:ascii="Times New Roman" w:eastAsia="Calibri" w:hAnsi="Times New Roman"/>
                <w:sz w:val="24"/>
                <w:szCs w:val="28"/>
                <w:lang w:val="uk-UA"/>
              </w:rPr>
            </w:pPr>
            <w:r>
              <w:rPr>
                <w:rFonts w:ascii="Times New Roman" w:eastAsia="Calibri" w:hAnsi="Times New Roman"/>
                <w:sz w:val="24"/>
                <w:szCs w:val="28"/>
                <w:lang w:val="uk-UA"/>
              </w:rPr>
              <w:t>3</w:t>
            </w:r>
          </w:p>
        </w:tc>
        <w:tc>
          <w:tcPr>
            <w:tcW w:w="4734" w:type="dxa"/>
            <w:vAlign w:val="center"/>
          </w:tcPr>
          <w:p w:rsidR="00E30840" w:rsidRPr="00B05A74" w:rsidRDefault="00B05A74" w:rsidP="00AE1ECA">
            <w:pPr>
              <w:tabs>
                <w:tab w:val="center" w:pos="4678"/>
                <w:tab w:val="right" w:pos="9356"/>
              </w:tabs>
              <w:spacing w:after="0" w:line="240" w:lineRule="auto"/>
              <w:rPr>
                <w:rFonts w:ascii="Times New Roman" w:eastAsia="Calibri" w:hAnsi="Times New Roman"/>
                <w:sz w:val="24"/>
                <w:szCs w:val="28"/>
                <w:lang w:val="uk-UA"/>
              </w:rPr>
            </w:pPr>
            <w:r>
              <w:rPr>
                <w:rFonts w:ascii="Times New Roman" w:eastAsia="Calibri" w:hAnsi="Times New Roman"/>
                <w:sz w:val="24"/>
                <w:szCs w:val="28"/>
                <w:lang w:val="uk-UA"/>
              </w:rPr>
              <w:t>Розрахунок основних параметрів для обраних методів пунк</w:t>
            </w:r>
            <w:r w:rsidR="00AE1ECA">
              <w:rPr>
                <w:rFonts w:ascii="Times New Roman" w:eastAsia="Calibri" w:hAnsi="Times New Roman"/>
                <w:sz w:val="24"/>
                <w:szCs w:val="28"/>
                <w:lang w:val="uk-UA"/>
              </w:rPr>
              <w:t>ту</w:t>
            </w:r>
            <w:r>
              <w:rPr>
                <w:rFonts w:ascii="Times New Roman" w:eastAsia="Calibri" w:hAnsi="Times New Roman"/>
                <w:sz w:val="24"/>
                <w:szCs w:val="28"/>
                <w:lang w:val="uk-UA"/>
              </w:rPr>
              <w:t>рної стимуляції</w:t>
            </w:r>
          </w:p>
        </w:tc>
        <w:tc>
          <w:tcPr>
            <w:tcW w:w="2806" w:type="dxa"/>
            <w:vAlign w:val="center"/>
          </w:tcPr>
          <w:p w:rsidR="00E30840" w:rsidRPr="00AE1ECA" w:rsidRDefault="00AE1ECA" w:rsidP="00AE1ECA">
            <w:pPr>
              <w:tabs>
                <w:tab w:val="center" w:pos="4678"/>
                <w:tab w:val="right" w:pos="9356"/>
              </w:tabs>
              <w:spacing w:after="0" w:line="240" w:lineRule="auto"/>
              <w:jc w:val="center"/>
              <w:rPr>
                <w:rFonts w:ascii="Times New Roman" w:eastAsia="Calibri" w:hAnsi="Times New Roman"/>
                <w:sz w:val="24"/>
                <w:szCs w:val="24"/>
                <w:lang w:val="uk-UA"/>
              </w:rPr>
            </w:pPr>
            <w:r>
              <w:rPr>
                <w:rFonts w:ascii="Times New Roman" w:eastAsia="Calibri" w:hAnsi="Times New Roman"/>
                <w:sz w:val="24"/>
                <w:szCs w:val="24"/>
                <w:lang w:val="uk-UA"/>
              </w:rPr>
              <w:t>19.04.2021 – 16.05.2021</w:t>
            </w:r>
          </w:p>
        </w:tc>
        <w:tc>
          <w:tcPr>
            <w:tcW w:w="1234" w:type="dxa"/>
          </w:tcPr>
          <w:p w:rsidR="00E30840" w:rsidRPr="00245858" w:rsidRDefault="00E30840" w:rsidP="00F07E12">
            <w:pPr>
              <w:tabs>
                <w:tab w:val="center" w:pos="4678"/>
                <w:tab w:val="right" w:pos="9356"/>
              </w:tabs>
              <w:spacing w:after="0" w:line="240" w:lineRule="auto"/>
              <w:rPr>
                <w:rFonts w:ascii="Times New Roman" w:eastAsia="Calibri" w:hAnsi="Times New Roman"/>
                <w:sz w:val="24"/>
                <w:szCs w:val="28"/>
              </w:rPr>
            </w:pPr>
          </w:p>
        </w:tc>
      </w:tr>
      <w:tr w:rsidR="00E30840" w:rsidRPr="00821B47" w:rsidTr="00AE1ECA">
        <w:trPr>
          <w:trHeight w:val="20"/>
        </w:trPr>
        <w:tc>
          <w:tcPr>
            <w:tcW w:w="540" w:type="dxa"/>
            <w:vAlign w:val="center"/>
          </w:tcPr>
          <w:p w:rsidR="00E30840" w:rsidRPr="00245858" w:rsidRDefault="00615824" w:rsidP="00AE1ECA">
            <w:pPr>
              <w:tabs>
                <w:tab w:val="center" w:pos="4678"/>
                <w:tab w:val="right" w:pos="9356"/>
              </w:tabs>
              <w:spacing w:after="0" w:line="240" w:lineRule="auto"/>
              <w:jc w:val="center"/>
              <w:rPr>
                <w:rFonts w:ascii="Times New Roman" w:eastAsia="Calibri" w:hAnsi="Times New Roman"/>
                <w:sz w:val="24"/>
                <w:szCs w:val="28"/>
              </w:rPr>
            </w:pPr>
            <w:r>
              <w:rPr>
                <w:rFonts w:ascii="Times New Roman" w:eastAsia="Calibri" w:hAnsi="Times New Roman"/>
                <w:sz w:val="24"/>
                <w:szCs w:val="28"/>
              </w:rPr>
              <w:t>4</w:t>
            </w:r>
          </w:p>
        </w:tc>
        <w:tc>
          <w:tcPr>
            <w:tcW w:w="4734" w:type="dxa"/>
            <w:vAlign w:val="center"/>
          </w:tcPr>
          <w:p w:rsidR="00E30840" w:rsidRPr="00245858" w:rsidRDefault="00E30840" w:rsidP="00AE1ECA">
            <w:pPr>
              <w:tabs>
                <w:tab w:val="center" w:pos="4678"/>
                <w:tab w:val="right" w:pos="9356"/>
              </w:tabs>
              <w:spacing w:after="0" w:line="240" w:lineRule="auto"/>
              <w:rPr>
                <w:rFonts w:ascii="Times New Roman" w:eastAsia="Calibri" w:hAnsi="Times New Roman"/>
                <w:sz w:val="24"/>
                <w:szCs w:val="28"/>
              </w:rPr>
            </w:pPr>
            <w:r>
              <w:rPr>
                <w:rFonts w:ascii="Times New Roman" w:eastAsia="Calibri" w:hAnsi="Times New Roman"/>
                <w:sz w:val="24"/>
                <w:szCs w:val="28"/>
              </w:rPr>
              <w:t>Розробка структурної схеми</w:t>
            </w:r>
          </w:p>
        </w:tc>
        <w:tc>
          <w:tcPr>
            <w:tcW w:w="2806" w:type="dxa"/>
            <w:vAlign w:val="center"/>
          </w:tcPr>
          <w:p w:rsidR="00E30840" w:rsidRPr="00FE39F8" w:rsidRDefault="00FE39F8" w:rsidP="00AE1ECA">
            <w:pPr>
              <w:tabs>
                <w:tab w:val="center" w:pos="4678"/>
                <w:tab w:val="right" w:pos="9356"/>
              </w:tabs>
              <w:spacing w:after="0" w:line="240" w:lineRule="auto"/>
              <w:jc w:val="center"/>
              <w:rPr>
                <w:rFonts w:ascii="Times New Roman" w:eastAsia="Calibri" w:hAnsi="Times New Roman"/>
                <w:sz w:val="24"/>
                <w:szCs w:val="24"/>
                <w:lang w:val="uk-UA"/>
              </w:rPr>
            </w:pPr>
            <w:r>
              <w:rPr>
                <w:rFonts w:ascii="Times New Roman" w:eastAsia="Calibri" w:hAnsi="Times New Roman"/>
                <w:sz w:val="24"/>
                <w:szCs w:val="24"/>
                <w:lang w:val="uk-UA"/>
              </w:rPr>
              <w:t>25.04.2021 – 18.05.2021</w:t>
            </w:r>
          </w:p>
        </w:tc>
        <w:tc>
          <w:tcPr>
            <w:tcW w:w="1234" w:type="dxa"/>
          </w:tcPr>
          <w:p w:rsidR="00E30840" w:rsidRPr="00245858" w:rsidRDefault="00E30840" w:rsidP="00F07E12">
            <w:pPr>
              <w:tabs>
                <w:tab w:val="center" w:pos="4678"/>
                <w:tab w:val="right" w:pos="9356"/>
              </w:tabs>
              <w:spacing w:after="0" w:line="240" w:lineRule="auto"/>
              <w:rPr>
                <w:rFonts w:ascii="Times New Roman" w:eastAsia="Calibri" w:hAnsi="Times New Roman"/>
                <w:sz w:val="24"/>
                <w:szCs w:val="28"/>
              </w:rPr>
            </w:pPr>
          </w:p>
        </w:tc>
      </w:tr>
      <w:tr w:rsidR="00E30840" w:rsidRPr="00821B47" w:rsidTr="00AE1ECA">
        <w:trPr>
          <w:trHeight w:val="20"/>
        </w:trPr>
        <w:tc>
          <w:tcPr>
            <w:tcW w:w="540" w:type="dxa"/>
            <w:vAlign w:val="center"/>
          </w:tcPr>
          <w:p w:rsidR="00E30840" w:rsidRPr="00245858" w:rsidRDefault="00615824" w:rsidP="00AE1ECA">
            <w:pPr>
              <w:tabs>
                <w:tab w:val="center" w:pos="4678"/>
                <w:tab w:val="right" w:pos="9356"/>
              </w:tabs>
              <w:spacing w:after="0" w:line="240" w:lineRule="auto"/>
              <w:jc w:val="center"/>
              <w:rPr>
                <w:rFonts w:ascii="Times New Roman" w:eastAsia="Calibri" w:hAnsi="Times New Roman"/>
                <w:sz w:val="24"/>
                <w:szCs w:val="28"/>
              </w:rPr>
            </w:pPr>
            <w:r>
              <w:rPr>
                <w:rFonts w:ascii="Times New Roman" w:eastAsia="Calibri" w:hAnsi="Times New Roman"/>
                <w:sz w:val="24"/>
                <w:szCs w:val="28"/>
              </w:rPr>
              <w:t>5</w:t>
            </w:r>
          </w:p>
        </w:tc>
        <w:tc>
          <w:tcPr>
            <w:tcW w:w="4734" w:type="dxa"/>
            <w:vAlign w:val="center"/>
          </w:tcPr>
          <w:p w:rsidR="00E30840" w:rsidRPr="00A95960" w:rsidRDefault="00E30840" w:rsidP="00AE1ECA">
            <w:pPr>
              <w:tabs>
                <w:tab w:val="center" w:pos="4678"/>
                <w:tab w:val="right" w:pos="9356"/>
              </w:tabs>
              <w:spacing w:after="0" w:line="240" w:lineRule="auto"/>
              <w:rPr>
                <w:rFonts w:ascii="Times New Roman" w:eastAsia="Calibri" w:hAnsi="Times New Roman"/>
                <w:sz w:val="24"/>
                <w:szCs w:val="28"/>
                <w:lang w:val="uk-UA"/>
              </w:rPr>
            </w:pPr>
            <w:r>
              <w:rPr>
                <w:rFonts w:ascii="Times New Roman" w:eastAsia="Calibri" w:hAnsi="Times New Roman"/>
                <w:sz w:val="24"/>
                <w:szCs w:val="28"/>
              </w:rPr>
              <w:t>Розробка принципової схеми</w:t>
            </w:r>
            <w:r w:rsidR="00A95960">
              <w:rPr>
                <w:rFonts w:ascii="Times New Roman" w:eastAsia="Calibri" w:hAnsi="Times New Roman"/>
                <w:sz w:val="24"/>
                <w:szCs w:val="28"/>
                <w:lang w:val="uk-UA"/>
              </w:rPr>
              <w:t xml:space="preserve"> в програмному середовищі </w:t>
            </w:r>
            <w:r w:rsidR="00A95960">
              <w:rPr>
                <w:rFonts w:ascii="Times New Roman" w:eastAsia="Calibri" w:hAnsi="Times New Roman"/>
                <w:sz w:val="24"/>
                <w:szCs w:val="28"/>
                <w:lang w:val="en-US"/>
              </w:rPr>
              <w:t>Proteus</w:t>
            </w:r>
            <w:r w:rsidR="00A95960" w:rsidRPr="00CC5F5B">
              <w:rPr>
                <w:rFonts w:ascii="Times New Roman" w:eastAsia="Calibri" w:hAnsi="Times New Roman"/>
                <w:sz w:val="24"/>
                <w:szCs w:val="28"/>
              </w:rPr>
              <w:t xml:space="preserve"> 8 </w:t>
            </w:r>
            <w:r w:rsidR="00A95960">
              <w:rPr>
                <w:rFonts w:ascii="Times New Roman" w:eastAsia="Calibri" w:hAnsi="Times New Roman"/>
                <w:sz w:val="24"/>
                <w:szCs w:val="28"/>
                <w:lang w:val="en-US"/>
              </w:rPr>
              <w:t>Professional</w:t>
            </w:r>
          </w:p>
        </w:tc>
        <w:tc>
          <w:tcPr>
            <w:tcW w:w="2806" w:type="dxa"/>
            <w:vAlign w:val="center"/>
          </w:tcPr>
          <w:p w:rsidR="00E30840" w:rsidRPr="007F331D" w:rsidRDefault="007F331D" w:rsidP="00AE1ECA">
            <w:pPr>
              <w:tabs>
                <w:tab w:val="center" w:pos="4678"/>
                <w:tab w:val="right" w:pos="9356"/>
              </w:tabs>
              <w:spacing w:after="0" w:line="240" w:lineRule="auto"/>
              <w:jc w:val="center"/>
              <w:rPr>
                <w:rFonts w:ascii="Times New Roman" w:eastAsia="Calibri" w:hAnsi="Times New Roman"/>
                <w:sz w:val="24"/>
                <w:szCs w:val="24"/>
                <w:lang w:val="uk-UA"/>
              </w:rPr>
            </w:pPr>
            <w:r>
              <w:rPr>
                <w:rFonts w:ascii="Times New Roman" w:eastAsia="Calibri" w:hAnsi="Times New Roman"/>
                <w:sz w:val="24"/>
                <w:szCs w:val="24"/>
                <w:lang w:val="uk-UA"/>
              </w:rPr>
              <w:t>30.04.2021 – 18.05.2021</w:t>
            </w:r>
          </w:p>
        </w:tc>
        <w:tc>
          <w:tcPr>
            <w:tcW w:w="1234" w:type="dxa"/>
          </w:tcPr>
          <w:p w:rsidR="00E30840" w:rsidRPr="00245858" w:rsidRDefault="00E30840" w:rsidP="00F07E12">
            <w:pPr>
              <w:tabs>
                <w:tab w:val="center" w:pos="4678"/>
                <w:tab w:val="right" w:pos="9356"/>
              </w:tabs>
              <w:spacing w:after="0" w:line="240" w:lineRule="auto"/>
              <w:rPr>
                <w:rFonts w:ascii="Times New Roman" w:eastAsia="Calibri" w:hAnsi="Times New Roman"/>
                <w:sz w:val="24"/>
                <w:szCs w:val="28"/>
              </w:rPr>
            </w:pPr>
          </w:p>
        </w:tc>
      </w:tr>
      <w:tr w:rsidR="00E30840" w:rsidRPr="00821B47" w:rsidTr="00AE1ECA">
        <w:trPr>
          <w:trHeight w:val="20"/>
        </w:trPr>
        <w:tc>
          <w:tcPr>
            <w:tcW w:w="540" w:type="dxa"/>
            <w:vAlign w:val="center"/>
          </w:tcPr>
          <w:p w:rsidR="00E30840" w:rsidRPr="00245858" w:rsidRDefault="00615824" w:rsidP="00AE1ECA">
            <w:pPr>
              <w:tabs>
                <w:tab w:val="center" w:pos="4678"/>
                <w:tab w:val="right" w:pos="9356"/>
              </w:tabs>
              <w:spacing w:after="0" w:line="240" w:lineRule="auto"/>
              <w:jc w:val="center"/>
              <w:rPr>
                <w:rFonts w:ascii="Times New Roman" w:eastAsia="Calibri" w:hAnsi="Times New Roman"/>
                <w:sz w:val="24"/>
                <w:szCs w:val="28"/>
              </w:rPr>
            </w:pPr>
            <w:r>
              <w:rPr>
                <w:rFonts w:ascii="Times New Roman" w:eastAsia="Calibri" w:hAnsi="Times New Roman"/>
                <w:sz w:val="24"/>
                <w:szCs w:val="28"/>
              </w:rPr>
              <w:t>6</w:t>
            </w:r>
          </w:p>
        </w:tc>
        <w:tc>
          <w:tcPr>
            <w:tcW w:w="4734" w:type="dxa"/>
            <w:vAlign w:val="center"/>
          </w:tcPr>
          <w:p w:rsidR="00E30840" w:rsidRPr="00CC5F5B" w:rsidRDefault="00B05A74" w:rsidP="00AE1ECA">
            <w:pPr>
              <w:tabs>
                <w:tab w:val="center" w:pos="4678"/>
                <w:tab w:val="right" w:pos="9356"/>
              </w:tabs>
              <w:spacing w:after="0" w:line="240" w:lineRule="auto"/>
              <w:rPr>
                <w:rFonts w:ascii="Times New Roman" w:eastAsia="Calibri" w:hAnsi="Times New Roman"/>
                <w:sz w:val="24"/>
                <w:szCs w:val="28"/>
              </w:rPr>
            </w:pPr>
            <w:r>
              <w:rPr>
                <w:rFonts w:ascii="Times New Roman" w:eastAsia="Calibri" w:hAnsi="Times New Roman"/>
                <w:sz w:val="24"/>
                <w:szCs w:val="28"/>
                <w:lang w:val="uk-UA"/>
              </w:rPr>
              <w:t xml:space="preserve">Створення друкованої плати в програмному </w:t>
            </w:r>
            <w:r w:rsidR="00CC5F5B">
              <w:rPr>
                <w:rFonts w:ascii="Times New Roman" w:eastAsia="Calibri" w:hAnsi="Times New Roman"/>
                <w:sz w:val="24"/>
                <w:szCs w:val="28"/>
                <w:lang w:val="uk-UA"/>
              </w:rPr>
              <w:t xml:space="preserve">середовищі </w:t>
            </w:r>
            <w:r w:rsidR="00CC5F5B">
              <w:rPr>
                <w:rFonts w:ascii="Times New Roman" w:eastAsia="Calibri" w:hAnsi="Times New Roman"/>
                <w:sz w:val="24"/>
                <w:szCs w:val="28"/>
                <w:lang w:val="en-US"/>
              </w:rPr>
              <w:t>Proteus</w:t>
            </w:r>
            <w:r w:rsidR="00CC5F5B" w:rsidRPr="00CC5F5B">
              <w:rPr>
                <w:rFonts w:ascii="Times New Roman" w:eastAsia="Calibri" w:hAnsi="Times New Roman"/>
                <w:sz w:val="24"/>
                <w:szCs w:val="28"/>
              </w:rPr>
              <w:t xml:space="preserve"> 8 </w:t>
            </w:r>
            <w:r w:rsidR="00CC5F5B">
              <w:rPr>
                <w:rFonts w:ascii="Times New Roman" w:eastAsia="Calibri" w:hAnsi="Times New Roman"/>
                <w:sz w:val="24"/>
                <w:szCs w:val="28"/>
                <w:lang w:val="en-US"/>
              </w:rPr>
              <w:t>Professional</w:t>
            </w:r>
          </w:p>
        </w:tc>
        <w:tc>
          <w:tcPr>
            <w:tcW w:w="2806" w:type="dxa"/>
            <w:vAlign w:val="center"/>
          </w:tcPr>
          <w:p w:rsidR="00E30840" w:rsidRPr="00D148AA" w:rsidRDefault="00D148AA" w:rsidP="00AE1ECA">
            <w:pPr>
              <w:tabs>
                <w:tab w:val="center" w:pos="4678"/>
                <w:tab w:val="right" w:pos="9356"/>
              </w:tabs>
              <w:spacing w:after="0" w:line="240" w:lineRule="auto"/>
              <w:jc w:val="center"/>
              <w:rPr>
                <w:rFonts w:ascii="Times New Roman" w:eastAsia="Calibri" w:hAnsi="Times New Roman"/>
                <w:sz w:val="24"/>
                <w:szCs w:val="24"/>
                <w:lang w:val="uk-UA"/>
              </w:rPr>
            </w:pPr>
            <w:r>
              <w:rPr>
                <w:rFonts w:ascii="Times New Roman" w:eastAsia="Calibri" w:hAnsi="Times New Roman"/>
                <w:sz w:val="24"/>
                <w:szCs w:val="24"/>
                <w:lang w:val="uk-UA"/>
              </w:rPr>
              <w:t xml:space="preserve">24.05.2021 – </w:t>
            </w:r>
            <w:r w:rsidR="001B2776">
              <w:rPr>
                <w:rFonts w:ascii="Times New Roman" w:eastAsia="Calibri" w:hAnsi="Times New Roman"/>
                <w:sz w:val="24"/>
                <w:szCs w:val="24"/>
                <w:lang w:val="uk-UA"/>
              </w:rPr>
              <w:t>31.05</w:t>
            </w:r>
            <w:r>
              <w:rPr>
                <w:rFonts w:ascii="Times New Roman" w:eastAsia="Calibri" w:hAnsi="Times New Roman"/>
                <w:sz w:val="24"/>
                <w:szCs w:val="24"/>
                <w:lang w:val="uk-UA"/>
              </w:rPr>
              <w:t>.2021</w:t>
            </w:r>
          </w:p>
        </w:tc>
        <w:tc>
          <w:tcPr>
            <w:tcW w:w="1234" w:type="dxa"/>
          </w:tcPr>
          <w:p w:rsidR="00E30840" w:rsidRPr="00245858" w:rsidRDefault="00E30840" w:rsidP="00F07E12">
            <w:pPr>
              <w:tabs>
                <w:tab w:val="center" w:pos="4678"/>
                <w:tab w:val="right" w:pos="9356"/>
              </w:tabs>
              <w:spacing w:after="0" w:line="240" w:lineRule="auto"/>
              <w:rPr>
                <w:rFonts w:ascii="Times New Roman" w:eastAsia="Calibri" w:hAnsi="Times New Roman"/>
                <w:sz w:val="24"/>
                <w:szCs w:val="28"/>
              </w:rPr>
            </w:pPr>
          </w:p>
        </w:tc>
      </w:tr>
      <w:tr w:rsidR="00CC5F5B" w:rsidRPr="00821B47" w:rsidTr="00AE1ECA">
        <w:trPr>
          <w:trHeight w:val="20"/>
        </w:trPr>
        <w:tc>
          <w:tcPr>
            <w:tcW w:w="540" w:type="dxa"/>
            <w:vAlign w:val="center"/>
          </w:tcPr>
          <w:p w:rsidR="00CC5F5B" w:rsidRPr="00BE0C09" w:rsidRDefault="00BE0C09" w:rsidP="00AE1ECA">
            <w:pPr>
              <w:tabs>
                <w:tab w:val="center" w:pos="4678"/>
                <w:tab w:val="right" w:pos="9356"/>
              </w:tabs>
              <w:spacing w:after="0" w:line="240" w:lineRule="auto"/>
              <w:jc w:val="center"/>
              <w:rPr>
                <w:rFonts w:ascii="Times New Roman" w:eastAsia="Calibri" w:hAnsi="Times New Roman"/>
                <w:sz w:val="24"/>
                <w:szCs w:val="28"/>
                <w:lang w:val="uk-UA"/>
              </w:rPr>
            </w:pPr>
            <w:r>
              <w:rPr>
                <w:rFonts w:ascii="Times New Roman" w:eastAsia="Calibri" w:hAnsi="Times New Roman"/>
                <w:sz w:val="24"/>
                <w:szCs w:val="28"/>
                <w:lang w:val="uk-UA"/>
              </w:rPr>
              <w:t>7</w:t>
            </w:r>
          </w:p>
        </w:tc>
        <w:tc>
          <w:tcPr>
            <w:tcW w:w="4734" w:type="dxa"/>
            <w:vAlign w:val="center"/>
          </w:tcPr>
          <w:p w:rsidR="00CC5F5B" w:rsidRPr="00CC5F5B" w:rsidRDefault="00CC5F5B" w:rsidP="00AE1ECA">
            <w:pPr>
              <w:tabs>
                <w:tab w:val="center" w:pos="4678"/>
                <w:tab w:val="right" w:pos="9356"/>
              </w:tabs>
              <w:spacing w:after="0" w:line="240" w:lineRule="auto"/>
              <w:rPr>
                <w:rFonts w:ascii="Times New Roman" w:eastAsia="Calibri" w:hAnsi="Times New Roman"/>
                <w:sz w:val="24"/>
                <w:szCs w:val="28"/>
                <w:lang w:val="uk-UA"/>
              </w:rPr>
            </w:pPr>
            <w:r>
              <w:rPr>
                <w:rFonts w:ascii="Times New Roman" w:eastAsia="Calibri" w:hAnsi="Times New Roman"/>
                <w:sz w:val="24"/>
                <w:szCs w:val="28"/>
                <w:lang w:val="uk-UA"/>
              </w:rPr>
              <w:t>Створення розділу «Охорона праці» в ДР</w:t>
            </w:r>
          </w:p>
        </w:tc>
        <w:tc>
          <w:tcPr>
            <w:tcW w:w="2806" w:type="dxa"/>
            <w:vAlign w:val="center"/>
          </w:tcPr>
          <w:p w:rsidR="00CC5F5B" w:rsidRPr="001B2776" w:rsidRDefault="00846B5C" w:rsidP="00AE1ECA">
            <w:pPr>
              <w:tabs>
                <w:tab w:val="center" w:pos="4678"/>
                <w:tab w:val="right" w:pos="9356"/>
              </w:tabs>
              <w:spacing w:after="0" w:line="240" w:lineRule="auto"/>
              <w:jc w:val="center"/>
              <w:rPr>
                <w:rFonts w:ascii="Times New Roman" w:eastAsia="Calibri" w:hAnsi="Times New Roman"/>
                <w:sz w:val="24"/>
                <w:szCs w:val="24"/>
                <w:lang w:val="uk-UA"/>
              </w:rPr>
            </w:pPr>
            <w:r>
              <w:rPr>
                <w:rFonts w:ascii="Times New Roman" w:eastAsia="Calibri" w:hAnsi="Times New Roman"/>
                <w:sz w:val="24"/>
                <w:szCs w:val="24"/>
                <w:lang w:val="uk-UA"/>
              </w:rPr>
              <w:t>22.04</w:t>
            </w:r>
            <w:r w:rsidR="001B2776">
              <w:rPr>
                <w:rFonts w:ascii="Times New Roman" w:eastAsia="Calibri" w:hAnsi="Times New Roman"/>
                <w:sz w:val="24"/>
                <w:szCs w:val="24"/>
                <w:lang w:val="uk-UA"/>
              </w:rPr>
              <w:t>.2012 – 31.05.2021</w:t>
            </w:r>
          </w:p>
        </w:tc>
        <w:tc>
          <w:tcPr>
            <w:tcW w:w="1234" w:type="dxa"/>
          </w:tcPr>
          <w:p w:rsidR="00CC5F5B" w:rsidRPr="00245858" w:rsidRDefault="00CC5F5B" w:rsidP="00F07E12">
            <w:pPr>
              <w:tabs>
                <w:tab w:val="center" w:pos="4678"/>
                <w:tab w:val="right" w:pos="9356"/>
              </w:tabs>
              <w:spacing w:after="0" w:line="240" w:lineRule="auto"/>
              <w:rPr>
                <w:rFonts w:ascii="Times New Roman" w:eastAsia="Calibri" w:hAnsi="Times New Roman"/>
                <w:sz w:val="24"/>
                <w:szCs w:val="28"/>
              </w:rPr>
            </w:pPr>
          </w:p>
        </w:tc>
      </w:tr>
      <w:tr w:rsidR="00B05A74" w:rsidRPr="00821B47" w:rsidTr="00AE1ECA">
        <w:trPr>
          <w:trHeight w:val="20"/>
        </w:trPr>
        <w:tc>
          <w:tcPr>
            <w:tcW w:w="540" w:type="dxa"/>
            <w:vAlign w:val="center"/>
          </w:tcPr>
          <w:p w:rsidR="00B05A74" w:rsidRPr="00BE0C09" w:rsidRDefault="00BE0C09" w:rsidP="00AE1ECA">
            <w:pPr>
              <w:tabs>
                <w:tab w:val="center" w:pos="4678"/>
                <w:tab w:val="right" w:pos="9356"/>
              </w:tabs>
              <w:spacing w:after="0" w:line="240" w:lineRule="auto"/>
              <w:jc w:val="center"/>
              <w:rPr>
                <w:rFonts w:ascii="Times New Roman" w:eastAsia="Calibri" w:hAnsi="Times New Roman"/>
                <w:sz w:val="24"/>
                <w:szCs w:val="28"/>
                <w:lang w:val="uk-UA"/>
              </w:rPr>
            </w:pPr>
            <w:r>
              <w:rPr>
                <w:rFonts w:ascii="Times New Roman" w:eastAsia="Calibri" w:hAnsi="Times New Roman"/>
                <w:sz w:val="24"/>
                <w:szCs w:val="28"/>
                <w:lang w:val="uk-UA"/>
              </w:rPr>
              <w:t>8</w:t>
            </w:r>
          </w:p>
        </w:tc>
        <w:tc>
          <w:tcPr>
            <w:tcW w:w="4734" w:type="dxa"/>
            <w:vAlign w:val="center"/>
          </w:tcPr>
          <w:p w:rsidR="00B05A74" w:rsidRDefault="00B05A74" w:rsidP="00AE1ECA">
            <w:pPr>
              <w:tabs>
                <w:tab w:val="center" w:pos="4678"/>
                <w:tab w:val="right" w:pos="9356"/>
              </w:tabs>
              <w:spacing w:after="0" w:line="240" w:lineRule="auto"/>
              <w:rPr>
                <w:rFonts w:ascii="Times New Roman" w:eastAsia="Calibri" w:hAnsi="Times New Roman"/>
                <w:sz w:val="24"/>
                <w:szCs w:val="28"/>
                <w:lang w:val="uk-UA"/>
              </w:rPr>
            </w:pPr>
            <w:r>
              <w:rPr>
                <w:rFonts w:ascii="Times New Roman" w:eastAsia="Calibri" w:hAnsi="Times New Roman"/>
                <w:sz w:val="24"/>
                <w:szCs w:val="28"/>
                <w:lang w:val="uk-UA"/>
              </w:rPr>
              <w:t>Написання висновків ДР</w:t>
            </w:r>
          </w:p>
        </w:tc>
        <w:tc>
          <w:tcPr>
            <w:tcW w:w="2806" w:type="dxa"/>
            <w:vAlign w:val="center"/>
          </w:tcPr>
          <w:p w:rsidR="00B05A74" w:rsidRPr="00E6414C" w:rsidRDefault="00E6414C" w:rsidP="00AE1ECA">
            <w:pPr>
              <w:tabs>
                <w:tab w:val="center" w:pos="4678"/>
                <w:tab w:val="right" w:pos="9356"/>
              </w:tabs>
              <w:spacing w:after="0" w:line="240" w:lineRule="auto"/>
              <w:jc w:val="center"/>
              <w:rPr>
                <w:rFonts w:ascii="Times New Roman" w:eastAsia="Calibri" w:hAnsi="Times New Roman"/>
                <w:sz w:val="24"/>
                <w:szCs w:val="24"/>
                <w:lang w:val="uk-UA"/>
              </w:rPr>
            </w:pPr>
            <w:r>
              <w:rPr>
                <w:rFonts w:ascii="Times New Roman" w:eastAsia="Calibri" w:hAnsi="Times New Roman"/>
                <w:sz w:val="24"/>
                <w:szCs w:val="24"/>
                <w:lang w:val="uk-UA"/>
              </w:rPr>
              <w:t>2.06.2021</w:t>
            </w:r>
          </w:p>
        </w:tc>
        <w:tc>
          <w:tcPr>
            <w:tcW w:w="1234" w:type="dxa"/>
          </w:tcPr>
          <w:p w:rsidR="00B05A74" w:rsidRPr="00245858" w:rsidRDefault="00B05A74" w:rsidP="00F07E12">
            <w:pPr>
              <w:tabs>
                <w:tab w:val="center" w:pos="4678"/>
                <w:tab w:val="right" w:pos="9356"/>
              </w:tabs>
              <w:spacing w:after="0" w:line="240" w:lineRule="auto"/>
              <w:rPr>
                <w:rFonts w:ascii="Times New Roman" w:eastAsia="Calibri" w:hAnsi="Times New Roman"/>
                <w:sz w:val="24"/>
                <w:szCs w:val="28"/>
              </w:rPr>
            </w:pPr>
          </w:p>
        </w:tc>
      </w:tr>
      <w:tr w:rsidR="00E30840" w:rsidRPr="00821B47" w:rsidTr="00AE1ECA">
        <w:trPr>
          <w:trHeight w:val="20"/>
        </w:trPr>
        <w:tc>
          <w:tcPr>
            <w:tcW w:w="540" w:type="dxa"/>
            <w:vAlign w:val="center"/>
          </w:tcPr>
          <w:p w:rsidR="00E30840" w:rsidRPr="00245858" w:rsidRDefault="00BE0C09" w:rsidP="00AE1ECA">
            <w:pPr>
              <w:tabs>
                <w:tab w:val="center" w:pos="4678"/>
                <w:tab w:val="right" w:pos="9356"/>
              </w:tabs>
              <w:spacing w:after="0" w:line="240" w:lineRule="auto"/>
              <w:jc w:val="center"/>
              <w:rPr>
                <w:rFonts w:ascii="Times New Roman" w:eastAsia="Calibri" w:hAnsi="Times New Roman"/>
                <w:sz w:val="24"/>
                <w:szCs w:val="28"/>
              </w:rPr>
            </w:pPr>
            <w:r>
              <w:rPr>
                <w:rFonts w:ascii="Times New Roman" w:eastAsia="Calibri" w:hAnsi="Times New Roman"/>
                <w:sz w:val="24"/>
                <w:szCs w:val="28"/>
              </w:rPr>
              <w:t>9</w:t>
            </w:r>
          </w:p>
        </w:tc>
        <w:tc>
          <w:tcPr>
            <w:tcW w:w="4734" w:type="dxa"/>
            <w:vAlign w:val="center"/>
          </w:tcPr>
          <w:p w:rsidR="00E30840" w:rsidRPr="00245858" w:rsidRDefault="00E30840" w:rsidP="00AE1ECA">
            <w:pPr>
              <w:tabs>
                <w:tab w:val="center" w:pos="4678"/>
                <w:tab w:val="right" w:pos="9356"/>
              </w:tabs>
              <w:spacing w:after="0" w:line="240" w:lineRule="auto"/>
              <w:rPr>
                <w:rFonts w:ascii="Times New Roman" w:eastAsia="Calibri" w:hAnsi="Times New Roman"/>
                <w:sz w:val="24"/>
                <w:szCs w:val="28"/>
              </w:rPr>
            </w:pPr>
            <w:r w:rsidRPr="00245858">
              <w:rPr>
                <w:rFonts w:ascii="Times New Roman" w:eastAsia="Calibri" w:hAnsi="Times New Roman"/>
                <w:sz w:val="24"/>
                <w:szCs w:val="28"/>
              </w:rPr>
              <w:t>Оформлення ДР</w:t>
            </w:r>
          </w:p>
        </w:tc>
        <w:tc>
          <w:tcPr>
            <w:tcW w:w="2806" w:type="dxa"/>
            <w:vAlign w:val="center"/>
          </w:tcPr>
          <w:p w:rsidR="00E30840" w:rsidRPr="00E51B33" w:rsidRDefault="00E51B33" w:rsidP="00AE1ECA">
            <w:pPr>
              <w:tabs>
                <w:tab w:val="center" w:pos="4678"/>
                <w:tab w:val="right" w:pos="9356"/>
              </w:tabs>
              <w:spacing w:after="0" w:line="240" w:lineRule="auto"/>
              <w:jc w:val="center"/>
              <w:rPr>
                <w:rFonts w:ascii="Times New Roman" w:eastAsia="Calibri" w:hAnsi="Times New Roman"/>
                <w:sz w:val="24"/>
                <w:szCs w:val="24"/>
                <w:lang w:val="uk-UA"/>
              </w:rPr>
            </w:pPr>
            <w:r>
              <w:rPr>
                <w:rFonts w:ascii="Times New Roman" w:eastAsia="Calibri" w:hAnsi="Times New Roman"/>
                <w:sz w:val="24"/>
                <w:szCs w:val="24"/>
                <w:lang w:val="uk-UA"/>
              </w:rPr>
              <w:t>28.05.2021 – 3.06.2021</w:t>
            </w:r>
          </w:p>
        </w:tc>
        <w:tc>
          <w:tcPr>
            <w:tcW w:w="1234" w:type="dxa"/>
          </w:tcPr>
          <w:p w:rsidR="00E30840" w:rsidRPr="00245858" w:rsidRDefault="00E30840" w:rsidP="00F07E12">
            <w:pPr>
              <w:tabs>
                <w:tab w:val="center" w:pos="4678"/>
                <w:tab w:val="right" w:pos="9356"/>
              </w:tabs>
              <w:spacing w:after="0" w:line="240" w:lineRule="auto"/>
              <w:rPr>
                <w:rFonts w:ascii="Times New Roman" w:eastAsia="Calibri" w:hAnsi="Times New Roman"/>
                <w:sz w:val="24"/>
                <w:szCs w:val="28"/>
              </w:rPr>
            </w:pPr>
          </w:p>
        </w:tc>
      </w:tr>
      <w:tr w:rsidR="00CC5F5B" w:rsidRPr="00821B47" w:rsidTr="00AE1ECA">
        <w:trPr>
          <w:trHeight w:val="20"/>
        </w:trPr>
        <w:tc>
          <w:tcPr>
            <w:tcW w:w="540" w:type="dxa"/>
            <w:vAlign w:val="center"/>
          </w:tcPr>
          <w:p w:rsidR="00CC5F5B" w:rsidRPr="00BE0C09" w:rsidRDefault="00BE0C09" w:rsidP="00AE1ECA">
            <w:pPr>
              <w:tabs>
                <w:tab w:val="center" w:pos="4678"/>
                <w:tab w:val="right" w:pos="9356"/>
              </w:tabs>
              <w:spacing w:after="0" w:line="240" w:lineRule="auto"/>
              <w:jc w:val="center"/>
              <w:rPr>
                <w:rFonts w:ascii="Times New Roman" w:eastAsia="Calibri" w:hAnsi="Times New Roman"/>
                <w:sz w:val="24"/>
                <w:szCs w:val="28"/>
                <w:lang w:val="uk-UA"/>
              </w:rPr>
            </w:pPr>
            <w:r>
              <w:rPr>
                <w:rFonts w:ascii="Times New Roman" w:eastAsia="Calibri" w:hAnsi="Times New Roman"/>
                <w:sz w:val="24"/>
                <w:szCs w:val="28"/>
                <w:lang w:val="uk-UA"/>
              </w:rPr>
              <w:t>10</w:t>
            </w:r>
          </w:p>
        </w:tc>
        <w:tc>
          <w:tcPr>
            <w:tcW w:w="4734" w:type="dxa"/>
            <w:vAlign w:val="center"/>
          </w:tcPr>
          <w:p w:rsidR="00CC5F5B" w:rsidRPr="00CC5F5B" w:rsidRDefault="00CC5F5B" w:rsidP="00AE1ECA">
            <w:pPr>
              <w:tabs>
                <w:tab w:val="center" w:pos="4678"/>
                <w:tab w:val="right" w:pos="9356"/>
              </w:tabs>
              <w:spacing w:after="0" w:line="240" w:lineRule="auto"/>
              <w:rPr>
                <w:rFonts w:ascii="Times New Roman" w:eastAsia="Calibri" w:hAnsi="Times New Roman"/>
                <w:sz w:val="24"/>
                <w:szCs w:val="28"/>
                <w:lang w:val="uk-UA"/>
              </w:rPr>
            </w:pPr>
            <w:r>
              <w:rPr>
                <w:rFonts w:ascii="Times New Roman" w:eastAsia="Calibri" w:hAnsi="Times New Roman"/>
                <w:sz w:val="24"/>
                <w:szCs w:val="28"/>
                <w:lang w:val="uk-UA"/>
              </w:rPr>
              <w:t>Подання ДР на рецензію</w:t>
            </w:r>
          </w:p>
        </w:tc>
        <w:tc>
          <w:tcPr>
            <w:tcW w:w="2806" w:type="dxa"/>
            <w:vAlign w:val="center"/>
          </w:tcPr>
          <w:p w:rsidR="00CC5F5B" w:rsidRPr="00A73EC7" w:rsidRDefault="00973A5B" w:rsidP="00AE1ECA">
            <w:pPr>
              <w:tabs>
                <w:tab w:val="center" w:pos="4678"/>
                <w:tab w:val="right" w:pos="9356"/>
              </w:tabs>
              <w:spacing w:after="0" w:line="240" w:lineRule="auto"/>
              <w:jc w:val="center"/>
              <w:rPr>
                <w:rFonts w:ascii="Times New Roman" w:eastAsia="Calibri" w:hAnsi="Times New Roman"/>
                <w:sz w:val="24"/>
                <w:szCs w:val="24"/>
                <w:lang w:val="uk-UA"/>
              </w:rPr>
            </w:pPr>
            <w:r>
              <w:rPr>
                <w:rFonts w:ascii="Times New Roman" w:eastAsia="Calibri" w:hAnsi="Times New Roman"/>
                <w:sz w:val="24"/>
                <w:szCs w:val="24"/>
                <w:lang w:val="uk-UA"/>
              </w:rPr>
              <w:t>4</w:t>
            </w:r>
            <w:r w:rsidR="00A73EC7">
              <w:rPr>
                <w:rFonts w:ascii="Times New Roman" w:eastAsia="Calibri" w:hAnsi="Times New Roman"/>
                <w:sz w:val="24"/>
                <w:szCs w:val="24"/>
                <w:lang w:val="uk-UA"/>
              </w:rPr>
              <w:t>.06.2021</w:t>
            </w:r>
          </w:p>
        </w:tc>
        <w:tc>
          <w:tcPr>
            <w:tcW w:w="1234" w:type="dxa"/>
          </w:tcPr>
          <w:p w:rsidR="00CC5F5B" w:rsidRPr="00245858" w:rsidRDefault="00CC5F5B" w:rsidP="00F07E12">
            <w:pPr>
              <w:tabs>
                <w:tab w:val="center" w:pos="4678"/>
                <w:tab w:val="right" w:pos="9356"/>
              </w:tabs>
              <w:spacing w:after="0" w:line="240" w:lineRule="auto"/>
              <w:rPr>
                <w:rFonts w:ascii="Times New Roman" w:eastAsia="Calibri" w:hAnsi="Times New Roman"/>
                <w:sz w:val="24"/>
                <w:szCs w:val="28"/>
              </w:rPr>
            </w:pPr>
          </w:p>
        </w:tc>
      </w:tr>
      <w:tr w:rsidR="003B6D18" w:rsidRPr="00821B47" w:rsidTr="00AE1ECA">
        <w:trPr>
          <w:trHeight w:val="20"/>
        </w:trPr>
        <w:tc>
          <w:tcPr>
            <w:tcW w:w="540" w:type="dxa"/>
            <w:vAlign w:val="center"/>
          </w:tcPr>
          <w:p w:rsidR="003B6D18" w:rsidRPr="00BE0C09" w:rsidRDefault="00BE0C09" w:rsidP="00AE1ECA">
            <w:pPr>
              <w:tabs>
                <w:tab w:val="center" w:pos="4678"/>
                <w:tab w:val="right" w:pos="9356"/>
              </w:tabs>
              <w:spacing w:after="0" w:line="240" w:lineRule="auto"/>
              <w:jc w:val="center"/>
              <w:rPr>
                <w:rFonts w:ascii="Times New Roman" w:eastAsia="Calibri" w:hAnsi="Times New Roman"/>
                <w:sz w:val="24"/>
                <w:szCs w:val="28"/>
                <w:lang w:val="uk-UA"/>
              </w:rPr>
            </w:pPr>
            <w:r>
              <w:rPr>
                <w:rFonts w:ascii="Times New Roman" w:eastAsia="Calibri" w:hAnsi="Times New Roman"/>
                <w:sz w:val="24"/>
                <w:szCs w:val="28"/>
                <w:lang w:val="uk-UA"/>
              </w:rPr>
              <w:t>11</w:t>
            </w:r>
          </w:p>
        </w:tc>
        <w:tc>
          <w:tcPr>
            <w:tcW w:w="4734" w:type="dxa"/>
            <w:vAlign w:val="center"/>
          </w:tcPr>
          <w:p w:rsidR="003B6D18" w:rsidRPr="003B6D18" w:rsidRDefault="003B6D18" w:rsidP="00AE1ECA">
            <w:pPr>
              <w:tabs>
                <w:tab w:val="center" w:pos="4678"/>
                <w:tab w:val="right" w:pos="9356"/>
              </w:tabs>
              <w:spacing w:after="0" w:line="240" w:lineRule="auto"/>
              <w:rPr>
                <w:rFonts w:ascii="Times New Roman" w:eastAsia="Calibri" w:hAnsi="Times New Roman"/>
                <w:sz w:val="24"/>
                <w:szCs w:val="28"/>
                <w:lang w:val="uk-UA"/>
              </w:rPr>
            </w:pPr>
            <w:r>
              <w:rPr>
                <w:rFonts w:ascii="Times New Roman" w:eastAsia="Calibri" w:hAnsi="Times New Roman"/>
                <w:sz w:val="24"/>
                <w:szCs w:val="28"/>
                <w:lang w:val="uk-UA"/>
              </w:rPr>
              <w:t>Подання необхідних документів до захисту ДР</w:t>
            </w:r>
          </w:p>
        </w:tc>
        <w:tc>
          <w:tcPr>
            <w:tcW w:w="2806" w:type="dxa"/>
            <w:vAlign w:val="center"/>
          </w:tcPr>
          <w:p w:rsidR="003B6D18" w:rsidRPr="00A73EC7" w:rsidRDefault="00A73EC7" w:rsidP="00AE1ECA">
            <w:pPr>
              <w:tabs>
                <w:tab w:val="center" w:pos="4678"/>
                <w:tab w:val="right" w:pos="9356"/>
              </w:tabs>
              <w:spacing w:after="0" w:line="240" w:lineRule="auto"/>
              <w:jc w:val="center"/>
              <w:rPr>
                <w:rFonts w:ascii="Times New Roman" w:eastAsia="Calibri" w:hAnsi="Times New Roman"/>
                <w:sz w:val="24"/>
                <w:szCs w:val="24"/>
                <w:lang w:val="uk-UA"/>
              </w:rPr>
            </w:pPr>
            <w:r>
              <w:rPr>
                <w:rFonts w:ascii="Times New Roman" w:eastAsia="Calibri" w:hAnsi="Times New Roman"/>
                <w:sz w:val="24"/>
                <w:szCs w:val="24"/>
                <w:lang w:val="uk-UA"/>
              </w:rPr>
              <w:t>4.06.2021</w:t>
            </w:r>
          </w:p>
        </w:tc>
        <w:tc>
          <w:tcPr>
            <w:tcW w:w="1234" w:type="dxa"/>
          </w:tcPr>
          <w:p w:rsidR="003B6D18" w:rsidRPr="00245858" w:rsidRDefault="003B6D18" w:rsidP="00F07E12">
            <w:pPr>
              <w:tabs>
                <w:tab w:val="center" w:pos="4678"/>
                <w:tab w:val="right" w:pos="9356"/>
              </w:tabs>
              <w:spacing w:after="0" w:line="240" w:lineRule="auto"/>
              <w:rPr>
                <w:rFonts w:ascii="Times New Roman" w:eastAsia="Calibri" w:hAnsi="Times New Roman"/>
                <w:sz w:val="24"/>
                <w:szCs w:val="28"/>
              </w:rPr>
            </w:pPr>
          </w:p>
        </w:tc>
      </w:tr>
      <w:tr w:rsidR="00E30840" w:rsidRPr="00821B47" w:rsidTr="00AE1ECA">
        <w:trPr>
          <w:trHeight w:val="20"/>
        </w:trPr>
        <w:tc>
          <w:tcPr>
            <w:tcW w:w="540" w:type="dxa"/>
            <w:vAlign w:val="center"/>
          </w:tcPr>
          <w:p w:rsidR="00E30840" w:rsidRPr="00245858" w:rsidRDefault="00BE0C09" w:rsidP="00AE1ECA">
            <w:pPr>
              <w:tabs>
                <w:tab w:val="center" w:pos="4678"/>
                <w:tab w:val="right" w:pos="9356"/>
              </w:tabs>
              <w:spacing w:after="0" w:line="240" w:lineRule="auto"/>
              <w:jc w:val="center"/>
              <w:rPr>
                <w:rFonts w:ascii="Times New Roman" w:eastAsia="Calibri" w:hAnsi="Times New Roman"/>
                <w:sz w:val="24"/>
                <w:szCs w:val="28"/>
              </w:rPr>
            </w:pPr>
            <w:r>
              <w:rPr>
                <w:rFonts w:ascii="Times New Roman" w:eastAsia="Calibri" w:hAnsi="Times New Roman"/>
                <w:sz w:val="24"/>
                <w:szCs w:val="28"/>
              </w:rPr>
              <w:t>12</w:t>
            </w:r>
          </w:p>
        </w:tc>
        <w:tc>
          <w:tcPr>
            <w:tcW w:w="4734" w:type="dxa"/>
            <w:vAlign w:val="center"/>
          </w:tcPr>
          <w:p w:rsidR="00E30840" w:rsidRPr="00245858" w:rsidRDefault="00E30840" w:rsidP="00AE1ECA">
            <w:pPr>
              <w:tabs>
                <w:tab w:val="center" w:pos="4678"/>
                <w:tab w:val="right" w:pos="9356"/>
              </w:tabs>
              <w:spacing w:after="0" w:line="240" w:lineRule="auto"/>
              <w:rPr>
                <w:rFonts w:ascii="Times New Roman" w:eastAsia="Calibri" w:hAnsi="Times New Roman"/>
                <w:sz w:val="24"/>
                <w:szCs w:val="28"/>
              </w:rPr>
            </w:pPr>
            <w:r w:rsidRPr="00245858">
              <w:rPr>
                <w:rFonts w:ascii="Times New Roman" w:eastAsia="Calibri" w:hAnsi="Times New Roman"/>
                <w:sz w:val="24"/>
                <w:szCs w:val="28"/>
              </w:rPr>
              <w:t>Захист ДР</w:t>
            </w:r>
          </w:p>
        </w:tc>
        <w:tc>
          <w:tcPr>
            <w:tcW w:w="2806" w:type="dxa"/>
            <w:vAlign w:val="center"/>
          </w:tcPr>
          <w:p w:rsidR="00E30840" w:rsidRPr="0079468C" w:rsidRDefault="0079468C" w:rsidP="00AE1ECA">
            <w:pPr>
              <w:tabs>
                <w:tab w:val="center" w:pos="4678"/>
                <w:tab w:val="right" w:pos="9356"/>
              </w:tabs>
              <w:spacing w:after="0" w:line="240" w:lineRule="auto"/>
              <w:jc w:val="center"/>
              <w:rPr>
                <w:rFonts w:ascii="Times New Roman" w:eastAsia="Calibri" w:hAnsi="Times New Roman"/>
                <w:color w:val="000000" w:themeColor="text1"/>
                <w:sz w:val="24"/>
                <w:szCs w:val="24"/>
                <w:lang w:val="uk-UA"/>
              </w:rPr>
            </w:pPr>
            <w:r>
              <w:rPr>
                <w:rFonts w:ascii="Times New Roman" w:eastAsia="Calibri" w:hAnsi="Times New Roman"/>
                <w:color w:val="000000" w:themeColor="text1"/>
                <w:sz w:val="24"/>
                <w:szCs w:val="24"/>
                <w:lang w:val="uk-UA"/>
              </w:rPr>
              <w:t>22.06.2021</w:t>
            </w:r>
          </w:p>
        </w:tc>
        <w:tc>
          <w:tcPr>
            <w:tcW w:w="1234" w:type="dxa"/>
          </w:tcPr>
          <w:p w:rsidR="00E30840" w:rsidRPr="00245858" w:rsidRDefault="00E30840" w:rsidP="00F07E12">
            <w:pPr>
              <w:tabs>
                <w:tab w:val="center" w:pos="4678"/>
                <w:tab w:val="right" w:pos="9356"/>
              </w:tabs>
              <w:spacing w:after="0" w:line="240" w:lineRule="auto"/>
              <w:rPr>
                <w:rFonts w:ascii="Times New Roman" w:eastAsia="Calibri" w:hAnsi="Times New Roman"/>
                <w:sz w:val="24"/>
                <w:szCs w:val="28"/>
              </w:rPr>
            </w:pPr>
          </w:p>
        </w:tc>
      </w:tr>
    </w:tbl>
    <w:p w:rsidR="00E30840" w:rsidRPr="00821B47" w:rsidRDefault="00E30840" w:rsidP="00E30840">
      <w:pPr>
        <w:tabs>
          <w:tab w:val="center" w:pos="4678"/>
          <w:tab w:val="right" w:pos="9356"/>
        </w:tabs>
        <w:spacing w:after="0" w:line="240" w:lineRule="auto"/>
        <w:rPr>
          <w:rFonts w:ascii="Times New Roman" w:eastAsia="Calibri" w:hAnsi="Times New Roman"/>
          <w:sz w:val="28"/>
          <w:szCs w:val="28"/>
        </w:rPr>
      </w:pPr>
    </w:p>
    <w:p w:rsidR="00E30840" w:rsidRPr="00821B47" w:rsidRDefault="00E30840" w:rsidP="00E30840">
      <w:pPr>
        <w:tabs>
          <w:tab w:val="center" w:pos="4678"/>
          <w:tab w:val="right" w:pos="9356"/>
        </w:tabs>
        <w:spacing w:after="0" w:line="240" w:lineRule="auto"/>
        <w:rPr>
          <w:rFonts w:ascii="Times New Roman" w:eastAsia="Calibri" w:hAnsi="Times New Roman"/>
          <w:sz w:val="28"/>
          <w:szCs w:val="28"/>
        </w:rPr>
      </w:pPr>
    </w:p>
    <w:tbl>
      <w:tblPr>
        <w:tblStyle w:val="22"/>
        <w:tblW w:w="1031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969"/>
        <w:gridCol w:w="851"/>
        <w:gridCol w:w="1843"/>
        <w:gridCol w:w="425"/>
        <w:gridCol w:w="3118"/>
        <w:gridCol w:w="113"/>
      </w:tblGrid>
      <w:tr w:rsidR="00C7633B" w:rsidRPr="00821B47" w:rsidTr="00291063">
        <w:trPr>
          <w:gridAfter w:val="1"/>
          <w:wAfter w:w="113" w:type="dxa"/>
          <w:trHeight w:val="396"/>
        </w:trPr>
        <w:tc>
          <w:tcPr>
            <w:tcW w:w="3969" w:type="dxa"/>
          </w:tcPr>
          <w:p w:rsidR="00E30840" w:rsidRPr="00821B47" w:rsidRDefault="00E30840" w:rsidP="00F07E12">
            <w:pPr>
              <w:tabs>
                <w:tab w:val="center" w:pos="4678"/>
                <w:tab w:val="right" w:pos="9356"/>
              </w:tabs>
              <w:rPr>
                <w:sz w:val="28"/>
                <w:szCs w:val="28"/>
              </w:rPr>
            </w:pPr>
            <w:r w:rsidRPr="00821B47">
              <w:rPr>
                <w:bCs/>
                <w:sz w:val="28"/>
                <w:szCs w:val="28"/>
              </w:rPr>
              <w:t>Студент</w:t>
            </w:r>
          </w:p>
        </w:tc>
        <w:tc>
          <w:tcPr>
            <w:tcW w:w="851" w:type="dxa"/>
          </w:tcPr>
          <w:p w:rsidR="00E30840" w:rsidRPr="00821B47" w:rsidRDefault="00E30840" w:rsidP="00F07E12">
            <w:pPr>
              <w:tabs>
                <w:tab w:val="center" w:pos="4678"/>
                <w:tab w:val="right" w:pos="9356"/>
              </w:tabs>
              <w:rPr>
                <w:sz w:val="28"/>
                <w:szCs w:val="28"/>
              </w:rPr>
            </w:pPr>
          </w:p>
        </w:tc>
        <w:tc>
          <w:tcPr>
            <w:tcW w:w="1843" w:type="dxa"/>
            <w:tcBorders>
              <w:bottom w:val="single" w:sz="4" w:space="0" w:color="auto"/>
            </w:tcBorders>
          </w:tcPr>
          <w:p w:rsidR="00E30840" w:rsidRPr="00821B47" w:rsidRDefault="00E30840" w:rsidP="00F07E12">
            <w:pPr>
              <w:tabs>
                <w:tab w:val="center" w:pos="4678"/>
                <w:tab w:val="right" w:pos="9356"/>
              </w:tabs>
              <w:rPr>
                <w:sz w:val="28"/>
                <w:szCs w:val="28"/>
              </w:rPr>
            </w:pPr>
          </w:p>
        </w:tc>
        <w:tc>
          <w:tcPr>
            <w:tcW w:w="425" w:type="dxa"/>
          </w:tcPr>
          <w:p w:rsidR="00E30840" w:rsidRPr="00821B47" w:rsidRDefault="00E30840" w:rsidP="00F07E12">
            <w:pPr>
              <w:tabs>
                <w:tab w:val="center" w:pos="4678"/>
                <w:tab w:val="right" w:pos="9356"/>
              </w:tabs>
              <w:rPr>
                <w:sz w:val="28"/>
                <w:szCs w:val="28"/>
              </w:rPr>
            </w:pPr>
          </w:p>
        </w:tc>
        <w:tc>
          <w:tcPr>
            <w:tcW w:w="3118" w:type="dxa"/>
            <w:tcBorders>
              <w:bottom w:val="single" w:sz="4" w:space="0" w:color="auto"/>
            </w:tcBorders>
          </w:tcPr>
          <w:p w:rsidR="00E30840" w:rsidRPr="00821B47" w:rsidRDefault="00C7633B" w:rsidP="00C7633B">
            <w:pPr>
              <w:tabs>
                <w:tab w:val="center" w:pos="4678"/>
                <w:tab w:val="right" w:pos="9356"/>
              </w:tabs>
              <w:rPr>
                <w:sz w:val="28"/>
                <w:szCs w:val="28"/>
              </w:rPr>
            </w:pPr>
            <w:r>
              <w:rPr>
                <w:sz w:val="28"/>
                <w:szCs w:val="28"/>
              </w:rPr>
              <w:t>Єлизавета ОРЕЦЬ</w:t>
            </w:r>
          </w:p>
        </w:tc>
      </w:tr>
      <w:tr w:rsidR="00C7633B" w:rsidRPr="00821B47" w:rsidTr="00291063">
        <w:trPr>
          <w:gridAfter w:val="1"/>
          <w:wAfter w:w="113" w:type="dxa"/>
        </w:trPr>
        <w:tc>
          <w:tcPr>
            <w:tcW w:w="3969" w:type="dxa"/>
          </w:tcPr>
          <w:p w:rsidR="00E30840" w:rsidRPr="00821B47" w:rsidRDefault="00E30840" w:rsidP="00F07E12">
            <w:pPr>
              <w:tabs>
                <w:tab w:val="center" w:pos="4678"/>
                <w:tab w:val="right" w:pos="9356"/>
              </w:tabs>
              <w:rPr>
                <w:sz w:val="28"/>
                <w:szCs w:val="28"/>
              </w:rPr>
            </w:pPr>
          </w:p>
        </w:tc>
        <w:tc>
          <w:tcPr>
            <w:tcW w:w="851" w:type="dxa"/>
          </w:tcPr>
          <w:p w:rsidR="00E30840" w:rsidRPr="00821B47" w:rsidRDefault="00E30840" w:rsidP="00F07E12">
            <w:pPr>
              <w:tabs>
                <w:tab w:val="center" w:pos="4678"/>
                <w:tab w:val="right" w:pos="9356"/>
              </w:tabs>
              <w:rPr>
                <w:sz w:val="28"/>
                <w:szCs w:val="28"/>
              </w:rPr>
            </w:pPr>
          </w:p>
        </w:tc>
        <w:tc>
          <w:tcPr>
            <w:tcW w:w="1843" w:type="dxa"/>
            <w:tcBorders>
              <w:top w:val="single" w:sz="4" w:space="0" w:color="auto"/>
            </w:tcBorders>
          </w:tcPr>
          <w:p w:rsidR="00E30840" w:rsidRPr="00821B47" w:rsidRDefault="00E30840" w:rsidP="00F07E12">
            <w:pPr>
              <w:tabs>
                <w:tab w:val="center" w:pos="4678"/>
                <w:tab w:val="right" w:pos="9356"/>
              </w:tabs>
              <w:jc w:val="center"/>
              <w:rPr>
                <w:sz w:val="28"/>
                <w:szCs w:val="28"/>
              </w:rPr>
            </w:pPr>
            <w:r w:rsidRPr="00821B47">
              <w:rPr>
                <w:bCs/>
                <w:sz w:val="28"/>
                <w:szCs w:val="28"/>
                <w:vertAlign w:val="superscript"/>
              </w:rPr>
              <w:t>(підпис)</w:t>
            </w:r>
          </w:p>
        </w:tc>
        <w:tc>
          <w:tcPr>
            <w:tcW w:w="425" w:type="dxa"/>
          </w:tcPr>
          <w:p w:rsidR="00E30840" w:rsidRPr="00821B47" w:rsidRDefault="00E30840" w:rsidP="00F07E12">
            <w:pPr>
              <w:tabs>
                <w:tab w:val="center" w:pos="4678"/>
                <w:tab w:val="right" w:pos="9356"/>
              </w:tabs>
              <w:rPr>
                <w:sz w:val="28"/>
                <w:szCs w:val="28"/>
              </w:rPr>
            </w:pPr>
          </w:p>
        </w:tc>
        <w:tc>
          <w:tcPr>
            <w:tcW w:w="3118" w:type="dxa"/>
            <w:tcBorders>
              <w:top w:val="single" w:sz="4" w:space="0" w:color="auto"/>
            </w:tcBorders>
          </w:tcPr>
          <w:p w:rsidR="00E30840" w:rsidRPr="00821B47" w:rsidRDefault="00E30840" w:rsidP="00C7633B">
            <w:pPr>
              <w:tabs>
                <w:tab w:val="left" w:pos="3969"/>
                <w:tab w:val="center" w:pos="4678"/>
                <w:tab w:val="left" w:pos="6663"/>
                <w:tab w:val="right" w:pos="8931"/>
                <w:tab w:val="right" w:pos="9356"/>
              </w:tabs>
              <w:jc w:val="center"/>
              <w:rPr>
                <w:sz w:val="28"/>
                <w:szCs w:val="28"/>
              </w:rPr>
            </w:pPr>
            <w:r w:rsidRPr="00821B47">
              <w:rPr>
                <w:bCs/>
                <w:sz w:val="28"/>
                <w:szCs w:val="28"/>
                <w:vertAlign w:val="superscript"/>
              </w:rPr>
              <w:t>(ініціали, прізвище)</w:t>
            </w:r>
          </w:p>
        </w:tc>
      </w:tr>
      <w:tr w:rsidR="00C7633B" w:rsidRPr="00821B47" w:rsidTr="00291063">
        <w:tc>
          <w:tcPr>
            <w:tcW w:w="3969" w:type="dxa"/>
          </w:tcPr>
          <w:p w:rsidR="00E30840" w:rsidRPr="00821B47" w:rsidRDefault="00E30840" w:rsidP="00F07E12">
            <w:pPr>
              <w:tabs>
                <w:tab w:val="center" w:pos="4678"/>
                <w:tab w:val="right" w:pos="9356"/>
              </w:tabs>
              <w:rPr>
                <w:sz w:val="28"/>
                <w:szCs w:val="28"/>
              </w:rPr>
            </w:pPr>
            <w:r w:rsidRPr="00821B47">
              <w:rPr>
                <w:bCs/>
                <w:sz w:val="28"/>
                <w:szCs w:val="28"/>
              </w:rPr>
              <w:t>Керівник роботи</w:t>
            </w:r>
          </w:p>
        </w:tc>
        <w:tc>
          <w:tcPr>
            <w:tcW w:w="851" w:type="dxa"/>
          </w:tcPr>
          <w:p w:rsidR="00E30840" w:rsidRPr="00821B47" w:rsidRDefault="00E30840" w:rsidP="00F07E12">
            <w:pPr>
              <w:tabs>
                <w:tab w:val="center" w:pos="4678"/>
                <w:tab w:val="right" w:pos="9356"/>
              </w:tabs>
              <w:rPr>
                <w:sz w:val="28"/>
                <w:szCs w:val="28"/>
              </w:rPr>
            </w:pPr>
          </w:p>
        </w:tc>
        <w:tc>
          <w:tcPr>
            <w:tcW w:w="1843" w:type="dxa"/>
            <w:tcBorders>
              <w:bottom w:val="single" w:sz="4" w:space="0" w:color="auto"/>
            </w:tcBorders>
          </w:tcPr>
          <w:p w:rsidR="00E30840" w:rsidRPr="00821B47" w:rsidRDefault="00E30840" w:rsidP="00F07E12">
            <w:pPr>
              <w:tabs>
                <w:tab w:val="center" w:pos="4678"/>
                <w:tab w:val="right" w:pos="9356"/>
              </w:tabs>
              <w:rPr>
                <w:sz w:val="28"/>
                <w:szCs w:val="28"/>
              </w:rPr>
            </w:pPr>
          </w:p>
        </w:tc>
        <w:tc>
          <w:tcPr>
            <w:tcW w:w="425" w:type="dxa"/>
          </w:tcPr>
          <w:p w:rsidR="00E30840" w:rsidRPr="00821B47" w:rsidRDefault="00E30840" w:rsidP="00C7633B">
            <w:pPr>
              <w:tabs>
                <w:tab w:val="center" w:pos="4678"/>
                <w:tab w:val="right" w:pos="9356"/>
              </w:tabs>
              <w:rPr>
                <w:sz w:val="28"/>
                <w:szCs w:val="28"/>
              </w:rPr>
            </w:pPr>
          </w:p>
        </w:tc>
        <w:tc>
          <w:tcPr>
            <w:tcW w:w="3231" w:type="dxa"/>
            <w:gridSpan w:val="2"/>
            <w:tcBorders>
              <w:bottom w:val="single" w:sz="4" w:space="0" w:color="auto"/>
            </w:tcBorders>
          </w:tcPr>
          <w:p w:rsidR="00E30840" w:rsidRPr="00821B47" w:rsidRDefault="00C7633B" w:rsidP="00C7633B">
            <w:pPr>
              <w:tabs>
                <w:tab w:val="center" w:pos="4678"/>
                <w:tab w:val="right" w:pos="9356"/>
              </w:tabs>
              <w:rPr>
                <w:sz w:val="28"/>
                <w:szCs w:val="28"/>
              </w:rPr>
            </w:pPr>
            <w:r>
              <w:rPr>
                <w:sz w:val="28"/>
                <w:szCs w:val="28"/>
              </w:rPr>
              <w:t>Микола БОГОМОЛОВ</w:t>
            </w:r>
          </w:p>
        </w:tc>
      </w:tr>
      <w:tr w:rsidR="00C7633B" w:rsidRPr="00821B47" w:rsidTr="00291063">
        <w:trPr>
          <w:gridAfter w:val="1"/>
          <w:wAfter w:w="113" w:type="dxa"/>
        </w:trPr>
        <w:tc>
          <w:tcPr>
            <w:tcW w:w="3969" w:type="dxa"/>
          </w:tcPr>
          <w:p w:rsidR="00E30840" w:rsidRPr="00821B47" w:rsidRDefault="00E30840" w:rsidP="00F07E12">
            <w:pPr>
              <w:tabs>
                <w:tab w:val="center" w:pos="4678"/>
                <w:tab w:val="right" w:pos="9356"/>
              </w:tabs>
            </w:pPr>
          </w:p>
        </w:tc>
        <w:tc>
          <w:tcPr>
            <w:tcW w:w="851" w:type="dxa"/>
          </w:tcPr>
          <w:p w:rsidR="00E30840" w:rsidRPr="00821B47" w:rsidRDefault="00E30840" w:rsidP="00F07E12">
            <w:pPr>
              <w:tabs>
                <w:tab w:val="center" w:pos="4678"/>
                <w:tab w:val="right" w:pos="9356"/>
              </w:tabs>
            </w:pPr>
          </w:p>
        </w:tc>
        <w:tc>
          <w:tcPr>
            <w:tcW w:w="1843" w:type="dxa"/>
            <w:tcBorders>
              <w:top w:val="single" w:sz="4" w:space="0" w:color="auto"/>
            </w:tcBorders>
          </w:tcPr>
          <w:p w:rsidR="00E30840" w:rsidRPr="00821B47" w:rsidRDefault="00E30840" w:rsidP="00F07E12">
            <w:pPr>
              <w:tabs>
                <w:tab w:val="center" w:pos="4678"/>
                <w:tab w:val="right" w:pos="9356"/>
              </w:tabs>
              <w:jc w:val="center"/>
            </w:pPr>
            <w:r w:rsidRPr="00821B47">
              <w:rPr>
                <w:bCs/>
                <w:vertAlign w:val="superscript"/>
              </w:rPr>
              <w:t>(підпис)</w:t>
            </w:r>
          </w:p>
        </w:tc>
        <w:tc>
          <w:tcPr>
            <w:tcW w:w="425" w:type="dxa"/>
          </w:tcPr>
          <w:p w:rsidR="00E30840" w:rsidRPr="00821B47" w:rsidRDefault="00E30840" w:rsidP="00F07E12">
            <w:pPr>
              <w:tabs>
                <w:tab w:val="center" w:pos="4678"/>
                <w:tab w:val="right" w:pos="9356"/>
              </w:tabs>
            </w:pPr>
          </w:p>
        </w:tc>
        <w:tc>
          <w:tcPr>
            <w:tcW w:w="3118" w:type="dxa"/>
            <w:tcBorders>
              <w:top w:val="single" w:sz="4" w:space="0" w:color="auto"/>
            </w:tcBorders>
          </w:tcPr>
          <w:p w:rsidR="00E30840" w:rsidRPr="00821B47" w:rsidRDefault="00E30840" w:rsidP="00C7633B">
            <w:pPr>
              <w:tabs>
                <w:tab w:val="left" w:pos="3969"/>
                <w:tab w:val="center" w:pos="4678"/>
                <w:tab w:val="left" w:pos="6663"/>
                <w:tab w:val="right" w:pos="8931"/>
                <w:tab w:val="right" w:pos="9356"/>
              </w:tabs>
              <w:jc w:val="center"/>
            </w:pPr>
            <w:r w:rsidRPr="00821B47">
              <w:rPr>
                <w:bCs/>
                <w:vertAlign w:val="superscript"/>
              </w:rPr>
              <w:t>(</w:t>
            </w:r>
            <w:r w:rsidRPr="00AF471A">
              <w:rPr>
                <w:bCs/>
                <w:sz w:val="28"/>
                <w:vertAlign w:val="superscript"/>
              </w:rPr>
              <w:t>ініціали, прізвище)</w:t>
            </w:r>
          </w:p>
        </w:tc>
      </w:tr>
    </w:tbl>
    <w:p w:rsidR="001D24D4" w:rsidRDefault="001D24D4" w:rsidP="001A5E29">
      <w:pPr>
        <w:tabs>
          <w:tab w:val="center" w:pos="4678"/>
          <w:tab w:val="right" w:pos="9356"/>
        </w:tabs>
        <w:spacing w:after="0" w:line="240" w:lineRule="auto"/>
        <w:rPr>
          <w:lang w:val="uk-UA"/>
        </w:rPr>
        <w:sectPr w:rsidR="001D24D4" w:rsidSect="008C3F44">
          <w:type w:val="continuous"/>
          <w:pgSz w:w="11906" w:h="16838"/>
          <w:pgMar w:top="1134" w:right="1133" w:bottom="1276" w:left="1134" w:header="708" w:footer="708" w:gutter="0"/>
          <w:cols w:space="708"/>
          <w:titlePg/>
          <w:docGrid w:linePitch="360"/>
        </w:sectPr>
      </w:pPr>
    </w:p>
    <w:p w:rsidR="00832395" w:rsidRPr="00E97C91" w:rsidRDefault="00832395" w:rsidP="0031428C">
      <w:pPr>
        <w:spacing w:after="0" w:line="240" w:lineRule="auto"/>
        <w:jc w:val="center"/>
        <w:rPr>
          <w:rFonts w:ascii="Times New Roman" w:hAnsi="Times New Roman" w:cs="Times New Roman"/>
          <w:b/>
          <w:sz w:val="28"/>
          <w:lang w:val="uk-UA"/>
        </w:rPr>
      </w:pPr>
      <w:r w:rsidRPr="00E97C91">
        <w:rPr>
          <w:rFonts w:ascii="Times New Roman" w:hAnsi="Times New Roman" w:cs="Times New Roman"/>
          <w:b/>
          <w:sz w:val="28"/>
          <w:lang w:val="uk-UA"/>
        </w:rPr>
        <w:lastRenderedPageBreak/>
        <w:t>АНОТАЦІЯ</w:t>
      </w:r>
    </w:p>
    <w:p w:rsidR="004723F7" w:rsidRDefault="004723F7" w:rsidP="009A3446">
      <w:pPr>
        <w:pStyle w:val="ac"/>
        <w:rPr>
          <w:lang w:val="uk-UA"/>
        </w:rPr>
      </w:pPr>
    </w:p>
    <w:p w:rsidR="00CB24F9" w:rsidRPr="00A13DEB" w:rsidRDefault="00CB24F9" w:rsidP="009A3446">
      <w:pPr>
        <w:pStyle w:val="ac"/>
        <w:rPr>
          <w:lang w:val="uk-UA"/>
        </w:rPr>
      </w:pPr>
      <w:r>
        <w:rPr>
          <w:szCs w:val="28"/>
          <w:lang w:val="uk-UA"/>
        </w:rPr>
        <w:t>Т</w:t>
      </w:r>
      <w:r w:rsidR="001C79E6">
        <w:rPr>
          <w:szCs w:val="28"/>
          <w:lang w:val="uk-UA"/>
        </w:rPr>
        <w:t>ема дипломної роботи</w:t>
      </w:r>
      <w:r>
        <w:rPr>
          <w:szCs w:val="28"/>
          <w:lang w:val="uk-UA"/>
        </w:rPr>
        <w:t xml:space="preserve">: </w:t>
      </w:r>
      <w:r w:rsidR="008504F1">
        <w:rPr>
          <w:szCs w:val="28"/>
          <w:lang w:val="uk-UA"/>
        </w:rPr>
        <w:t>«</w:t>
      </w:r>
      <w:r>
        <w:rPr>
          <w:lang w:val="uk-UA"/>
        </w:rPr>
        <w:t>Багатофункціональний стиму</w:t>
      </w:r>
      <w:r w:rsidR="00D71584">
        <w:rPr>
          <w:lang w:val="uk-UA"/>
        </w:rPr>
        <w:t>лятор біологі</w:t>
      </w:r>
      <w:r w:rsidR="008504F1">
        <w:rPr>
          <w:lang w:val="uk-UA"/>
        </w:rPr>
        <w:t xml:space="preserve">чно активних точок» </w:t>
      </w:r>
      <w:r w:rsidRPr="00F304DF">
        <w:rPr>
          <w:szCs w:val="28"/>
          <w:lang w:val="uk-UA"/>
        </w:rPr>
        <w:t>.</w:t>
      </w:r>
    </w:p>
    <w:p w:rsidR="00CB24F9" w:rsidRPr="00F304DF" w:rsidRDefault="00CB24F9" w:rsidP="0031428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7E194A">
        <w:rPr>
          <w:rFonts w:ascii="Times New Roman" w:hAnsi="Times New Roman" w:cs="Times New Roman"/>
          <w:sz w:val="28"/>
          <w:szCs w:val="28"/>
          <w:lang w:val="uk-UA"/>
        </w:rPr>
        <w:t>бсяг дипломної роботи</w:t>
      </w:r>
      <w:r w:rsidR="008F711D">
        <w:rPr>
          <w:rFonts w:ascii="Times New Roman" w:hAnsi="Times New Roman" w:cs="Times New Roman"/>
          <w:sz w:val="28"/>
          <w:szCs w:val="28"/>
          <w:lang w:val="uk-UA"/>
        </w:rPr>
        <w:t xml:space="preserve"> становить 61 сторінку</w:t>
      </w:r>
      <w:bookmarkStart w:id="2" w:name="_GoBack"/>
      <w:bookmarkEnd w:id="2"/>
      <w:r w:rsidRPr="00F304DF">
        <w:rPr>
          <w:rFonts w:ascii="Times New Roman" w:hAnsi="Times New Roman" w:cs="Times New Roman"/>
          <w:sz w:val="28"/>
          <w:szCs w:val="28"/>
          <w:lang w:val="uk-UA"/>
        </w:rPr>
        <w:t xml:space="preserve">, міститься </w:t>
      </w:r>
      <w:r w:rsidR="00ED55FF">
        <w:rPr>
          <w:rFonts w:ascii="Times New Roman" w:hAnsi="Times New Roman" w:cs="Times New Roman"/>
          <w:sz w:val="28"/>
          <w:szCs w:val="28"/>
          <w:lang w:val="uk-UA"/>
        </w:rPr>
        <w:t>20</w:t>
      </w:r>
      <w:r w:rsidRPr="00F304DF">
        <w:rPr>
          <w:rFonts w:ascii="Times New Roman" w:hAnsi="Times New Roman" w:cs="Times New Roman"/>
          <w:sz w:val="28"/>
          <w:szCs w:val="28"/>
          <w:lang w:val="uk-UA"/>
        </w:rPr>
        <w:t xml:space="preserve"> ілюстрацій, </w:t>
      </w:r>
      <w:r w:rsidR="006D7358">
        <w:rPr>
          <w:rFonts w:ascii="Times New Roman" w:hAnsi="Times New Roman" w:cs="Times New Roman"/>
          <w:sz w:val="28"/>
          <w:szCs w:val="28"/>
          <w:lang w:val="uk-UA"/>
        </w:rPr>
        <w:t>15</w:t>
      </w:r>
      <w:r w:rsidR="00E948A4">
        <w:rPr>
          <w:rFonts w:ascii="Times New Roman" w:hAnsi="Times New Roman" w:cs="Times New Roman"/>
          <w:sz w:val="28"/>
          <w:szCs w:val="28"/>
          <w:lang w:val="uk-UA"/>
        </w:rPr>
        <w:t>таблиць. Загалом опрацьовано 37</w:t>
      </w:r>
      <w:r w:rsidRPr="00F304DF">
        <w:rPr>
          <w:rFonts w:ascii="Times New Roman" w:hAnsi="Times New Roman" w:cs="Times New Roman"/>
          <w:sz w:val="28"/>
          <w:szCs w:val="28"/>
          <w:lang w:val="uk-UA"/>
        </w:rPr>
        <w:t xml:space="preserve"> джерел.</w:t>
      </w:r>
    </w:p>
    <w:p w:rsidR="00CB24F9" w:rsidRPr="00FA7F5F" w:rsidRDefault="00234530" w:rsidP="00234530">
      <w:pPr>
        <w:pStyle w:val="ac"/>
        <w:rPr>
          <w:lang w:val="uk-UA"/>
        </w:rPr>
      </w:pPr>
      <w:r w:rsidRPr="00BF2D0B">
        <w:rPr>
          <w:color w:val="000000"/>
          <w:szCs w:val="28"/>
          <w:lang w:val="uk-UA" w:eastAsia="de-DE"/>
        </w:rPr>
        <w:t>Актуальність</w:t>
      </w:r>
      <w:r w:rsidRPr="00BF2D0B">
        <w:rPr>
          <w:b/>
          <w:bCs/>
          <w:color w:val="000000"/>
          <w:szCs w:val="28"/>
          <w:lang w:val="uk-UA" w:eastAsia="de-DE"/>
        </w:rPr>
        <w:t>:</w:t>
      </w:r>
      <w:r w:rsidRPr="00FA7F5F">
        <w:rPr>
          <w:lang w:val="uk-UA"/>
        </w:rPr>
        <w:t xml:space="preserve">поєднання в </w:t>
      </w:r>
      <w:r>
        <w:rPr>
          <w:lang w:val="uk-UA"/>
        </w:rPr>
        <w:t>апараті методів</w:t>
      </w:r>
      <w:r w:rsidRPr="00FA7F5F">
        <w:rPr>
          <w:lang w:val="uk-UA"/>
        </w:rPr>
        <w:t xml:space="preserve"> електро-, лазеро-, та ул</w:t>
      </w:r>
      <w:r>
        <w:rPr>
          <w:lang w:val="uk-UA"/>
        </w:rPr>
        <w:t xml:space="preserve">ьтразвукової пунктури розширить можливості лікування та проведення профілактичних процедур великої кількості </w:t>
      </w:r>
      <w:r w:rsidRPr="00FA7F5F">
        <w:rPr>
          <w:lang w:val="uk-UA"/>
        </w:rPr>
        <w:t>хвороб</w:t>
      </w:r>
      <w:r>
        <w:rPr>
          <w:lang w:val="uk-UA"/>
        </w:rPr>
        <w:t xml:space="preserve"> та патологій. Завдяки стимуляції БАТ різними методами, унеможливлюється звикання точки до одноманітного подразнення та пришвидшується процес одужання. Також зменшуються витрати часу на маніпуляції лікаря</w:t>
      </w:r>
      <w:r w:rsidRPr="008A2795">
        <w:rPr>
          <w:lang w:val="uk-UA"/>
        </w:rPr>
        <w:t xml:space="preserve">при </w:t>
      </w:r>
      <w:r>
        <w:rPr>
          <w:lang w:val="uk-UA"/>
        </w:rPr>
        <w:t>проведені пошуку та стимулюванні БАТ. З’являє</w:t>
      </w:r>
      <w:r w:rsidRPr="008A2795">
        <w:rPr>
          <w:lang w:val="uk-UA"/>
        </w:rPr>
        <w:t xml:space="preserve">ться можливість проведення комплексної </w:t>
      </w:r>
      <w:r w:rsidRPr="00FA7F5F">
        <w:rPr>
          <w:lang w:val="uk-UA"/>
        </w:rPr>
        <w:t>стимуляції</w:t>
      </w:r>
      <w:r>
        <w:rPr>
          <w:lang w:val="uk-UA"/>
        </w:rPr>
        <w:t xml:space="preserve">.  </w:t>
      </w:r>
    </w:p>
    <w:p w:rsidR="00CB24F9" w:rsidRDefault="00CB24F9" w:rsidP="009A3446">
      <w:pPr>
        <w:pStyle w:val="ac"/>
        <w:rPr>
          <w:lang w:val="uk-UA"/>
        </w:rPr>
      </w:pPr>
      <w:r w:rsidRPr="00FA5C0F">
        <w:rPr>
          <w:lang w:val="uk-UA"/>
        </w:rPr>
        <w:t xml:space="preserve">Мета: створити </w:t>
      </w:r>
      <w:r w:rsidR="00820DAA">
        <w:rPr>
          <w:lang w:val="uk-UA"/>
        </w:rPr>
        <w:t xml:space="preserve">електричну принципову та </w:t>
      </w:r>
      <w:r w:rsidRPr="00FA5C0F">
        <w:rPr>
          <w:lang w:val="uk-UA"/>
        </w:rPr>
        <w:t>функціональну схему апарату для багатофункціонального сти</w:t>
      </w:r>
      <w:r w:rsidR="00820DAA">
        <w:rPr>
          <w:lang w:val="uk-UA"/>
        </w:rPr>
        <w:t>мулювання БАТ</w:t>
      </w:r>
      <w:r w:rsidRPr="00FA5C0F">
        <w:rPr>
          <w:lang w:val="uk-UA"/>
        </w:rPr>
        <w:t>.</w:t>
      </w:r>
    </w:p>
    <w:p w:rsidR="00CB24F9" w:rsidRDefault="00CB24F9" w:rsidP="0031428C">
      <w:pPr>
        <w:spacing w:after="0" w:line="360" w:lineRule="auto"/>
        <w:ind w:firstLine="709"/>
        <w:jc w:val="both"/>
        <w:rPr>
          <w:rFonts w:ascii="Times New Roman" w:hAnsi="Times New Roman" w:cs="Times New Roman"/>
          <w:sz w:val="28"/>
          <w:szCs w:val="28"/>
          <w:lang w:val="uk-UA"/>
        </w:rPr>
      </w:pPr>
      <w:r w:rsidRPr="00F304DF">
        <w:rPr>
          <w:rFonts w:ascii="Times New Roman" w:hAnsi="Times New Roman" w:cs="Times New Roman"/>
          <w:sz w:val="28"/>
          <w:szCs w:val="28"/>
          <w:lang w:val="uk-UA"/>
        </w:rPr>
        <w:t xml:space="preserve">Завдання: </w:t>
      </w:r>
    </w:p>
    <w:p w:rsidR="004C1156" w:rsidRPr="00E66632" w:rsidRDefault="004C1156" w:rsidP="0031428C">
      <w:pPr>
        <w:pStyle w:val="a3"/>
        <w:numPr>
          <w:ilvl w:val="0"/>
          <w:numId w:val="11"/>
        </w:numPr>
        <w:spacing w:after="0" w:line="360" w:lineRule="auto"/>
        <w:ind w:left="0" w:firstLine="709"/>
        <w:jc w:val="both"/>
        <w:rPr>
          <w:rFonts w:ascii="Times New Roman" w:hAnsi="Times New Roman" w:cs="Times New Roman"/>
          <w:sz w:val="28"/>
          <w:szCs w:val="28"/>
          <w:lang w:val="uk-UA"/>
        </w:rPr>
      </w:pPr>
      <w:r w:rsidRPr="00E66632">
        <w:rPr>
          <w:rFonts w:ascii="Times New Roman" w:hAnsi="Times New Roman" w:cs="Times New Roman"/>
          <w:sz w:val="28"/>
          <w:szCs w:val="28"/>
          <w:lang w:val="uk-UA"/>
        </w:rPr>
        <w:t xml:space="preserve">Проведення науково-технічного аналізу патентів та наукових статей на тему: методи стимуляції БАТ та їх застосування у клінічній практиці. </w:t>
      </w:r>
    </w:p>
    <w:p w:rsidR="004C1156" w:rsidRPr="00E66632" w:rsidRDefault="004C1156" w:rsidP="0031428C">
      <w:pPr>
        <w:pStyle w:val="a3"/>
        <w:numPr>
          <w:ilvl w:val="0"/>
          <w:numId w:val="11"/>
        </w:numPr>
        <w:spacing w:after="0" w:line="360" w:lineRule="auto"/>
        <w:ind w:left="0" w:firstLine="709"/>
        <w:jc w:val="both"/>
        <w:rPr>
          <w:rFonts w:ascii="Times New Roman" w:hAnsi="Times New Roman" w:cs="Times New Roman"/>
          <w:sz w:val="28"/>
          <w:szCs w:val="28"/>
          <w:lang w:val="uk-UA"/>
        </w:rPr>
      </w:pPr>
      <w:r w:rsidRPr="00E66632">
        <w:rPr>
          <w:rFonts w:ascii="Times New Roman" w:hAnsi="Times New Roman" w:cs="Times New Roman"/>
          <w:sz w:val="28"/>
          <w:szCs w:val="28"/>
          <w:lang w:val="uk-UA"/>
        </w:rPr>
        <w:t xml:space="preserve">Проведення </w:t>
      </w:r>
      <w:r w:rsidR="00006C3B" w:rsidRPr="00E66632">
        <w:rPr>
          <w:rFonts w:ascii="Times New Roman" w:hAnsi="Times New Roman" w:cs="Times New Roman"/>
          <w:sz w:val="28"/>
          <w:szCs w:val="28"/>
          <w:lang w:val="uk-UA"/>
        </w:rPr>
        <w:t>розрахунків лікувальних доз та основних</w:t>
      </w:r>
      <w:r w:rsidRPr="00E66632">
        <w:rPr>
          <w:rFonts w:ascii="Times New Roman" w:hAnsi="Times New Roman" w:cs="Times New Roman"/>
          <w:sz w:val="28"/>
          <w:szCs w:val="28"/>
          <w:lang w:val="uk-UA"/>
        </w:rPr>
        <w:t xml:space="preserve"> параметрів, необхідних для коректної стимуляції БАТ</w:t>
      </w:r>
      <w:r w:rsidR="008B28B7">
        <w:rPr>
          <w:rFonts w:ascii="Times New Roman" w:hAnsi="Times New Roman" w:cs="Times New Roman"/>
          <w:sz w:val="28"/>
          <w:szCs w:val="28"/>
          <w:lang w:val="uk-UA"/>
        </w:rPr>
        <w:t>.</w:t>
      </w:r>
    </w:p>
    <w:p w:rsidR="004C1156" w:rsidRPr="00E66632" w:rsidRDefault="004C1156" w:rsidP="0031428C">
      <w:pPr>
        <w:pStyle w:val="a3"/>
        <w:numPr>
          <w:ilvl w:val="0"/>
          <w:numId w:val="11"/>
        </w:numPr>
        <w:spacing w:after="0" w:line="360" w:lineRule="auto"/>
        <w:ind w:left="0" w:firstLine="709"/>
        <w:jc w:val="both"/>
        <w:rPr>
          <w:rFonts w:ascii="Times New Roman" w:hAnsi="Times New Roman" w:cs="Times New Roman"/>
          <w:sz w:val="28"/>
          <w:szCs w:val="28"/>
          <w:lang w:val="uk-UA"/>
        </w:rPr>
      </w:pPr>
      <w:r w:rsidRPr="00E66632">
        <w:rPr>
          <w:rFonts w:ascii="Times New Roman" w:hAnsi="Times New Roman" w:cs="Times New Roman"/>
          <w:sz w:val="28"/>
          <w:szCs w:val="28"/>
          <w:lang w:val="uk-UA"/>
        </w:rPr>
        <w:t>Проведення вибору лазера, за технічними параметрами</w:t>
      </w:r>
      <w:r w:rsidR="00006C3B" w:rsidRPr="00E66632">
        <w:rPr>
          <w:rFonts w:ascii="Times New Roman" w:hAnsi="Times New Roman" w:cs="Times New Roman"/>
          <w:sz w:val="28"/>
          <w:szCs w:val="28"/>
          <w:lang w:val="uk-UA"/>
        </w:rPr>
        <w:t>,</w:t>
      </w:r>
      <w:r w:rsidRPr="00E66632">
        <w:rPr>
          <w:rFonts w:ascii="Times New Roman" w:eastAsia="Times New Roman" w:hAnsi="Times New Roman" w:cs="Times New Roman"/>
          <w:sz w:val="28"/>
          <w:szCs w:val="28"/>
          <w:lang w:val="uk-UA"/>
        </w:rPr>
        <w:t xml:space="preserve"> для проведення лазеропунктури.</w:t>
      </w:r>
    </w:p>
    <w:p w:rsidR="004C1156" w:rsidRPr="00E66632" w:rsidRDefault="004C1156" w:rsidP="0031428C">
      <w:pPr>
        <w:pStyle w:val="a3"/>
        <w:numPr>
          <w:ilvl w:val="0"/>
          <w:numId w:val="11"/>
        </w:numPr>
        <w:spacing w:after="0" w:line="360" w:lineRule="auto"/>
        <w:ind w:left="0" w:firstLine="709"/>
        <w:jc w:val="both"/>
        <w:rPr>
          <w:rFonts w:ascii="Times New Roman" w:hAnsi="Times New Roman" w:cs="Times New Roman"/>
          <w:sz w:val="28"/>
          <w:szCs w:val="28"/>
          <w:lang w:val="uk-UA"/>
        </w:rPr>
      </w:pPr>
      <w:r w:rsidRPr="00E66632">
        <w:rPr>
          <w:rFonts w:ascii="Times New Roman" w:hAnsi="Times New Roman" w:cs="Times New Roman"/>
          <w:sz w:val="28"/>
          <w:szCs w:val="28"/>
          <w:lang w:val="uk-UA"/>
        </w:rPr>
        <w:t xml:space="preserve">Розробка функціональної схеми апарату багатофункціонального стимулятору БАТ. </w:t>
      </w:r>
    </w:p>
    <w:p w:rsidR="004C1156" w:rsidRPr="00E66632" w:rsidRDefault="004C1156" w:rsidP="0031428C">
      <w:pPr>
        <w:pStyle w:val="a3"/>
        <w:numPr>
          <w:ilvl w:val="0"/>
          <w:numId w:val="11"/>
        </w:numPr>
        <w:spacing w:after="0" w:line="360" w:lineRule="auto"/>
        <w:ind w:left="0" w:firstLine="709"/>
        <w:jc w:val="both"/>
        <w:rPr>
          <w:rFonts w:ascii="Times New Roman" w:hAnsi="Times New Roman" w:cs="Times New Roman"/>
          <w:sz w:val="28"/>
          <w:szCs w:val="28"/>
          <w:lang w:val="uk-UA"/>
        </w:rPr>
      </w:pPr>
      <w:r w:rsidRPr="00E66632">
        <w:rPr>
          <w:rFonts w:ascii="Times New Roman" w:hAnsi="Times New Roman" w:cs="Times New Roman"/>
          <w:sz w:val="28"/>
          <w:szCs w:val="28"/>
          <w:lang w:val="uk-UA"/>
        </w:rPr>
        <w:t xml:space="preserve">Розробка принципової схеми апарату, </w:t>
      </w:r>
      <w:r w:rsidR="00006C3B" w:rsidRPr="00E66632">
        <w:rPr>
          <w:rFonts w:ascii="Times New Roman" w:hAnsi="Times New Roman" w:cs="Times New Roman"/>
          <w:sz w:val="28"/>
          <w:szCs w:val="28"/>
          <w:lang w:val="uk-UA"/>
        </w:rPr>
        <w:t xml:space="preserve">розрахунок та </w:t>
      </w:r>
      <w:r w:rsidRPr="00E66632">
        <w:rPr>
          <w:rFonts w:ascii="Times New Roman" w:hAnsi="Times New Roman" w:cs="Times New Roman"/>
          <w:sz w:val="28"/>
          <w:szCs w:val="28"/>
          <w:lang w:val="uk-UA"/>
        </w:rPr>
        <w:t>підбір компонентів схеми та проведення моделювання роботи електричної схеми.</w:t>
      </w:r>
    </w:p>
    <w:p w:rsidR="001D24D4" w:rsidRDefault="00CB24F9" w:rsidP="0031428C">
      <w:pPr>
        <w:spacing w:after="0" w:line="360" w:lineRule="auto"/>
        <w:ind w:firstLine="709"/>
        <w:jc w:val="both"/>
        <w:rPr>
          <w:rFonts w:ascii="Times New Roman" w:hAnsi="Times New Roman" w:cs="Times New Roman"/>
          <w:color w:val="000000"/>
          <w:sz w:val="28"/>
          <w:szCs w:val="28"/>
          <w:lang w:val="uk-UA" w:eastAsia="de-DE"/>
        </w:rPr>
      </w:pPr>
      <w:r w:rsidRPr="00F304DF">
        <w:rPr>
          <w:rFonts w:ascii="Times New Roman" w:hAnsi="Times New Roman" w:cs="Times New Roman"/>
          <w:color w:val="000000"/>
          <w:sz w:val="28"/>
          <w:szCs w:val="28"/>
          <w:lang w:val="uk-UA" w:eastAsia="de-DE"/>
        </w:rPr>
        <w:t xml:space="preserve">Ключові слова: </w:t>
      </w:r>
      <w:r>
        <w:rPr>
          <w:rFonts w:ascii="Times New Roman" w:hAnsi="Times New Roman" w:cs="Times New Roman"/>
          <w:color w:val="000000"/>
          <w:sz w:val="28"/>
          <w:szCs w:val="28"/>
          <w:lang w:val="uk-UA" w:eastAsia="de-DE"/>
        </w:rPr>
        <w:t>фізіотерапія, біологічно активні точки, лазерне опромінювання, ультразвуковий вплив, електростимуляція БАТ.</w:t>
      </w:r>
    </w:p>
    <w:p w:rsidR="001D24D4" w:rsidRPr="00234530" w:rsidRDefault="001D24D4" w:rsidP="000B6847">
      <w:pPr>
        <w:spacing w:after="0" w:line="360" w:lineRule="auto"/>
        <w:rPr>
          <w:rFonts w:ascii="Times New Roman" w:hAnsi="Times New Roman"/>
          <w:sz w:val="28"/>
          <w:szCs w:val="28"/>
          <w:lang w:val="uk-UA" w:eastAsia="uk-UA"/>
        </w:rPr>
        <w:sectPr w:rsidR="001D24D4" w:rsidRPr="00234530" w:rsidSect="001D24D4">
          <w:pgSz w:w="11906" w:h="16838"/>
          <w:pgMar w:top="1134" w:right="1133" w:bottom="1276" w:left="1134" w:header="708" w:footer="708" w:gutter="0"/>
          <w:cols w:space="708"/>
          <w:titlePg/>
          <w:docGrid w:linePitch="360"/>
        </w:sectPr>
      </w:pPr>
    </w:p>
    <w:p w:rsidR="001A5E29" w:rsidRPr="00234530" w:rsidRDefault="001A5E29" w:rsidP="000B6847">
      <w:pPr>
        <w:spacing w:after="0" w:line="360" w:lineRule="auto"/>
        <w:rPr>
          <w:rFonts w:ascii="Times New Roman" w:hAnsi="Times New Roman"/>
          <w:sz w:val="28"/>
          <w:szCs w:val="28"/>
          <w:lang w:val="uk-UA" w:eastAsia="uk-UA"/>
        </w:rPr>
        <w:sectPr w:rsidR="001A5E29" w:rsidRPr="00234530" w:rsidSect="001D24D4">
          <w:pgSz w:w="11906" w:h="16838"/>
          <w:pgMar w:top="1134" w:right="1133" w:bottom="1276" w:left="1134" w:header="708" w:footer="708" w:gutter="0"/>
          <w:cols w:space="708"/>
          <w:titlePg/>
          <w:docGrid w:linePitch="360"/>
        </w:sectPr>
      </w:pPr>
    </w:p>
    <w:p w:rsidR="00D01314" w:rsidRPr="00792270" w:rsidRDefault="00D01314" w:rsidP="00792270">
      <w:pPr>
        <w:spacing w:after="0" w:line="240" w:lineRule="auto"/>
        <w:jc w:val="center"/>
        <w:rPr>
          <w:rFonts w:ascii="Times New Roman" w:hAnsi="Times New Roman"/>
          <w:b/>
          <w:sz w:val="28"/>
          <w:szCs w:val="28"/>
          <w:lang w:val="en-US" w:eastAsia="uk-UA"/>
        </w:rPr>
      </w:pPr>
      <w:r w:rsidRPr="00792270">
        <w:rPr>
          <w:rFonts w:ascii="Times New Roman" w:hAnsi="Times New Roman"/>
          <w:b/>
          <w:sz w:val="28"/>
          <w:szCs w:val="28"/>
          <w:lang w:val="en-US" w:eastAsia="uk-UA"/>
        </w:rPr>
        <w:lastRenderedPageBreak/>
        <w:t>SUMMARY</w:t>
      </w:r>
    </w:p>
    <w:p w:rsidR="00CB24F9" w:rsidRPr="000B496D" w:rsidRDefault="00CB24F9" w:rsidP="00792270">
      <w:pPr>
        <w:pStyle w:val="af7"/>
        <w:spacing w:line="720" w:lineRule="auto"/>
        <w:ind w:firstLine="0"/>
        <w:jc w:val="center"/>
      </w:pPr>
    </w:p>
    <w:p w:rsidR="00036237" w:rsidRPr="00806766" w:rsidRDefault="00901A4F" w:rsidP="00036237">
      <w:pPr>
        <w:spacing w:after="0" w:line="360" w:lineRule="auto"/>
        <w:ind w:firstLine="709"/>
        <w:jc w:val="both"/>
        <w:rPr>
          <w:rFonts w:ascii="Times New Roman" w:hAnsi="Times New Roman" w:cs="Times New Roman"/>
          <w:sz w:val="28"/>
          <w:szCs w:val="28"/>
          <w:lang w:val="uk-UA"/>
        </w:rPr>
      </w:pPr>
      <w:r>
        <w:rPr>
          <w:rStyle w:val="tlid-translation"/>
          <w:rFonts w:ascii="Times New Roman" w:hAnsi="Times New Roman"/>
          <w:sz w:val="28"/>
          <w:lang/>
        </w:rPr>
        <w:t xml:space="preserve">Theme of </w:t>
      </w:r>
      <w:r w:rsidR="008B0879" w:rsidRPr="008B0879">
        <w:rPr>
          <w:rFonts w:ascii="Times New Roman" w:hAnsi="Times New Roman" w:cs="Times New Roman"/>
          <w:sz w:val="28"/>
          <w:szCs w:val="28"/>
          <w:lang w:val="uk-UA"/>
        </w:rPr>
        <w:t>graduate</w:t>
      </w:r>
      <w:r>
        <w:rPr>
          <w:rStyle w:val="tlid-translation"/>
          <w:rFonts w:ascii="Times New Roman" w:hAnsi="Times New Roman"/>
          <w:sz w:val="28"/>
          <w:lang/>
        </w:rPr>
        <w:t>work</w:t>
      </w:r>
      <w:r w:rsidR="001C1A6C">
        <w:rPr>
          <w:rStyle w:val="tlid-translation"/>
          <w:rFonts w:ascii="Times New Roman" w:hAnsi="Times New Roman"/>
          <w:sz w:val="28"/>
          <w:lang/>
        </w:rPr>
        <w:t>:</w:t>
      </w:r>
      <w:r w:rsidR="00BF312C">
        <w:rPr>
          <w:rFonts w:ascii="Times New Roman" w:hAnsi="Times New Roman" w:cs="Times New Roman"/>
          <w:sz w:val="28"/>
          <w:szCs w:val="28"/>
          <w:lang w:val="uk-UA"/>
        </w:rPr>
        <w:t xml:space="preserve"> «</w:t>
      </w:r>
      <w:r w:rsidR="00036237">
        <w:rPr>
          <w:rFonts w:ascii="Times New Roman" w:hAnsi="Times New Roman" w:cs="Times New Roman"/>
          <w:sz w:val="28"/>
          <w:szCs w:val="28"/>
          <w:lang w:val="en-US"/>
        </w:rPr>
        <w:t>M</w:t>
      </w:r>
      <w:r w:rsidR="00036237" w:rsidRPr="00806766">
        <w:rPr>
          <w:rFonts w:ascii="Times New Roman" w:hAnsi="Times New Roman" w:cs="Times New Roman"/>
          <w:sz w:val="28"/>
          <w:szCs w:val="28"/>
          <w:lang w:val="uk-UA"/>
        </w:rPr>
        <w:t>ultifunctional stimulato</w:t>
      </w:r>
      <w:r w:rsidR="00BF312C">
        <w:rPr>
          <w:rFonts w:ascii="Times New Roman" w:hAnsi="Times New Roman" w:cs="Times New Roman"/>
          <w:sz w:val="28"/>
          <w:szCs w:val="28"/>
          <w:lang w:val="uk-UA"/>
        </w:rPr>
        <w:t>r of biologically active points».</w:t>
      </w:r>
    </w:p>
    <w:p w:rsidR="00036237" w:rsidRPr="00806766" w:rsidRDefault="00036237" w:rsidP="0003623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T</w:t>
      </w:r>
      <w:r>
        <w:rPr>
          <w:rFonts w:ascii="Times New Roman" w:hAnsi="Times New Roman" w:cs="Times New Roman"/>
          <w:sz w:val="28"/>
          <w:szCs w:val="28"/>
          <w:lang w:val="uk-UA"/>
        </w:rPr>
        <w:t xml:space="preserve">he </w:t>
      </w:r>
      <w:r w:rsidR="008B0879" w:rsidRPr="008B0879">
        <w:rPr>
          <w:rFonts w:ascii="Times New Roman" w:hAnsi="Times New Roman" w:cs="Times New Roman"/>
          <w:sz w:val="28"/>
          <w:szCs w:val="28"/>
          <w:lang w:val="uk-UA"/>
        </w:rPr>
        <w:t>graduate work</w:t>
      </w:r>
      <w:r w:rsidR="00E948A4">
        <w:rPr>
          <w:rFonts w:ascii="Times New Roman" w:hAnsi="Times New Roman" w:cs="Times New Roman"/>
          <w:sz w:val="28"/>
          <w:szCs w:val="28"/>
          <w:lang w:val="uk-UA"/>
        </w:rPr>
        <w:t xml:space="preserve"> ha</w:t>
      </w:r>
      <w:r w:rsidR="008F711D">
        <w:rPr>
          <w:rFonts w:ascii="Times New Roman" w:hAnsi="Times New Roman" w:cs="Times New Roman"/>
          <w:sz w:val="28"/>
          <w:szCs w:val="28"/>
          <w:lang w:val="uk-UA"/>
        </w:rPr>
        <w:t>s 61</w:t>
      </w:r>
      <w:r w:rsidRPr="00806766">
        <w:rPr>
          <w:rFonts w:ascii="Times New Roman" w:hAnsi="Times New Roman" w:cs="Times New Roman"/>
          <w:sz w:val="28"/>
          <w:szCs w:val="28"/>
          <w:lang w:val="uk-UA"/>
        </w:rPr>
        <w:t xml:space="preserve"> page</w:t>
      </w:r>
      <w:r>
        <w:rPr>
          <w:rFonts w:ascii="Times New Roman" w:hAnsi="Times New Roman" w:cs="Times New Roman"/>
          <w:sz w:val="28"/>
          <w:szCs w:val="28"/>
          <w:lang w:val="en-US"/>
        </w:rPr>
        <w:t>s</w:t>
      </w:r>
      <w:r w:rsidR="00ED55FF">
        <w:rPr>
          <w:rFonts w:ascii="Times New Roman" w:hAnsi="Times New Roman" w:cs="Times New Roman"/>
          <w:sz w:val="28"/>
          <w:szCs w:val="28"/>
          <w:lang w:val="uk-UA"/>
        </w:rPr>
        <w:t>, contains 20</w:t>
      </w:r>
      <w:r w:rsidRPr="00806766">
        <w:rPr>
          <w:rFonts w:ascii="Times New Roman" w:hAnsi="Times New Roman" w:cs="Times New Roman"/>
          <w:sz w:val="28"/>
          <w:szCs w:val="28"/>
          <w:lang w:val="uk-UA"/>
        </w:rPr>
        <w:t>illustrati</w:t>
      </w:r>
      <w:r>
        <w:rPr>
          <w:rFonts w:ascii="Times New Roman" w:hAnsi="Times New Roman" w:cs="Times New Roman"/>
          <w:sz w:val="28"/>
          <w:szCs w:val="28"/>
          <w:lang w:val="uk-UA"/>
        </w:rPr>
        <w:t>ons,</w:t>
      </w:r>
      <w:r w:rsidR="006D7358">
        <w:rPr>
          <w:rFonts w:ascii="Times New Roman" w:hAnsi="Times New Roman" w:cs="Times New Roman"/>
          <w:sz w:val="28"/>
          <w:szCs w:val="28"/>
          <w:lang w:val="uk-UA"/>
        </w:rPr>
        <w:t xml:space="preserve"> 15</w:t>
      </w:r>
      <w:r w:rsidR="00E948A4">
        <w:rPr>
          <w:rFonts w:ascii="Times New Roman" w:hAnsi="Times New Roman" w:cs="Times New Roman"/>
          <w:sz w:val="28"/>
          <w:szCs w:val="28"/>
          <w:lang w:val="uk-UA"/>
        </w:rPr>
        <w:t xml:space="preserve"> tables. In general, 37</w:t>
      </w:r>
      <w:r>
        <w:rPr>
          <w:rFonts w:ascii="Times New Roman" w:hAnsi="Times New Roman" w:cs="Times New Roman"/>
          <w:sz w:val="28"/>
          <w:szCs w:val="28"/>
          <w:lang w:val="uk-UA"/>
        </w:rPr>
        <w:t xml:space="preserve"> sources had</w:t>
      </w:r>
      <w:r w:rsidRPr="00806766">
        <w:rPr>
          <w:rFonts w:ascii="Times New Roman" w:hAnsi="Times New Roman" w:cs="Times New Roman"/>
          <w:sz w:val="28"/>
          <w:szCs w:val="28"/>
          <w:lang w:val="uk-UA"/>
        </w:rPr>
        <w:t xml:space="preserve"> been processed.</w:t>
      </w:r>
    </w:p>
    <w:p w:rsidR="00E51954" w:rsidRPr="00E51954" w:rsidRDefault="00234530" w:rsidP="00E51954">
      <w:pPr>
        <w:spacing w:after="0" w:line="360" w:lineRule="auto"/>
        <w:ind w:firstLine="709"/>
        <w:jc w:val="both"/>
        <w:rPr>
          <w:rFonts w:ascii="Times New Roman" w:hAnsi="Times New Roman" w:cs="Times New Roman"/>
          <w:sz w:val="28"/>
          <w:szCs w:val="28"/>
          <w:lang w:val="uk-UA"/>
        </w:rPr>
      </w:pPr>
      <w:r w:rsidRPr="00234530">
        <w:rPr>
          <w:rFonts w:ascii="Times New Roman" w:hAnsi="Times New Roman" w:cs="Times New Roman"/>
          <w:sz w:val="28"/>
          <w:szCs w:val="28"/>
          <w:lang w:val="uk-UA"/>
        </w:rPr>
        <w:t>Relevance of the work: the combination of electro-, laser- and ultrasonic puncture methods in the device will expand the possibilities of treatment and preventive procedures of a large number of diseases and pathologies. Due to the stimulation of BAT by various methods, it is impossible to get used to the point of monotonous stimulation and accelerates the healing process. It also reduces the time spent on the manipulation of the doctor in the search and stimulation of BAT. There is a possibility of complex stimulation.</w:t>
      </w:r>
      <w:r w:rsidR="00036237" w:rsidRPr="00FA5C0F">
        <w:rPr>
          <w:rFonts w:ascii="Times New Roman" w:hAnsi="Times New Roman" w:cs="Times New Roman"/>
          <w:sz w:val="28"/>
          <w:szCs w:val="28"/>
          <w:lang w:val="uk-UA"/>
        </w:rPr>
        <w:t xml:space="preserve">The </w:t>
      </w:r>
      <w:r w:rsidR="00036237">
        <w:rPr>
          <w:rFonts w:ascii="Times New Roman" w:hAnsi="Times New Roman" w:cs="Times New Roman"/>
          <w:sz w:val="28"/>
          <w:szCs w:val="28"/>
          <w:lang w:val="en-US"/>
        </w:rPr>
        <w:t>goal</w:t>
      </w:r>
      <w:r w:rsidR="00036237" w:rsidRPr="00FA5C0F">
        <w:rPr>
          <w:rFonts w:ascii="Times New Roman" w:hAnsi="Times New Roman" w:cs="Times New Roman"/>
          <w:sz w:val="28"/>
          <w:szCs w:val="28"/>
          <w:lang w:val="uk-UA"/>
        </w:rPr>
        <w:t xml:space="preserve">: </w:t>
      </w:r>
      <w:r w:rsidR="00E51954" w:rsidRPr="00E51954">
        <w:rPr>
          <w:rFonts w:ascii="Times New Roman" w:hAnsi="Times New Roman" w:cs="Times New Roman"/>
          <w:sz w:val="28"/>
          <w:szCs w:val="28"/>
          <w:lang w:val="uk-UA"/>
        </w:rPr>
        <w:t>to create an electrical schematic and functional diagram of the device for mu</w:t>
      </w:r>
      <w:r w:rsidR="006E0DB2">
        <w:rPr>
          <w:rFonts w:ascii="Times New Roman" w:hAnsi="Times New Roman" w:cs="Times New Roman"/>
          <w:sz w:val="28"/>
          <w:szCs w:val="28"/>
          <w:lang w:val="uk-UA"/>
        </w:rPr>
        <w:t>ltifunctional stimulation of BA</w:t>
      </w:r>
      <w:r w:rsidR="006E0DB2">
        <w:rPr>
          <w:rFonts w:ascii="Times New Roman" w:hAnsi="Times New Roman" w:cs="Times New Roman"/>
          <w:sz w:val="28"/>
          <w:szCs w:val="28"/>
          <w:lang w:val="en-US"/>
        </w:rPr>
        <w:t>P</w:t>
      </w:r>
      <w:r w:rsidR="00E51954" w:rsidRPr="00E51954">
        <w:rPr>
          <w:rFonts w:ascii="Times New Roman" w:hAnsi="Times New Roman" w:cs="Times New Roman"/>
          <w:sz w:val="28"/>
          <w:szCs w:val="28"/>
          <w:lang w:val="uk-UA"/>
        </w:rPr>
        <w:t>.</w:t>
      </w:r>
    </w:p>
    <w:p w:rsidR="00E51954" w:rsidRPr="00E51954" w:rsidRDefault="00E51954" w:rsidP="00E51954">
      <w:pPr>
        <w:spacing w:after="0" w:line="360" w:lineRule="auto"/>
        <w:ind w:firstLine="709"/>
        <w:jc w:val="both"/>
        <w:rPr>
          <w:rFonts w:ascii="Times New Roman" w:hAnsi="Times New Roman" w:cs="Times New Roman"/>
          <w:sz w:val="28"/>
          <w:szCs w:val="28"/>
          <w:lang w:val="uk-UA"/>
        </w:rPr>
      </w:pPr>
      <w:r w:rsidRPr="00E51954">
        <w:rPr>
          <w:rFonts w:ascii="Times New Roman" w:hAnsi="Times New Roman" w:cs="Times New Roman"/>
          <w:sz w:val="28"/>
          <w:szCs w:val="28"/>
          <w:lang w:val="uk-UA"/>
        </w:rPr>
        <w:t>Task:</w:t>
      </w:r>
    </w:p>
    <w:p w:rsidR="00E51954" w:rsidRPr="00E51954" w:rsidRDefault="00E51954" w:rsidP="00E51954">
      <w:pPr>
        <w:spacing w:after="0" w:line="360" w:lineRule="auto"/>
        <w:ind w:firstLine="709"/>
        <w:jc w:val="both"/>
        <w:rPr>
          <w:rFonts w:ascii="Times New Roman" w:hAnsi="Times New Roman" w:cs="Times New Roman"/>
          <w:sz w:val="28"/>
          <w:szCs w:val="28"/>
          <w:lang w:val="uk-UA"/>
        </w:rPr>
      </w:pPr>
      <w:r w:rsidRPr="00E51954">
        <w:rPr>
          <w:rFonts w:ascii="Times New Roman" w:hAnsi="Times New Roman" w:cs="Times New Roman"/>
          <w:sz w:val="28"/>
          <w:szCs w:val="28"/>
          <w:lang w:val="uk-UA"/>
        </w:rPr>
        <w:t>1. Conducting scientific and technical analysis of patents and scientific articles on the topic: methods of stimulation of BAT and their application in clinical practice.</w:t>
      </w:r>
    </w:p>
    <w:p w:rsidR="00E51954" w:rsidRPr="00E51954" w:rsidRDefault="00E51954" w:rsidP="00E51954">
      <w:pPr>
        <w:spacing w:after="0" w:line="360" w:lineRule="auto"/>
        <w:ind w:firstLine="709"/>
        <w:jc w:val="both"/>
        <w:rPr>
          <w:rFonts w:ascii="Times New Roman" w:hAnsi="Times New Roman" w:cs="Times New Roman"/>
          <w:sz w:val="28"/>
          <w:szCs w:val="28"/>
          <w:lang w:val="uk-UA"/>
        </w:rPr>
      </w:pPr>
      <w:r w:rsidRPr="00E51954">
        <w:rPr>
          <w:rFonts w:ascii="Times New Roman" w:hAnsi="Times New Roman" w:cs="Times New Roman"/>
          <w:sz w:val="28"/>
          <w:szCs w:val="28"/>
          <w:lang w:val="uk-UA"/>
        </w:rPr>
        <w:t>2. Calculation of therapeutic doses and basic parameters require</w:t>
      </w:r>
      <w:r w:rsidR="006E0DB2">
        <w:rPr>
          <w:rFonts w:ascii="Times New Roman" w:hAnsi="Times New Roman" w:cs="Times New Roman"/>
          <w:sz w:val="28"/>
          <w:szCs w:val="28"/>
          <w:lang w:val="uk-UA"/>
        </w:rPr>
        <w:t>d for correct stimulation of BAP</w:t>
      </w:r>
      <w:r w:rsidR="00B76625">
        <w:rPr>
          <w:rFonts w:ascii="Times New Roman" w:hAnsi="Times New Roman" w:cs="Times New Roman"/>
          <w:sz w:val="28"/>
          <w:szCs w:val="28"/>
          <w:lang w:val="uk-UA"/>
        </w:rPr>
        <w:t>.</w:t>
      </w:r>
    </w:p>
    <w:p w:rsidR="00E51954" w:rsidRPr="00E51954" w:rsidRDefault="00E51954" w:rsidP="00E51954">
      <w:pPr>
        <w:spacing w:after="0" w:line="360" w:lineRule="auto"/>
        <w:ind w:firstLine="709"/>
        <w:jc w:val="both"/>
        <w:rPr>
          <w:rFonts w:ascii="Times New Roman" w:hAnsi="Times New Roman" w:cs="Times New Roman"/>
          <w:sz w:val="28"/>
          <w:szCs w:val="28"/>
          <w:lang w:val="uk-UA"/>
        </w:rPr>
      </w:pPr>
      <w:r w:rsidRPr="00E51954">
        <w:rPr>
          <w:rFonts w:ascii="Times New Roman" w:hAnsi="Times New Roman" w:cs="Times New Roman"/>
          <w:sz w:val="28"/>
          <w:szCs w:val="28"/>
          <w:lang w:val="uk-UA"/>
        </w:rPr>
        <w:t>3. Laser selection, according to technical parameters, for laser acupuncture.</w:t>
      </w:r>
    </w:p>
    <w:p w:rsidR="00E51954" w:rsidRPr="00E51954" w:rsidRDefault="00E51954" w:rsidP="00E51954">
      <w:pPr>
        <w:spacing w:after="0" w:line="360" w:lineRule="auto"/>
        <w:ind w:firstLine="709"/>
        <w:jc w:val="both"/>
        <w:rPr>
          <w:rFonts w:ascii="Times New Roman" w:hAnsi="Times New Roman" w:cs="Times New Roman"/>
          <w:sz w:val="28"/>
          <w:szCs w:val="28"/>
          <w:lang w:val="uk-UA"/>
        </w:rPr>
      </w:pPr>
      <w:r w:rsidRPr="00E51954">
        <w:rPr>
          <w:rFonts w:ascii="Times New Roman" w:hAnsi="Times New Roman" w:cs="Times New Roman"/>
          <w:sz w:val="28"/>
          <w:szCs w:val="28"/>
          <w:lang w:val="uk-UA"/>
        </w:rPr>
        <w:t>4. Development of the functional scheme of the device of the multipur</w:t>
      </w:r>
      <w:r w:rsidR="006E0DB2">
        <w:rPr>
          <w:rFonts w:ascii="Times New Roman" w:hAnsi="Times New Roman" w:cs="Times New Roman"/>
          <w:sz w:val="28"/>
          <w:szCs w:val="28"/>
          <w:lang w:val="uk-UA"/>
        </w:rPr>
        <w:t>pose stimulator of BAP</w:t>
      </w:r>
      <w:r w:rsidRPr="00E51954">
        <w:rPr>
          <w:rFonts w:ascii="Times New Roman" w:hAnsi="Times New Roman" w:cs="Times New Roman"/>
          <w:sz w:val="28"/>
          <w:szCs w:val="28"/>
          <w:lang w:val="uk-UA"/>
        </w:rPr>
        <w:t>.</w:t>
      </w:r>
    </w:p>
    <w:p w:rsidR="00036237" w:rsidRPr="00D02C22" w:rsidRDefault="00E51954" w:rsidP="00E51954">
      <w:pPr>
        <w:spacing w:after="0" w:line="360" w:lineRule="auto"/>
        <w:ind w:firstLine="709"/>
        <w:jc w:val="both"/>
        <w:rPr>
          <w:rFonts w:ascii="Times New Roman" w:hAnsi="Times New Roman" w:cs="Times New Roman"/>
          <w:sz w:val="28"/>
          <w:szCs w:val="28"/>
          <w:lang w:val="en-US"/>
        </w:rPr>
      </w:pPr>
      <w:r w:rsidRPr="00E51954">
        <w:rPr>
          <w:rFonts w:ascii="Times New Roman" w:hAnsi="Times New Roman" w:cs="Times New Roman"/>
          <w:sz w:val="28"/>
          <w:szCs w:val="28"/>
          <w:lang w:val="uk-UA"/>
        </w:rPr>
        <w:t>5. Development of the schematic diagram of the device, calculation and selection of circuit components and modeling of the electrical circuit.</w:t>
      </w:r>
    </w:p>
    <w:p w:rsidR="001D24D4" w:rsidRDefault="00036237" w:rsidP="00036237">
      <w:pPr>
        <w:spacing w:after="0" w:line="360" w:lineRule="auto"/>
        <w:ind w:firstLine="709"/>
        <w:jc w:val="both"/>
        <w:rPr>
          <w:rFonts w:ascii="Times New Roman" w:hAnsi="Times New Roman" w:cs="Times New Roman"/>
          <w:sz w:val="28"/>
          <w:szCs w:val="28"/>
          <w:lang w:val="uk-UA"/>
        </w:rPr>
        <w:sectPr w:rsidR="001D24D4" w:rsidSect="00204EA8">
          <w:headerReference w:type="default" r:id="rId12"/>
          <w:footerReference w:type="first" r:id="rId13"/>
          <w:type w:val="continuous"/>
          <w:pgSz w:w="11906" w:h="16838"/>
          <w:pgMar w:top="1134" w:right="1133" w:bottom="1276" w:left="1134" w:header="708" w:footer="397" w:gutter="0"/>
          <w:cols w:space="708"/>
          <w:titlePg/>
          <w:docGrid w:linePitch="360"/>
        </w:sectPr>
      </w:pPr>
      <w:r w:rsidRPr="00806766">
        <w:rPr>
          <w:rFonts w:ascii="Times New Roman" w:hAnsi="Times New Roman" w:cs="Times New Roman"/>
          <w:sz w:val="28"/>
          <w:szCs w:val="28"/>
          <w:lang w:val="uk-UA"/>
        </w:rPr>
        <w:t>Key words: physiotherapy, biol</w:t>
      </w:r>
      <w:r>
        <w:rPr>
          <w:rFonts w:ascii="Times New Roman" w:hAnsi="Times New Roman" w:cs="Times New Roman"/>
          <w:sz w:val="28"/>
          <w:szCs w:val="28"/>
          <w:lang w:val="uk-UA"/>
        </w:rPr>
        <w:t xml:space="preserve">ogically active points, laser </w:t>
      </w:r>
      <w:r w:rsidRPr="00806766">
        <w:rPr>
          <w:rFonts w:ascii="Times New Roman" w:hAnsi="Times New Roman" w:cs="Times New Roman"/>
          <w:sz w:val="28"/>
          <w:szCs w:val="28"/>
          <w:lang w:val="uk-UA"/>
        </w:rPr>
        <w:t>radiation, ultrasound ex</w:t>
      </w:r>
      <w:r>
        <w:rPr>
          <w:rFonts w:ascii="Times New Roman" w:hAnsi="Times New Roman" w:cs="Times New Roman"/>
          <w:sz w:val="28"/>
          <w:szCs w:val="28"/>
          <w:lang w:val="uk-UA"/>
        </w:rPr>
        <w:t>posure, electrical stimulation BAP</w:t>
      </w:r>
      <w:r w:rsidRPr="00806766">
        <w:rPr>
          <w:rFonts w:ascii="Times New Roman" w:hAnsi="Times New Roman" w:cs="Times New Roman"/>
          <w:sz w:val="28"/>
          <w:szCs w:val="28"/>
          <w:lang w:val="uk-UA"/>
        </w:rPr>
        <w:t>.</w:t>
      </w:r>
    </w:p>
    <w:p w:rsidR="00036237" w:rsidRPr="00806766" w:rsidRDefault="00036237" w:rsidP="00036237">
      <w:pPr>
        <w:spacing w:after="0" w:line="360" w:lineRule="auto"/>
        <w:ind w:firstLine="709"/>
        <w:jc w:val="both"/>
        <w:rPr>
          <w:rFonts w:ascii="Times New Roman" w:hAnsi="Times New Roman" w:cs="Times New Roman"/>
          <w:sz w:val="28"/>
          <w:szCs w:val="28"/>
          <w:lang w:val="uk-UA"/>
        </w:rPr>
      </w:pPr>
    </w:p>
    <w:p w:rsidR="00FF361C" w:rsidRDefault="00FF361C" w:rsidP="00FF361C">
      <w:pPr>
        <w:rPr>
          <w:rFonts w:ascii="Times New Roman" w:hAnsi="Times New Roman" w:cs="Times New Roman"/>
          <w:b/>
          <w:sz w:val="28"/>
          <w:szCs w:val="28"/>
          <w:lang w:val="uk-UA"/>
        </w:rPr>
        <w:sectPr w:rsidR="00FF361C" w:rsidSect="00204EA8">
          <w:type w:val="continuous"/>
          <w:pgSz w:w="11906" w:h="16838"/>
          <w:pgMar w:top="1134" w:right="1133" w:bottom="1276" w:left="1134" w:header="708" w:footer="397" w:gutter="0"/>
          <w:cols w:space="708"/>
          <w:titlePg/>
          <w:docGrid w:linePitch="360"/>
        </w:sectPr>
      </w:pPr>
    </w:p>
    <w:p w:rsidR="001D24D4" w:rsidRDefault="001D24D4" w:rsidP="00FF361C">
      <w:pPr>
        <w:rPr>
          <w:rFonts w:ascii="Times New Roman" w:hAnsi="Times New Roman" w:cs="Times New Roman"/>
          <w:b/>
          <w:sz w:val="28"/>
          <w:szCs w:val="28"/>
          <w:lang w:val="uk-UA"/>
        </w:rPr>
        <w:sectPr w:rsidR="001D24D4" w:rsidSect="00204EA8">
          <w:type w:val="continuous"/>
          <w:pgSz w:w="11906" w:h="16838"/>
          <w:pgMar w:top="1134" w:right="1133" w:bottom="1276" w:left="1134" w:header="708" w:footer="397" w:gutter="0"/>
          <w:cols w:space="708"/>
          <w:titlePg/>
          <w:docGrid w:linePitch="360"/>
        </w:sectPr>
      </w:pPr>
    </w:p>
    <w:p w:rsidR="001D24D4" w:rsidRDefault="001D24D4" w:rsidP="00952AA6">
      <w:pPr>
        <w:jc w:val="center"/>
        <w:rPr>
          <w:rFonts w:ascii="Times New Roman" w:hAnsi="Times New Roman" w:cs="Times New Roman"/>
          <w:b/>
          <w:sz w:val="28"/>
          <w:szCs w:val="28"/>
          <w:lang w:val="uk-UA"/>
        </w:rPr>
        <w:sectPr w:rsidR="001D24D4" w:rsidSect="00204EA8">
          <w:type w:val="continuous"/>
          <w:pgSz w:w="11906" w:h="16838"/>
          <w:pgMar w:top="1134" w:right="1133" w:bottom="1276" w:left="1134" w:header="708" w:footer="397" w:gutter="0"/>
          <w:cols w:space="708"/>
          <w:titlePg/>
          <w:docGrid w:linePitch="360"/>
        </w:sectPr>
      </w:pPr>
    </w:p>
    <w:p w:rsidR="00405093" w:rsidRPr="00D848DA" w:rsidRDefault="00341584" w:rsidP="00DB6D3A">
      <w:pPr>
        <w:spacing w:after="0" w:line="240" w:lineRule="auto"/>
        <w:jc w:val="center"/>
        <w:rPr>
          <w:rFonts w:ascii="Times New Roman" w:hAnsi="Times New Roman" w:cs="Times New Roman"/>
          <w:b/>
          <w:sz w:val="28"/>
          <w:szCs w:val="28"/>
          <w:lang w:val="uk-UA"/>
        </w:rPr>
      </w:pPr>
      <w:r w:rsidRPr="00D848DA">
        <w:rPr>
          <w:rFonts w:ascii="Times New Roman" w:hAnsi="Times New Roman" w:cs="Times New Roman"/>
          <w:b/>
          <w:sz w:val="28"/>
          <w:szCs w:val="28"/>
          <w:lang w:val="uk-UA"/>
        </w:rPr>
        <w:lastRenderedPageBreak/>
        <w:t>ЗМІСТ</w:t>
      </w:r>
    </w:p>
    <w:p w:rsidR="002D23D2" w:rsidRPr="00580C1C" w:rsidRDefault="002D23D2" w:rsidP="007A7D76">
      <w:pPr>
        <w:spacing w:after="0" w:line="720" w:lineRule="auto"/>
        <w:jc w:val="both"/>
        <w:rPr>
          <w:rFonts w:ascii="Times New Roman" w:hAnsi="Times New Roman" w:cs="Times New Roman"/>
          <w:sz w:val="28"/>
          <w:szCs w:val="28"/>
        </w:rPr>
      </w:pPr>
    </w:p>
    <w:p w:rsidR="00B94C85" w:rsidRDefault="005575AC" w:rsidP="00D15F1F">
      <w:pPr>
        <w:pStyle w:val="11"/>
        <w:tabs>
          <w:tab w:val="right" w:leader="dot" w:pos="9629"/>
        </w:tabs>
        <w:spacing w:before="0" w:after="0" w:line="360" w:lineRule="auto"/>
        <w:ind w:left="709"/>
        <w:jc w:val="both"/>
        <w:rPr>
          <w:rFonts w:asciiTheme="minorHAnsi" w:eastAsiaTheme="minorEastAsia" w:hAnsiTheme="minorHAnsi" w:cstheme="minorBidi"/>
          <w:bCs w:val="0"/>
          <w:iCs w:val="0"/>
          <w:noProof/>
          <w:spacing w:val="0"/>
          <w:sz w:val="22"/>
          <w:szCs w:val="22"/>
          <w:lang w:val="uk-UA" w:eastAsia="uk-UA"/>
        </w:rPr>
      </w:pPr>
      <w:r w:rsidRPr="005575AC">
        <w:rPr>
          <w:rFonts w:cs="Times New Roman"/>
          <w:szCs w:val="28"/>
          <w:lang w:val="uk-UA"/>
        </w:rPr>
        <w:fldChar w:fldCharType="begin"/>
      </w:r>
      <w:r w:rsidR="0051694C" w:rsidRPr="00580C1C">
        <w:rPr>
          <w:rFonts w:cs="Times New Roman"/>
          <w:szCs w:val="28"/>
          <w:lang w:val="uk-UA"/>
        </w:rPr>
        <w:instrText xml:space="preserve"> TOC \o "1-4" \h \z \u </w:instrText>
      </w:r>
      <w:r w:rsidRPr="005575AC">
        <w:rPr>
          <w:rFonts w:cs="Times New Roman"/>
          <w:szCs w:val="28"/>
          <w:lang w:val="uk-UA"/>
        </w:rPr>
        <w:fldChar w:fldCharType="separate"/>
      </w:r>
      <w:hyperlink w:anchor="_Toc74389540" w:history="1">
        <w:r w:rsidR="00B94C85" w:rsidRPr="00E27057">
          <w:rPr>
            <w:rStyle w:val="ab"/>
            <w:rFonts w:cs="Times New Roman"/>
            <w:noProof/>
            <w:lang w:val="uk-UA"/>
          </w:rPr>
          <w:t>СПИСОК УМОВНИХ СКОРОЧЕНЬ, УМОВНИХ ПОЗНАЧЕНЬ ТА ТЕРМІНІВ</w:t>
        </w:r>
        <w:r w:rsidR="00B94C85">
          <w:rPr>
            <w:noProof/>
            <w:webHidden/>
          </w:rPr>
          <w:tab/>
        </w:r>
        <w:r>
          <w:rPr>
            <w:noProof/>
            <w:webHidden/>
          </w:rPr>
          <w:fldChar w:fldCharType="begin"/>
        </w:r>
        <w:r w:rsidR="00B94C85">
          <w:rPr>
            <w:noProof/>
            <w:webHidden/>
          </w:rPr>
          <w:instrText xml:space="preserve"> PAGEREF _Toc74389540 \h </w:instrText>
        </w:r>
        <w:r>
          <w:rPr>
            <w:noProof/>
            <w:webHidden/>
          </w:rPr>
        </w:r>
        <w:r>
          <w:rPr>
            <w:noProof/>
            <w:webHidden/>
          </w:rPr>
          <w:fldChar w:fldCharType="separate"/>
        </w:r>
        <w:r w:rsidR="008F711D">
          <w:rPr>
            <w:noProof/>
            <w:webHidden/>
          </w:rPr>
          <w:t>8</w:t>
        </w:r>
        <w:r>
          <w:rPr>
            <w:noProof/>
            <w:webHidden/>
          </w:rPr>
          <w:fldChar w:fldCharType="end"/>
        </w:r>
      </w:hyperlink>
    </w:p>
    <w:p w:rsidR="00B94C85" w:rsidRDefault="005575AC" w:rsidP="00D15F1F">
      <w:pPr>
        <w:pStyle w:val="11"/>
        <w:tabs>
          <w:tab w:val="right" w:leader="dot" w:pos="9629"/>
        </w:tabs>
        <w:spacing w:before="0" w:after="0" w:line="360" w:lineRule="auto"/>
        <w:ind w:left="709"/>
        <w:jc w:val="both"/>
        <w:rPr>
          <w:rFonts w:asciiTheme="minorHAnsi" w:eastAsiaTheme="minorEastAsia" w:hAnsiTheme="minorHAnsi" w:cstheme="minorBidi"/>
          <w:bCs w:val="0"/>
          <w:iCs w:val="0"/>
          <w:noProof/>
          <w:spacing w:val="0"/>
          <w:sz w:val="22"/>
          <w:szCs w:val="22"/>
          <w:lang w:val="uk-UA" w:eastAsia="uk-UA"/>
        </w:rPr>
      </w:pPr>
      <w:hyperlink w:anchor="_Toc74389541" w:history="1">
        <w:r w:rsidR="00B94C85" w:rsidRPr="00E27057">
          <w:rPr>
            <w:rStyle w:val="ab"/>
            <w:rFonts w:cs="Times New Roman"/>
            <w:noProof/>
            <w:lang w:val="uk-UA"/>
          </w:rPr>
          <w:t>ВСТУП</w:t>
        </w:r>
        <w:r w:rsidR="00B94C85">
          <w:rPr>
            <w:noProof/>
            <w:webHidden/>
          </w:rPr>
          <w:tab/>
        </w:r>
        <w:r>
          <w:rPr>
            <w:noProof/>
            <w:webHidden/>
          </w:rPr>
          <w:fldChar w:fldCharType="begin"/>
        </w:r>
        <w:r w:rsidR="00B94C85">
          <w:rPr>
            <w:noProof/>
            <w:webHidden/>
          </w:rPr>
          <w:instrText xml:space="preserve"> PAGEREF _Toc74389541 \h </w:instrText>
        </w:r>
        <w:r>
          <w:rPr>
            <w:noProof/>
            <w:webHidden/>
          </w:rPr>
        </w:r>
        <w:r>
          <w:rPr>
            <w:noProof/>
            <w:webHidden/>
          </w:rPr>
          <w:fldChar w:fldCharType="separate"/>
        </w:r>
        <w:r w:rsidR="008F711D">
          <w:rPr>
            <w:noProof/>
            <w:webHidden/>
          </w:rPr>
          <w:t>9</w:t>
        </w:r>
        <w:r>
          <w:rPr>
            <w:noProof/>
            <w:webHidden/>
          </w:rPr>
          <w:fldChar w:fldCharType="end"/>
        </w:r>
      </w:hyperlink>
    </w:p>
    <w:p w:rsidR="00B94C85" w:rsidRDefault="005575AC" w:rsidP="00D15F1F">
      <w:pPr>
        <w:pStyle w:val="11"/>
        <w:tabs>
          <w:tab w:val="right" w:leader="dot" w:pos="9629"/>
        </w:tabs>
        <w:spacing w:before="0" w:after="0" w:line="360" w:lineRule="auto"/>
        <w:ind w:left="709"/>
        <w:jc w:val="both"/>
        <w:rPr>
          <w:rFonts w:asciiTheme="minorHAnsi" w:eastAsiaTheme="minorEastAsia" w:hAnsiTheme="minorHAnsi" w:cstheme="minorBidi"/>
          <w:bCs w:val="0"/>
          <w:iCs w:val="0"/>
          <w:noProof/>
          <w:spacing w:val="0"/>
          <w:sz w:val="22"/>
          <w:szCs w:val="22"/>
          <w:lang w:val="uk-UA" w:eastAsia="uk-UA"/>
        </w:rPr>
      </w:pPr>
      <w:hyperlink w:anchor="_Toc74389542" w:history="1">
        <w:r w:rsidR="00B94C85" w:rsidRPr="00E27057">
          <w:rPr>
            <w:rStyle w:val="ab"/>
            <w:rFonts w:cs="Times New Roman"/>
            <w:noProof/>
            <w:lang w:val="uk-UA"/>
          </w:rPr>
          <w:t>РОЗДІЛ 1  АНАЛІТИЧНИЙ ОГЛЯД ЛІТЕРАТУРИ</w:t>
        </w:r>
        <w:r w:rsidR="00B94C85">
          <w:rPr>
            <w:noProof/>
            <w:webHidden/>
          </w:rPr>
          <w:tab/>
        </w:r>
        <w:r>
          <w:rPr>
            <w:noProof/>
            <w:webHidden/>
          </w:rPr>
          <w:fldChar w:fldCharType="begin"/>
        </w:r>
        <w:r w:rsidR="00B94C85">
          <w:rPr>
            <w:noProof/>
            <w:webHidden/>
          </w:rPr>
          <w:instrText xml:space="preserve"> PAGEREF _Toc74389542 \h </w:instrText>
        </w:r>
        <w:r>
          <w:rPr>
            <w:noProof/>
            <w:webHidden/>
          </w:rPr>
        </w:r>
        <w:r>
          <w:rPr>
            <w:noProof/>
            <w:webHidden/>
          </w:rPr>
          <w:fldChar w:fldCharType="separate"/>
        </w:r>
        <w:r w:rsidR="008F711D">
          <w:rPr>
            <w:noProof/>
            <w:webHidden/>
          </w:rPr>
          <w:t>11</w:t>
        </w:r>
        <w:r>
          <w:rPr>
            <w:noProof/>
            <w:webHidden/>
          </w:rPr>
          <w:fldChar w:fldCharType="end"/>
        </w:r>
      </w:hyperlink>
    </w:p>
    <w:p w:rsidR="00B94C85" w:rsidRDefault="005575AC" w:rsidP="00D15F1F">
      <w:pPr>
        <w:pStyle w:val="11"/>
        <w:tabs>
          <w:tab w:val="right" w:leader="dot" w:pos="9629"/>
        </w:tabs>
        <w:spacing w:before="0" w:after="0" w:line="360" w:lineRule="auto"/>
        <w:ind w:left="709"/>
        <w:jc w:val="both"/>
        <w:rPr>
          <w:rFonts w:asciiTheme="minorHAnsi" w:eastAsiaTheme="minorEastAsia" w:hAnsiTheme="minorHAnsi" w:cstheme="minorBidi"/>
          <w:bCs w:val="0"/>
          <w:iCs w:val="0"/>
          <w:noProof/>
          <w:spacing w:val="0"/>
          <w:sz w:val="22"/>
          <w:szCs w:val="22"/>
          <w:lang w:val="uk-UA" w:eastAsia="uk-UA"/>
        </w:rPr>
      </w:pPr>
      <w:hyperlink w:anchor="_Toc74389543" w:history="1">
        <w:r w:rsidR="00B94C85" w:rsidRPr="00E27057">
          <w:rPr>
            <w:rStyle w:val="ab"/>
            <w:rFonts w:cs="Times New Roman"/>
            <w:noProof/>
            <w:lang w:val="uk-UA"/>
          </w:rPr>
          <w:t>1.1 Фізіологічні особливості біологічно активних точок</w:t>
        </w:r>
        <w:r w:rsidR="00B94C85">
          <w:rPr>
            <w:noProof/>
            <w:webHidden/>
          </w:rPr>
          <w:tab/>
        </w:r>
        <w:r>
          <w:rPr>
            <w:noProof/>
            <w:webHidden/>
          </w:rPr>
          <w:fldChar w:fldCharType="begin"/>
        </w:r>
        <w:r w:rsidR="00B94C85">
          <w:rPr>
            <w:noProof/>
            <w:webHidden/>
          </w:rPr>
          <w:instrText xml:space="preserve"> PAGEREF _Toc74389543 \h </w:instrText>
        </w:r>
        <w:r>
          <w:rPr>
            <w:noProof/>
            <w:webHidden/>
          </w:rPr>
        </w:r>
        <w:r>
          <w:rPr>
            <w:noProof/>
            <w:webHidden/>
          </w:rPr>
          <w:fldChar w:fldCharType="separate"/>
        </w:r>
        <w:r w:rsidR="008F711D">
          <w:rPr>
            <w:noProof/>
            <w:webHidden/>
          </w:rPr>
          <w:t>11</w:t>
        </w:r>
        <w:r>
          <w:rPr>
            <w:noProof/>
            <w:webHidden/>
          </w:rPr>
          <w:fldChar w:fldCharType="end"/>
        </w:r>
      </w:hyperlink>
    </w:p>
    <w:p w:rsidR="00B94C85" w:rsidRDefault="005575AC" w:rsidP="00D15F1F">
      <w:pPr>
        <w:pStyle w:val="11"/>
        <w:tabs>
          <w:tab w:val="right" w:leader="dot" w:pos="9629"/>
        </w:tabs>
        <w:spacing w:before="0" w:after="0" w:line="360" w:lineRule="auto"/>
        <w:ind w:left="709"/>
        <w:jc w:val="both"/>
        <w:rPr>
          <w:rFonts w:asciiTheme="minorHAnsi" w:eastAsiaTheme="minorEastAsia" w:hAnsiTheme="minorHAnsi" w:cstheme="minorBidi"/>
          <w:bCs w:val="0"/>
          <w:iCs w:val="0"/>
          <w:noProof/>
          <w:spacing w:val="0"/>
          <w:sz w:val="22"/>
          <w:szCs w:val="22"/>
          <w:lang w:val="uk-UA" w:eastAsia="uk-UA"/>
        </w:rPr>
      </w:pPr>
      <w:hyperlink w:anchor="_Toc74389544" w:history="1">
        <w:r w:rsidR="00B94C85" w:rsidRPr="00E27057">
          <w:rPr>
            <w:rStyle w:val="ab"/>
            <w:rFonts w:eastAsia="Calibri" w:cs="Times New Roman"/>
            <w:noProof/>
            <w:lang w:val="uk-UA"/>
          </w:rPr>
          <w:t>1.2 Електропунктурна терапія та діагностика</w:t>
        </w:r>
        <w:r w:rsidR="00B94C85">
          <w:rPr>
            <w:noProof/>
            <w:webHidden/>
          </w:rPr>
          <w:tab/>
        </w:r>
        <w:r>
          <w:rPr>
            <w:noProof/>
            <w:webHidden/>
          </w:rPr>
          <w:fldChar w:fldCharType="begin"/>
        </w:r>
        <w:r w:rsidR="00B94C85">
          <w:rPr>
            <w:noProof/>
            <w:webHidden/>
          </w:rPr>
          <w:instrText xml:space="preserve"> PAGEREF _Toc74389544 \h </w:instrText>
        </w:r>
        <w:r>
          <w:rPr>
            <w:noProof/>
            <w:webHidden/>
          </w:rPr>
        </w:r>
        <w:r>
          <w:rPr>
            <w:noProof/>
            <w:webHidden/>
          </w:rPr>
          <w:fldChar w:fldCharType="separate"/>
        </w:r>
        <w:r w:rsidR="008F711D">
          <w:rPr>
            <w:noProof/>
            <w:webHidden/>
          </w:rPr>
          <w:t>12</w:t>
        </w:r>
        <w:r>
          <w:rPr>
            <w:noProof/>
            <w:webHidden/>
          </w:rPr>
          <w:fldChar w:fldCharType="end"/>
        </w:r>
      </w:hyperlink>
    </w:p>
    <w:p w:rsidR="00B94C85" w:rsidRDefault="005575AC" w:rsidP="00D15F1F">
      <w:pPr>
        <w:pStyle w:val="11"/>
        <w:tabs>
          <w:tab w:val="right" w:leader="dot" w:pos="9629"/>
        </w:tabs>
        <w:spacing w:before="0" w:after="0" w:line="360" w:lineRule="auto"/>
        <w:ind w:left="709"/>
        <w:jc w:val="both"/>
        <w:rPr>
          <w:rFonts w:asciiTheme="minorHAnsi" w:eastAsiaTheme="minorEastAsia" w:hAnsiTheme="minorHAnsi" w:cstheme="minorBidi"/>
          <w:bCs w:val="0"/>
          <w:iCs w:val="0"/>
          <w:noProof/>
          <w:spacing w:val="0"/>
          <w:sz w:val="22"/>
          <w:szCs w:val="22"/>
          <w:lang w:val="uk-UA" w:eastAsia="uk-UA"/>
        </w:rPr>
      </w:pPr>
      <w:hyperlink w:anchor="_Toc74389545" w:history="1">
        <w:r w:rsidR="00B94C85" w:rsidRPr="00E27057">
          <w:rPr>
            <w:rStyle w:val="ab"/>
            <w:rFonts w:cs="Times New Roman"/>
            <w:noProof/>
            <w:lang w:val="uk-UA"/>
          </w:rPr>
          <w:t>1.3 Лазеропунктурна терапія</w:t>
        </w:r>
        <w:r w:rsidR="00B94C85">
          <w:rPr>
            <w:noProof/>
            <w:webHidden/>
          </w:rPr>
          <w:tab/>
        </w:r>
        <w:r>
          <w:rPr>
            <w:noProof/>
            <w:webHidden/>
          </w:rPr>
          <w:fldChar w:fldCharType="begin"/>
        </w:r>
        <w:r w:rsidR="00B94C85">
          <w:rPr>
            <w:noProof/>
            <w:webHidden/>
          </w:rPr>
          <w:instrText xml:space="preserve"> PAGEREF _Toc74389545 \h </w:instrText>
        </w:r>
        <w:r>
          <w:rPr>
            <w:noProof/>
            <w:webHidden/>
          </w:rPr>
        </w:r>
        <w:r>
          <w:rPr>
            <w:noProof/>
            <w:webHidden/>
          </w:rPr>
          <w:fldChar w:fldCharType="separate"/>
        </w:r>
        <w:r w:rsidR="008F711D">
          <w:rPr>
            <w:noProof/>
            <w:webHidden/>
          </w:rPr>
          <w:t>15</w:t>
        </w:r>
        <w:r>
          <w:rPr>
            <w:noProof/>
            <w:webHidden/>
          </w:rPr>
          <w:fldChar w:fldCharType="end"/>
        </w:r>
      </w:hyperlink>
    </w:p>
    <w:p w:rsidR="00B94C85" w:rsidRDefault="005575AC" w:rsidP="00D15F1F">
      <w:pPr>
        <w:pStyle w:val="11"/>
        <w:tabs>
          <w:tab w:val="right" w:leader="dot" w:pos="9629"/>
        </w:tabs>
        <w:spacing w:before="0" w:after="0" w:line="360" w:lineRule="auto"/>
        <w:ind w:left="709"/>
        <w:jc w:val="both"/>
        <w:rPr>
          <w:rFonts w:asciiTheme="minorHAnsi" w:eastAsiaTheme="minorEastAsia" w:hAnsiTheme="minorHAnsi" w:cstheme="minorBidi"/>
          <w:bCs w:val="0"/>
          <w:iCs w:val="0"/>
          <w:noProof/>
          <w:spacing w:val="0"/>
          <w:sz w:val="22"/>
          <w:szCs w:val="22"/>
          <w:lang w:val="uk-UA" w:eastAsia="uk-UA"/>
        </w:rPr>
      </w:pPr>
      <w:hyperlink w:anchor="_Toc74389546" w:history="1">
        <w:r w:rsidR="00B94C85" w:rsidRPr="00E27057">
          <w:rPr>
            <w:rStyle w:val="ab"/>
            <w:rFonts w:cs="Times New Roman"/>
            <w:noProof/>
            <w:lang w:val="uk-UA"/>
          </w:rPr>
          <w:t>1.4  Ультразвукова  пунктурна терапія</w:t>
        </w:r>
        <w:r w:rsidR="00B94C85">
          <w:rPr>
            <w:noProof/>
            <w:webHidden/>
          </w:rPr>
          <w:tab/>
        </w:r>
        <w:r>
          <w:rPr>
            <w:noProof/>
            <w:webHidden/>
          </w:rPr>
          <w:fldChar w:fldCharType="begin"/>
        </w:r>
        <w:r w:rsidR="00B94C85">
          <w:rPr>
            <w:noProof/>
            <w:webHidden/>
          </w:rPr>
          <w:instrText xml:space="preserve"> PAGEREF _Toc74389546 \h </w:instrText>
        </w:r>
        <w:r>
          <w:rPr>
            <w:noProof/>
            <w:webHidden/>
          </w:rPr>
        </w:r>
        <w:r>
          <w:rPr>
            <w:noProof/>
            <w:webHidden/>
          </w:rPr>
          <w:fldChar w:fldCharType="separate"/>
        </w:r>
        <w:r w:rsidR="008F711D">
          <w:rPr>
            <w:noProof/>
            <w:webHidden/>
          </w:rPr>
          <w:t>15</w:t>
        </w:r>
        <w:r>
          <w:rPr>
            <w:noProof/>
            <w:webHidden/>
          </w:rPr>
          <w:fldChar w:fldCharType="end"/>
        </w:r>
      </w:hyperlink>
    </w:p>
    <w:p w:rsidR="00B94C85" w:rsidRDefault="005575AC" w:rsidP="00D15F1F">
      <w:pPr>
        <w:pStyle w:val="11"/>
        <w:tabs>
          <w:tab w:val="right" w:leader="dot" w:pos="9629"/>
        </w:tabs>
        <w:spacing w:before="0" w:after="0" w:line="360" w:lineRule="auto"/>
        <w:ind w:left="709"/>
        <w:jc w:val="both"/>
        <w:rPr>
          <w:rFonts w:asciiTheme="minorHAnsi" w:eastAsiaTheme="minorEastAsia" w:hAnsiTheme="minorHAnsi" w:cstheme="minorBidi"/>
          <w:bCs w:val="0"/>
          <w:iCs w:val="0"/>
          <w:noProof/>
          <w:spacing w:val="0"/>
          <w:sz w:val="22"/>
          <w:szCs w:val="22"/>
          <w:lang w:val="uk-UA" w:eastAsia="uk-UA"/>
        </w:rPr>
      </w:pPr>
      <w:hyperlink w:anchor="_Toc74389547" w:history="1">
        <w:r w:rsidR="00B94C85" w:rsidRPr="00E27057">
          <w:rPr>
            <w:rStyle w:val="ab"/>
            <w:rFonts w:cs="Times New Roman"/>
            <w:noProof/>
            <w:lang w:val="uk-UA"/>
          </w:rPr>
          <w:t>1.5 Клінічне застосування методів стимуляції БАТ</w:t>
        </w:r>
        <w:r w:rsidR="00B94C85">
          <w:rPr>
            <w:noProof/>
            <w:webHidden/>
          </w:rPr>
          <w:tab/>
        </w:r>
        <w:r>
          <w:rPr>
            <w:noProof/>
            <w:webHidden/>
          </w:rPr>
          <w:fldChar w:fldCharType="begin"/>
        </w:r>
        <w:r w:rsidR="00B94C85">
          <w:rPr>
            <w:noProof/>
            <w:webHidden/>
          </w:rPr>
          <w:instrText xml:space="preserve"> PAGEREF _Toc74389547 \h </w:instrText>
        </w:r>
        <w:r>
          <w:rPr>
            <w:noProof/>
            <w:webHidden/>
          </w:rPr>
        </w:r>
        <w:r>
          <w:rPr>
            <w:noProof/>
            <w:webHidden/>
          </w:rPr>
          <w:fldChar w:fldCharType="separate"/>
        </w:r>
        <w:r w:rsidR="008F711D">
          <w:rPr>
            <w:noProof/>
            <w:webHidden/>
          </w:rPr>
          <w:t>18</w:t>
        </w:r>
        <w:r>
          <w:rPr>
            <w:noProof/>
            <w:webHidden/>
          </w:rPr>
          <w:fldChar w:fldCharType="end"/>
        </w:r>
      </w:hyperlink>
    </w:p>
    <w:p w:rsidR="00B94C85" w:rsidRDefault="005575AC" w:rsidP="00D15F1F">
      <w:pPr>
        <w:pStyle w:val="11"/>
        <w:tabs>
          <w:tab w:val="right" w:leader="dot" w:pos="9629"/>
        </w:tabs>
        <w:spacing w:before="0" w:after="0" w:line="360" w:lineRule="auto"/>
        <w:ind w:left="709"/>
        <w:jc w:val="both"/>
        <w:rPr>
          <w:rFonts w:asciiTheme="minorHAnsi" w:eastAsiaTheme="minorEastAsia" w:hAnsiTheme="minorHAnsi" w:cstheme="minorBidi"/>
          <w:bCs w:val="0"/>
          <w:iCs w:val="0"/>
          <w:noProof/>
          <w:spacing w:val="0"/>
          <w:sz w:val="22"/>
          <w:szCs w:val="22"/>
          <w:lang w:val="uk-UA" w:eastAsia="uk-UA"/>
        </w:rPr>
      </w:pPr>
      <w:hyperlink w:anchor="_Toc74389548" w:history="1">
        <w:r w:rsidR="00B94C85" w:rsidRPr="00E27057">
          <w:rPr>
            <w:rStyle w:val="ab"/>
            <w:rFonts w:cs="Times New Roman"/>
            <w:noProof/>
          </w:rPr>
          <w:t>Висновки до розділу 1</w:t>
        </w:r>
        <w:r w:rsidR="00B94C85">
          <w:rPr>
            <w:noProof/>
            <w:webHidden/>
          </w:rPr>
          <w:tab/>
        </w:r>
        <w:r>
          <w:rPr>
            <w:noProof/>
            <w:webHidden/>
          </w:rPr>
          <w:fldChar w:fldCharType="begin"/>
        </w:r>
        <w:r w:rsidR="00B94C85">
          <w:rPr>
            <w:noProof/>
            <w:webHidden/>
          </w:rPr>
          <w:instrText xml:space="preserve"> PAGEREF _Toc74389548 \h </w:instrText>
        </w:r>
        <w:r>
          <w:rPr>
            <w:noProof/>
            <w:webHidden/>
          </w:rPr>
        </w:r>
        <w:r>
          <w:rPr>
            <w:noProof/>
            <w:webHidden/>
          </w:rPr>
          <w:fldChar w:fldCharType="separate"/>
        </w:r>
        <w:r w:rsidR="008F711D">
          <w:rPr>
            <w:noProof/>
            <w:webHidden/>
          </w:rPr>
          <w:t>21</w:t>
        </w:r>
        <w:r>
          <w:rPr>
            <w:noProof/>
            <w:webHidden/>
          </w:rPr>
          <w:fldChar w:fldCharType="end"/>
        </w:r>
      </w:hyperlink>
    </w:p>
    <w:p w:rsidR="00B94C85" w:rsidRDefault="005575AC" w:rsidP="00D15F1F">
      <w:pPr>
        <w:pStyle w:val="11"/>
        <w:tabs>
          <w:tab w:val="right" w:leader="dot" w:pos="9629"/>
        </w:tabs>
        <w:spacing w:before="0" w:after="0" w:line="360" w:lineRule="auto"/>
        <w:ind w:left="709"/>
        <w:jc w:val="both"/>
        <w:rPr>
          <w:rFonts w:asciiTheme="minorHAnsi" w:eastAsiaTheme="minorEastAsia" w:hAnsiTheme="minorHAnsi" w:cstheme="minorBidi"/>
          <w:bCs w:val="0"/>
          <w:iCs w:val="0"/>
          <w:noProof/>
          <w:spacing w:val="0"/>
          <w:sz w:val="22"/>
          <w:szCs w:val="22"/>
          <w:lang w:val="uk-UA" w:eastAsia="uk-UA"/>
        </w:rPr>
      </w:pPr>
      <w:hyperlink w:anchor="_Toc74389549" w:history="1">
        <w:r w:rsidR="00B94C85" w:rsidRPr="00E27057">
          <w:rPr>
            <w:rStyle w:val="ab"/>
            <w:rFonts w:cs="Times New Roman"/>
            <w:noProof/>
            <w:lang w:val="uk-UA"/>
          </w:rPr>
          <w:t>РОЗДІЛ 2 РОЗРОБКА ФУНКЦІОНАЛЬНОЇ ТА ЕЛЕКТРИЧНОЇ ПРИНИЦПОВОЇ СХЕМ БАГАТОФУНКЦІОНАЛЬНОГО СТИМУЛЯТОРУ БАТ</w:t>
        </w:r>
        <w:r w:rsidR="00B94C85">
          <w:rPr>
            <w:noProof/>
            <w:webHidden/>
          </w:rPr>
          <w:tab/>
        </w:r>
        <w:r>
          <w:rPr>
            <w:noProof/>
            <w:webHidden/>
          </w:rPr>
          <w:fldChar w:fldCharType="begin"/>
        </w:r>
        <w:r w:rsidR="00B94C85">
          <w:rPr>
            <w:noProof/>
            <w:webHidden/>
          </w:rPr>
          <w:instrText xml:space="preserve"> PAGEREF _Toc74389549 \h </w:instrText>
        </w:r>
        <w:r>
          <w:rPr>
            <w:noProof/>
            <w:webHidden/>
          </w:rPr>
        </w:r>
        <w:r>
          <w:rPr>
            <w:noProof/>
            <w:webHidden/>
          </w:rPr>
          <w:fldChar w:fldCharType="separate"/>
        </w:r>
        <w:r w:rsidR="008F711D">
          <w:rPr>
            <w:noProof/>
            <w:webHidden/>
          </w:rPr>
          <w:t>22</w:t>
        </w:r>
        <w:r>
          <w:rPr>
            <w:noProof/>
            <w:webHidden/>
          </w:rPr>
          <w:fldChar w:fldCharType="end"/>
        </w:r>
      </w:hyperlink>
    </w:p>
    <w:p w:rsidR="00B94C85" w:rsidRDefault="005575AC" w:rsidP="00D15F1F">
      <w:pPr>
        <w:pStyle w:val="11"/>
        <w:tabs>
          <w:tab w:val="right" w:leader="dot" w:pos="9629"/>
        </w:tabs>
        <w:spacing w:before="0" w:after="0" w:line="360" w:lineRule="auto"/>
        <w:ind w:left="709"/>
        <w:jc w:val="both"/>
        <w:rPr>
          <w:rFonts w:asciiTheme="minorHAnsi" w:eastAsiaTheme="minorEastAsia" w:hAnsiTheme="minorHAnsi" w:cstheme="minorBidi"/>
          <w:bCs w:val="0"/>
          <w:iCs w:val="0"/>
          <w:noProof/>
          <w:spacing w:val="0"/>
          <w:sz w:val="22"/>
          <w:szCs w:val="22"/>
          <w:lang w:val="uk-UA" w:eastAsia="uk-UA"/>
        </w:rPr>
      </w:pPr>
      <w:hyperlink w:anchor="_Toc74389550" w:history="1">
        <w:r w:rsidR="00B94C85" w:rsidRPr="00E27057">
          <w:rPr>
            <w:rStyle w:val="ab"/>
            <w:rFonts w:cs="Times New Roman"/>
            <w:noProof/>
            <w:lang w:val="uk-UA"/>
          </w:rPr>
          <w:t>2.1 Створення функціональної схеми багатофункціонального апарату для стимуляції біологічно активних точок</w:t>
        </w:r>
        <w:r w:rsidR="00B94C85">
          <w:rPr>
            <w:noProof/>
            <w:webHidden/>
          </w:rPr>
          <w:tab/>
        </w:r>
        <w:r>
          <w:rPr>
            <w:noProof/>
            <w:webHidden/>
          </w:rPr>
          <w:fldChar w:fldCharType="begin"/>
        </w:r>
        <w:r w:rsidR="00B94C85">
          <w:rPr>
            <w:noProof/>
            <w:webHidden/>
          </w:rPr>
          <w:instrText xml:space="preserve"> PAGEREF _Toc74389550 \h </w:instrText>
        </w:r>
        <w:r>
          <w:rPr>
            <w:noProof/>
            <w:webHidden/>
          </w:rPr>
        </w:r>
        <w:r>
          <w:rPr>
            <w:noProof/>
            <w:webHidden/>
          </w:rPr>
          <w:fldChar w:fldCharType="separate"/>
        </w:r>
        <w:r w:rsidR="008F711D">
          <w:rPr>
            <w:noProof/>
            <w:webHidden/>
          </w:rPr>
          <w:t>22</w:t>
        </w:r>
        <w:r>
          <w:rPr>
            <w:noProof/>
            <w:webHidden/>
          </w:rPr>
          <w:fldChar w:fldCharType="end"/>
        </w:r>
      </w:hyperlink>
    </w:p>
    <w:p w:rsidR="00B94C85" w:rsidRDefault="005575AC" w:rsidP="00D15F1F">
      <w:pPr>
        <w:pStyle w:val="11"/>
        <w:tabs>
          <w:tab w:val="right" w:leader="dot" w:pos="9629"/>
        </w:tabs>
        <w:spacing w:before="0" w:after="0" w:line="360" w:lineRule="auto"/>
        <w:ind w:left="709"/>
        <w:jc w:val="both"/>
        <w:rPr>
          <w:rFonts w:asciiTheme="minorHAnsi" w:eastAsiaTheme="minorEastAsia" w:hAnsiTheme="minorHAnsi" w:cstheme="minorBidi"/>
          <w:bCs w:val="0"/>
          <w:iCs w:val="0"/>
          <w:noProof/>
          <w:spacing w:val="0"/>
          <w:sz w:val="22"/>
          <w:szCs w:val="22"/>
          <w:lang w:val="uk-UA" w:eastAsia="uk-UA"/>
        </w:rPr>
      </w:pPr>
      <w:hyperlink w:anchor="_Toc74389551" w:history="1">
        <w:r w:rsidR="00B94C85" w:rsidRPr="00E27057">
          <w:rPr>
            <w:rStyle w:val="ab"/>
            <w:rFonts w:cs="Times New Roman"/>
            <w:noProof/>
            <w:lang w:val="uk-UA"/>
          </w:rPr>
          <w:t>2.2 Розроблення принципової схеми блоку стимулювання та пошуку БАТ</w:t>
        </w:r>
        <w:r w:rsidR="00B94C85">
          <w:rPr>
            <w:noProof/>
            <w:webHidden/>
          </w:rPr>
          <w:tab/>
        </w:r>
        <w:r>
          <w:rPr>
            <w:noProof/>
            <w:webHidden/>
          </w:rPr>
          <w:fldChar w:fldCharType="begin"/>
        </w:r>
        <w:r w:rsidR="00B94C85">
          <w:rPr>
            <w:noProof/>
            <w:webHidden/>
          </w:rPr>
          <w:instrText xml:space="preserve"> PAGEREF _Toc74389551 \h </w:instrText>
        </w:r>
        <w:r>
          <w:rPr>
            <w:noProof/>
            <w:webHidden/>
          </w:rPr>
        </w:r>
        <w:r>
          <w:rPr>
            <w:noProof/>
            <w:webHidden/>
          </w:rPr>
          <w:fldChar w:fldCharType="separate"/>
        </w:r>
        <w:r w:rsidR="008F711D">
          <w:rPr>
            <w:noProof/>
            <w:webHidden/>
          </w:rPr>
          <w:t>24</w:t>
        </w:r>
        <w:r>
          <w:rPr>
            <w:noProof/>
            <w:webHidden/>
          </w:rPr>
          <w:fldChar w:fldCharType="end"/>
        </w:r>
      </w:hyperlink>
    </w:p>
    <w:p w:rsidR="00B94C85" w:rsidRDefault="005575AC" w:rsidP="00D15F1F">
      <w:pPr>
        <w:pStyle w:val="11"/>
        <w:tabs>
          <w:tab w:val="right" w:leader="dot" w:pos="9629"/>
        </w:tabs>
        <w:spacing w:before="0" w:after="0" w:line="360" w:lineRule="auto"/>
        <w:ind w:left="709"/>
        <w:jc w:val="both"/>
        <w:rPr>
          <w:rFonts w:asciiTheme="minorHAnsi" w:eastAsiaTheme="minorEastAsia" w:hAnsiTheme="minorHAnsi" w:cstheme="minorBidi"/>
          <w:bCs w:val="0"/>
          <w:iCs w:val="0"/>
          <w:noProof/>
          <w:spacing w:val="0"/>
          <w:sz w:val="22"/>
          <w:szCs w:val="22"/>
          <w:lang w:val="uk-UA" w:eastAsia="uk-UA"/>
        </w:rPr>
      </w:pPr>
      <w:hyperlink w:anchor="_Toc74389552" w:history="1">
        <w:r w:rsidR="00B94C85" w:rsidRPr="00E27057">
          <w:rPr>
            <w:rStyle w:val="ab"/>
            <w:rFonts w:cs="Times New Roman"/>
            <w:noProof/>
            <w:lang w:val="uk-UA"/>
          </w:rPr>
          <w:t>2.3 Розроблення принципової схеми блоку лазеропунктури</w:t>
        </w:r>
        <w:r w:rsidR="00B94C85">
          <w:rPr>
            <w:noProof/>
            <w:webHidden/>
          </w:rPr>
          <w:tab/>
        </w:r>
        <w:r>
          <w:rPr>
            <w:noProof/>
            <w:webHidden/>
          </w:rPr>
          <w:fldChar w:fldCharType="begin"/>
        </w:r>
        <w:r w:rsidR="00B94C85">
          <w:rPr>
            <w:noProof/>
            <w:webHidden/>
          </w:rPr>
          <w:instrText xml:space="preserve"> PAGEREF _Toc74389552 \h </w:instrText>
        </w:r>
        <w:r>
          <w:rPr>
            <w:noProof/>
            <w:webHidden/>
          </w:rPr>
        </w:r>
        <w:r>
          <w:rPr>
            <w:noProof/>
            <w:webHidden/>
          </w:rPr>
          <w:fldChar w:fldCharType="separate"/>
        </w:r>
        <w:r w:rsidR="008F711D">
          <w:rPr>
            <w:noProof/>
            <w:webHidden/>
          </w:rPr>
          <w:t>34</w:t>
        </w:r>
        <w:r>
          <w:rPr>
            <w:noProof/>
            <w:webHidden/>
          </w:rPr>
          <w:fldChar w:fldCharType="end"/>
        </w:r>
      </w:hyperlink>
    </w:p>
    <w:p w:rsidR="00B94C85" w:rsidRDefault="005575AC" w:rsidP="00D15F1F">
      <w:pPr>
        <w:pStyle w:val="11"/>
        <w:tabs>
          <w:tab w:val="right" w:leader="dot" w:pos="9629"/>
        </w:tabs>
        <w:spacing w:before="0" w:after="0" w:line="360" w:lineRule="auto"/>
        <w:ind w:left="709"/>
        <w:jc w:val="both"/>
        <w:rPr>
          <w:rFonts w:asciiTheme="minorHAnsi" w:eastAsiaTheme="minorEastAsia" w:hAnsiTheme="minorHAnsi" w:cstheme="minorBidi"/>
          <w:bCs w:val="0"/>
          <w:iCs w:val="0"/>
          <w:noProof/>
          <w:spacing w:val="0"/>
          <w:sz w:val="22"/>
          <w:szCs w:val="22"/>
          <w:lang w:val="uk-UA" w:eastAsia="uk-UA"/>
        </w:rPr>
      </w:pPr>
      <w:hyperlink w:anchor="_Toc74389553" w:history="1">
        <w:r w:rsidR="002D2AEE">
          <w:rPr>
            <w:rStyle w:val="ab"/>
            <w:rFonts w:cs="Times New Roman"/>
            <w:noProof/>
            <w:lang w:val="uk-UA"/>
          </w:rPr>
          <w:t>2</w:t>
        </w:r>
        <w:r w:rsidR="00B94C85" w:rsidRPr="00E27057">
          <w:rPr>
            <w:rStyle w:val="ab"/>
            <w:rFonts w:cs="Times New Roman"/>
            <w:noProof/>
            <w:lang w:val="uk-UA"/>
          </w:rPr>
          <w:t>.4 Розроблення принципової схеми блоку фонопунктури</w:t>
        </w:r>
        <w:r w:rsidR="00B94C85">
          <w:rPr>
            <w:noProof/>
            <w:webHidden/>
          </w:rPr>
          <w:tab/>
        </w:r>
        <w:r>
          <w:rPr>
            <w:noProof/>
            <w:webHidden/>
          </w:rPr>
          <w:fldChar w:fldCharType="begin"/>
        </w:r>
        <w:r w:rsidR="00B94C85">
          <w:rPr>
            <w:noProof/>
            <w:webHidden/>
          </w:rPr>
          <w:instrText xml:space="preserve"> PAGEREF _Toc74389553 \h </w:instrText>
        </w:r>
        <w:r>
          <w:rPr>
            <w:noProof/>
            <w:webHidden/>
          </w:rPr>
        </w:r>
        <w:r>
          <w:rPr>
            <w:noProof/>
            <w:webHidden/>
          </w:rPr>
          <w:fldChar w:fldCharType="separate"/>
        </w:r>
        <w:r w:rsidR="008F711D">
          <w:rPr>
            <w:noProof/>
            <w:webHidden/>
          </w:rPr>
          <w:t>39</w:t>
        </w:r>
        <w:r>
          <w:rPr>
            <w:noProof/>
            <w:webHidden/>
          </w:rPr>
          <w:fldChar w:fldCharType="end"/>
        </w:r>
      </w:hyperlink>
    </w:p>
    <w:p w:rsidR="00B94C85" w:rsidRDefault="005575AC" w:rsidP="00D15F1F">
      <w:pPr>
        <w:pStyle w:val="11"/>
        <w:tabs>
          <w:tab w:val="right" w:leader="dot" w:pos="9629"/>
        </w:tabs>
        <w:spacing w:before="0" w:after="0" w:line="360" w:lineRule="auto"/>
        <w:ind w:left="709"/>
        <w:jc w:val="both"/>
        <w:rPr>
          <w:rFonts w:asciiTheme="minorHAnsi" w:eastAsiaTheme="minorEastAsia" w:hAnsiTheme="minorHAnsi" w:cstheme="minorBidi"/>
          <w:bCs w:val="0"/>
          <w:iCs w:val="0"/>
          <w:noProof/>
          <w:spacing w:val="0"/>
          <w:sz w:val="22"/>
          <w:szCs w:val="22"/>
          <w:lang w:val="uk-UA" w:eastAsia="uk-UA"/>
        </w:rPr>
      </w:pPr>
      <w:hyperlink w:anchor="_Toc74389554" w:history="1">
        <w:r w:rsidR="00B94C85" w:rsidRPr="00E27057">
          <w:rPr>
            <w:rStyle w:val="ab"/>
            <w:rFonts w:cs="Times New Roman"/>
            <w:noProof/>
            <w:lang w:val="uk-UA"/>
          </w:rPr>
          <w:t>2.5 Розроблення загальної принципової схеми та друкованої плати апарату</w:t>
        </w:r>
        <w:r w:rsidR="00B94C85">
          <w:rPr>
            <w:noProof/>
            <w:webHidden/>
          </w:rPr>
          <w:tab/>
        </w:r>
        <w:r>
          <w:rPr>
            <w:noProof/>
            <w:webHidden/>
          </w:rPr>
          <w:fldChar w:fldCharType="begin"/>
        </w:r>
        <w:r w:rsidR="00B94C85">
          <w:rPr>
            <w:noProof/>
            <w:webHidden/>
          </w:rPr>
          <w:instrText xml:space="preserve"> PAGEREF _Toc74389554 \h </w:instrText>
        </w:r>
        <w:r>
          <w:rPr>
            <w:noProof/>
            <w:webHidden/>
          </w:rPr>
        </w:r>
        <w:r>
          <w:rPr>
            <w:noProof/>
            <w:webHidden/>
          </w:rPr>
          <w:fldChar w:fldCharType="separate"/>
        </w:r>
        <w:r w:rsidR="008F711D">
          <w:rPr>
            <w:noProof/>
            <w:webHidden/>
          </w:rPr>
          <w:t>43</w:t>
        </w:r>
        <w:r>
          <w:rPr>
            <w:noProof/>
            <w:webHidden/>
          </w:rPr>
          <w:fldChar w:fldCharType="end"/>
        </w:r>
      </w:hyperlink>
    </w:p>
    <w:p w:rsidR="00B94C85" w:rsidRDefault="005575AC" w:rsidP="00D15F1F">
      <w:pPr>
        <w:pStyle w:val="11"/>
        <w:tabs>
          <w:tab w:val="right" w:leader="dot" w:pos="9629"/>
        </w:tabs>
        <w:spacing w:before="0" w:after="0" w:line="360" w:lineRule="auto"/>
        <w:ind w:left="709"/>
        <w:jc w:val="both"/>
        <w:rPr>
          <w:rFonts w:asciiTheme="minorHAnsi" w:eastAsiaTheme="minorEastAsia" w:hAnsiTheme="minorHAnsi" w:cstheme="minorBidi"/>
          <w:bCs w:val="0"/>
          <w:iCs w:val="0"/>
          <w:noProof/>
          <w:spacing w:val="0"/>
          <w:sz w:val="22"/>
          <w:szCs w:val="22"/>
          <w:lang w:val="uk-UA" w:eastAsia="uk-UA"/>
        </w:rPr>
      </w:pPr>
      <w:hyperlink w:anchor="_Toc74389555" w:history="1">
        <w:r w:rsidR="00B94C85" w:rsidRPr="00E27057">
          <w:rPr>
            <w:rStyle w:val="ab"/>
            <w:rFonts w:cs="Times New Roman"/>
            <w:noProof/>
            <w:lang w:val="uk-UA"/>
          </w:rPr>
          <w:t>Висновки до розділу 2</w:t>
        </w:r>
        <w:r w:rsidR="00B94C85">
          <w:rPr>
            <w:noProof/>
            <w:webHidden/>
          </w:rPr>
          <w:tab/>
        </w:r>
        <w:r>
          <w:rPr>
            <w:noProof/>
            <w:webHidden/>
          </w:rPr>
          <w:fldChar w:fldCharType="begin"/>
        </w:r>
        <w:r w:rsidR="00B94C85">
          <w:rPr>
            <w:noProof/>
            <w:webHidden/>
          </w:rPr>
          <w:instrText xml:space="preserve"> PAGEREF _Toc74389555 \h </w:instrText>
        </w:r>
        <w:r>
          <w:rPr>
            <w:noProof/>
            <w:webHidden/>
          </w:rPr>
        </w:r>
        <w:r>
          <w:rPr>
            <w:noProof/>
            <w:webHidden/>
          </w:rPr>
          <w:fldChar w:fldCharType="separate"/>
        </w:r>
        <w:r w:rsidR="008F711D">
          <w:rPr>
            <w:noProof/>
            <w:webHidden/>
          </w:rPr>
          <w:t>45</w:t>
        </w:r>
        <w:r>
          <w:rPr>
            <w:noProof/>
            <w:webHidden/>
          </w:rPr>
          <w:fldChar w:fldCharType="end"/>
        </w:r>
      </w:hyperlink>
    </w:p>
    <w:p w:rsidR="00D15F1F" w:rsidRDefault="00D15F1F" w:rsidP="00D15F1F">
      <w:pPr>
        <w:pStyle w:val="11"/>
        <w:tabs>
          <w:tab w:val="right" w:leader="dot" w:pos="9629"/>
        </w:tabs>
        <w:spacing w:before="0" w:after="0" w:line="360" w:lineRule="auto"/>
        <w:ind w:left="709"/>
        <w:jc w:val="both"/>
        <w:rPr>
          <w:noProof/>
        </w:rPr>
      </w:pPr>
    </w:p>
    <w:p w:rsidR="00D15F1F" w:rsidRDefault="00D15F1F" w:rsidP="00D15F1F">
      <w:pPr>
        <w:pStyle w:val="11"/>
        <w:tabs>
          <w:tab w:val="right" w:leader="dot" w:pos="9629"/>
        </w:tabs>
        <w:spacing w:before="0" w:after="0" w:line="360" w:lineRule="auto"/>
        <w:ind w:left="709"/>
        <w:jc w:val="both"/>
        <w:rPr>
          <w:noProof/>
        </w:rPr>
      </w:pPr>
    </w:p>
    <w:p w:rsidR="00D15F1F" w:rsidRDefault="00D15F1F" w:rsidP="00D15F1F">
      <w:pPr>
        <w:pStyle w:val="11"/>
        <w:tabs>
          <w:tab w:val="right" w:leader="dot" w:pos="9629"/>
        </w:tabs>
        <w:spacing w:before="0" w:after="0" w:line="360" w:lineRule="auto"/>
        <w:ind w:left="709"/>
        <w:jc w:val="both"/>
        <w:rPr>
          <w:noProof/>
        </w:rPr>
      </w:pPr>
    </w:p>
    <w:p w:rsidR="00D15F1F" w:rsidRDefault="00D15F1F" w:rsidP="00D15F1F">
      <w:pPr>
        <w:pStyle w:val="11"/>
        <w:tabs>
          <w:tab w:val="right" w:leader="dot" w:pos="9629"/>
        </w:tabs>
        <w:spacing w:before="0" w:after="0" w:line="360" w:lineRule="auto"/>
        <w:ind w:left="709"/>
        <w:jc w:val="both"/>
        <w:rPr>
          <w:noProof/>
        </w:rPr>
      </w:pPr>
    </w:p>
    <w:p w:rsidR="00D15F1F" w:rsidRDefault="00D15F1F" w:rsidP="00D15F1F">
      <w:pPr>
        <w:pStyle w:val="11"/>
        <w:tabs>
          <w:tab w:val="right" w:leader="dot" w:pos="9629"/>
        </w:tabs>
        <w:spacing w:before="0" w:after="0" w:line="360" w:lineRule="auto"/>
        <w:ind w:left="709"/>
        <w:jc w:val="both"/>
        <w:rPr>
          <w:noProof/>
        </w:rPr>
      </w:pPr>
    </w:p>
    <w:p w:rsidR="00B94C85" w:rsidRDefault="005575AC" w:rsidP="00D15F1F">
      <w:pPr>
        <w:pStyle w:val="11"/>
        <w:tabs>
          <w:tab w:val="right" w:leader="dot" w:pos="9629"/>
        </w:tabs>
        <w:spacing w:before="0" w:after="0" w:line="360" w:lineRule="auto"/>
        <w:ind w:left="709"/>
        <w:jc w:val="both"/>
        <w:rPr>
          <w:rFonts w:asciiTheme="minorHAnsi" w:eastAsiaTheme="minorEastAsia" w:hAnsiTheme="minorHAnsi" w:cstheme="minorBidi"/>
          <w:bCs w:val="0"/>
          <w:iCs w:val="0"/>
          <w:noProof/>
          <w:spacing w:val="0"/>
          <w:sz w:val="22"/>
          <w:szCs w:val="22"/>
          <w:lang w:val="uk-UA" w:eastAsia="uk-UA"/>
        </w:rPr>
      </w:pPr>
      <w:hyperlink w:anchor="_Toc74389556" w:history="1">
        <w:r w:rsidR="00B94C85" w:rsidRPr="00E27057">
          <w:rPr>
            <w:rStyle w:val="ab"/>
            <w:rFonts w:cs="Times New Roman"/>
            <w:noProof/>
            <w:lang w:val="uk-UA"/>
          </w:rPr>
          <w:t>РОЗДІЛ 3.  ОХОРОНА ПРАЦІ</w:t>
        </w:r>
        <w:r w:rsidR="00B94C85">
          <w:rPr>
            <w:noProof/>
            <w:webHidden/>
          </w:rPr>
          <w:tab/>
        </w:r>
        <w:r>
          <w:rPr>
            <w:noProof/>
            <w:webHidden/>
          </w:rPr>
          <w:fldChar w:fldCharType="begin"/>
        </w:r>
        <w:r w:rsidR="00B94C85">
          <w:rPr>
            <w:noProof/>
            <w:webHidden/>
          </w:rPr>
          <w:instrText xml:space="preserve"> PAGEREF _Toc74389556 \h </w:instrText>
        </w:r>
        <w:r>
          <w:rPr>
            <w:noProof/>
            <w:webHidden/>
          </w:rPr>
        </w:r>
        <w:r>
          <w:rPr>
            <w:noProof/>
            <w:webHidden/>
          </w:rPr>
          <w:fldChar w:fldCharType="separate"/>
        </w:r>
        <w:r w:rsidR="008F711D">
          <w:rPr>
            <w:noProof/>
            <w:webHidden/>
          </w:rPr>
          <w:t>46</w:t>
        </w:r>
        <w:r>
          <w:rPr>
            <w:noProof/>
            <w:webHidden/>
          </w:rPr>
          <w:fldChar w:fldCharType="end"/>
        </w:r>
      </w:hyperlink>
    </w:p>
    <w:p w:rsidR="00B94C85" w:rsidRDefault="005575AC" w:rsidP="00D15F1F">
      <w:pPr>
        <w:pStyle w:val="11"/>
        <w:tabs>
          <w:tab w:val="right" w:leader="dot" w:pos="9629"/>
        </w:tabs>
        <w:spacing w:before="0" w:after="0" w:line="360" w:lineRule="auto"/>
        <w:ind w:left="709"/>
        <w:jc w:val="both"/>
        <w:rPr>
          <w:rFonts w:asciiTheme="minorHAnsi" w:eastAsiaTheme="minorEastAsia" w:hAnsiTheme="minorHAnsi" w:cstheme="minorBidi"/>
          <w:bCs w:val="0"/>
          <w:iCs w:val="0"/>
          <w:noProof/>
          <w:spacing w:val="0"/>
          <w:sz w:val="22"/>
          <w:szCs w:val="22"/>
          <w:lang w:val="uk-UA" w:eastAsia="uk-UA"/>
        </w:rPr>
      </w:pPr>
      <w:hyperlink w:anchor="_Toc74389557" w:history="1">
        <w:r w:rsidR="00B94C85" w:rsidRPr="00E27057">
          <w:rPr>
            <w:rStyle w:val="ab"/>
            <w:rFonts w:cs="Times New Roman"/>
            <w:noProof/>
            <w:lang w:val="uk-UA"/>
          </w:rPr>
          <w:t xml:space="preserve">3.1 </w:t>
        </w:r>
        <w:r w:rsidR="00B94C85" w:rsidRPr="00E27057">
          <w:rPr>
            <w:rStyle w:val="ab"/>
            <w:rFonts w:cs="Times New Roman"/>
            <w:noProof/>
          </w:rPr>
          <w:t>Технічні характеристики багатофункціонального стимулятору БАТ</w:t>
        </w:r>
        <w:r w:rsidR="00B94C85">
          <w:rPr>
            <w:noProof/>
            <w:webHidden/>
          </w:rPr>
          <w:tab/>
        </w:r>
        <w:r>
          <w:rPr>
            <w:noProof/>
            <w:webHidden/>
          </w:rPr>
          <w:fldChar w:fldCharType="begin"/>
        </w:r>
        <w:r w:rsidR="00B94C85">
          <w:rPr>
            <w:noProof/>
            <w:webHidden/>
          </w:rPr>
          <w:instrText xml:space="preserve"> PAGEREF _Toc74389557 \h </w:instrText>
        </w:r>
        <w:r>
          <w:rPr>
            <w:noProof/>
            <w:webHidden/>
          </w:rPr>
        </w:r>
        <w:r>
          <w:rPr>
            <w:noProof/>
            <w:webHidden/>
          </w:rPr>
          <w:fldChar w:fldCharType="separate"/>
        </w:r>
        <w:r w:rsidR="008F711D">
          <w:rPr>
            <w:noProof/>
            <w:webHidden/>
          </w:rPr>
          <w:t>46</w:t>
        </w:r>
        <w:r>
          <w:rPr>
            <w:noProof/>
            <w:webHidden/>
          </w:rPr>
          <w:fldChar w:fldCharType="end"/>
        </w:r>
      </w:hyperlink>
    </w:p>
    <w:p w:rsidR="00B94C85" w:rsidRDefault="005575AC" w:rsidP="00D15F1F">
      <w:pPr>
        <w:pStyle w:val="11"/>
        <w:tabs>
          <w:tab w:val="right" w:leader="dot" w:pos="9629"/>
        </w:tabs>
        <w:spacing w:before="0" w:after="0" w:line="360" w:lineRule="auto"/>
        <w:ind w:left="709"/>
        <w:jc w:val="both"/>
        <w:rPr>
          <w:rFonts w:asciiTheme="minorHAnsi" w:eastAsiaTheme="minorEastAsia" w:hAnsiTheme="minorHAnsi" w:cstheme="minorBidi"/>
          <w:bCs w:val="0"/>
          <w:iCs w:val="0"/>
          <w:noProof/>
          <w:spacing w:val="0"/>
          <w:sz w:val="22"/>
          <w:szCs w:val="22"/>
          <w:lang w:val="uk-UA" w:eastAsia="uk-UA"/>
        </w:rPr>
      </w:pPr>
      <w:hyperlink w:anchor="_Toc74389558" w:history="1">
        <w:r w:rsidR="00B94C85" w:rsidRPr="00E27057">
          <w:rPr>
            <w:rStyle w:val="ab"/>
            <w:rFonts w:cs="Times New Roman"/>
            <w:noProof/>
            <w:lang w:val="uk-UA"/>
          </w:rPr>
          <w:t>3.2 Основні складові модулі розробленого апарату</w:t>
        </w:r>
        <w:r w:rsidR="00B94C85">
          <w:rPr>
            <w:noProof/>
            <w:webHidden/>
          </w:rPr>
          <w:tab/>
        </w:r>
        <w:r>
          <w:rPr>
            <w:noProof/>
            <w:webHidden/>
          </w:rPr>
          <w:fldChar w:fldCharType="begin"/>
        </w:r>
        <w:r w:rsidR="00B94C85">
          <w:rPr>
            <w:noProof/>
            <w:webHidden/>
          </w:rPr>
          <w:instrText xml:space="preserve"> PAGEREF _Toc74389558 \h </w:instrText>
        </w:r>
        <w:r>
          <w:rPr>
            <w:noProof/>
            <w:webHidden/>
          </w:rPr>
        </w:r>
        <w:r>
          <w:rPr>
            <w:noProof/>
            <w:webHidden/>
          </w:rPr>
          <w:fldChar w:fldCharType="separate"/>
        </w:r>
        <w:r w:rsidR="008F711D">
          <w:rPr>
            <w:noProof/>
            <w:webHidden/>
          </w:rPr>
          <w:t>47</w:t>
        </w:r>
        <w:r>
          <w:rPr>
            <w:noProof/>
            <w:webHidden/>
          </w:rPr>
          <w:fldChar w:fldCharType="end"/>
        </w:r>
      </w:hyperlink>
    </w:p>
    <w:p w:rsidR="00B94C85" w:rsidRPr="00D15F1F" w:rsidRDefault="005575AC" w:rsidP="00D15F1F">
      <w:pPr>
        <w:pStyle w:val="11"/>
        <w:tabs>
          <w:tab w:val="right" w:leader="dot" w:pos="9629"/>
        </w:tabs>
        <w:spacing w:before="0" w:after="0" w:line="360" w:lineRule="auto"/>
        <w:ind w:left="709"/>
        <w:jc w:val="both"/>
        <w:rPr>
          <w:rStyle w:val="ab"/>
          <w:rFonts w:asciiTheme="minorHAnsi" w:eastAsiaTheme="minorEastAsia" w:hAnsiTheme="minorHAnsi" w:cstheme="minorBidi"/>
          <w:bCs w:val="0"/>
          <w:iCs w:val="0"/>
          <w:noProof/>
          <w:color w:val="auto"/>
          <w:spacing w:val="0"/>
          <w:sz w:val="22"/>
          <w:szCs w:val="22"/>
          <w:u w:val="none"/>
          <w:lang w:val="uk-UA" w:eastAsia="uk-UA"/>
        </w:rPr>
      </w:pPr>
      <w:hyperlink w:anchor="_Toc74389559" w:history="1">
        <w:r w:rsidR="00B94C85" w:rsidRPr="00E27057">
          <w:rPr>
            <w:rStyle w:val="ab"/>
            <w:rFonts w:eastAsia="TimesNewRomanPSMT" w:cs="Times New Roman"/>
            <w:noProof/>
            <w:lang w:val="uk-UA"/>
          </w:rPr>
          <w:t>3.</w:t>
        </w:r>
        <w:r w:rsidR="00B94C85" w:rsidRPr="00E27057">
          <w:rPr>
            <w:rStyle w:val="ab"/>
            <w:rFonts w:eastAsia="TimesNewRomanPSMT" w:cs="Times New Roman"/>
            <w:noProof/>
          </w:rPr>
          <w:t>3</w:t>
        </w:r>
        <w:r w:rsidR="00B94C85" w:rsidRPr="00E27057">
          <w:rPr>
            <w:rStyle w:val="ab"/>
            <w:rFonts w:eastAsia="TimesNewRomanPSMT" w:cs="Times New Roman"/>
            <w:noProof/>
            <w:lang w:val="uk-UA"/>
          </w:rPr>
          <w:t xml:space="preserve"> Характер взаємодії об’єкту в системі «людина – об’єкт»</w:t>
        </w:r>
        <w:r w:rsidR="00B94C85">
          <w:rPr>
            <w:noProof/>
            <w:webHidden/>
          </w:rPr>
          <w:tab/>
        </w:r>
        <w:r>
          <w:rPr>
            <w:noProof/>
            <w:webHidden/>
          </w:rPr>
          <w:fldChar w:fldCharType="begin"/>
        </w:r>
        <w:r w:rsidR="00B94C85">
          <w:rPr>
            <w:noProof/>
            <w:webHidden/>
          </w:rPr>
          <w:instrText xml:space="preserve"> PAGEREF _Toc74389559 \h </w:instrText>
        </w:r>
        <w:r>
          <w:rPr>
            <w:noProof/>
            <w:webHidden/>
          </w:rPr>
        </w:r>
        <w:r>
          <w:rPr>
            <w:noProof/>
            <w:webHidden/>
          </w:rPr>
          <w:fldChar w:fldCharType="separate"/>
        </w:r>
        <w:r w:rsidR="008F711D">
          <w:rPr>
            <w:noProof/>
            <w:webHidden/>
          </w:rPr>
          <w:t>48</w:t>
        </w:r>
        <w:r>
          <w:rPr>
            <w:noProof/>
            <w:webHidden/>
          </w:rPr>
          <w:fldChar w:fldCharType="end"/>
        </w:r>
      </w:hyperlink>
    </w:p>
    <w:p w:rsidR="00B94C85" w:rsidRDefault="005575AC" w:rsidP="00D15F1F">
      <w:pPr>
        <w:pStyle w:val="11"/>
        <w:tabs>
          <w:tab w:val="right" w:leader="dot" w:pos="9629"/>
        </w:tabs>
        <w:spacing w:before="0" w:after="0" w:line="360" w:lineRule="auto"/>
        <w:ind w:left="709"/>
        <w:jc w:val="both"/>
        <w:rPr>
          <w:rFonts w:asciiTheme="minorHAnsi" w:eastAsiaTheme="minorEastAsia" w:hAnsiTheme="minorHAnsi" w:cstheme="minorBidi"/>
          <w:bCs w:val="0"/>
          <w:iCs w:val="0"/>
          <w:noProof/>
          <w:spacing w:val="0"/>
          <w:sz w:val="22"/>
          <w:szCs w:val="22"/>
          <w:lang w:val="uk-UA" w:eastAsia="uk-UA"/>
        </w:rPr>
      </w:pPr>
      <w:hyperlink w:anchor="_Toc74389560" w:history="1">
        <w:r w:rsidR="00B94C85" w:rsidRPr="00E27057">
          <w:rPr>
            <w:rStyle w:val="ab"/>
            <w:rFonts w:cs="Times New Roman"/>
            <w:noProof/>
          </w:rPr>
          <w:t>3.4 Оцінка потенційних небезпек, що створюються конструкцією приладу, який проектується, та заходи їх усунення.</w:t>
        </w:r>
        <w:r w:rsidR="00B94C85">
          <w:rPr>
            <w:noProof/>
            <w:webHidden/>
          </w:rPr>
          <w:tab/>
        </w:r>
        <w:r>
          <w:rPr>
            <w:noProof/>
            <w:webHidden/>
          </w:rPr>
          <w:fldChar w:fldCharType="begin"/>
        </w:r>
        <w:r w:rsidR="00B94C85">
          <w:rPr>
            <w:noProof/>
            <w:webHidden/>
          </w:rPr>
          <w:instrText xml:space="preserve"> PAGEREF _Toc74389560 \h </w:instrText>
        </w:r>
        <w:r>
          <w:rPr>
            <w:noProof/>
            <w:webHidden/>
          </w:rPr>
        </w:r>
        <w:r>
          <w:rPr>
            <w:noProof/>
            <w:webHidden/>
          </w:rPr>
          <w:fldChar w:fldCharType="separate"/>
        </w:r>
        <w:r w:rsidR="008F711D">
          <w:rPr>
            <w:noProof/>
            <w:webHidden/>
          </w:rPr>
          <w:t>49</w:t>
        </w:r>
        <w:r>
          <w:rPr>
            <w:noProof/>
            <w:webHidden/>
          </w:rPr>
          <w:fldChar w:fldCharType="end"/>
        </w:r>
      </w:hyperlink>
    </w:p>
    <w:p w:rsidR="00B94C85" w:rsidRDefault="005575AC" w:rsidP="00D15F1F">
      <w:pPr>
        <w:pStyle w:val="11"/>
        <w:tabs>
          <w:tab w:val="right" w:leader="dot" w:pos="9629"/>
        </w:tabs>
        <w:spacing w:before="0" w:after="0" w:line="360" w:lineRule="auto"/>
        <w:ind w:left="709"/>
        <w:jc w:val="both"/>
        <w:rPr>
          <w:rFonts w:asciiTheme="minorHAnsi" w:eastAsiaTheme="minorEastAsia" w:hAnsiTheme="minorHAnsi" w:cstheme="minorBidi"/>
          <w:bCs w:val="0"/>
          <w:iCs w:val="0"/>
          <w:noProof/>
          <w:spacing w:val="0"/>
          <w:sz w:val="22"/>
          <w:szCs w:val="22"/>
          <w:lang w:val="uk-UA" w:eastAsia="uk-UA"/>
        </w:rPr>
      </w:pPr>
      <w:hyperlink w:anchor="_Toc74389561" w:history="1">
        <w:r w:rsidR="00B94C85" w:rsidRPr="00E27057">
          <w:rPr>
            <w:rStyle w:val="ab"/>
            <w:rFonts w:eastAsia="TimesNewRomanPSMT" w:cs="Times New Roman"/>
            <w:noProof/>
            <w:lang w:val="uk-UA"/>
          </w:rPr>
          <w:t>3.4.1 Аналіз та оцінка джерел небезпек, що створені ультразвуковим випромінюванням.</w:t>
        </w:r>
        <w:r w:rsidR="00B94C85">
          <w:rPr>
            <w:noProof/>
            <w:webHidden/>
          </w:rPr>
          <w:tab/>
        </w:r>
        <w:r>
          <w:rPr>
            <w:noProof/>
            <w:webHidden/>
          </w:rPr>
          <w:fldChar w:fldCharType="begin"/>
        </w:r>
        <w:r w:rsidR="00B94C85">
          <w:rPr>
            <w:noProof/>
            <w:webHidden/>
          </w:rPr>
          <w:instrText xml:space="preserve"> PAGEREF _Toc74389561 \h </w:instrText>
        </w:r>
        <w:r>
          <w:rPr>
            <w:noProof/>
            <w:webHidden/>
          </w:rPr>
        </w:r>
        <w:r>
          <w:rPr>
            <w:noProof/>
            <w:webHidden/>
          </w:rPr>
          <w:fldChar w:fldCharType="separate"/>
        </w:r>
        <w:r w:rsidR="008F711D">
          <w:rPr>
            <w:noProof/>
            <w:webHidden/>
          </w:rPr>
          <w:t>49</w:t>
        </w:r>
        <w:r>
          <w:rPr>
            <w:noProof/>
            <w:webHidden/>
          </w:rPr>
          <w:fldChar w:fldCharType="end"/>
        </w:r>
      </w:hyperlink>
    </w:p>
    <w:p w:rsidR="00B94C85" w:rsidRDefault="005575AC" w:rsidP="00D15F1F">
      <w:pPr>
        <w:pStyle w:val="11"/>
        <w:tabs>
          <w:tab w:val="right" w:leader="dot" w:pos="9629"/>
        </w:tabs>
        <w:spacing w:before="0" w:after="0" w:line="360" w:lineRule="auto"/>
        <w:ind w:left="709"/>
        <w:jc w:val="both"/>
        <w:rPr>
          <w:rFonts w:asciiTheme="minorHAnsi" w:eastAsiaTheme="minorEastAsia" w:hAnsiTheme="minorHAnsi" w:cstheme="minorBidi"/>
          <w:bCs w:val="0"/>
          <w:iCs w:val="0"/>
          <w:noProof/>
          <w:spacing w:val="0"/>
          <w:sz w:val="22"/>
          <w:szCs w:val="22"/>
          <w:lang w:val="uk-UA" w:eastAsia="uk-UA"/>
        </w:rPr>
      </w:pPr>
      <w:hyperlink w:anchor="_Toc74389562" w:history="1">
        <w:r w:rsidR="00B94C85" w:rsidRPr="00E27057">
          <w:rPr>
            <w:rStyle w:val="ab"/>
            <w:rFonts w:eastAsia="TimesNewRomanPSMT" w:cs="Times New Roman"/>
            <w:noProof/>
          </w:rPr>
          <w:t>3</w:t>
        </w:r>
        <w:r w:rsidR="00B94C85" w:rsidRPr="00E27057">
          <w:rPr>
            <w:rStyle w:val="ab"/>
            <w:rFonts w:eastAsia="TimesNewRomanPSMT" w:cs="Times New Roman"/>
            <w:noProof/>
            <w:lang w:val="uk-UA"/>
          </w:rPr>
          <w:t>.4.2 Аналіз та оцінка джерел небезпек, створюваних випромінюванням оптичного діапазону</w:t>
        </w:r>
        <w:r w:rsidR="00B94C85">
          <w:rPr>
            <w:noProof/>
            <w:webHidden/>
          </w:rPr>
          <w:tab/>
        </w:r>
        <w:r>
          <w:rPr>
            <w:noProof/>
            <w:webHidden/>
          </w:rPr>
          <w:fldChar w:fldCharType="begin"/>
        </w:r>
        <w:r w:rsidR="00B94C85">
          <w:rPr>
            <w:noProof/>
            <w:webHidden/>
          </w:rPr>
          <w:instrText xml:space="preserve"> PAGEREF _Toc74389562 \h </w:instrText>
        </w:r>
        <w:r>
          <w:rPr>
            <w:noProof/>
            <w:webHidden/>
          </w:rPr>
        </w:r>
        <w:r>
          <w:rPr>
            <w:noProof/>
            <w:webHidden/>
          </w:rPr>
          <w:fldChar w:fldCharType="separate"/>
        </w:r>
        <w:r w:rsidR="008F711D">
          <w:rPr>
            <w:noProof/>
            <w:webHidden/>
          </w:rPr>
          <w:t>51</w:t>
        </w:r>
        <w:r>
          <w:rPr>
            <w:noProof/>
            <w:webHidden/>
          </w:rPr>
          <w:fldChar w:fldCharType="end"/>
        </w:r>
      </w:hyperlink>
    </w:p>
    <w:p w:rsidR="00B94C85" w:rsidRDefault="005575AC" w:rsidP="00D15F1F">
      <w:pPr>
        <w:pStyle w:val="11"/>
        <w:tabs>
          <w:tab w:val="right" w:leader="dot" w:pos="9629"/>
        </w:tabs>
        <w:spacing w:before="0" w:after="0" w:line="360" w:lineRule="auto"/>
        <w:ind w:left="709"/>
        <w:jc w:val="both"/>
        <w:rPr>
          <w:rFonts w:asciiTheme="minorHAnsi" w:eastAsiaTheme="minorEastAsia" w:hAnsiTheme="minorHAnsi" w:cstheme="minorBidi"/>
          <w:bCs w:val="0"/>
          <w:iCs w:val="0"/>
          <w:noProof/>
          <w:spacing w:val="0"/>
          <w:sz w:val="22"/>
          <w:szCs w:val="22"/>
          <w:lang w:val="uk-UA" w:eastAsia="uk-UA"/>
        </w:rPr>
      </w:pPr>
      <w:hyperlink w:anchor="_Toc74389564" w:history="1">
        <w:r w:rsidR="00B94C85" w:rsidRPr="00E27057">
          <w:rPr>
            <w:rStyle w:val="ab"/>
            <w:rFonts w:eastAsia="TimesNewRomanPSMT" w:cs="Times New Roman"/>
            <w:noProof/>
            <w:lang w:val="uk-UA"/>
          </w:rPr>
          <w:t xml:space="preserve">3.5 </w:t>
        </w:r>
        <w:r w:rsidR="00B94C85" w:rsidRPr="00E27057">
          <w:rPr>
            <w:rStyle w:val="ab"/>
            <w:rFonts w:cs="Times New Roman"/>
            <w:noProof/>
            <w:lang w:val="uk-UA"/>
          </w:rPr>
          <w:t>Розроблення інструкції по техніці безпеки при експлуатації апарату для багатофункціональної стимуляції БАТ</w:t>
        </w:r>
        <w:r w:rsidR="00B94C85">
          <w:rPr>
            <w:noProof/>
            <w:webHidden/>
          </w:rPr>
          <w:tab/>
        </w:r>
        <w:r>
          <w:rPr>
            <w:noProof/>
            <w:webHidden/>
          </w:rPr>
          <w:fldChar w:fldCharType="begin"/>
        </w:r>
        <w:r w:rsidR="00B94C85">
          <w:rPr>
            <w:noProof/>
            <w:webHidden/>
          </w:rPr>
          <w:instrText xml:space="preserve"> PAGEREF _Toc74389564 \h </w:instrText>
        </w:r>
        <w:r>
          <w:rPr>
            <w:noProof/>
            <w:webHidden/>
          </w:rPr>
        </w:r>
        <w:r>
          <w:rPr>
            <w:noProof/>
            <w:webHidden/>
          </w:rPr>
          <w:fldChar w:fldCharType="separate"/>
        </w:r>
        <w:r w:rsidR="008F711D">
          <w:rPr>
            <w:noProof/>
            <w:webHidden/>
          </w:rPr>
          <w:t>54</w:t>
        </w:r>
        <w:r>
          <w:rPr>
            <w:noProof/>
            <w:webHidden/>
          </w:rPr>
          <w:fldChar w:fldCharType="end"/>
        </w:r>
      </w:hyperlink>
    </w:p>
    <w:p w:rsidR="00B94C85" w:rsidRDefault="005575AC" w:rsidP="00D15F1F">
      <w:pPr>
        <w:pStyle w:val="11"/>
        <w:tabs>
          <w:tab w:val="right" w:leader="dot" w:pos="9629"/>
        </w:tabs>
        <w:spacing w:before="0" w:after="0" w:line="360" w:lineRule="auto"/>
        <w:ind w:left="709"/>
        <w:jc w:val="both"/>
        <w:rPr>
          <w:rFonts w:asciiTheme="minorHAnsi" w:eastAsiaTheme="minorEastAsia" w:hAnsiTheme="minorHAnsi" w:cstheme="minorBidi"/>
          <w:bCs w:val="0"/>
          <w:iCs w:val="0"/>
          <w:noProof/>
          <w:spacing w:val="0"/>
          <w:sz w:val="22"/>
          <w:szCs w:val="22"/>
          <w:lang w:val="uk-UA" w:eastAsia="uk-UA"/>
        </w:rPr>
      </w:pPr>
      <w:hyperlink w:anchor="_Toc74389565" w:history="1">
        <w:r w:rsidR="00B94C85" w:rsidRPr="00E27057">
          <w:rPr>
            <w:rStyle w:val="ab"/>
            <w:rFonts w:cs="Times New Roman"/>
            <w:noProof/>
            <w:lang w:val="uk-UA"/>
          </w:rPr>
          <w:t>Висновки до розділу 3</w:t>
        </w:r>
        <w:r w:rsidR="00B94C85">
          <w:rPr>
            <w:noProof/>
            <w:webHidden/>
          </w:rPr>
          <w:tab/>
        </w:r>
        <w:r>
          <w:rPr>
            <w:noProof/>
            <w:webHidden/>
          </w:rPr>
          <w:fldChar w:fldCharType="begin"/>
        </w:r>
        <w:r w:rsidR="00B94C85">
          <w:rPr>
            <w:noProof/>
            <w:webHidden/>
          </w:rPr>
          <w:instrText xml:space="preserve"> PAGEREF _Toc74389565 \h </w:instrText>
        </w:r>
        <w:r>
          <w:rPr>
            <w:noProof/>
            <w:webHidden/>
          </w:rPr>
        </w:r>
        <w:r>
          <w:rPr>
            <w:noProof/>
            <w:webHidden/>
          </w:rPr>
          <w:fldChar w:fldCharType="separate"/>
        </w:r>
        <w:r w:rsidR="008F711D">
          <w:rPr>
            <w:noProof/>
            <w:webHidden/>
          </w:rPr>
          <w:t>55</w:t>
        </w:r>
        <w:r>
          <w:rPr>
            <w:noProof/>
            <w:webHidden/>
          </w:rPr>
          <w:fldChar w:fldCharType="end"/>
        </w:r>
      </w:hyperlink>
    </w:p>
    <w:p w:rsidR="00B94C85" w:rsidRDefault="005575AC" w:rsidP="00D15F1F">
      <w:pPr>
        <w:pStyle w:val="11"/>
        <w:tabs>
          <w:tab w:val="right" w:leader="dot" w:pos="9629"/>
        </w:tabs>
        <w:spacing w:before="0" w:after="0" w:line="360" w:lineRule="auto"/>
        <w:ind w:left="709"/>
        <w:jc w:val="both"/>
        <w:rPr>
          <w:rFonts w:asciiTheme="minorHAnsi" w:eastAsiaTheme="minorEastAsia" w:hAnsiTheme="minorHAnsi" w:cstheme="minorBidi"/>
          <w:bCs w:val="0"/>
          <w:iCs w:val="0"/>
          <w:noProof/>
          <w:spacing w:val="0"/>
          <w:sz w:val="22"/>
          <w:szCs w:val="22"/>
          <w:lang w:val="uk-UA" w:eastAsia="uk-UA"/>
        </w:rPr>
      </w:pPr>
      <w:hyperlink w:anchor="_Toc74389566" w:history="1">
        <w:r w:rsidR="00B94C85" w:rsidRPr="00E27057">
          <w:rPr>
            <w:rStyle w:val="ab"/>
            <w:rFonts w:cs="Times New Roman"/>
            <w:noProof/>
          </w:rPr>
          <w:t>ВИСНОВКИ</w:t>
        </w:r>
        <w:r w:rsidR="00B94C85">
          <w:rPr>
            <w:noProof/>
            <w:webHidden/>
          </w:rPr>
          <w:tab/>
        </w:r>
        <w:r>
          <w:rPr>
            <w:noProof/>
            <w:webHidden/>
          </w:rPr>
          <w:fldChar w:fldCharType="begin"/>
        </w:r>
        <w:r w:rsidR="00B94C85">
          <w:rPr>
            <w:noProof/>
            <w:webHidden/>
          </w:rPr>
          <w:instrText xml:space="preserve"> PAGEREF _Toc74389566 \h </w:instrText>
        </w:r>
        <w:r>
          <w:rPr>
            <w:noProof/>
            <w:webHidden/>
          </w:rPr>
        </w:r>
        <w:r>
          <w:rPr>
            <w:noProof/>
            <w:webHidden/>
          </w:rPr>
          <w:fldChar w:fldCharType="separate"/>
        </w:r>
        <w:r w:rsidR="008F711D">
          <w:rPr>
            <w:noProof/>
            <w:webHidden/>
          </w:rPr>
          <w:t>56</w:t>
        </w:r>
        <w:r>
          <w:rPr>
            <w:noProof/>
            <w:webHidden/>
          </w:rPr>
          <w:fldChar w:fldCharType="end"/>
        </w:r>
      </w:hyperlink>
    </w:p>
    <w:p w:rsidR="00B94C85" w:rsidRDefault="005575AC" w:rsidP="00D15F1F">
      <w:pPr>
        <w:pStyle w:val="11"/>
        <w:tabs>
          <w:tab w:val="right" w:leader="dot" w:pos="9629"/>
        </w:tabs>
        <w:spacing w:before="0" w:after="0" w:line="360" w:lineRule="auto"/>
        <w:ind w:left="709"/>
        <w:jc w:val="both"/>
        <w:rPr>
          <w:rFonts w:asciiTheme="minorHAnsi" w:eastAsiaTheme="minorEastAsia" w:hAnsiTheme="minorHAnsi" w:cstheme="minorBidi"/>
          <w:bCs w:val="0"/>
          <w:iCs w:val="0"/>
          <w:noProof/>
          <w:spacing w:val="0"/>
          <w:sz w:val="22"/>
          <w:szCs w:val="22"/>
          <w:lang w:val="uk-UA" w:eastAsia="uk-UA"/>
        </w:rPr>
      </w:pPr>
      <w:hyperlink w:anchor="_Toc74389567" w:history="1">
        <w:r w:rsidR="00B94C85" w:rsidRPr="00E27057">
          <w:rPr>
            <w:rStyle w:val="ab"/>
            <w:rFonts w:cs="Times New Roman"/>
            <w:noProof/>
          </w:rPr>
          <w:t>СПИСОК ЛІТЕРАТУРИ</w:t>
        </w:r>
        <w:r w:rsidR="00B94C85">
          <w:rPr>
            <w:noProof/>
            <w:webHidden/>
          </w:rPr>
          <w:tab/>
        </w:r>
        <w:r>
          <w:rPr>
            <w:noProof/>
            <w:webHidden/>
          </w:rPr>
          <w:fldChar w:fldCharType="begin"/>
        </w:r>
        <w:r w:rsidR="00B94C85">
          <w:rPr>
            <w:noProof/>
            <w:webHidden/>
          </w:rPr>
          <w:instrText xml:space="preserve"> PAGEREF _Toc74389567 \h </w:instrText>
        </w:r>
        <w:r>
          <w:rPr>
            <w:noProof/>
            <w:webHidden/>
          </w:rPr>
        </w:r>
        <w:r>
          <w:rPr>
            <w:noProof/>
            <w:webHidden/>
          </w:rPr>
          <w:fldChar w:fldCharType="separate"/>
        </w:r>
        <w:r w:rsidR="008F711D">
          <w:rPr>
            <w:noProof/>
            <w:webHidden/>
          </w:rPr>
          <w:t>57</w:t>
        </w:r>
        <w:r>
          <w:rPr>
            <w:noProof/>
            <w:webHidden/>
          </w:rPr>
          <w:fldChar w:fldCharType="end"/>
        </w:r>
      </w:hyperlink>
    </w:p>
    <w:p w:rsidR="0020712A" w:rsidRDefault="005575AC" w:rsidP="002D2AEE">
      <w:pPr>
        <w:spacing w:after="0" w:line="360" w:lineRule="auto"/>
        <w:ind w:left="709"/>
        <w:rPr>
          <w:rFonts w:ascii="Times New Roman" w:hAnsi="Times New Roman" w:cs="Times New Roman"/>
          <w:sz w:val="28"/>
          <w:szCs w:val="28"/>
          <w:lang w:val="uk-UA"/>
        </w:rPr>
      </w:pPr>
      <w:r w:rsidRPr="00580C1C">
        <w:rPr>
          <w:rFonts w:ascii="Times New Roman" w:hAnsi="Times New Roman" w:cs="Times New Roman"/>
          <w:sz w:val="28"/>
          <w:szCs w:val="28"/>
          <w:lang w:val="uk-UA"/>
        </w:rPr>
        <w:fldChar w:fldCharType="end"/>
      </w:r>
      <w:r w:rsidR="00405093" w:rsidRPr="00FF3B0E">
        <w:rPr>
          <w:rFonts w:ascii="Times New Roman" w:hAnsi="Times New Roman" w:cs="Times New Roman"/>
          <w:sz w:val="28"/>
          <w:szCs w:val="28"/>
          <w:lang w:val="uk-UA"/>
        </w:rPr>
        <w:br w:type="page"/>
      </w:r>
    </w:p>
    <w:p w:rsidR="0020712A" w:rsidRPr="0035680D" w:rsidRDefault="0002070B" w:rsidP="0035680D">
      <w:pPr>
        <w:pStyle w:val="1"/>
        <w:spacing w:before="0" w:line="240" w:lineRule="auto"/>
        <w:jc w:val="center"/>
        <w:rPr>
          <w:rFonts w:ascii="Times New Roman" w:hAnsi="Times New Roman" w:cs="Times New Roman"/>
          <w:color w:val="auto"/>
          <w:lang w:val="uk-UA"/>
        </w:rPr>
      </w:pPr>
      <w:bookmarkStart w:id="3" w:name="_Toc74389540"/>
      <w:r w:rsidRPr="0035680D">
        <w:rPr>
          <w:rFonts w:ascii="Times New Roman" w:hAnsi="Times New Roman" w:cs="Times New Roman"/>
          <w:color w:val="auto"/>
          <w:lang w:val="uk-UA"/>
        </w:rPr>
        <w:lastRenderedPageBreak/>
        <w:t>СПИСОК УМОВНИХ</w:t>
      </w:r>
      <w:r w:rsidR="006A23AA" w:rsidRPr="0035680D">
        <w:rPr>
          <w:rFonts w:ascii="Times New Roman" w:hAnsi="Times New Roman" w:cs="Times New Roman"/>
          <w:color w:val="auto"/>
          <w:lang w:val="uk-UA"/>
        </w:rPr>
        <w:t xml:space="preserve"> СКОРОЧЕНЬ, </w:t>
      </w:r>
      <w:r w:rsidRPr="0035680D">
        <w:rPr>
          <w:rFonts w:ascii="Times New Roman" w:hAnsi="Times New Roman" w:cs="Times New Roman"/>
          <w:color w:val="auto"/>
          <w:lang w:val="uk-UA"/>
        </w:rPr>
        <w:t xml:space="preserve">УМОВНИХ </w:t>
      </w:r>
      <w:r w:rsidR="006A23AA" w:rsidRPr="0035680D">
        <w:rPr>
          <w:rFonts w:ascii="Times New Roman" w:hAnsi="Times New Roman" w:cs="Times New Roman"/>
          <w:color w:val="auto"/>
          <w:lang w:val="uk-UA"/>
        </w:rPr>
        <w:t xml:space="preserve">ПОЗНАЧЕНЬ </w:t>
      </w:r>
      <w:r w:rsidR="0020712A" w:rsidRPr="0035680D">
        <w:rPr>
          <w:rFonts w:ascii="Times New Roman" w:hAnsi="Times New Roman" w:cs="Times New Roman"/>
          <w:color w:val="auto"/>
          <w:lang w:val="uk-UA"/>
        </w:rPr>
        <w:t xml:space="preserve">ТА </w:t>
      </w:r>
      <w:bookmarkStart w:id="4" w:name="_Toc481686154"/>
      <w:bookmarkStart w:id="5" w:name="_Toc481686415"/>
      <w:bookmarkStart w:id="6" w:name="_Toc481686491"/>
      <w:r w:rsidRPr="0035680D">
        <w:rPr>
          <w:rFonts w:ascii="Times New Roman" w:hAnsi="Times New Roman" w:cs="Times New Roman"/>
          <w:color w:val="auto"/>
          <w:lang w:val="uk-UA"/>
        </w:rPr>
        <w:t>ТЕРМІНІВ</w:t>
      </w:r>
      <w:bookmarkEnd w:id="3"/>
    </w:p>
    <w:p w:rsidR="004F2DA3" w:rsidRDefault="004F2DA3" w:rsidP="009942C1">
      <w:pPr>
        <w:spacing w:after="0" w:line="720" w:lineRule="auto"/>
        <w:ind w:firstLine="709"/>
        <w:jc w:val="both"/>
        <w:rPr>
          <w:rFonts w:ascii="Times New Roman" w:hAnsi="Times New Roman" w:cs="Times New Roman"/>
          <w:sz w:val="28"/>
          <w:szCs w:val="28"/>
          <w:lang w:val="uk-UA"/>
        </w:rPr>
      </w:pPr>
    </w:p>
    <w:p w:rsidR="00B22437" w:rsidRPr="0028230B" w:rsidRDefault="00B22437" w:rsidP="00933EB7">
      <w:pPr>
        <w:spacing w:after="12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БАТ – біологічно активна точка, зона (точка</w:t>
      </w:r>
      <w:r w:rsidRPr="0028230B">
        <w:rPr>
          <w:rFonts w:ascii="Times New Roman" w:hAnsi="Times New Roman" w:cs="Times New Roman"/>
          <w:sz w:val="28"/>
          <w:szCs w:val="28"/>
          <w:lang w:val="uk-UA"/>
        </w:rPr>
        <w:t>) поверхні тіла, що є проекцією нервових закінчень відповідних тканин і органів</w:t>
      </w:r>
      <w:r w:rsidR="00522525">
        <w:rPr>
          <w:rFonts w:ascii="Times New Roman" w:hAnsi="Times New Roman" w:cs="Times New Roman"/>
          <w:sz w:val="28"/>
          <w:szCs w:val="28"/>
          <w:lang w:val="uk-UA"/>
        </w:rPr>
        <w:t>.</w:t>
      </w:r>
    </w:p>
    <w:p w:rsidR="00B22437" w:rsidRDefault="00B22437" w:rsidP="00933EB7">
      <w:pPr>
        <w:spacing w:after="120" w:line="360" w:lineRule="auto"/>
        <w:ind w:firstLine="709"/>
        <w:jc w:val="both"/>
        <w:rPr>
          <w:rFonts w:ascii="Times New Roman" w:hAnsi="Times New Roman" w:cs="Times New Roman"/>
          <w:sz w:val="28"/>
          <w:szCs w:val="28"/>
          <w:lang w:val="uk-UA"/>
        </w:rPr>
      </w:pPr>
      <w:r w:rsidRPr="006D27AD">
        <w:rPr>
          <w:rFonts w:ascii="Times New Roman" w:hAnsi="Times New Roman" w:cs="Times New Roman"/>
          <w:sz w:val="28"/>
          <w:szCs w:val="28"/>
        </w:rPr>
        <w:t xml:space="preserve">Електропунктура </w:t>
      </w:r>
      <w:r>
        <w:rPr>
          <w:rFonts w:ascii="Times New Roman" w:hAnsi="Times New Roman" w:cs="Times New Roman"/>
          <w:sz w:val="28"/>
          <w:szCs w:val="28"/>
        </w:rPr>
        <w:t>–</w:t>
      </w:r>
      <w:r>
        <w:rPr>
          <w:rFonts w:ascii="Times New Roman" w:hAnsi="Times New Roman" w:cs="Times New Roman"/>
          <w:sz w:val="28"/>
          <w:szCs w:val="28"/>
          <w:lang w:val="uk-UA"/>
        </w:rPr>
        <w:t>в</w:t>
      </w:r>
      <w:r>
        <w:rPr>
          <w:rFonts w:ascii="Times New Roman" w:hAnsi="Times New Roman" w:cs="Times New Roman"/>
          <w:sz w:val="28"/>
          <w:szCs w:val="28"/>
        </w:rPr>
        <w:t xml:space="preserve">плив </w:t>
      </w:r>
      <w:r w:rsidRPr="006D27AD">
        <w:rPr>
          <w:rFonts w:ascii="Times New Roman" w:hAnsi="Times New Roman" w:cs="Times New Roman"/>
          <w:sz w:val="28"/>
          <w:szCs w:val="28"/>
        </w:rPr>
        <w:t>електричним струмом на</w:t>
      </w:r>
      <w:r>
        <w:rPr>
          <w:rFonts w:ascii="Times New Roman" w:hAnsi="Times New Roman" w:cs="Times New Roman"/>
          <w:sz w:val="28"/>
          <w:szCs w:val="28"/>
          <w:lang w:val="uk-UA"/>
        </w:rPr>
        <w:t xml:space="preserve"> БАТ</w:t>
      </w:r>
      <w:r w:rsidR="00522525">
        <w:rPr>
          <w:rFonts w:ascii="Times New Roman" w:hAnsi="Times New Roman" w:cs="Times New Roman"/>
          <w:sz w:val="28"/>
          <w:szCs w:val="28"/>
        </w:rPr>
        <w:t>.</w:t>
      </w:r>
    </w:p>
    <w:p w:rsidR="00B22437" w:rsidRDefault="00B22437" w:rsidP="00933EB7">
      <w:pPr>
        <w:spacing w:after="120" w:line="360" w:lineRule="auto"/>
        <w:ind w:firstLine="709"/>
        <w:jc w:val="both"/>
        <w:rPr>
          <w:rFonts w:ascii="Times New Roman" w:hAnsi="Times New Roman" w:cs="Times New Roman"/>
          <w:sz w:val="28"/>
          <w:szCs w:val="28"/>
          <w:lang w:val="uk-UA"/>
        </w:rPr>
      </w:pPr>
      <w:r w:rsidRPr="00DC7CA4">
        <w:rPr>
          <w:rFonts w:ascii="Times New Roman" w:hAnsi="Times New Roman" w:cs="Times New Roman"/>
          <w:sz w:val="28"/>
          <w:szCs w:val="28"/>
          <w:lang w:val="uk-UA"/>
        </w:rPr>
        <w:t>Лазеропунктур</w:t>
      </w:r>
      <w:r>
        <w:rPr>
          <w:rFonts w:ascii="Times New Roman" w:hAnsi="Times New Roman" w:cs="Times New Roman"/>
          <w:sz w:val="28"/>
          <w:szCs w:val="28"/>
          <w:lang w:val="uk-UA"/>
        </w:rPr>
        <w:t>а – стимуляція БАТ</w:t>
      </w:r>
      <w:r w:rsidRPr="00DC7CA4">
        <w:rPr>
          <w:rFonts w:ascii="Times New Roman" w:hAnsi="Times New Roman" w:cs="Times New Roman"/>
          <w:sz w:val="28"/>
          <w:szCs w:val="28"/>
          <w:lang w:val="uk-UA"/>
        </w:rPr>
        <w:t xml:space="preserve"> низькоенерге</w:t>
      </w:r>
      <w:r w:rsidR="00522525">
        <w:rPr>
          <w:rFonts w:ascii="Times New Roman" w:hAnsi="Times New Roman" w:cs="Times New Roman"/>
          <w:sz w:val="28"/>
          <w:szCs w:val="28"/>
          <w:lang w:val="uk-UA"/>
        </w:rPr>
        <w:t>тичним лазерним випромінюванням.</w:t>
      </w:r>
    </w:p>
    <w:p w:rsidR="00B22437" w:rsidRDefault="00B22437" w:rsidP="00933EB7">
      <w:pPr>
        <w:spacing w:after="120" w:line="360" w:lineRule="auto"/>
        <w:ind w:firstLine="709"/>
        <w:jc w:val="both"/>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ПЕ –п’єзокерамічного елементу</w:t>
      </w:r>
      <w:r w:rsidR="00522525">
        <w:rPr>
          <w:rFonts w:ascii="Times New Roman" w:hAnsi="Times New Roman" w:cs="Times New Roman"/>
          <w:color w:val="000000" w:themeColor="text1"/>
          <w:sz w:val="28"/>
          <w:szCs w:val="28"/>
          <w:lang w:val="uk-UA"/>
        </w:rPr>
        <w:t>.</w:t>
      </w:r>
    </w:p>
    <w:p w:rsidR="000E0485" w:rsidRDefault="00B22437" w:rsidP="00933EB7">
      <w:pPr>
        <w:spacing w:after="120" w:line="360" w:lineRule="auto"/>
        <w:ind w:firstLine="709"/>
        <w:jc w:val="both"/>
        <w:rPr>
          <w:rFonts w:ascii="Times New Roman" w:hAnsi="Times New Roman" w:cs="Times New Roman"/>
          <w:sz w:val="28"/>
          <w:szCs w:val="28"/>
          <w:lang w:val="uk-UA"/>
        </w:rPr>
        <w:sectPr w:rsidR="000E0485" w:rsidSect="00204EA8">
          <w:type w:val="continuous"/>
          <w:pgSz w:w="11906" w:h="16838"/>
          <w:pgMar w:top="1134" w:right="1133" w:bottom="1276" w:left="1134" w:header="708" w:footer="397" w:gutter="0"/>
          <w:cols w:space="708"/>
          <w:titlePg/>
          <w:docGrid w:linePitch="360"/>
        </w:sectPr>
      </w:pPr>
      <w:r>
        <w:rPr>
          <w:rFonts w:ascii="Times New Roman" w:hAnsi="Times New Roman" w:cs="Times New Roman"/>
          <w:sz w:val="28"/>
          <w:szCs w:val="28"/>
          <w:lang w:val="uk-UA"/>
        </w:rPr>
        <w:t xml:space="preserve">Ультразвукова пунктура – або фонопунктура ,вплив на БАТ </w:t>
      </w:r>
      <w:r w:rsidRPr="0085324C">
        <w:rPr>
          <w:rFonts w:ascii="Times New Roman" w:hAnsi="Times New Roman" w:cs="Times New Roman"/>
          <w:sz w:val="28"/>
          <w:szCs w:val="28"/>
          <w:lang w:val="uk-UA"/>
        </w:rPr>
        <w:t>за допомогою ультразвукових коливань</w:t>
      </w:r>
      <w:r>
        <w:rPr>
          <w:rFonts w:ascii="Times New Roman" w:hAnsi="Times New Roman" w:cs="Times New Roman"/>
          <w:sz w:val="28"/>
          <w:szCs w:val="28"/>
          <w:lang w:val="uk-UA"/>
        </w:rPr>
        <w:t>.</w:t>
      </w:r>
    </w:p>
    <w:p w:rsidR="00B22437" w:rsidRDefault="00B22437" w:rsidP="00933EB7">
      <w:pPr>
        <w:spacing w:after="120" w:line="360" w:lineRule="auto"/>
        <w:ind w:firstLine="709"/>
        <w:jc w:val="both"/>
        <w:rPr>
          <w:rFonts w:ascii="Times New Roman" w:hAnsi="Times New Roman" w:cs="Times New Roman"/>
          <w:sz w:val="28"/>
          <w:szCs w:val="28"/>
          <w:lang w:val="uk-UA"/>
        </w:rPr>
      </w:pPr>
    </w:p>
    <w:p w:rsidR="00350787" w:rsidRDefault="00350787">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405093" w:rsidRPr="00DB4622" w:rsidRDefault="00405093" w:rsidP="00DB4622">
      <w:pPr>
        <w:pStyle w:val="1"/>
        <w:spacing w:before="0" w:line="240" w:lineRule="auto"/>
        <w:jc w:val="center"/>
        <w:rPr>
          <w:rFonts w:ascii="Times New Roman" w:hAnsi="Times New Roman" w:cs="Times New Roman"/>
          <w:color w:val="auto"/>
          <w:lang w:val="uk-UA"/>
        </w:rPr>
      </w:pPr>
      <w:bookmarkStart w:id="7" w:name="_Toc74389541"/>
      <w:r w:rsidRPr="00DB4622">
        <w:rPr>
          <w:rFonts w:ascii="Times New Roman" w:hAnsi="Times New Roman" w:cs="Times New Roman"/>
          <w:color w:val="auto"/>
          <w:lang w:val="uk-UA"/>
        </w:rPr>
        <w:lastRenderedPageBreak/>
        <w:t>ВСТУП</w:t>
      </w:r>
      <w:bookmarkEnd w:id="4"/>
      <w:bookmarkEnd w:id="5"/>
      <w:bookmarkEnd w:id="6"/>
      <w:bookmarkEnd w:id="7"/>
    </w:p>
    <w:p w:rsidR="00405093" w:rsidRPr="00FF3B0E" w:rsidRDefault="00405093" w:rsidP="00DC3006">
      <w:pPr>
        <w:spacing w:after="0" w:line="720" w:lineRule="auto"/>
        <w:ind w:firstLine="709"/>
        <w:jc w:val="center"/>
        <w:rPr>
          <w:rFonts w:ascii="Times New Roman" w:hAnsi="Times New Roman" w:cs="Times New Roman"/>
          <w:sz w:val="28"/>
          <w:szCs w:val="28"/>
          <w:lang w:val="uk-UA"/>
        </w:rPr>
      </w:pPr>
    </w:p>
    <w:p w:rsidR="00EC7780" w:rsidRDefault="00EC7780" w:rsidP="009A3446">
      <w:pPr>
        <w:pStyle w:val="ac"/>
        <w:rPr>
          <w:lang w:val="uk-UA"/>
        </w:rPr>
      </w:pPr>
      <w:r w:rsidRPr="00EC7780">
        <w:rPr>
          <w:lang w:val="uk-UA"/>
        </w:rPr>
        <w:t xml:space="preserve">В наш час в умовах різних епідемій, незважаючи на велику чисельність методів і засобів лікування людей, зростання загальної захворюваності населення та недоліки медикаментозної терапії загострюють інтерес до немедикаментозних та неінвазивних методів лікування. Значною мірою це пов’язано зі зростанням кількості й агресивності різних факторів ризику, серед яких висока алергізація населення планети та наслідки екологічних катастроф.  Тому все частіше в усьому світі звертаються до різних методів фізіотерапії, серед яких не останнє місце займає рефлексотерапія. Вона є досить привабливою для профілактики </w:t>
      </w:r>
      <w:r w:rsidR="00F160DD">
        <w:rPr>
          <w:lang w:val="uk-UA"/>
        </w:rPr>
        <w:t xml:space="preserve">та лікування хвороб, а також після </w:t>
      </w:r>
      <w:r w:rsidRPr="00EC7780">
        <w:rPr>
          <w:lang w:val="uk-UA"/>
        </w:rPr>
        <w:t>реабілітації</w:t>
      </w:r>
      <w:r w:rsidR="00F160DD">
        <w:rPr>
          <w:lang w:val="uk-UA"/>
        </w:rPr>
        <w:t xml:space="preserve"> них </w:t>
      </w:r>
      <w:r w:rsidR="00C956C7" w:rsidRPr="00EC7780">
        <w:rPr>
          <w:lang w:val="uk-UA"/>
        </w:rPr>
        <w:t>[1]</w:t>
      </w:r>
      <w:r w:rsidRPr="00EC7780">
        <w:rPr>
          <w:lang w:val="uk-UA"/>
        </w:rPr>
        <w:t>.</w:t>
      </w:r>
    </w:p>
    <w:p w:rsidR="00C956C7" w:rsidRDefault="00C956C7" w:rsidP="009A3446">
      <w:pPr>
        <w:pStyle w:val="ac"/>
      </w:pPr>
      <w:r>
        <w:t>С</w:t>
      </w:r>
      <w:r w:rsidRPr="00EB2F99">
        <w:t>тимуляція біологічно активних точок (БАТ) за останні десятиліття стала визнаним терапевтичним методом. Результати більшості досліджень в</w:t>
      </w:r>
      <w:r>
        <w:t xml:space="preserve"> цій</w:t>
      </w:r>
      <w:r w:rsidRPr="00EB2F99">
        <w:t xml:space="preserve"> області підтверджують високу клінічну ефективність </w:t>
      </w:r>
      <w:r>
        <w:t>методик при різних захворюваннях</w:t>
      </w:r>
      <w:r w:rsidRPr="00EB2F99">
        <w:t>.</w:t>
      </w:r>
      <w:r>
        <w:t xml:space="preserve"> Високий інетерес до методів стимуляції БАТ викликаий неінв</w:t>
      </w:r>
      <w:r w:rsidR="00946EFC">
        <w:t>азивністю проведення процедури</w:t>
      </w:r>
      <w:r>
        <w:t xml:space="preserve">, відсутністю алергічних реакцій, а також зменшенням медикаментозного навантаження організму </w:t>
      </w:r>
      <w:r w:rsidR="00DD4EA7">
        <w:t>[1</w:t>
      </w:r>
      <w:r w:rsidR="00DD4EA7">
        <w:rPr>
          <w:lang w:val="uk-UA"/>
        </w:rPr>
        <w:t xml:space="preserve">- </w:t>
      </w:r>
      <w:r w:rsidRPr="00EA01D3">
        <w:t>3]</w:t>
      </w:r>
      <w:r>
        <w:t xml:space="preserve">. </w:t>
      </w:r>
    </w:p>
    <w:p w:rsidR="003D77B4" w:rsidRDefault="003D77B4" w:rsidP="009A3446">
      <w:pPr>
        <w:pStyle w:val="ac"/>
      </w:pPr>
      <w:r>
        <w:t xml:space="preserve">За рахунок різних методів стимуляції БАТ було пришвидшено, полегшено процес одужання пацієнтів чи проведеноконтролювання перебігу хвороби </w:t>
      </w:r>
      <w:r w:rsidRPr="005772DF">
        <w:rPr>
          <w:lang w:val="uk-UA"/>
        </w:rPr>
        <w:t>[</w:t>
      </w:r>
      <w:r>
        <w:t>1,</w:t>
      </w:r>
      <w:r w:rsidR="00AE0068">
        <w:rPr>
          <w:lang w:val="uk-UA"/>
        </w:rPr>
        <w:t>4,5,6</w:t>
      </w:r>
      <w:r w:rsidRPr="005772DF">
        <w:rPr>
          <w:lang w:val="uk-UA"/>
        </w:rPr>
        <w:t>]</w:t>
      </w:r>
      <w:r>
        <w:t>, але у всіх цих випадках було задіяно один з метод</w:t>
      </w:r>
      <w:r>
        <w:rPr>
          <w:lang w:val="uk-UA"/>
        </w:rPr>
        <w:t xml:space="preserve">івпунктурної </w:t>
      </w:r>
      <w:r>
        <w:t>стимуляції</w:t>
      </w:r>
      <w:r>
        <w:rPr>
          <w:lang w:val="uk-UA"/>
        </w:rPr>
        <w:t xml:space="preserve"> БАТ</w:t>
      </w:r>
      <w:r>
        <w:t>.</w:t>
      </w:r>
    </w:p>
    <w:p w:rsidR="008A2795" w:rsidRPr="00044265" w:rsidRDefault="0009657A" w:rsidP="009A3446">
      <w:pPr>
        <w:pStyle w:val="ac"/>
        <w:rPr>
          <w:lang w:val="uk-UA"/>
        </w:rPr>
      </w:pPr>
      <w:r w:rsidRPr="00FA7F5F">
        <w:rPr>
          <w:lang w:val="uk-UA"/>
        </w:rPr>
        <w:t>Актуальність поєднання в апараті</w:t>
      </w:r>
      <w:r w:rsidR="00FA7F5F">
        <w:rPr>
          <w:lang w:val="uk-UA"/>
        </w:rPr>
        <w:t xml:space="preserve"> методів</w:t>
      </w:r>
      <w:r w:rsidRPr="00FA7F5F">
        <w:rPr>
          <w:lang w:val="uk-UA"/>
        </w:rPr>
        <w:t xml:space="preserve"> електро-, лазеро-, та ультразвукової пунктури дозволить </w:t>
      </w:r>
      <w:r w:rsidR="00FA7F5F" w:rsidRPr="00FA7F5F">
        <w:rPr>
          <w:lang w:val="uk-UA"/>
        </w:rPr>
        <w:t>розширити</w:t>
      </w:r>
      <w:r w:rsidR="00FA7F5F">
        <w:rPr>
          <w:lang w:val="uk-UA"/>
        </w:rPr>
        <w:t xml:space="preserve"> можливості лікування великої кількості </w:t>
      </w:r>
      <w:r w:rsidRPr="00FA7F5F">
        <w:rPr>
          <w:lang w:val="uk-UA"/>
        </w:rPr>
        <w:t>хвороб</w:t>
      </w:r>
      <w:r w:rsidR="007C3CF0">
        <w:rPr>
          <w:lang w:val="uk-UA"/>
        </w:rPr>
        <w:t xml:space="preserve"> та патологій, зменшити</w:t>
      </w:r>
      <w:r w:rsidR="004D314D">
        <w:rPr>
          <w:lang w:val="uk-UA"/>
        </w:rPr>
        <w:t xml:space="preserve"> витрат</w:t>
      </w:r>
      <w:r w:rsidR="007C3CF0">
        <w:rPr>
          <w:lang w:val="uk-UA"/>
        </w:rPr>
        <w:t>и</w:t>
      </w:r>
      <w:r w:rsidR="004D314D">
        <w:rPr>
          <w:lang w:val="uk-UA"/>
        </w:rPr>
        <w:t xml:space="preserve"> часу на маніпуляції лікаря</w:t>
      </w:r>
      <w:r w:rsidR="004D314D" w:rsidRPr="008A2795">
        <w:rPr>
          <w:lang w:val="uk-UA"/>
        </w:rPr>
        <w:t xml:space="preserve">при </w:t>
      </w:r>
      <w:r w:rsidR="004D314D">
        <w:rPr>
          <w:lang w:val="uk-UA"/>
        </w:rPr>
        <w:t xml:space="preserve">проведені пошуку та стимулюванні </w:t>
      </w:r>
      <w:r w:rsidR="004D314D" w:rsidRPr="008A2795">
        <w:rPr>
          <w:lang w:val="uk-UA"/>
        </w:rPr>
        <w:t xml:space="preserve"> БАТ. </w:t>
      </w:r>
      <w:r w:rsidRPr="008A2795">
        <w:rPr>
          <w:lang w:val="uk-UA"/>
        </w:rPr>
        <w:t xml:space="preserve">З’явиться можливість проведення комплексної </w:t>
      </w:r>
      <w:r w:rsidRPr="00FA7F5F">
        <w:rPr>
          <w:lang w:val="uk-UA"/>
        </w:rPr>
        <w:t>стимуляції</w:t>
      </w:r>
      <w:r w:rsidR="008A2795">
        <w:rPr>
          <w:lang w:val="uk-UA"/>
        </w:rPr>
        <w:t xml:space="preserve">, </w:t>
      </w:r>
      <w:r w:rsidRPr="00FA7F5F">
        <w:rPr>
          <w:lang w:val="uk-UA"/>
        </w:rPr>
        <w:t>аби запобігти звиканню точки до одноманітного подразнення</w:t>
      </w:r>
      <w:r w:rsidR="008A2795">
        <w:rPr>
          <w:lang w:val="uk-UA"/>
        </w:rPr>
        <w:t>, та пришвидшиться</w:t>
      </w:r>
      <w:r w:rsidRPr="00FA7F5F">
        <w:rPr>
          <w:lang w:val="uk-UA"/>
        </w:rPr>
        <w:t xml:space="preserve"> процес одужання</w:t>
      </w:r>
      <w:r w:rsidR="008A2795">
        <w:rPr>
          <w:lang w:val="uk-UA"/>
        </w:rPr>
        <w:t xml:space="preserve">.  </w:t>
      </w:r>
    </w:p>
    <w:p w:rsidR="004343C5" w:rsidRPr="00FA7F5F" w:rsidRDefault="004343C5" w:rsidP="009A3446">
      <w:pPr>
        <w:pStyle w:val="ac"/>
        <w:rPr>
          <w:lang w:val="uk-UA"/>
        </w:rPr>
      </w:pPr>
    </w:p>
    <w:p w:rsidR="00AB40E4" w:rsidRPr="00E753D6" w:rsidRDefault="004343C5" w:rsidP="009A3446">
      <w:pPr>
        <w:pStyle w:val="ac"/>
        <w:rPr>
          <w:lang w:val="uk-UA"/>
        </w:rPr>
      </w:pPr>
      <w:r>
        <w:rPr>
          <w:lang w:val="uk-UA"/>
        </w:rPr>
        <w:t>Останнє твердження грунтується на</w:t>
      </w:r>
      <w:r w:rsidRPr="00E753D6">
        <w:rPr>
          <w:lang w:val="uk-UA"/>
        </w:rPr>
        <w:t xml:space="preserve"> практичних</w:t>
      </w:r>
      <w:r w:rsidR="00946EFC" w:rsidRPr="00E753D6">
        <w:rPr>
          <w:lang w:val="uk-UA"/>
        </w:rPr>
        <w:t xml:space="preserve"> дослідження</w:t>
      </w:r>
      <w:r>
        <w:rPr>
          <w:lang w:val="uk-UA"/>
        </w:rPr>
        <w:t>х, які</w:t>
      </w:r>
      <w:r w:rsidRPr="00E753D6">
        <w:rPr>
          <w:lang w:val="uk-UA"/>
        </w:rPr>
        <w:t xml:space="preserve"> показують</w:t>
      </w:r>
      <w:r w:rsidR="0009657A" w:rsidRPr="00E753D6">
        <w:rPr>
          <w:lang w:val="uk-UA"/>
        </w:rPr>
        <w:t>,що найкращий терапевтичний ефект досягається при більшому числі діючих факторів</w:t>
      </w:r>
      <w:r w:rsidR="00AE0068" w:rsidRPr="00E753D6">
        <w:rPr>
          <w:lang w:val="uk-UA"/>
        </w:rPr>
        <w:t xml:space="preserve">[7]. </w:t>
      </w:r>
    </w:p>
    <w:p w:rsidR="007B1D6D" w:rsidRPr="007B1D6D" w:rsidRDefault="007B1D6D" w:rsidP="00726BCE">
      <w:pPr>
        <w:spacing w:before="100" w:after="10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Вибір методів стимуляції БАТ базувався на тому, що е</w:t>
      </w:r>
      <w:r w:rsidRPr="00DF0061">
        <w:rPr>
          <w:rFonts w:ascii="Times New Roman" w:hAnsi="Times New Roman" w:cs="Times New Roman"/>
          <w:sz w:val="28"/>
          <w:szCs w:val="28"/>
          <w:lang w:val="uk-UA"/>
        </w:rPr>
        <w:t>лектричний опір шкіри менший у ділянці відповідн</w:t>
      </w:r>
      <w:r>
        <w:rPr>
          <w:rFonts w:ascii="Times New Roman" w:hAnsi="Times New Roman" w:cs="Times New Roman"/>
          <w:sz w:val="28"/>
          <w:szCs w:val="28"/>
          <w:lang w:val="uk-UA"/>
        </w:rPr>
        <w:t xml:space="preserve">ої локалізації точок </w:t>
      </w:r>
      <w:r w:rsidRPr="00DF0061">
        <w:rPr>
          <w:rFonts w:ascii="Times New Roman" w:hAnsi="Times New Roman" w:cs="Times New Roman"/>
          <w:sz w:val="28"/>
          <w:szCs w:val="28"/>
          <w:lang w:val="uk-UA"/>
        </w:rPr>
        <w:t>в порівнянні з навколишніми ділянками, що дозволяє п</w:t>
      </w:r>
      <w:r>
        <w:rPr>
          <w:rFonts w:ascii="Times New Roman" w:hAnsi="Times New Roman" w:cs="Times New Roman"/>
          <w:sz w:val="28"/>
          <w:szCs w:val="28"/>
          <w:lang w:val="uk-UA"/>
        </w:rPr>
        <w:t xml:space="preserve">ровести їх топічну діагностику та лікувальний вплив. </w:t>
      </w:r>
      <w:r w:rsidR="007C38EB">
        <w:rPr>
          <w:rFonts w:ascii="Times New Roman" w:hAnsi="Times New Roman" w:cs="Times New Roman"/>
          <w:sz w:val="28"/>
          <w:szCs w:val="28"/>
          <w:lang w:val="uk-UA"/>
        </w:rPr>
        <w:t xml:space="preserve">БАТ маютьзначно сильніші </w:t>
      </w:r>
      <w:r>
        <w:rPr>
          <w:rFonts w:ascii="Times New Roman" w:hAnsi="Times New Roman" w:cs="Times New Roman"/>
          <w:sz w:val="28"/>
          <w:szCs w:val="28"/>
          <w:lang w:val="uk-UA"/>
        </w:rPr>
        <w:t xml:space="preserve">виражені </w:t>
      </w:r>
      <w:r w:rsidRPr="00DF0061">
        <w:rPr>
          <w:rFonts w:ascii="Times New Roman" w:hAnsi="Times New Roman" w:cs="Times New Roman"/>
          <w:sz w:val="28"/>
          <w:szCs w:val="28"/>
          <w:lang w:val="uk-UA"/>
        </w:rPr>
        <w:t>п’єзоелектричні властивості, що дозволяють генерувати або модулювати нервовий імпульс навіть за низької напруженості ультразвуку.  Зони локалізації точок різняться також оптичними властивостями, що обґрун</w:t>
      </w:r>
      <w:r>
        <w:rPr>
          <w:rFonts w:ascii="Times New Roman" w:hAnsi="Times New Roman" w:cs="Times New Roman"/>
          <w:sz w:val="28"/>
          <w:szCs w:val="28"/>
          <w:lang w:val="uk-UA"/>
        </w:rPr>
        <w:t>товує використання лазерного випромінювання</w:t>
      </w:r>
      <w:r w:rsidRPr="00DF0061">
        <w:rPr>
          <w:rFonts w:ascii="Times New Roman" w:hAnsi="Times New Roman" w:cs="Times New Roman"/>
          <w:sz w:val="28"/>
          <w:szCs w:val="28"/>
          <w:lang w:val="uk-UA"/>
        </w:rPr>
        <w:t xml:space="preserve"> [</w:t>
      </w:r>
      <w:r>
        <w:rPr>
          <w:rFonts w:ascii="Times New Roman" w:hAnsi="Times New Roman" w:cs="Times New Roman"/>
          <w:sz w:val="28"/>
          <w:szCs w:val="28"/>
          <w:lang w:val="uk-UA"/>
        </w:rPr>
        <w:t>8</w:t>
      </w:r>
      <w:r w:rsidRPr="00DF0061">
        <w:rPr>
          <w:rFonts w:ascii="Times New Roman" w:hAnsi="Times New Roman" w:cs="Times New Roman"/>
          <w:sz w:val="28"/>
          <w:szCs w:val="28"/>
          <w:lang w:val="uk-UA"/>
        </w:rPr>
        <w:t>].</w:t>
      </w:r>
    </w:p>
    <w:p w:rsidR="00607F3D" w:rsidRDefault="00607F3D" w:rsidP="009A3446">
      <w:pPr>
        <w:pStyle w:val="ac"/>
        <w:rPr>
          <w:lang w:val="uk-UA"/>
        </w:rPr>
      </w:pPr>
      <w:r w:rsidRPr="00FA5C0F">
        <w:rPr>
          <w:lang w:val="uk-UA"/>
        </w:rPr>
        <w:t xml:space="preserve">Мета: створити </w:t>
      </w:r>
      <w:r>
        <w:rPr>
          <w:lang w:val="uk-UA"/>
        </w:rPr>
        <w:t xml:space="preserve">електричну принципову та </w:t>
      </w:r>
      <w:r w:rsidRPr="00FA5C0F">
        <w:rPr>
          <w:lang w:val="uk-UA"/>
        </w:rPr>
        <w:t>функціональну схему апарату для багатофункціонального сти</w:t>
      </w:r>
      <w:r>
        <w:rPr>
          <w:lang w:val="uk-UA"/>
        </w:rPr>
        <w:t>мулювання БАТ</w:t>
      </w:r>
      <w:r w:rsidRPr="00FA5C0F">
        <w:rPr>
          <w:lang w:val="uk-UA"/>
        </w:rPr>
        <w:t>.</w:t>
      </w:r>
    </w:p>
    <w:p w:rsidR="003E2ECE" w:rsidRDefault="00D1516C" w:rsidP="009A3446">
      <w:pPr>
        <w:pStyle w:val="ac"/>
        <w:rPr>
          <w:lang w:val="uk-UA"/>
        </w:rPr>
      </w:pPr>
      <w:r>
        <w:rPr>
          <w:lang w:val="uk-UA"/>
        </w:rPr>
        <w:t>Для досягнення мети, були поставленні відповідні задачі:</w:t>
      </w:r>
    </w:p>
    <w:p w:rsidR="00E66632" w:rsidRPr="00192326" w:rsidRDefault="00E66632" w:rsidP="00192326">
      <w:pPr>
        <w:pStyle w:val="a3"/>
        <w:numPr>
          <w:ilvl w:val="0"/>
          <w:numId w:val="14"/>
        </w:numPr>
        <w:spacing w:after="0" w:line="360" w:lineRule="auto"/>
        <w:jc w:val="both"/>
        <w:rPr>
          <w:rFonts w:ascii="Times New Roman" w:hAnsi="Times New Roman" w:cs="Times New Roman"/>
          <w:sz w:val="28"/>
          <w:szCs w:val="28"/>
          <w:lang w:val="uk-UA"/>
        </w:rPr>
      </w:pPr>
      <w:r w:rsidRPr="00192326">
        <w:rPr>
          <w:rFonts w:ascii="Times New Roman" w:hAnsi="Times New Roman" w:cs="Times New Roman"/>
          <w:sz w:val="28"/>
          <w:szCs w:val="28"/>
          <w:lang w:val="uk-UA"/>
        </w:rPr>
        <w:t xml:space="preserve">Проведення науково-технічного аналізу патентів та наукових статей на тему: методи стимуляції БАТ та їх застосування у клінічній практиці. </w:t>
      </w:r>
    </w:p>
    <w:p w:rsidR="00E66632" w:rsidRPr="00192326" w:rsidRDefault="00E66632" w:rsidP="00192326">
      <w:pPr>
        <w:pStyle w:val="a3"/>
        <w:numPr>
          <w:ilvl w:val="0"/>
          <w:numId w:val="14"/>
        </w:numPr>
        <w:spacing w:after="0" w:line="360" w:lineRule="auto"/>
        <w:jc w:val="both"/>
        <w:rPr>
          <w:rFonts w:ascii="Times New Roman" w:hAnsi="Times New Roman" w:cs="Times New Roman"/>
          <w:sz w:val="28"/>
          <w:szCs w:val="28"/>
          <w:lang w:val="uk-UA"/>
        </w:rPr>
      </w:pPr>
      <w:r w:rsidRPr="00192326">
        <w:rPr>
          <w:rFonts w:ascii="Times New Roman" w:hAnsi="Times New Roman" w:cs="Times New Roman"/>
          <w:sz w:val="28"/>
          <w:szCs w:val="28"/>
          <w:lang w:val="uk-UA"/>
        </w:rPr>
        <w:t>Проведення розрахунків лікувальних доз та основних параметрів, необхідних для коректної стимуляції БАТ</w:t>
      </w:r>
      <w:r w:rsidR="00A260F8" w:rsidRPr="00192326">
        <w:rPr>
          <w:rFonts w:ascii="Times New Roman" w:hAnsi="Times New Roman" w:cs="Times New Roman"/>
          <w:sz w:val="28"/>
          <w:szCs w:val="28"/>
          <w:lang w:val="uk-UA"/>
        </w:rPr>
        <w:t>.</w:t>
      </w:r>
    </w:p>
    <w:p w:rsidR="00E66632" w:rsidRPr="00192326" w:rsidRDefault="00E66632" w:rsidP="00192326">
      <w:pPr>
        <w:pStyle w:val="a3"/>
        <w:numPr>
          <w:ilvl w:val="0"/>
          <w:numId w:val="14"/>
        </w:numPr>
        <w:spacing w:after="0" w:line="360" w:lineRule="auto"/>
        <w:jc w:val="both"/>
        <w:rPr>
          <w:rFonts w:ascii="Times New Roman" w:hAnsi="Times New Roman" w:cs="Times New Roman"/>
          <w:sz w:val="28"/>
          <w:szCs w:val="28"/>
          <w:lang w:val="uk-UA"/>
        </w:rPr>
      </w:pPr>
      <w:r w:rsidRPr="00192326">
        <w:rPr>
          <w:rFonts w:ascii="Times New Roman" w:hAnsi="Times New Roman" w:cs="Times New Roman"/>
          <w:sz w:val="28"/>
          <w:szCs w:val="28"/>
          <w:lang w:val="uk-UA"/>
        </w:rPr>
        <w:t>Проведення вибору лазера, за технічними параметрами,</w:t>
      </w:r>
      <w:r w:rsidRPr="00192326">
        <w:rPr>
          <w:rFonts w:ascii="Times New Roman" w:eastAsia="Times New Roman" w:hAnsi="Times New Roman" w:cs="Times New Roman"/>
          <w:sz w:val="28"/>
          <w:szCs w:val="28"/>
          <w:lang w:val="uk-UA"/>
        </w:rPr>
        <w:t xml:space="preserve"> для проведення лазеропунктури.</w:t>
      </w:r>
    </w:p>
    <w:p w:rsidR="00E66632" w:rsidRPr="00192326" w:rsidRDefault="00E66632" w:rsidP="00192326">
      <w:pPr>
        <w:pStyle w:val="a3"/>
        <w:numPr>
          <w:ilvl w:val="0"/>
          <w:numId w:val="14"/>
        </w:numPr>
        <w:spacing w:after="0" w:line="360" w:lineRule="auto"/>
        <w:jc w:val="both"/>
        <w:rPr>
          <w:rFonts w:ascii="Times New Roman" w:hAnsi="Times New Roman" w:cs="Times New Roman"/>
          <w:sz w:val="28"/>
          <w:szCs w:val="28"/>
          <w:lang w:val="uk-UA"/>
        </w:rPr>
      </w:pPr>
      <w:r w:rsidRPr="00192326">
        <w:rPr>
          <w:rFonts w:ascii="Times New Roman" w:hAnsi="Times New Roman" w:cs="Times New Roman"/>
          <w:sz w:val="28"/>
          <w:szCs w:val="28"/>
          <w:lang w:val="uk-UA"/>
        </w:rPr>
        <w:t xml:space="preserve">Розробка функціональної схеми апарату багатофункціонального стимулятору БАТ. </w:t>
      </w:r>
    </w:p>
    <w:p w:rsidR="00E66632" w:rsidRPr="00E66632" w:rsidRDefault="00E66632" w:rsidP="00192326">
      <w:pPr>
        <w:pStyle w:val="a3"/>
        <w:numPr>
          <w:ilvl w:val="0"/>
          <w:numId w:val="14"/>
        </w:numPr>
        <w:spacing w:after="0" w:line="360" w:lineRule="auto"/>
        <w:jc w:val="both"/>
        <w:rPr>
          <w:rFonts w:ascii="Times New Roman" w:hAnsi="Times New Roman" w:cs="Times New Roman"/>
          <w:sz w:val="28"/>
          <w:szCs w:val="28"/>
          <w:lang w:val="uk-UA"/>
        </w:rPr>
      </w:pPr>
      <w:r w:rsidRPr="00E66632">
        <w:rPr>
          <w:rFonts w:ascii="Times New Roman" w:hAnsi="Times New Roman" w:cs="Times New Roman"/>
          <w:sz w:val="28"/>
          <w:szCs w:val="28"/>
          <w:lang w:val="uk-UA"/>
        </w:rPr>
        <w:t>Розробка принципової схеми апарату, розрахунок та підбір компонентів схеми та проведення моделювання роботи електричної схеми.</w:t>
      </w:r>
    </w:p>
    <w:p w:rsidR="00405093" w:rsidRPr="00FF3B0E" w:rsidRDefault="00405093" w:rsidP="00782507">
      <w:pPr>
        <w:spacing w:after="0" w:line="360" w:lineRule="auto"/>
        <w:ind w:firstLine="709"/>
        <w:jc w:val="both"/>
        <w:rPr>
          <w:rFonts w:ascii="Times New Roman" w:hAnsi="Times New Roman" w:cs="Times New Roman"/>
          <w:sz w:val="28"/>
          <w:szCs w:val="28"/>
          <w:lang w:val="uk-UA"/>
        </w:rPr>
      </w:pPr>
      <w:r w:rsidRPr="00FF3B0E">
        <w:rPr>
          <w:rFonts w:ascii="Times New Roman" w:hAnsi="Times New Roman" w:cs="Times New Roman"/>
          <w:sz w:val="28"/>
          <w:szCs w:val="28"/>
          <w:lang w:val="uk-UA"/>
        </w:rPr>
        <w:br w:type="page"/>
      </w:r>
    </w:p>
    <w:p w:rsidR="00405093" w:rsidRPr="004C64EA" w:rsidRDefault="00405093" w:rsidP="004C64EA">
      <w:pPr>
        <w:pStyle w:val="1"/>
        <w:spacing w:before="0" w:line="240" w:lineRule="auto"/>
        <w:jc w:val="center"/>
        <w:rPr>
          <w:rFonts w:ascii="Times New Roman" w:hAnsi="Times New Roman" w:cs="Times New Roman"/>
          <w:color w:val="auto"/>
          <w:lang w:val="uk-UA"/>
        </w:rPr>
      </w:pPr>
      <w:bookmarkStart w:id="8" w:name="_Toc481686155"/>
      <w:bookmarkStart w:id="9" w:name="_Toc481686416"/>
      <w:bookmarkStart w:id="10" w:name="_Toc481686492"/>
      <w:bookmarkStart w:id="11" w:name="_Toc74389542"/>
      <w:r w:rsidRPr="00541AEF">
        <w:rPr>
          <w:rFonts w:ascii="Times New Roman" w:hAnsi="Times New Roman" w:cs="Times New Roman"/>
          <w:color w:val="auto"/>
          <w:lang w:val="uk-UA"/>
        </w:rPr>
        <w:lastRenderedPageBreak/>
        <w:t>РОЗДІЛ 1</w:t>
      </w:r>
      <w:bookmarkEnd w:id="8"/>
      <w:bookmarkEnd w:id="9"/>
      <w:bookmarkEnd w:id="10"/>
      <w:r w:rsidR="00541AEF">
        <w:rPr>
          <w:rFonts w:ascii="Times New Roman" w:hAnsi="Times New Roman" w:cs="Times New Roman"/>
          <w:color w:val="auto"/>
          <w:lang w:val="uk-UA"/>
        </w:rPr>
        <w:br/>
      </w:r>
      <w:r w:rsidR="00C9262C" w:rsidRPr="004C64EA">
        <w:rPr>
          <w:rFonts w:ascii="Times New Roman" w:hAnsi="Times New Roman" w:cs="Times New Roman"/>
          <w:color w:val="auto"/>
          <w:lang w:val="uk-UA"/>
        </w:rPr>
        <w:t xml:space="preserve"> АНАЛІТИЧНИЙ </w:t>
      </w:r>
      <w:r w:rsidR="00140FAC" w:rsidRPr="004C64EA">
        <w:rPr>
          <w:rFonts w:ascii="Times New Roman" w:hAnsi="Times New Roman" w:cs="Times New Roman"/>
          <w:color w:val="auto"/>
          <w:lang w:val="uk-UA"/>
        </w:rPr>
        <w:t>ОГЛЯД ЛІТЕРАТУРИ</w:t>
      </w:r>
      <w:bookmarkEnd w:id="11"/>
    </w:p>
    <w:p w:rsidR="00405093" w:rsidRPr="006129B4" w:rsidRDefault="00405093" w:rsidP="006129B4">
      <w:pPr>
        <w:pStyle w:val="1"/>
        <w:spacing w:before="0" w:line="240" w:lineRule="auto"/>
        <w:ind w:firstLine="709"/>
        <w:rPr>
          <w:rFonts w:ascii="Times New Roman" w:hAnsi="Times New Roman" w:cs="Times New Roman"/>
          <w:b w:val="0"/>
          <w:i/>
          <w:color w:val="000000" w:themeColor="text1"/>
          <w:lang w:val="uk-UA"/>
        </w:rPr>
      </w:pPr>
      <w:bookmarkStart w:id="12" w:name="_Toc481686493"/>
      <w:bookmarkStart w:id="13" w:name="_Toc74389543"/>
      <w:r w:rsidRPr="006129B4">
        <w:rPr>
          <w:rFonts w:ascii="Times New Roman" w:hAnsi="Times New Roman" w:cs="Times New Roman"/>
          <w:b w:val="0"/>
          <w:color w:val="000000" w:themeColor="text1"/>
          <w:lang w:val="uk-UA"/>
        </w:rPr>
        <w:t xml:space="preserve">1.1 </w:t>
      </w:r>
      <w:bookmarkEnd w:id="12"/>
      <w:r w:rsidR="00F36D79" w:rsidRPr="006129B4">
        <w:rPr>
          <w:rFonts w:ascii="Times New Roman" w:hAnsi="Times New Roman" w:cs="Times New Roman"/>
          <w:b w:val="0"/>
          <w:color w:val="000000" w:themeColor="text1"/>
          <w:lang w:val="uk-UA"/>
        </w:rPr>
        <w:t>Фізіологічні особливості</w:t>
      </w:r>
      <w:r w:rsidR="00F2214F" w:rsidRPr="006129B4">
        <w:rPr>
          <w:rFonts w:ascii="Times New Roman" w:hAnsi="Times New Roman" w:cs="Times New Roman"/>
          <w:b w:val="0"/>
          <w:color w:val="000000" w:themeColor="text1"/>
          <w:lang w:val="uk-UA"/>
        </w:rPr>
        <w:t xml:space="preserve"> біологічно активних точок</w:t>
      </w:r>
      <w:bookmarkEnd w:id="13"/>
    </w:p>
    <w:p w:rsidR="00022E66" w:rsidRDefault="00022E66" w:rsidP="009447E9">
      <w:pPr>
        <w:spacing w:after="0" w:line="720" w:lineRule="auto"/>
        <w:ind w:firstLine="720"/>
        <w:jc w:val="both"/>
        <w:rPr>
          <w:rFonts w:ascii="Times New Roman" w:hAnsi="Times New Roman" w:cs="Times New Roman"/>
          <w:sz w:val="28"/>
          <w:szCs w:val="28"/>
          <w:lang w:val="uk-UA"/>
        </w:rPr>
      </w:pPr>
    </w:p>
    <w:p w:rsidR="00CA044A" w:rsidRPr="00CA044A" w:rsidRDefault="00CA044A" w:rsidP="00CA044A">
      <w:pPr>
        <w:spacing w:after="0" w:line="360" w:lineRule="auto"/>
        <w:ind w:firstLine="709"/>
        <w:jc w:val="both"/>
        <w:rPr>
          <w:rFonts w:ascii="Times New Roman" w:eastAsia="Times New Roman" w:hAnsi="Times New Roman" w:cs="Times New Roman"/>
          <w:sz w:val="28"/>
          <w:szCs w:val="28"/>
          <w:lang w:eastAsia="ru-RU"/>
        </w:rPr>
      </w:pPr>
      <w:r w:rsidRPr="00CA044A">
        <w:rPr>
          <w:rFonts w:ascii="Times New Roman" w:eastAsia="Times New Roman" w:hAnsi="Times New Roman" w:cs="Times New Roman"/>
          <w:sz w:val="28"/>
          <w:szCs w:val="28"/>
          <w:lang w:val="uk-UA" w:eastAsia="ru-RU"/>
        </w:rPr>
        <w:t xml:space="preserve">Біологічно активні точки (БАТ) – морфо-функціонально відособлені ділянки, розташовані вони в підшкірній жировій клітковині, що містять рихлу з’єднувальну тканину, багату на огрядні клітини, і тісно пов’язані з належними нервовими провідниками. </w:t>
      </w:r>
      <w:r w:rsidRPr="00CA044A">
        <w:rPr>
          <w:rFonts w:ascii="Times New Roman" w:eastAsia="Times New Roman" w:hAnsi="Times New Roman" w:cs="Times New Roman"/>
          <w:sz w:val="28"/>
          <w:szCs w:val="28"/>
          <w:lang w:eastAsia="ru-RU"/>
        </w:rPr>
        <w:t>Також</w:t>
      </w:r>
      <w:r w:rsidRPr="00CA044A">
        <w:rPr>
          <w:rFonts w:ascii="Times New Roman" w:eastAsia="Times New Roman" w:hAnsi="Times New Roman" w:cs="Times New Roman"/>
          <w:sz w:val="28"/>
          <w:szCs w:val="28"/>
          <w:lang w:val="uk-UA" w:eastAsia="ru-RU"/>
        </w:rPr>
        <w:t xml:space="preserve"> доведено, що</w:t>
      </w:r>
      <w:r w:rsidRPr="00CA044A">
        <w:rPr>
          <w:rFonts w:ascii="Times New Roman" w:eastAsia="Times New Roman" w:hAnsi="Times New Roman" w:cs="Times New Roman"/>
          <w:sz w:val="28"/>
          <w:szCs w:val="28"/>
          <w:lang w:eastAsia="ru-RU"/>
        </w:rPr>
        <w:t xml:space="preserve"> вони мають підвищену больову чутливість, вищу температуру, посилене поглинання кисню, змінний електрошкірний опір [</w:t>
      </w:r>
      <w:r w:rsidR="003746E4">
        <w:rPr>
          <w:rFonts w:ascii="Times New Roman" w:eastAsia="Times New Roman" w:hAnsi="Times New Roman" w:cs="Times New Roman"/>
          <w:sz w:val="28"/>
          <w:szCs w:val="28"/>
          <w:lang w:eastAsia="ru-RU"/>
        </w:rPr>
        <w:t>8</w:t>
      </w:r>
      <w:r w:rsidRPr="00CA044A">
        <w:rPr>
          <w:rFonts w:ascii="Times New Roman" w:eastAsia="Times New Roman" w:hAnsi="Times New Roman" w:cs="Times New Roman"/>
          <w:sz w:val="28"/>
          <w:szCs w:val="28"/>
          <w:lang w:eastAsia="ru-RU"/>
        </w:rPr>
        <w:t>].</w:t>
      </w:r>
    </w:p>
    <w:p w:rsidR="00CA044A" w:rsidRPr="00CA044A" w:rsidRDefault="00CA044A" w:rsidP="00CA044A">
      <w:pPr>
        <w:spacing w:after="0" w:line="360" w:lineRule="auto"/>
        <w:ind w:firstLine="709"/>
        <w:jc w:val="both"/>
        <w:rPr>
          <w:rFonts w:ascii="Times New Roman" w:eastAsia="Calibri" w:hAnsi="Times New Roman" w:cs="Times New Roman"/>
          <w:noProof/>
          <w:sz w:val="28"/>
          <w:szCs w:val="28"/>
          <w:lang w:val="uk-UA"/>
        </w:rPr>
      </w:pPr>
      <w:r w:rsidRPr="00CA044A">
        <w:rPr>
          <w:rFonts w:ascii="Times New Roman" w:eastAsia="Calibri" w:hAnsi="Times New Roman" w:cs="Times New Roman"/>
          <w:noProof/>
          <w:sz w:val="28"/>
          <w:szCs w:val="28"/>
          <w:lang w:val="uk-UA"/>
        </w:rPr>
        <w:t>БАТ (див.рис.1.1) являє собою пору в шкірі 5, на дні якої розташовуються нервові закінчення 6. Від нервових закінчень відходять нервові волокна до центральної нервової системи. Між нервовими закінченнями і верхнім шаром шкіри, який складається із стовбурових клітин 1 з підвищеною провідністю, на відстані 100-200 мкм від верхнього шару знаходиться колаген 3. Біологічна модель БАТ: область між шкірою і нервовим волокном нагадує форму циліндра з розмазаними межами бічних стінок[</w:t>
      </w:r>
      <w:r w:rsidR="009E1FB4">
        <w:rPr>
          <w:rFonts w:ascii="Times New Roman" w:eastAsia="Calibri" w:hAnsi="Times New Roman" w:cs="Times New Roman"/>
          <w:noProof/>
          <w:sz w:val="28"/>
          <w:szCs w:val="28"/>
          <w:lang w:val="uk-UA"/>
        </w:rPr>
        <w:t>9</w:t>
      </w:r>
      <w:r w:rsidRPr="00CA044A">
        <w:rPr>
          <w:rFonts w:ascii="Times New Roman" w:eastAsia="Calibri" w:hAnsi="Times New Roman" w:cs="Times New Roman"/>
          <w:noProof/>
          <w:sz w:val="28"/>
          <w:szCs w:val="28"/>
          <w:lang w:val="uk-UA"/>
        </w:rPr>
        <w:t>]. Площа точки коливається від 0,4 до 10 мм</w:t>
      </w:r>
      <w:r w:rsidRPr="00CA044A">
        <w:rPr>
          <w:rFonts w:ascii="Times New Roman" w:eastAsia="Calibri" w:hAnsi="Times New Roman" w:cs="Times New Roman"/>
          <w:noProof/>
          <w:sz w:val="28"/>
          <w:szCs w:val="28"/>
          <w:vertAlign w:val="superscript"/>
          <w:lang w:val="uk-UA"/>
        </w:rPr>
        <w:t>2</w:t>
      </w:r>
      <w:r w:rsidRPr="00CA044A">
        <w:rPr>
          <w:rFonts w:ascii="Times New Roman" w:eastAsia="Calibri" w:hAnsi="Times New Roman" w:cs="Times New Roman"/>
          <w:noProof/>
          <w:sz w:val="28"/>
          <w:szCs w:val="28"/>
          <w:lang w:val="uk-UA"/>
        </w:rPr>
        <w:t>. Глибина розташування від 3 до 25 мм [</w:t>
      </w:r>
      <w:r w:rsidR="009E1FB4">
        <w:rPr>
          <w:rFonts w:ascii="Times New Roman" w:eastAsia="Calibri" w:hAnsi="Times New Roman" w:cs="Times New Roman"/>
          <w:noProof/>
          <w:sz w:val="28"/>
          <w:szCs w:val="28"/>
          <w:lang w:val="uk-UA"/>
        </w:rPr>
        <w:t>10</w:t>
      </w:r>
      <w:r w:rsidRPr="00CA044A">
        <w:rPr>
          <w:rFonts w:ascii="Times New Roman" w:eastAsia="Calibri" w:hAnsi="Times New Roman" w:cs="Times New Roman"/>
          <w:noProof/>
          <w:sz w:val="28"/>
          <w:szCs w:val="28"/>
          <w:lang w:val="uk-UA"/>
        </w:rPr>
        <w:t>].</w:t>
      </w:r>
    </w:p>
    <w:p w:rsidR="00CA044A" w:rsidRPr="00CA044A" w:rsidRDefault="00CA044A" w:rsidP="00893BB8">
      <w:pPr>
        <w:spacing w:after="0" w:line="360" w:lineRule="auto"/>
        <w:jc w:val="center"/>
        <w:rPr>
          <w:rFonts w:ascii="Times New Roman" w:eastAsia="Calibri" w:hAnsi="Times New Roman" w:cs="Times New Roman"/>
          <w:noProof/>
          <w:sz w:val="28"/>
          <w:szCs w:val="28"/>
          <w:lang w:val="uk-UA"/>
        </w:rPr>
      </w:pPr>
      <w:r w:rsidRPr="00CA044A">
        <w:rPr>
          <w:rFonts w:ascii="Times New Roman" w:eastAsia="Calibri" w:hAnsi="Times New Roman" w:cs="Times New Roman"/>
          <w:noProof/>
          <w:sz w:val="28"/>
          <w:szCs w:val="28"/>
          <w:lang w:eastAsia="ru-RU"/>
        </w:rPr>
        <w:drawing>
          <wp:inline distT="0" distB="0" distL="0" distR="0">
            <wp:extent cx="2769235" cy="1313680"/>
            <wp:effectExtent l="0" t="0" r="0" b="127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t="2359"/>
                    <a:stretch/>
                  </pic:blipFill>
                  <pic:spPr bwMode="auto">
                    <a:xfrm>
                      <a:off x="0" y="0"/>
                      <a:ext cx="2769235" cy="131368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2D4024" w:rsidRDefault="00BB1E21" w:rsidP="00893BB8">
      <w:pPr>
        <w:spacing w:after="0" w:line="360" w:lineRule="auto"/>
        <w:jc w:val="center"/>
        <w:rPr>
          <w:rFonts w:ascii="Times New Roman" w:eastAsia="Calibri" w:hAnsi="Times New Roman" w:cs="Times New Roman"/>
          <w:noProof/>
          <w:sz w:val="28"/>
          <w:szCs w:val="28"/>
          <w:lang w:val="uk-UA"/>
        </w:rPr>
      </w:pPr>
      <w:r>
        <w:rPr>
          <w:rFonts w:ascii="Times New Roman" w:eastAsia="Calibri" w:hAnsi="Times New Roman" w:cs="Times New Roman"/>
          <w:noProof/>
          <w:sz w:val="28"/>
          <w:szCs w:val="28"/>
          <w:lang w:val="uk-UA"/>
        </w:rPr>
        <w:t xml:space="preserve">Рисунок </w:t>
      </w:r>
      <w:r w:rsidR="00CA044A" w:rsidRPr="00CA044A">
        <w:rPr>
          <w:rFonts w:ascii="Times New Roman" w:eastAsia="Calibri" w:hAnsi="Times New Roman" w:cs="Times New Roman"/>
          <w:noProof/>
          <w:sz w:val="28"/>
          <w:szCs w:val="28"/>
          <w:lang w:val="uk-UA"/>
        </w:rPr>
        <w:t>1.1 – Біологічна (просторова) модель БАТ: 1 - огрядні клітини;</w:t>
      </w:r>
    </w:p>
    <w:p w:rsidR="00CA044A" w:rsidRDefault="00CA044A" w:rsidP="00893BB8">
      <w:pPr>
        <w:spacing w:after="0" w:line="360" w:lineRule="auto"/>
        <w:jc w:val="center"/>
        <w:rPr>
          <w:rFonts w:ascii="Times New Roman" w:eastAsia="Calibri" w:hAnsi="Times New Roman" w:cs="Times New Roman"/>
          <w:noProof/>
          <w:sz w:val="28"/>
          <w:szCs w:val="28"/>
        </w:rPr>
      </w:pPr>
      <w:r w:rsidRPr="00CA044A">
        <w:rPr>
          <w:rFonts w:ascii="Times New Roman" w:eastAsia="Calibri" w:hAnsi="Times New Roman" w:cs="Times New Roman"/>
          <w:noProof/>
          <w:sz w:val="28"/>
          <w:szCs w:val="28"/>
          <w:lang w:val="uk-UA"/>
        </w:rPr>
        <w:t xml:space="preserve"> 2- вікно; 3 - колаген; 4 - шкіра; 5 - пора в шкірі; 6 - нервові закінчення</w:t>
      </w:r>
      <w:r w:rsidRPr="00CA044A">
        <w:rPr>
          <w:rFonts w:ascii="Times New Roman" w:eastAsia="Calibri" w:hAnsi="Times New Roman" w:cs="Times New Roman"/>
          <w:noProof/>
          <w:sz w:val="28"/>
          <w:szCs w:val="28"/>
        </w:rPr>
        <w:t xml:space="preserve"> [</w:t>
      </w:r>
      <w:r w:rsidR="009E1FB4">
        <w:rPr>
          <w:rFonts w:ascii="Times New Roman" w:eastAsia="Calibri" w:hAnsi="Times New Roman" w:cs="Times New Roman"/>
          <w:noProof/>
          <w:sz w:val="28"/>
          <w:szCs w:val="28"/>
        </w:rPr>
        <w:t>9</w:t>
      </w:r>
      <w:r w:rsidRPr="00CA044A">
        <w:rPr>
          <w:rFonts w:ascii="Times New Roman" w:eastAsia="Calibri" w:hAnsi="Times New Roman" w:cs="Times New Roman"/>
          <w:noProof/>
          <w:sz w:val="28"/>
          <w:szCs w:val="28"/>
        </w:rPr>
        <w:t>]</w:t>
      </w:r>
    </w:p>
    <w:p w:rsidR="00354C35" w:rsidRPr="00CA044A" w:rsidRDefault="00354C35" w:rsidP="00354C35">
      <w:pPr>
        <w:spacing w:after="0" w:line="360" w:lineRule="auto"/>
        <w:ind w:firstLine="709"/>
        <w:jc w:val="center"/>
        <w:rPr>
          <w:rFonts w:ascii="Times New Roman" w:eastAsia="Calibri" w:hAnsi="Times New Roman" w:cs="Times New Roman"/>
          <w:noProof/>
          <w:sz w:val="28"/>
          <w:szCs w:val="28"/>
        </w:rPr>
      </w:pPr>
    </w:p>
    <w:p w:rsidR="00CA044A" w:rsidRPr="00CA044A" w:rsidRDefault="00CA044A" w:rsidP="00CA044A">
      <w:pPr>
        <w:spacing w:after="120" w:line="360" w:lineRule="auto"/>
        <w:ind w:firstLine="720"/>
        <w:jc w:val="both"/>
        <w:rPr>
          <w:rFonts w:ascii="Times New Roman" w:eastAsia="Times New Roman" w:hAnsi="Times New Roman" w:cs="Times New Roman"/>
          <w:sz w:val="28"/>
          <w:szCs w:val="28"/>
          <w:lang w:eastAsia="ru-RU"/>
        </w:rPr>
      </w:pPr>
      <w:r w:rsidRPr="00CA044A">
        <w:rPr>
          <w:rFonts w:ascii="Times New Roman" w:eastAsia="Times New Roman" w:hAnsi="Times New Roman" w:cs="Times New Roman"/>
          <w:sz w:val="28"/>
          <w:szCs w:val="28"/>
          <w:lang w:val="uk-UA" w:eastAsia="ru-RU"/>
        </w:rPr>
        <w:t xml:space="preserve"> Відомо, що певний орган має двосторонній зв’язок з відповідними біологічно активними точками. Їх зв’язок пояснюється тим, що при впливі на точку відбувається рефлекторний вплив на орган, з яким вона пов’язана. Так </w:t>
      </w:r>
      <w:r w:rsidRPr="00CA044A">
        <w:rPr>
          <w:rFonts w:ascii="Times New Roman" w:eastAsia="Times New Roman" w:hAnsi="Times New Roman" w:cs="Times New Roman"/>
          <w:sz w:val="28"/>
          <w:szCs w:val="28"/>
          <w:lang w:val="uk-UA" w:eastAsia="ru-RU"/>
        </w:rPr>
        <w:lastRenderedPageBreak/>
        <w:t>само стан органу відбивається на показниках чутливості, температури, електропровідності точки</w:t>
      </w:r>
      <w:r w:rsidRPr="00CA044A">
        <w:rPr>
          <w:rFonts w:ascii="Times New Roman" w:eastAsia="Times New Roman" w:hAnsi="Times New Roman" w:cs="Times New Roman"/>
          <w:sz w:val="28"/>
          <w:szCs w:val="28"/>
          <w:lang w:eastAsia="ru-RU"/>
        </w:rPr>
        <w:t xml:space="preserve"> [</w:t>
      </w:r>
      <w:r w:rsidR="001375D0">
        <w:rPr>
          <w:rFonts w:ascii="Times New Roman" w:eastAsia="Times New Roman" w:hAnsi="Times New Roman" w:cs="Times New Roman"/>
          <w:sz w:val="28"/>
          <w:szCs w:val="28"/>
          <w:lang w:eastAsia="ru-RU"/>
        </w:rPr>
        <w:t>11</w:t>
      </w:r>
      <w:r w:rsidRPr="00CA044A">
        <w:rPr>
          <w:rFonts w:ascii="Times New Roman" w:eastAsia="Times New Roman" w:hAnsi="Times New Roman" w:cs="Times New Roman"/>
          <w:sz w:val="28"/>
          <w:szCs w:val="28"/>
          <w:lang w:eastAsia="ru-RU"/>
        </w:rPr>
        <w:t>]</w:t>
      </w:r>
      <w:r w:rsidRPr="00CA044A">
        <w:rPr>
          <w:rFonts w:ascii="Times New Roman" w:eastAsia="Times New Roman" w:hAnsi="Times New Roman" w:cs="Times New Roman"/>
          <w:sz w:val="28"/>
          <w:szCs w:val="28"/>
          <w:lang w:val="uk-UA" w:eastAsia="ru-RU"/>
        </w:rPr>
        <w:t>.</w:t>
      </w:r>
    </w:p>
    <w:p w:rsidR="00CA044A" w:rsidRPr="00CA044A" w:rsidRDefault="00CA044A" w:rsidP="003746E4">
      <w:pPr>
        <w:spacing w:after="0" w:line="360" w:lineRule="auto"/>
        <w:ind w:firstLine="720"/>
        <w:jc w:val="both"/>
        <w:rPr>
          <w:rFonts w:ascii="Times New Roman" w:eastAsia="Times New Roman" w:hAnsi="Times New Roman" w:cs="Times New Roman"/>
          <w:sz w:val="28"/>
          <w:szCs w:val="28"/>
          <w:lang w:eastAsia="ru-RU"/>
        </w:rPr>
      </w:pPr>
      <w:r w:rsidRPr="00CA044A">
        <w:rPr>
          <w:rFonts w:ascii="Times New Roman" w:eastAsia="Times New Roman" w:hAnsi="Times New Roman" w:cs="Times New Roman"/>
          <w:sz w:val="28"/>
          <w:szCs w:val="28"/>
          <w:lang w:eastAsia="ru-RU"/>
        </w:rPr>
        <w:t>Для знаходження біологічно активних точок використовують різні електричні детектори, за допомогою яких визначається електричний опір шкіри в різних точках. [</w:t>
      </w:r>
      <w:r w:rsidR="001375D0">
        <w:rPr>
          <w:rFonts w:ascii="Times New Roman" w:eastAsia="Times New Roman" w:hAnsi="Times New Roman" w:cs="Times New Roman"/>
          <w:sz w:val="28"/>
          <w:szCs w:val="28"/>
          <w:lang w:val="uk-UA" w:eastAsia="ru-RU"/>
        </w:rPr>
        <w:t>11</w:t>
      </w:r>
      <w:r w:rsidRPr="00CA044A">
        <w:rPr>
          <w:rFonts w:ascii="Times New Roman" w:eastAsia="Times New Roman" w:hAnsi="Times New Roman" w:cs="Times New Roman"/>
          <w:sz w:val="28"/>
          <w:szCs w:val="28"/>
          <w:lang w:eastAsia="ru-RU"/>
        </w:rPr>
        <w:t>].</w:t>
      </w:r>
    </w:p>
    <w:p w:rsidR="00CA044A" w:rsidRDefault="00CA044A" w:rsidP="00CA044A">
      <w:pPr>
        <w:spacing w:after="0" w:line="360" w:lineRule="auto"/>
        <w:ind w:firstLine="709"/>
        <w:jc w:val="both"/>
        <w:rPr>
          <w:rFonts w:ascii="Times New Roman" w:eastAsia="Calibri" w:hAnsi="Times New Roman" w:cs="Times New Roman"/>
          <w:noProof/>
          <w:sz w:val="28"/>
          <w:szCs w:val="28"/>
          <w:lang w:val="uk-UA"/>
        </w:rPr>
      </w:pPr>
      <w:r w:rsidRPr="00CA044A">
        <w:rPr>
          <w:rFonts w:ascii="Times New Roman" w:eastAsia="Calibri" w:hAnsi="Times New Roman" w:cs="Times New Roman"/>
          <w:noProof/>
          <w:sz w:val="28"/>
          <w:szCs w:val="28"/>
          <w:lang w:val="uk-UA"/>
        </w:rPr>
        <w:t>При подразненні БАТ відбувається перетворення фізичної енергії в електричний струм внаслідок звільнення в ній біологічно активних речовин. В результаті цього виникає нервовий імпульс , так як досліджено , що у 42% випадків у ділянці розташування БАТ виявляється підшкірний нерв, в 40% – підшкірна вена, а в 10% - підшкірна артерія з периваскулярними нервовими сплетіннями. Викликаний нервовий імпульс  спрчиняє як місцеві елементарні реакції, так і складні нейроендокринні і вегетосудинні реакції, що впливають на патологічний процес в організмі [</w:t>
      </w:r>
      <w:r w:rsidR="009E1FB4">
        <w:rPr>
          <w:rFonts w:ascii="Times New Roman" w:eastAsia="Calibri" w:hAnsi="Times New Roman" w:cs="Times New Roman"/>
          <w:noProof/>
          <w:sz w:val="28"/>
          <w:szCs w:val="28"/>
          <w:lang w:val="uk-UA"/>
        </w:rPr>
        <w:t>8</w:t>
      </w:r>
      <w:r w:rsidRPr="00CA044A">
        <w:rPr>
          <w:rFonts w:ascii="Times New Roman" w:eastAsia="Calibri" w:hAnsi="Times New Roman" w:cs="Times New Roman"/>
          <w:noProof/>
          <w:sz w:val="28"/>
          <w:szCs w:val="28"/>
          <w:lang w:val="uk-UA"/>
        </w:rPr>
        <w:t>]. Такий нервовий імпульс доходить до кори великих півкуль головного мозку і формує специфічні реакції центральної нервової системи. В результаті цього нормалізуються специфічні функції органів, поліпшується їх кровопостачання, що призводить до компенсації розладів, викликаних хворобою [</w:t>
      </w:r>
      <w:r w:rsidR="001375D0">
        <w:rPr>
          <w:rFonts w:ascii="Times New Roman" w:eastAsia="Calibri" w:hAnsi="Times New Roman" w:cs="Times New Roman"/>
          <w:noProof/>
          <w:sz w:val="28"/>
          <w:szCs w:val="28"/>
          <w:lang w:val="uk-UA"/>
        </w:rPr>
        <w:t>11</w:t>
      </w:r>
      <w:r w:rsidRPr="00CA044A">
        <w:rPr>
          <w:rFonts w:ascii="Times New Roman" w:eastAsia="Calibri" w:hAnsi="Times New Roman" w:cs="Times New Roman"/>
          <w:noProof/>
          <w:sz w:val="28"/>
          <w:szCs w:val="28"/>
          <w:lang w:val="uk-UA"/>
        </w:rPr>
        <w:t>].</w:t>
      </w:r>
    </w:p>
    <w:p w:rsidR="00CA044A" w:rsidRDefault="00CA044A" w:rsidP="00CA044A">
      <w:pPr>
        <w:spacing w:after="0" w:line="360" w:lineRule="auto"/>
        <w:ind w:firstLine="709"/>
        <w:jc w:val="both"/>
        <w:rPr>
          <w:rFonts w:ascii="Times New Roman" w:eastAsia="Calibri" w:hAnsi="Times New Roman" w:cs="Times New Roman"/>
          <w:noProof/>
          <w:sz w:val="28"/>
          <w:szCs w:val="28"/>
          <w:lang w:val="uk-UA"/>
        </w:rPr>
      </w:pPr>
    </w:p>
    <w:p w:rsidR="00CA044A" w:rsidRPr="0019672D" w:rsidRDefault="00A93581" w:rsidP="0019672D">
      <w:pPr>
        <w:pStyle w:val="1"/>
        <w:spacing w:before="0" w:line="240" w:lineRule="auto"/>
        <w:ind w:firstLine="709"/>
        <w:rPr>
          <w:rFonts w:ascii="Times New Roman" w:eastAsia="Calibri" w:hAnsi="Times New Roman" w:cs="Times New Roman"/>
          <w:b w:val="0"/>
          <w:i/>
          <w:noProof/>
          <w:color w:val="000000" w:themeColor="text1"/>
          <w:lang w:val="uk-UA"/>
        </w:rPr>
      </w:pPr>
      <w:bookmarkStart w:id="14" w:name="_Toc74389544"/>
      <w:r w:rsidRPr="0019672D">
        <w:rPr>
          <w:rFonts w:ascii="Times New Roman" w:eastAsia="Calibri" w:hAnsi="Times New Roman" w:cs="Times New Roman"/>
          <w:b w:val="0"/>
          <w:noProof/>
          <w:color w:val="000000" w:themeColor="text1"/>
          <w:lang w:val="uk-UA"/>
        </w:rPr>
        <w:t>1.2 Електропунктурна терапія та діагностика</w:t>
      </w:r>
      <w:bookmarkEnd w:id="14"/>
    </w:p>
    <w:p w:rsidR="00320613" w:rsidRPr="00320613" w:rsidRDefault="00320613" w:rsidP="00320613">
      <w:pPr>
        <w:spacing w:after="0" w:line="720" w:lineRule="auto"/>
        <w:rPr>
          <w:sz w:val="28"/>
          <w:lang w:val="uk-UA"/>
        </w:rPr>
      </w:pPr>
    </w:p>
    <w:p w:rsidR="00AF1FC7" w:rsidRPr="00990C42" w:rsidRDefault="00AF1FC7" w:rsidP="009A3446">
      <w:pPr>
        <w:pStyle w:val="ac"/>
        <w:rPr>
          <w:lang w:val="uk-UA"/>
        </w:rPr>
      </w:pPr>
      <w:r w:rsidRPr="00990C42">
        <w:rPr>
          <w:lang w:val="uk-UA"/>
        </w:rPr>
        <w:t>Електропунктурна діагностика заснована на визначені функціонального стану органів, що пов’язані з біологічно активними точками, та проведені їх топічної діагностики</w:t>
      </w:r>
      <w:r w:rsidRPr="00990C42">
        <w:t xml:space="preserve"> [1</w:t>
      </w:r>
      <w:r w:rsidR="006F44A0">
        <w:rPr>
          <w:lang w:val="uk-UA"/>
        </w:rPr>
        <w:t>2</w:t>
      </w:r>
      <w:r w:rsidRPr="00990C42">
        <w:t>]</w:t>
      </w:r>
      <w:r w:rsidRPr="00990C42">
        <w:rPr>
          <w:lang w:val="uk-UA"/>
        </w:rPr>
        <w:t xml:space="preserve">. </w:t>
      </w:r>
    </w:p>
    <w:p w:rsidR="00AF1FC7" w:rsidRPr="00990C42" w:rsidRDefault="00AF1FC7" w:rsidP="009A3446">
      <w:pPr>
        <w:pStyle w:val="ac"/>
        <w:rPr>
          <w:lang w:val="uk-UA"/>
        </w:rPr>
      </w:pPr>
      <w:r w:rsidRPr="00990C42">
        <w:rPr>
          <w:lang w:val="uk-UA"/>
        </w:rPr>
        <w:t xml:space="preserve">Шкіра має складну багатошарову структуру: епідерміс з роговим шаром є верхнім шаром шкіри, що має найбільший опір. Під ним знаходиться дерма, що має більш низький діелектричний опір, а ще нижче і протікають слабкі гальванічні струми. Варіюючи величину струму, що потрапляє на людину при проведені процедури в діапазоні 10мкА ,а також вимірюючи напруги, що </w:t>
      </w:r>
      <w:r w:rsidRPr="00990C42">
        <w:rPr>
          <w:lang w:val="uk-UA"/>
        </w:rPr>
        <w:lastRenderedPageBreak/>
        <w:t>виникають на шкірі, визначається опір шкіри людини, що є ключовим етапом електропунктурної діагностики [</w:t>
      </w:r>
      <w:r w:rsidR="00A11C1E">
        <w:rPr>
          <w:lang w:val="uk-UA"/>
        </w:rPr>
        <w:t>13</w:t>
      </w:r>
      <w:r w:rsidRPr="00990C42">
        <w:rPr>
          <w:lang w:val="uk-UA"/>
        </w:rPr>
        <w:t xml:space="preserve">]. </w:t>
      </w:r>
    </w:p>
    <w:p w:rsidR="00AF1FC7" w:rsidRPr="00990C42" w:rsidRDefault="00AF1FC7" w:rsidP="009A3446">
      <w:pPr>
        <w:pStyle w:val="ac"/>
        <w:rPr>
          <w:lang w:val="uk-UA"/>
        </w:rPr>
      </w:pPr>
      <w:r w:rsidRPr="00990C42">
        <w:rPr>
          <w:lang w:val="uk-UA"/>
        </w:rPr>
        <w:t xml:space="preserve">За даними роботи </w:t>
      </w:r>
      <w:r w:rsidRPr="00990C42">
        <w:t>[</w:t>
      </w:r>
      <w:r w:rsidR="00C959A7">
        <w:t>14</w:t>
      </w:r>
      <w:r w:rsidRPr="00990C42">
        <w:t xml:space="preserve">] </w:t>
      </w:r>
      <w:r w:rsidRPr="00990C42">
        <w:rPr>
          <w:lang w:val="uk-UA"/>
        </w:rPr>
        <w:t>електричний потенціал БАТ, у здорових людей, на 2-3 мВ перевищує значення в сусідніх точках шкіри. Його значення варіюються від тяжкості хвороби</w:t>
      </w:r>
      <w:r w:rsidRPr="00AF1FC7">
        <w:t xml:space="preserve"> [</w:t>
      </w:r>
      <w:r w:rsidR="00A11C1E">
        <w:t>13</w:t>
      </w:r>
      <w:r w:rsidRPr="00AF1FC7">
        <w:t>]</w:t>
      </w:r>
      <w:r w:rsidRPr="00990C42">
        <w:rPr>
          <w:lang w:val="uk-UA"/>
        </w:rPr>
        <w:t xml:space="preserve">. </w:t>
      </w:r>
    </w:p>
    <w:p w:rsidR="00DA6791" w:rsidRDefault="00AF1FC7" w:rsidP="0005326A">
      <w:pPr>
        <w:spacing w:after="0" w:line="360" w:lineRule="auto"/>
        <w:ind w:firstLine="709"/>
        <w:jc w:val="both"/>
        <w:rPr>
          <w:rFonts w:ascii="Times New Roman" w:hAnsi="Times New Roman" w:cs="Times New Roman"/>
          <w:sz w:val="28"/>
          <w:szCs w:val="28"/>
          <w:lang w:val="uk-UA"/>
        </w:rPr>
      </w:pPr>
      <w:r w:rsidRPr="00990C42">
        <w:rPr>
          <w:rFonts w:ascii="Times New Roman" w:hAnsi="Times New Roman" w:cs="Times New Roman"/>
          <w:sz w:val="28"/>
          <w:szCs w:val="28"/>
          <w:lang w:val="uk-UA"/>
        </w:rPr>
        <w:t xml:space="preserve">Біоелектричний опір БАТ на площі </w:t>
      </w:r>
      <w:r w:rsidRPr="00990C42">
        <w:rPr>
          <w:rFonts w:ascii="Times New Roman" w:hAnsi="Times New Roman" w:cs="Times New Roman"/>
          <w:sz w:val="28"/>
          <w:szCs w:val="28"/>
        </w:rPr>
        <w:t>2 мм</w:t>
      </w:r>
      <w:r w:rsidRPr="00990C42">
        <w:rPr>
          <w:rFonts w:ascii="Times New Roman" w:hAnsi="Times New Roman" w:cs="Times New Roman"/>
          <w:sz w:val="28"/>
          <w:szCs w:val="28"/>
          <w:vertAlign w:val="superscript"/>
        </w:rPr>
        <w:t>2</w:t>
      </w:r>
      <w:r w:rsidRPr="00990C42">
        <w:rPr>
          <w:rFonts w:ascii="Times New Roman" w:hAnsi="Times New Roman" w:cs="Times New Roman"/>
          <w:sz w:val="28"/>
          <w:szCs w:val="28"/>
          <w:lang w:val="uk-UA"/>
        </w:rPr>
        <w:t xml:space="preserve"> становить 800кОм, а на відстані приблизно 2 мм, від обраної точки, опір може зростати до 1,4 МОм</w:t>
      </w:r>
      <w:r w:rsidRPr="00990C42">
        <w:rPr>
          <w:rFonts w:ascii="Times New Roman" w:hAnsi="Times New Roman" w:cs="Times New Roman"/>
          <w:sz w:val="28"/>
          <w:szCs w:val="28"/>
        </w:rPr>
        <w:t xml:space="preserve"> [</w:t>
      </w:r>
      <w:r w:rsidR="007F32A8">
        <w:rPr>
          <w:rFonts w:ascii="Times New Roman" w:hAnsi="Times New Roman" w:cs="Times New Roman"/>
          <w:sz w:val="28"/>
          <w:szCs w:val="28"/>
        </w:rPr>
        <w:t>8</w:t>
      </w:r>
      <w:r w:rsidRPr="00990C42">
        <w:rPr>
          <w:rFonts w:ascii="Times New Roman" w:hAnsi="Times New Roman" w:cs="Times New Roman"/>
          <w:sz w:val="28"/>
          <w:szCs w:val="28"/>
        </w:rPr>
        <w:t xml:space="preserve">]. </w:t>
      </w:r>
      <w:r w:rsidRPr="00990C42">
        <w:rPr>
          <w:rFonts w:ascii="Times New Roman" w:hAnsi="Times New Roman" w:cs="Times New Roman"/>
          <w:sz w:val="28"/>
          <w:szCs w:val="28"/>
          <w:lang w:val="uk-UA"/>
        </w:rPr>
        <w:t>Для пошуку точок акупунктури найчастіше використовують прилад, що працює за методом Фоля. Пошук відбувається наступним чином : пацієнт тримає в одній руці пасивний електрод, в той час лікар вимірює показники БАТ на іншій руці активним електродом. Він вимірює опір від 90 кОм та вище між долонею та обраною точкою, при напрузі 9 В та стумі від 0 до 100 мкА. В результаті дії на індикаторі приладу демонструється числове значення</w:t>
      </w:r>
      <w:r w:rsidR="00D12A6A" w:rsidRPr="00234530">
        <w:rPr>
          <w:rFonts w:ascii="Times New Roman" w:hAnsi="Times New Roman" w:cs="Times New Roman"/>
          <w:sz w:val="28"/>
          <w:szCs w:val="28"/>
        </w:rPr>
        <w:t xml:space="preserve"> [12]</w:t>
      </w:r>
      <w:r w:rsidRPr="00990C42">
        <w:rPr>
          <w:rFonts w:ascii="Times New Roman" w:hAnsi="Times New Roman" w:cs="Times New Roman"/>
          <w:sz w:val="28"/>
          <w:szCs w:val="28"/>
          <w:lang w:val="uk-UA"/>
        </w:rPr>
        <w:t xml:space="preserve">. </w:t>
      </w:r>
    </w:p>
    <w:p w:rsidR="00AF1FC7" w:rsidRDefault="00AF1FC7" w:rsidP="0005326A">
      <w:pPr>
        <w:spacing w:after="0" w:line="360" w:lineRule="auto"/>
        <w:ind w:firstLine="709"/>
        <w:jc w:val="both"/>
        <w:rPr>
          <w:rFonts w:ascii="Times New Roman" w:hAnsi="Times New Roman" w:cs="Times New Roman"/>
          <w:sz w:val="28"/>
          <w:szCs w:val="28"/>
          <w:lang w:val="uk-UA"/>
        </w:rPr>
      </w:pPr>
      <w:r w:rsidRPr="00990C42">
        <w:rPr>
          <w:rFonts w:ascii="Times New Roman" w:hAnsi="Times New Roman" w:cs="Times New Roman"/>
          <w:sz w:val="28"/>
          <w:szCs w:val="28"/>
          <w:lang w:val="uk-UA"/>
        </w:rPr>
        <w:t>Прилад має 100 умовних поділок, та нормативні діапазони значень.Якщо людина здорова показники на індикаторі будуть знаходитися в межах від 50 до 65 умовних одиниць. Отримання значення вище 70 одиниць свідчить про початок запалювального процесу в органі, що пов’язаний з обраною БАТ, якщо показник менше 50 одиниць це сигналізує про зниження процесів функціонування пов’язаного з точкою акупунктури органу</w:t>
      </w:r>
      <w:r w:rsidRPr="00990C42">
        <w:rPr>
          <w:rFonts w:ascii="Times New Roman" w:hAnsi="Times New Roman" w:cs="Times New Roman"/>
          <w:sz w:val="28"/>
          <w:szCs w:val="28"/>
        </w:rPr>
        <w:t>[</w:t>
      </w:r>
      <w:r w:rsidR="00A11C1E">
        <w:rPr>
          <w:rFonts w:ascii="Times New Roman" w:hAnsi="Times New Roman" w:cs="Times New Roman"/>
          <w:sz w:val="28"/>
          <w:szCs w:val="28"/>
        </w:rPr>
        <w:t>13</w:t>
      </w:r>
      <w:r w:rsidRPr="00990C42">
        <w:rPr>
          <w:rFonts w:ascii="Times New Roman" w:hAnsi="Times New Roman" w:cs="Times New Roman"/>
          <w:sz w:val="28"/>
          <w:szCs w:val="28"/>
        </w:rPr>
        <w:t>]</w:t>
      </w:r>
      <w:r w:rsidRPr="00990C42">
        <w:rPr>
          <w:rFonts w:ascii="Times New Roman" w:hAnsi="Times New Roman" w:cs="Times New Roman"/>
          <w:sz w:val="28"/>
          <w:szCs w:val="28"/>
          <w:lang w:val="uk-UA"/>
        </w:rPr>
        <w:t>.</w:t>
      </w:r>
      <w:r>
        <w:rPr>
          <w:rFonts w:ascii="Times New Roman" w:hAnsi="Times New Roman" w:cs="Times New Roman"/>
          <w:sz w:val="28"/>
          <w:szCs w:val="28"/>
          <w:lang w:val="uk-UA"/>
        </w:rPr>
        <w:t>Більш повні діапазони інтерпретації результатів виміру електричної провідності БАТ наведені в таблиці 1.1.</w:t>
      </w:r>
    </w:p>
    <w:p w:rsidR="00AF1FC7" w:rsidRDefault="00AF1FC7" w:rsidP="000532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1.1 – Інтерпретація результатів вимірювання електропровідності БАТ</w:t>
      </w:r>
    </w:p>
    <w:tbl>
      <w:tblPr>
        <w:tblStyle w:val="af2"/>
        <w:tblW w:w="9624" w:type="dxa"/>
        <w:tblLook w:val="04A0"/>
      </w:tblPr>
      <w:tblGrid>
        <w:gridCol w:w="2804"/>
        <w:gridCol w:w="6820"/>
      </w:tblGrid>
      <w:tr w:rsidR="00AF1FC7" w:rsidTr="00AF1FC7">
        <w:trPr>
          <w:trHeight w:val="540"/>
        </w:trPr>
        <w:tc>
          <w:tcPr>
            <w:tcW w:w="2804" w:type="dxa"/>
            <w:vAlign w:val="center"/>
          </w:tcPr>
          <w:p w:rsidR="00AF1FC7" w:rsidRDefault="00AF1FC7" w:rsidP="00753A7B">
            <w:pPr>
              <w:jc w:val="center"/>
              <w:rPr>
                <w:rFonts w:ascii="Times New Roman" w:hAnsi="Times New Roman" w:cs="Times New Roman"/>
                <w:sz w:val="24"/>
                <w:szCs w:val="28"/>
                <w:lang w:val="uk-UA"/>
              </w:rPr>
            </w:pPr>
            <w:r>
              <w:rPr>
                <w:rFonts w:ascii="Times New Roman" w:hAnsi="Times New Roman" w:cs="Times New Roman"/>
                <w:sz w:val="24"/>
                <w:szCs w:val="28"/>
                <w:lang w:val="uk-UA"/>
              </w:rPr>
              <w:t>Величина показника</w:t>
            </w:r>
          </w:p>
          <w:p w:rsidR="00AF1FC7" w:rsidRPr="00D4768E" w:rsidRDefault="00AF1FC7" w:rsidP="00753A7B">
            <w:pPr>
              <w:jc w:val="center"/>
              <w:rPr>
                <w:rFonts w:ascii="Times New Roman" w:hAnsi="Times New Roman" w:cs="Times New Roman"/>
                <w:sz w:val="24"/>
                <w:szCs w:val="28"/>
                <w:lang w:val="uk-UA"/>
              </w:rPr>
            </w:pPr>
            <w:r>
              <w:rPr>
                <w:rFonts w:ascii="Times New Roman" w:hAnsi="Times New Roman" w:cs="Times New Roman"/>
                <w:sz w:val="24"/>
                <w:szCs w:val="28"/>
                <w:lang w:val="uk-UA"/>
              </w:rPr>
              <w:t>(умовні одиниці)</w:t>
            </w:r>
          </w:p>
        </w:tc>
        <w:tc>
          <w:tcPr>
            <w:tcW w:w="6820" w:type="dxa"/>
            <w:vAlign w:val="center"/>
          </w:tcPr>
          <w:p w:rsidR="00AF1FC7" w:rsidRPr="00D4768E" w:rsidRDefault="00AF1FC7" w:rsidP="00753A7B">
            <w:pPr>
              <w:jc w:val="center"/>
              <w:rPr>
                <w:rFonts w:ascii="Times New Roman" w:hAnsi="Times New Roman" w:cs="Times New Roman"/>
                <w:sz w:val="24"/>
                <w:szCs w:val="28"/>
                <w:lang w:val="uk-UA"/>
              </w:rPr>
            </w:pPr>
            <w:r>
              <w:rPr>
                <w:rFonts w:ascii="Times New Roman" w:hAnsi="Times New Roman" w:cs="Times New Roman"/>
                <w:sz w:val="24"/>
                <w:szCs w:val="28"/>
                <w:lang w:val="uk-UA"/>
              </w:rPr>
              <w:t>Інтерпретація</w:t>
            </w:r>
          </w:p>
        </w:tc>
      </w:tr>
      <w:tr w:rsidR="00AF1FC7" w:rsidTr="00AF1FC7">
        <w:trPr>
          <w:trHeight w:val="270"/>
        </w:trPr>
        <w:tc>
          <w:tcPr>
            <w:tcW w:w="2804" w:type="dxa"/>
          </w:tcPr>
          <w:p w:rsidR="00AF1FC7" w:rsidRPr="00D4768E" w:rsidRDefault="00AF1FC7" w:rsidP="00753A7B">
            <w:pPr>
              <w:jc w:val="both"/>
              <w:rPr>
                <w:rFonts w:ascii="Times New Roman" w:hAnsi="Times New Roman" w:cs="Times New Roman"/>
                <w:sz w:val="24"/>
                <w:szCs w:val="28"/>
                <w:lang w:val="uk-UA"/>
              </w:rPr>
            </w:pPr>
            <w:r>
              <w:rPr>
                <w:rFonts w:ascii="Times New Roman" w:hAnsi="Times New Roman" w:cs="Times New Roman"/>
                <w:sz w:val="24"/>
                <w:szCs w:val="28"/>
                <w:lang w:val="uk-UA"/>
              </w:rPr>
              <w:t>100</w:t>
            </w:r>
          </w:p>
        </w:tc>
        <w:tc>
          <w:tcPr>
            <w:tcW w:w="6820" w:type="dxa"/>
          </w:tcPr>
          <w:p w:rsidR="00AF1FC7" w:rsidRPr="00D4768E" w:rsidRDefault="00AF1FC7" w:rsidP="00753A7B">
            <w:pPr>
              <w:jc w:val="both"/>
              <w:rPr>
                <w:rFonts w:ascii="Times New Roman" w:hAnsi="Times New Roman" w:cs="Times New Roman"/>
                <w:sz w:val="24"/>
                <w:szCs w:val="28"/>
                <w:lang w:val="uk-UA"/>
              </w:rPr>
            </w:pPr>
            <w:r>
              <w:rPr>
                <w:rFonts w:ascii="Times New Roman" w:hAnsi="Times New Roman" w:cs="Times New Roman"/>
                <w:sz w:val="24"/>
                <w:szCs w:val="28"/>
                <w:lang w:val="uk-UA"/>
              </w:rPr>
              <w:t>Розповсюджений гострий запальний процес (гнійний)</w:t>
            </w:r>
          </w:p>
        </w:tc>
      </w:tr>
      <w:tr w:rsidR="00AF1FC7" w:rsidTr="00AF1FC7">
        <w:trPr>
          <w:trHeight w:val="259"/>
        </w:trPr>
        <w:tc>
          <w:tcPr>
            <w:tcW w:w="2804" w:type="dxa"/>
          </w:tcPr>
          <w:p w:rsidR="00AF1FC7" w:rsidRPr="00D4768E" w:rsidRDefault="00AF1FC7" w:rsidP="00753A7B">
            <w:pPr>
              <w:jc w:val="both"/>
              <w:rPr>
                <w:rFonts w:ascii="Times New Roman" w:hAnsi="Times New Roman" w:cs="Times New Roman"/>
                <w:sz w:val="24"/>
                <w:szCs w:val="28"/>
                <w:lang w:val="uk-UA"/>
              </w:rPr>
            </w:pPr>
            <w:r>
              <w:rPr>
                <w:rFonts w:ascii="Times New Roman" w:hAnsi="Times New Roman" w:cs="Times New Roman"/>
                <w:sz w:val="24"/>
                <w:szCs w:val="28"/>
                <w:lang w:val="uk-UA"/>
              </w:rPr>
              <w:t>Від 90 до 99</w:t>
            </w:r>
          </w:p>
        </w:tc>
        <w:tc>
          <w:tcPr>
            <w:tcW w:w="6820" w:type="dxa"/>
          </w:tcPr>
          <w:p w:rsidR="00AF1FC7" w:rsidRPr="00D4768E" w:rsidRDefault="00AF1FC7" w:rsidP="00753A7B">
            <w:pPr>
              <w:jc w:val="both"/>
              <w:rPr>
                <w:rFonts w:ascii="Times New Roman" w:hAnsi="Times New Roman" w:cs="Times New Roman"/>
                <w:sz w:val="24"/>
                <w:szCs w:val="28"/>
                <w:lang w:val="uk-UA"/>
              </w:rPr>
            </w:pPr>
            <w:r>
              <w:rPr>
                <w:rFonts w:ascii="Times New Roman" w:hAnsi="Times New Roman" w:cs="Times New Roman"/>
                <w:sz w:val="24"/>
                <w:szCs w:val="28"/>
                <w:lang w:val="uk-UA"/>
              </w:rPr>
              <w:t>Гострий чи катаральний запальний процес</w:t>
            </w:r>
          </w:p>
        </w:tc>
      </w:tr>
      <w:tr w:rsidR="00AF1FC7" w:rsidTr="00AF1FC7">
        <w:trPr>
          <w:trHeight w:val="270"/>
        </w:trPr>
        <w:tc>
          <w:tcPr>
            <w:tcW w:w="2804" w:type="dxa"/>
          </w:tcPr>
          <w:p w:rsidR="00AF1FC7" w:rsidRPr="00D4768E" w:rsidRDefault="00AF1FC7" w:rsidP="00753A7B">
            <w:pPr>
              <w:jc w:val="both"/>
              <w:rPr>
                <w:rFonts w:ascii="Times New Roman" w:hAnsi="Times New Roman" w:cs="Times New Roman"/>
                <w:sz w:val="24"/>
                <w:szCs w:val="28"/>
                <w:lang w:val="uk-UA"/>
              </w:rPr>
            </w:pPr>
            <w:r>
              <w:rPr>
                <w:rFonts w:ascii="Times New Roman" w:hAnsi="Times New Roman" w:cs="Times New Roman"/>
                <w:sz w:val="24"/>
                <w:szCs w:val="28"/>
                <w:lang w:val="uk-UA"/>
              </w:rPr>
              <w:t>Від 82 до 89</w:t>
            </w:r>
          </w:p>
        </w:tc>
        <w:tc>
          <w:tcPr>
            <w:tcW w:w="6820" w:type="dxa"/>
          </w:tcPr>
          <w:p w:rsidR="00AF1FC7" w:rsidRPr="00D4768E" w:rsidRDefault="00AF1FC7" w:rsidP="00753A7B">
            <w:pPr>
              <w:jc w:val="both"/>
              <w:rPr>
                <w:rFonts w:ascii="Times New Roman" w:hAnsi="Times New Roman" w:cs="Times New Roman"/>
                <w:sz w:val="24"/>
                <w:szCs w:val="28"/>
                <w:lang w:val="uk-UA"/>
              </w:rPr>
            </w:pPr>
            <w:r>
              <w:rPr>
                <w:rFonts w:ascii="Times New Roman" w:hAnsi="Times New Roman" w:cs="Times New Roman"/>
                <w:sz w:val="24"/>
                <w:szCs w:val="28"/>
                <w:lang w:val="uk-UA"/>
              </w:rPr>
              <w:t>Підгострий, місцевий запальний процес</w:t>
            </w:r>
          </w:p>
        </w:tc>
      </w:tr>
      <w:tr w:rsidR="00AF1FC7" w:rsidTr="00AF1FC7">
        <w:trPr>
          <w:trHeight w:val="270"/>
        </w:trPr>
        <w:tc>
          <w:tcPr>
            <w:tcW w:w="2804" w:type="dxa"/>
          </w:tcPr>
          <w:p w:rsidR="00AF1FC7" w:rsidRPr="00D4768E" w:rsidRDefault="00AF1FC7" w:rsidP="00753A7B">
            <w:pPr>
              <w:jc w:val="both"/>
              <w:rPr>
                <w:rFonts w:ascii="Times New Roman" w:hAnsi="Times New Roman" w:cs="Times New Roman"/>
                <w:sz w:val="24"/>
                <w:szCs w:val="28"/>
                <w:lang w:val="uk-UA"/>
              </w:rPr>
            </w:pPr>
            <w:r>
              <w:rPr>
                <w:rFonts w:ascii="Times New Roman" w:hAnsi="Times New Roman" w:cs="Times New Roman"/>
                <w:sz w:val="24"/>
                <w:szCs w:val="28"/>
                <w:lang w:val="uk-UA"/>
              </w:rPr>
              <w:t>Від 66 до 81</w:t>
            </w:r>
          </w:p>
        </w:tc>
        <w:tc>
          <w:tcPr>
            <w:tcW w:w="6820" w:type="dxa"/>
          </w:tcPr>
          <w:p w:rsidR="00AF1FC7" w:rsidRPr="00D4768E" w:rsidRDefault="00AF1FC7" w:rsidP="00753A7B">
            <w:pPr>
              <w:jc w:val="both"/>
              <w:rPr>
                <w:rFonts w:ascii="Times New Roman" w:hAnsi="Times New Roman" w:cs="Times New Roman"/>
                <w:sz w:val="24"/>
                <w:szCs w:val="28"/>
                <w:lang w:val="uk-UA"/>
              </w:rPr>
            </w:pPr>
            <w:r>
              <w:rPr>
                <w:rFonts w:ascii="Times New Roman" w:hAnsi="Times New Roman" w:cs="Times New Roman"/>
                <w:sz w:val="24"/>
                <w:szCs w:val="28"/>
                <w:lang w:val="uk-UA"/>
              </w:rPr>
              <w:t>Передпатологічні порушення функцій органу чи тканинної системи</w:t>
            </w:r>
          </w:p>
        </w:tc>
      </w:tr>
      <w:tr w:rsidR="00AF1FC7" w:rsidTr="00AF1FC7">
        <w:trPr>
          <w:trHeight w:val="270"/>
        </w:trPr>
        <w:tc>
          <w:tcPr>
            <w:tcW w:w="2804" w:type="dxa"/>
          </w:tcPr>
          <w:p w:rsidR="00AF1FC7" w:rsidRPr="00D4768E" w:rsidRDefault="00AF1FC7" w:rsidP="00753A7B">
            <w:pPr>
              <w:jc w:val="both"/>
              <w:rPr>
                <w:rFonts w:ascii="Times New Roman" w:hAnsi="Times New Roman" w:cs="Times New Roman"/>
                <w:sz w:val="24"/>
                <w:szCs w:val="28"/>
                <w:lang w:val="uk-UA"/>
              </w:rPr>
            </w:pPr>
            <w:r>
              <w:rPr>
                <w:rFonts w:ascii="Times New Roman" w:hAnsi="Times New Roman" w:cs="Times New Roman"/>
                <w:sz w:val="24"/>
                <w:szCs w:val="28"/>
                <w:lang w:val="uk-UA"/>
              </w:rPr>
              <w:t>Від 52 до 65</w:t>
            </w:r>
          </w:p>
        </w:tc>
        <w:tc>
          <w:tcPr>
            <w:tcW w:w="6820" w:type="dxa"/>
          </w:tcPr>
          <w:p w:rsidR="00AF1FC7" w:rsidRPr="00D4768E" w:rsidRDefault="00AF1FC7" w:rsidP="00753A7B">
            <w:pPr>
              <w:jc w:val="both"/>
              <w:rPr>
                <w:rFonts w:ascii="Times New Roman" w:hAnsi="Times New Roman" w:cs="Times New Roman"/>
                <w:sz w:val="24"/>
                <w:szCs w:val="28"/>
                <w:lang w:val="uk-UA"/>
              </w:rPr>
            </w:pPr>
            <w:r>
              <w:rPr>
                <w:rFonts w:ascii="Times New Roman" w:hAnsi="Times New Roman" w:cs="Times New Roman"/>
                <w:sz w:val="24"/>
                <w:szCs w:val="28"/>
                <w:lang w:val="uk-UA"/>
              </w:rPr>
              <w:t>Зона фізіологічної напруги функції органу чи тканинної системи</w:t>
            </w:r>
          </w:p>
        </w:tc>
      </w:tr>
      <w:tr w:rsidR="00AF1FC7" w:rsidTr="00AF1FC7">
        <w:trPr>
          <w:trHeight w:val="270"/>
        </w:trPr>
        <w:tc>
          <w:tcPr>
            <w:tcW w:w="2804" w:type="dxa"/>
          </w:tcPr>
          <w:p w:rsidR="00AF1FC7" w:rsidRPr="00D4768E" w:rsidRDefault="00AF1FC7" w:rsidP="00753A7B">
            <w:pPr>
              <w:jc w:val="both"/>
              <w:rPr>
                <w:rFonts w:ascii="Times New Roman" w:hAnsi="Times New Roman" w:cs="Times New Roman"/>
                <w:sz w:val="24"/>
                <w:szCs w:val="28"/>
                <w:lang w:val="uk-UA"/>
              </w:rPr>
            </w:pPr>
            <w:r>
              <w:rPr>
                <w:rFonts w:ascii="Times New Roman" w:hAnsi="Times New Roman" w:cs="Times New Roman"/>
                <w:sz w:val="24"/>
                <w:szCs w:val="28"/>
                <w:lang w:val="uk-UA"/>
              </w:rPr>
              <w:t>50 ± 1</w:t>
            </w:r>
          </w:p>
        </w:tc>
        <w:tc>
          <w:tcPr>
            <w:tcW w:w="6820" w:type="dxa"/>
          </w:tcPr>
          <w:p w:rsidR="00AF1FC7" w:rsidRPr="00D4768E" w:rsidRDefault="00AF1FC7" w:rsidP="00753A7B">
            <w:pPr>
              <w:jc w:val="both"/>
              <w:rPr>
                <w:rFonts w:ascii="Times New Roman" w:hAnsi="Times New Roman" w:cs="Times New Roman"/>
                <w:sz w:val="24"/>
                <w:szCs w:val="28"/>
                <w:lang w:val="uk-UA"/>
              </w:rPr>
            </w:pPr>
            <w:r>
              <w:rPr>
                <w:rFonts w:ascii="Times New Roman" w:hAnsi="Times New Roman" w:cs="Times New Roman"/>
                <w:sz w:val="24"/>
                <w:szCs w:val="28"/>
                <w:lang w:val="uk-UA"/>
              </w:rPr>
              <w:t>«Ідеальна» норма</w:t>
            </w:r>
          </w:p>
        </w:tc>
      </w:tr>
      <w:tr w:rsidR="00AF1FC7" w:rsidTr="00AF1FC7">
        <w:trPr>
          <w:trHeight w:val="259"/>
        </w:trPr>
        <w:tc>
          <w:tcPr>
            <w:tcW w:w="2804" w:type="dxa"/>
          </w:tcPr>
          <w:p w:rsidR="00AF1FC7" w:rsidRPr="00D4768E" w:rsidRDefault="00AF1FC7" w:rsidP="00753A7B">
            <w:pPr>
              <w:jc w:val="both"/>
              <w:rPr>
                <w:rFonts w:ascii="Times New Roman" w:hAnsi="Times New Roman" w:cs="Times New Roman"/>
                <w:sz w:val="24"/>
                <w:szCs w:val="28"/>
                <w:lang w:val="uk-UA"/>
              </w:rPr>
            </w:pPr>
            <w:r>
              <w:rPr>
                <w:rFonts w:ascii="Times New Roman" w:hAnsi="Times New Roman" w:cs="Times New Roman"/>
                <w:sz w:val="24"/>
                <w:szCs w:val="28"/>
                <w:lang w:val="uk-UA"/>
              </w:rPr>
              <w:lastRenderedPageBreak/>
              <w:t>Від 42 до 48</w:t>
            </w:r>
          </w:p>
        </w:tc>
        <w:tc>
          <w:tcPr>
            <w:tcW w:w="6820" w:type="dxa"/>
          </w:tcPr>
          <w:p w:rsidR="00AF1FC7" w:rsidRPr="00D4768E" w:rsidRDefault="00AF1FC7" w:rsidP="00753A7B">
            <w:pPr>
              <w:jc w:val="both"/>
              <w:rPr>
                <w:rFonts w:ascii="Times New Roman" w:hAnsi="Times New Roman" w:cs="Times New Roman"/>
                <w:sz w:val="24"/>
                <w:szCs w:val="28"/>
                <w:lang w:val="uk-UA"/>
              </w:rPr>
            </w:pPr>
            <w:r>
              <w:rPr>
                <w:rFonts w:ascii="Times New Roman" w:hAnsi="Times New Roman" w:cs="Times New Roman"/>
                <w:sz w:val="24"/>
                <w:szCs w:val="28"/>
                <w:lang w:val="uk-UA"/>
              </w:rPr>
              <w:t>Початкова стадія дистрофічного процесу</w:t>
            </w:r>
          </w:p>
        </w:tc>
      </w:tr>
    </w:tbl>
    <w:p w:rsidR="00EC6C4C" w:rsidRPr="00EC6C4C" w:rsidRDefault="00EC6C4C" w:rsidP="00EC6C4C">
      <w:pPr>
        <w:spacing w:after="0" w:line="360" w:lineRule="auto"/>
        <w:ind w:firstLine="709"/>
        <w:rPr>
          <w:rFonts w:ascii="Times New Roman" w:hAnsi="Times New Roman" w:cs="Times New Roman"/>
          <w:sz w:val="28"/>
          <w:lang w:val="uk-UA"/>
        </w:rPr>
      </w:pPr>
      <w:r w:rsidRPr="00EC6C4C">
        <w:rPr>
          <w:rFonts w:ascii="Times New Roman" w:hAnsi="Times New Roman" w:cs="Times New Roman"/>
          <w:sz w:val="28"/>
          <w:lang w:val="uk-UA"/>
        </w:rPr>
        <w:t>Продовження таблиці 1.1</w:t>
      </w:r>
    </w:p>
    <w:tbl>
      <w:tblPr>
        <w:tblStyle w:val="af2"/>
        <w:tblW w:w="9624" w:type="dxa"/>
        <w:tblLook w:val="04A0"/>
      </w:tblPr>
      <w:tblGrid>
        <w:gridCol w:w="2804"/>
        <w:gridCol w:w="6820"/>
      </w:tblGrid>
      <w:tr w:rsidR="00AF1FC7" w:rsidTr="00AF1FC7">
        <w:trPr>
          <w:trHeight w:val="270"/>
        </w:trPr>
        <w:tc>
          <w:tcPr>
            <w:tcW w:w="2804" w:type="dxa"/>
          </w:tcPr>
          <w:p w:rsidR="00AF1FC7" w:rsidRPr="00D4768E" w:rsidRDefault="00AF1FC7" w:rsidP="00753A7B">
            <w:pPr>
              <w:jc w:val="both"/>
              <w:rPr>
                <w:rFonts w:ascii="Times New Roman" w:hAnsi="Times New Roman" w:cs="Times New Roman"/>
                <w:sz w:val="24"/>
                <w:szCs w:val="28"/>
                <w:lang w:val="uk-UA"/>
              </w:rPr>
            </w:pPr>
            <w:r>
              <w:rPr>
                <w:rFonts w:ascii="Times New Roman" w:hAnsi="Times New Roman" w:cs="Times New Roman"/>
                <w:sz w:val="24"/>
                <w:szCs w:val="28"/>
                <w:lang w:val="uk-UA"/>
              </w:rPr>
              <w:t>Від 32 до 41</w:t>
            </w:r>
          </w:p>
        </w:tc>
        <w:tc>
          <w:tcPr>
            <w:tcW w:w="6820" w:type="dxa"/>
          </w:tcPr>
          <w:p w:rsidR="00AF1FC7" w:rsidRPr="00D4768E" w:rsidRDefault="00AF1FC7" w:rsidP="00753A7B">
            <w:pPr>
              <w:jc w:val="both"/>
              <w:rPr>
                <w:rFonts w:ascii="Times New Roman" w:hAnsi="Times New Roman" w:cs="Times New Roman"/>
                <w:sz w:val="24"/>
                <w:szCs w:val="28"/>
                <w:lang w:val="uk-UA"/>
              </w:rPr>
            </w:pPr>
            <w:r>
              <w:rPr>
                <w:rFonts w:ascii="Times New Roman" w:hAnsi="Times New Roman" w:cs="Times New Roman"/>
                <w:sz w:val="24"/>
                <w:szCs w:val="28"/>
                <w:lang w:val="uk-UA"/>
              </w:rPr>
              <w:t>Прогресуючий дистрофічний процес</w:t>
            </w:r>
          </w:p>
        </w:tc>
      </w:tr>
      <w:tr w:rsidR="00AF1FC7" w:rsidTr="00AF1FC7">
        <w:trPr>
          <w:trHeight w:val="540"/>
        </w:trPr>
        <w:tc>
          <w:tcPr>
            <w:tcW w:w="2804" w:type="dxa"/>
          </w:tcPr>
          <w:p w:rsidR="00AF1FC7" w:rsidRPr="00D4768E" w:rsidRDefault="00AF1FC7" w:rsidP="00753A7B">
            <w:pPr>
              <w:jc w:val="both"/>
              <w:rPr>
                <w:rFonts w:ascii="Times New Roman" w:hAnsi="Times New Roman" w:cs="Times New Roman"/>
                <w:sz w:val="24"/>
                <w:szCs w:val="28"/>
                <w:lang w:val="uk-UA"/>
              </w:rPr>
            </w:pPr>
            <w:r>
              <w:rPr>
                <w:rFonts w:ascii="Times New Roman" w:hAnsi="Times New Roman" w:cs="Times New Roman"/>
                <w:sz w:val="24"/>
                <w:szCs w:val="28"/>
                <w:lang w:val="uk-UA"/>
              </w:rPr>
              <w:t>Від 22 до 31</w:t>
            </w:r>
          </w:p>
        </w:tc>
        <w:tc>
          <w:tcPr>
            <w:tcW w:w="6820" w:type="dxa"/>
          </w:tcPr>
          <w:p w:rsidR="00AF1FC7" w:rsidRPr="00D4768E" w:rsidRDefault="00AF1FC7" w:rsidP="00753A7B">
            <w:pPr>
              <w:jc w:val="both"/>
              <w:rPr>
                <w:rFonts w:ascii="Times New Roman" w:hAnsi="Times New Roman" w:cs="Times New Roman"/>
                <w:sz w:val="24"/>
                <w:szCs w:val="28"/>
                <w:lang w:val="uk-UA"/>
              </w:rPr>
            </w:pPr>
            <w:r>
              <w:rPr>
                <w:rFonts w:ascii="Times New Roman" w:hAnsi="Times New Roman" w:cs="Times New Roman"/>
                <w:sz w:val="24"/>
                <w:szCs w:val="28"/>
                <w:lang w:val="uk-UA"/>
              </w:rPr>
              <w:t>Деструктивний процес з частковою атрофією клітинних структур органу чи тканинної системи</w:t>
            </w:r>
          </w:p>
        </w:tc>
      </w:tr>
      <w:tr w:rsidR="00AF1FC7" w:rsidTr="00AF1FC7">
        <w:trPr>
          <w:trHeight w:val="540"/>
        </w:trPr>
        <w:tc>
          <w:tcPr>
            <w:tcW w:w="2804" w:type="dxa"/>
          </w:tcPr>
          <w:p w:rsidR="00AF1FC7" w:rsidRPr="00D4768E" w:rsidRDefault="00AF1FC7" w:rsidP="00753A7B">
            <w:pPr>
              <w:jc w:val="both"/>
              <w:rPr>
                <w:rFonts w:ascii="Times New Roman" w:hAnsi="Times New Roman" w:cs="Times New Roman"/>
                <w:sz w:val="24"/>
                <w:szCs w:val="28"/>
                <w:lang w:val="uk-UA"/>
              </w:rPr>
            </w:pPr>
            <w:r>
              <w:rPr>
                <w:rFonts w:ascii="Times New Roman" w:hAnsi="Times New Roman" w:cs="Times New Roman"/>
                <w:sz w:val="24"/>
                <w:szCs w:val="28"/>
                <w:lang w:val="uk-UA"/>
              </w:rPr>
              <w:t>Від 0 до 21</w:t>
            </w:r>
          </w:p>
        </w:tc>
        <w:tc>
          <w:tcPr>
            <w:tcW w:w="6820" w:type="dxa"/>
          </w:tcPr>
          <w:p w:rsidR="00AF1FC7" w:rsidRPr="00D4768E" w:rsidRDefault="00AF1FC7" w:rsidP="00753A7B">
            <w:pPr>
              <w:jc w:val="both"/>
              <w:rPr>
                <w:rFonts w:ascii="Times New Roman" w:hAnsi="Times New Roman" w:cs="Times New Roman"/>
                <w:sz w:val="24"/>
                <w:szCs w:val="28"/>
                <w:lang w:val="uk-UA"/>
              </w:rPr>
            </w:pPr>
            <w:r>
              <w:rPr>
                <w:rFonts w:ascii="Times New Roman" w:hAnsi="Times New Roman" w:cs="Times New Roman"/>
                <w:sz w:val="24"/>
                <w:szCs w:val="28"/>
                <w:lang w:val="uk-UA"/>
              </w:rPr>
              <w:t>Повна атрофія чи злоякісне перетворення клітинних структур органу і тканинної системи</w:t>
            </w:r>
          </w:p>
        </w:tc>
      </w:tr>
    </w:tbl>
    <w:p w:rsidR="0005326A" w:rsidRDefault="0005326A" w:rsidP="0005326A">
      <w:pPr>
        <w:spacing w:after="0" w:line="360" w:lineRule="auto"/>
        <w:ind w:firstLine="709"/>
        <w:jc w:val="both"/>
        <w:rPr>
          <w:rFonts w:ascii="Times New Roman" w:hAnsi="Times New Roman" w:cs="Times New Roman"/>
          <w:sz w:val="28"/>
          <w:szCs w:val="28"/>
        </w:rPr>
      </w:pPr>
    </w:p>
    <w:p w:rsidR="00AF1FC7" w:rsidRDefault="00AF1FC7" w:rsidP="0005326A">
      <w:pPr>
        <w:spacing w:after="0" w:line="360" w:lineRule="auto"/>
        <w:ind w:firstLine="709"/>
        <w:jc w:val="both"/>
        <w:rPr>
          <w:rFonts w:ascii="Times New Roman" w:hAnsi="Times New Roman" w:cs="Times New Roman"/>
          <w:sz w:val="28"/>
          <w:szCs w:val="28"/>
          <w:lang w:val="uk-UA"/>
        </w:rPr>
      </w:pPr>
      <w:r w:rsidRPr="006D27AD">
        <w:rPr>
          <w:rFonts w:ascii="Times New Roman" w:hAnsi="Times New Roman" w:cs="Times New Roman"/>
          <w:sz w:val="28"/>
          <w:szCs w:val="28"/>
        </w:rPr>
        <w:t xml:space="preserve">Електропунктура </w:t>
      </w:r>
      <w:r>
        <w:rPr>
          <w:rFonts w:ascii="Times New Roman" w:hAnsi="Times New Roman" w:cs="Times New Roman"/>
          <w:sz w:val="28"/>
          <w:szCs w:val="28"/>
          <w:lang w:val="uk-UA"/>
        </w:rPr>
        <w:t>відноситься до сегментарної або рефлекторної фізіотерапії, при якій відбувається вплив на БАТ електричним струмом, що викликає ряд змін у пов’язаних з ними органах</w:t>
      </w:r>
      <w:r w:rsidRPr="002930C5">
        <w:rPr>
          <w:rFonts w:ascii="Times New Roman" w:hAnsi="Times New Roman" w:cs="Times New Roman"/>
          <w:sz w:val="28"/>
          <w:szCs w:val="28"/>
        </w:rPr>
        <w:t xml:space="preserve">. </w:t>
      </w:r>
      <w:r>
        <w:rPr>
          <w:rFonts w:ascii="Times New Roman" w:hAnsi="Times New Roman" w:cs="Times New Roman"/>
          <w:sz w:val="28"/>
          <w:szCs w:val="28"/>
          <w:lang w:val="uk-UA"/>
        </w:rPr>
        <w:t>Найчастіше використовують струми постійний, імпульсний чи модульований</w:t>
      </w:r>
      <w:r w:rsidRPr="00817490">
        <w:rPr>
          <w:rFonts w:ascii="Times New Roman" w:hAnsi="Times New Roman" w:cs="Times New Roman"/>
          <w:sz w:val="28"/>
          <w:szCs w:val="28"/>
        </w:rPr>
        <w:t xml:space="preserve"> [</w:t>
      </w:r>
      <w:r>
        <w:rPr>
          <w:rFonts w:ascii="Times New Roman" w:hAnsi="Times New Roman" w:cs="Times New Roman"/>
          <w:sz w:val="28"/>
          <w:szCs w:val="28"/>
        </w:rPr>
        <w:t>1</w:t>
      </w:r>
      <w:r w:rsidR="006F44A0">
        <w:rPr>
          <w:rFonts w:ascii="Times New Roman" w:hAnsi="Times New Roman" w:cs="Times New Roman"/>
          <w:sz w:val="28"/>
          <w:szCs w:val="28"/>
          <w:lang w:val="uk-UA"/>
        </w:rPr>
        <w:t>2</w:t>
      </w:r>
      <w:r w:rsidRPr="00817490">
        <w:rPr>
          <w:rFonts w:ascii="Times New Roman" w:hAnsi="Times New Roman" w:cs="Times New Roman"/>
          <w:sz w:val="28"/>
          <w:szCs w:val="28"/>
        </w:rPr>
        <w:t>]</w:t>
      </w:r>
      <w:r>
        <w:rPr>
          <w:rFonts w:ascii="Times New Roman" w:hAnsi="Times New Roman" w:cs="Times New Roman"/>
          <w:sz w:val="28"/>
          <w:szCs w:val="28"/>
          <w:lang w:val="uk-UA"/>
        </w:rPr>
        <w:t xml:space="preserve">. </w:t>
      </w:r>
    </w:p>
    <w:p w:rsidR="00AF1FC7" w:rsidRDefault="00AF1FC7" w:rsidP="000532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дії на БАТ постійним струмом, щоб уникнути електролізу тканинних рідин рекомендовано періодично змінювати полярність струму. Також широко використовуються імпульсні струми з низькою частотою до 20 кГц та напругою до 400 В. Сила струму ,що знаходиться в межах від 1 до 4 мА є найбільш ефективною. </w:t>
      </w:r>
      <w:r w:rsidRPr="00BA05B9">
        <w:rPr>
          <w:rFonts w:ascii="Times New Roman" w:hAnsi="Times New Roman" w:cs="Times New Roman"/>
          <w:sz w:val="28"/>
          <w:szCs w:val="28"/>
          <w:lang w:val="uk-UA"/>
        </w:rPr>
        <w:t>Нижня межа розцінюється як сенсорний поріг, а верхня - як больовий. Лікувальн</w:t>
      </w:r>
      <w:r>
        <w:rPr>
          <w:rFonts w:ascii="Times New Roman" w:hAnsi="Times New Roman" w:cs="Times New Roman"/>
          <w:sz w:val="28"/>
          <w:szCs w:val="28"/>
          <w:lang w:val="uk-UA"/>
        </w:rPr>
        <w:t>ий імпульс має тривати від 50 до 120 мкс [1</w:t>
      </w:r>
      <w:r w:rsidR="006F44A0">
        <w:rPr>
          <w:rFonts w:ascii="Times New Roman" w:hAnsi="Times New Roman" w:cs="Times New Roman"/>
          <w:sz w:val="28"/>
          <w:szCs w:val="28"/>
          <w:lang w:val="uk-UA"/>
        </w:rPr>
        <w:t>2</w:t>
      </w:r>
      <w:r>
        <w:rPr>
          <w:rFonts w:ascii="Times New Roman" w:hAnsi="Times New Roman" w:cs="Times New Roman"/>
          <w:sz w:val="28"/>
          <w:szCs w:val="28"/>
          <w:lang w:val="uk-UA"/>
        </w:rPr>
        <w:t>,</w:t>
      </w:r>
      <w:r w:rsidR="003A56CD" w:rsidRPr="00234530">
        <w:rPr>
          <w:rFonts w:ascii="Times New Roman" w:hAnsi="Times New Roman" w:cs="Times New Roman"/>
          <w:sz w:val="28"/>
          <w:szCs w:val="28"/>
          <w:lang w:val="uk-UA"/>
        </w:rPr>
        <w:t>1</w:t>
      </w:r>
      <w:r>
        <w:rPr>
          <w:rFonts w:ascii="Times New Roman" w:hAnsi="Times New Roman" w:cs="Times New Roman"/>
          <w:sz w:val="28"/>
          <w:szCs w:val="28"/>
          <w:lang w:val="uk-UA"/>
        </w:rPr>
        <w:t>5</w:t>
      </w:r>
      <w:r w:rsidRPr="00BA05B9">
        <w:rPr>
          <w:rFonts w:ascii="Times New Roman" w:hAnsi="Times New Roman" w:cs="Times New Roman"/>
          <w:sz w:val="28"/>
          <w:szCs w:val="28"/>
          <w:lang w:val="uk-UA"/>
        </w:rPr>
        <w:t>].</w:t>
      </w:r>
    </w:p>
    <w:p w:rsidR="00AF1FC7" w:rsidRDefault="00AF1FC7" w:rsidP="000532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Окрім амплітуди та тривалості електричного імпульсу важливим є частота слідування імпульсів. Струм з частотою імпульсів від 1 до 10 Гц має стимулюючий вплив на симпатичні нервову систему, сенсорні та моторні рецептори, а з частотою 100 Гц гальмує тонус симпатичної нервової системи. Стимуляція парасимпатичної нервової системи відбувається при частоті слідування імпульсів від 25 до 100 Гц. При частоті 20-30 Гц покращуються процеси нервово-м’язової передачі. Струм цієї частоти може бути використаний для лікування паралітичної атрофії м’язів</w:t>
      </w:r>
      <w:r w:rsidRPr="00822E5C">
        <w:rPr>
          <w:rFonts w:ascii="Times New Roman" w:hAnsi="Times New Roman" w:cs="Times New Roman"/>
          <w:sz w:val="28"/>
          <w:szCs w:val="28"/>
        </w:rPr>
        <w:t xml:space="preserve"> [1</w:t>
      </w:r>
      <w:r w:rsidR="006F44A0">
        <w:rPr>
          <w:rFonts w:ascii="Times New Roman" w:hAnsi="Times New Roman" w:cs="Times New Roman"/>
          <w:sz w:val="28"/>
          <w:szCs w:val="28"/>
          <w:lang w:val="uk-UA"/>
        </w:rPr>
        <w:t>2</w:t>
      </w:r>
      <w:r w:rsidRPr="00822E5C">
        <w:rPr>
          <w:rFonts w:ascii="Times New Roman" w:hAnsi="Times New Roman" w:cs="Times New Roman"/>
          <w:sz w:val="28"/>
          <w:szCs w:val="28"/>
        </w:rPr>
        <w:t>]</w:t>
      </w:r>
      <w:r>
        <w:rPr>
          <w:rFonts w:ascii="Times New Roman" w:hAnsi="Times New Roman" w:cs="Times New Roman"/>
          <w:sz w:val="28"/>
          <w:szCs w:val="28"/>
          <w:lang w:val="uk-UA"/>
        </w:rPr>
        <w:t>.</w:t>
      </w:r>
    </w:p>
    <w:p w:rsidR="00EF2C12" w:rsidRDefault="00EF2C12" w:rsidP="0005326A">
      <w:pPr>
        <w:spacing w:after="0" w:line="360" w:lineRule="auto"/>
        <w:ind w:firstLine="720"/>
        <w:jc w:val="both"/>
        <w:rPr>
          <w:rFonts w:ascii="Times New Roman" w:hAnsi="Times New Roman" w:cs="Times New Roman"/>
          <w:sz w:val="28"/>
          <w:szCs w:val="28"/>
          <w:lang w:val="uk-UA"/>
        </w:rPr>
      </w:pPr>
    </w:p>
    <w:p w:rsidR="00EF2C12" w:rsidRDefault="00EF2C12" w:rsidP="0005326A">
      <w:pPr>
        <w:spacing w:after="0" w:line="360" w:lineRule="auto"/>
        <w:ind w:firstLine="720"/>
        <w:jc w:val="both"/>
        <w:rPr>
          <w:rFonts w:ascii="Times New Roman" w:hAnsi="Times New Roman" w:cs="Times New Roman"/>
          <w:sz w:val="28"/>
          <w:szCs w:val="28"/>
          <w:lang w:val="uk-UA"/>
        </w:rPr>
      </w:pPr>
    </w:p>
    <w:p w:rsidR="00EF2C12" w:rsidRDefault="00EF2C12" w:rsidP="0005326A">
      <w:pPr>
        <w:spacing w:after="0" w:line="360" w:lineRule="auto"/>
        <w:ind w:firstLine="720"/>
        <w:jc w:val="both"/>
        <w:rPr>
          <w:rFonts w:ascii="Times New Roman" w:hAnsi="Times New Roman" w:cs="Times New Roman"/>
          <w:sz w:val="28"/>
          <w:szCs w:val="28"/>
          <w:lang w:val="uk-UA"/>
        </w:rPr>
      </w:pPr>
    </w:p>
    <w:p w:rsidR="00EF2C12" w:rsidRDefault="00EF2C12" w:rsidP="0005326A">
      <w:pPr>
        <w:spacing w:after="0" w:line="360" w:lineRule="auto"/>
        <w:ind w:firstLine="720"/>
        <w:jc w:val="both"/>
        <w:rPr>
          <w:rFonts w:ascii="Times New Roman" w:hAnsi="Times New Roman" w:cs="Times New Roman"/>
          <w:sz w:val="28"/>
          <w:szCs w:val="28"/>
          <w:lang w:val="uk-UA"/>
        </w:rPr>
      </w:pPr>
    </w:p>
    <w:p w:rsidR="00EF2C12" w:rsidRPr="009B30BE" w:rsidRDefault="00EF2C12" w:rsidP="0005326A">
      <w:pPr>
        <w:spacing w:after="0" w:line="360" w:lineRule="auto"/>
        <w:ind w:firstLine="720"/>
        <w:jc w:val="both"/>
        <w:rPr>
          <w:rFonts w:ascii="Times New Roman" w:hAnsi="Times New Roman" w:cs="Times New Roman"/>
          <w:sz w:val="28"/>
          <w:szCs w:val="28"/>
          <w:lang w:val="uk-UA"/>
        </w:rPr>
      </w:pPr>
    </w:p>
    <w:p w:rsidR="009B30BE" w:rsidRPr="00EF2C12" w:rsidRDefault="00AF3AE1" w:rsidP="00EF2C12">
      <w:pPr>
        <w:pStyle w:val="1"/>
        <w:spacing w:before="0" w:line="240" w:lineRule="auto"/>
        <w:ind w:firstLine="709"/>
        <w:rPr>
          <w:rFonts w:ascii="Times New Roman" w:hAnsi="Times New Roman" w:cs="Times New Roman"/>
          <w:b w:val="0"/>
          <w:i/>
          <w:color w:val="000000" w:themeColor="text1"/>
          <w:lang w:val="uk-UA"/>
        </w:rPr>
      </w:pPr>
      <w:bookmarkStart w:id="15" w:name="_Toc74389545"/>
      <w:r w:rsidRPr="00EF2C12">
        <w:rPr>
          <w:rFonts w:ascii="Times New Roman" w:hAnsi="Times New Roman" w:cs="Times New Roman"/>
          <w:b w:val="0"/>
          <w:color w:val="000000" w:themeColor="text1"/>
          <w:lang w:val="uk-UA"/>
        </w:rPr>
        <w:lastRenderedPageBreak/>
        <w:t>1.3 Лазеропунктурна терапія</w:t>
      </w:r>
      <w:bookmarkEnd w:id="15"/>
    </w:p>
    <w:p w:rsidR="003D2485" w:rsidRDefault="003D2485" w:rsidP="009A3446">
      <w:pPr>
        <w:pStyle w:val="ac"/>
        <w:rPr>
          <w:lang w:val="uk-UA"/>
        </w:rPr>
      </w:pPr>
    </w:p>
    <w:p w:rsidR="00EF2C12" w:rsidRDefault="00EF2C12" w:rsidP="009A3446">
      <w:pPr>
        <w:pStyle w:val="ac"/>
        <w:rPr>
          <w:lang w:val="uk-UA"/>
        </w:rPr>
      </w:pPr>
    </w:p>
    <w:p w:rsidR="00DA6791" w:rsidRPr="00CE0D7C" w:rsidRDefault="00DA6791" w:rsidP="009D3A05">
      <w:pPr>
        <w:spacing w:after="0" w:line="360" w:lineRule="auto"/>
        <w:ind w:firstLine="709"/>
        <w:jc w:val="both"/>
        <w:rPr>
          <w:rFonts w:ascii="Times New Roman" w:hAnsi="Times New Roman" w:cs="Times New Roman"/>
          <w:sz w:val="28"/>
          <w:szCs w:val="28"/>
          <w:lang w:val="uk-UA"/>
        </w:rPr>
      </w:pPr>
      <w:r w:rsidRPr="00DA6791">
        <w:rPr>
          <w:rFonts w:ascii="Times New Roman" w:hAnsi="Times New Roman" w:cs="Times New Roman"/>
          <w:sz w:val="28"/>
          <w:szCs w:val="28"/>
          <w:lang w:val="uk-UA"/>
        </w:rPr>
        <w:t xml:space="preserve">Дія низькоінтенсивним лазерним випромінюванням </w:t>
      </w:r>
      <w:r w:rsidRPr="005A11FE">
        <w:rPr>
          <w:rFonts w:ascii="Times New Roman" w:hAnsi="Times New Roman" w:cs="Times New Roman"/>
          <w:sz w:val="28"/>
          <w:szCs w:val="28"/>
          <w:lang w:val="uk-UA"/>
        </w:rPr>
        <w:t xml:space="preserve">червоного спектру </w:t>
      </w:r>
      <w:r w:rsidRPr="00DA6791">
        <w:rPr>
          <w:rFonts w:ascii="Times New Roman" w:hAnsi="Times New Roman" w:cs="Times New Roman"/>
          <w:sz w:val="28"/>
          <w:szCs w:val="28"/>
          <w:lang w:val="uk-UA"/>
        </w:rPr>
        <w:t xml:space="preserve">з довжиною хвилі </w:t>
      </w:r>
      <w:r w:rsidRPr="005A11FE">
        <w:rPr>
          <w:rFonts w:ascii="Times New Roman" w:hAnsi="Times New Roman" w:cs="Times New Roman"/>
          <w:sz w:val="28"/>
          <w:szCs w:val="28"/>
          <w:lang w:val="uk-UA"/>
        </w:rPr>
        <w:t>635- 650 нм</w:t>
      </w:r>
      <w:r w:rsidRPr="00DA6791">
        <w:rPr>
          <w:rFonts w:ascii="Times New Roman" w:hAnsi="Times New Roman" w:cs="Times New Roman"/>
          <w:sz w:val="28"/>
          <w:szCs w:val="28"/>
          <w:lang w:val="uk-UA"/>
        </w:rPr>
        <w:t xml:space="preserve"> з лікувальною або профілактичною метою називається лазеропунктурою </w:t>
      </w:r>
      <w:r w:rsidRPr="00C7341B">
        <w:rPr>
          <w:rFonts w:ascii="Times New Roman" w:hAnsi="Times New Roman" w:cs="Times New Roman"/>
          <w:sz w:val="28"/>
          <w:szCs w:val="28"/>
          <w:lang w:val="uk-UA"/>
        </w:rPr>
        <w:t>[1</w:t>
      </w:r>
      <w:r w:rsidR="008A056E" w:rsidRPr="005F3889">
        <w:rPr>
          <w:rFonts w:ascii="Times New Roman" w:hAnsi="Times New Roman" w:cs="Times New Roman"/>
          <w:sz w:val="28"/>
          <w:szCs w:val="28"/>
          <w:lang w:val="uk-UA"/>
        </w:rPr>
        <w:t>6</w:t>
      </w:r>
      <w:r w:rsidRPr="00C7341B">
        <w:rPr>
          <w:rFonts w:ascii="Times New Roman" w:hAnsi="Times New Roman" w:cs="Times New Roman"/>
          <w:sz w:val="28"/>
          <w:szCs w:val="28"/>
          <w:lang w:val="uk-UA"/>
        </w:rPr>
        <w:t>]</w:t>
      </w:r>
      <w:r w:rsidRPr="00CE0D7C">
        <w:rPr>
          <w:rFonts w:ascii="Times New Roman" w:hAnsi="Times New Roman" w:cs="Times New Roman"/>
          <w:sz w:val="28"/>
          <w:szCs w:val="28"/>
          <w:lang w:val="uk-UA"/>
        </w:rPr>
        <w:t xml:space="preserve">. </w:t>
      </w:r>
    </w:p>
    <w:p w:rsidR="00DA6791" w:rsidRPr="00B81457" w:rsidRDefault="00DA6791" w:rsidP="009D3A05">
      <w:pPr>
        <w:spacing w:after="0" w:line="360" w:lineRule="auto"/>
        <w:ind w:firstLine="709"/>
        <w:jc w:val="both"/>
        <w:rPr>
          <w:rFonts w:ascii="Times New Roman" w:hAnsi="Times New Roman" w:cs="Times New Roman"/>
          <w:sz w:val="28"/>
          <w:szCs w:val="28"/>
          <w:lang w:val="uk-UA"/>
        </w:rPr>
      </w:pPr>
      <w:r w:rsidRPr="00CE0D7C">
        <w:rPr>
          <w:rFonts w:ascii="Times New Roman" w:hAnsi="Times New Roman" w:cs="Times New Roman"/>
          <w:sz w:val="28"/>
          <w:szCs w:val="28"/>
          <w:lang w:val="uk-UA"/>
        </w:rPr>
        <w:t xml:space="preserve">Лікувальний ефект , що створюється лазерним випромінюванням, викликає роздратування БАТ, що перетворюється в нервове збудження та сприймається вегетативною та центральною нервовими системами, сприяє протизапальній та оздоровчій дії, а також підвищенню захисних реакцій організму та </w:t>
      </w:r>
      <w:r w:rsidRPr="00604D86">
        <w:rPr>
          <w:rFonts w:ascii="Times New Roman" w:hAnsi="Times New Roman" w:cs="Times New Roman"/>
          <w:sz w:val="28"/>
          <w:szCs w:val="28"/>
          <w:lang w:val="uk-UA"/>
        </w:rPr>
        <w:t>активації макромолекул РНК, ДНК</w:t>
      </w:r>
      <w:r w:rsidRPr="00CE0D7C">
        <w:rPr>
          <w:rFonts w:ascii="Times New Roman" w:hAnsi="Times New Roman" w:cs="Times New Roman"/>
          <w:sz w:val="28"/>
          <w:szCs w:val="28"/>
          <w:lang w:val="uk-UA"/>
        </w:rPr>
        <w:t xml:space="preserve"> . </w:t>
      </w:r>
      <w:r>
        <w:rPr>
          <w:rFonts w:ascii="Times New Roman" w:hAnsi="Times New Roman" w:cs="Times New Roman"/>
          <w:sz w:val="28"/>
          <w:szCs w:val="28"/>
        </w:rPr>
        <w:t>При проведені процедури пацієнт не відчуває дискомфорту при потраплянні лазерного випромінювання на шкіру</w:t>
      </w:r>
      <w:r w:rsidRPr="00ED72D4">
        <w:rPr>
          <w:rFonts w:ascii="Times New Roman" w:hAnsi="Times New Roman" w:cs="Times New Roman"/>
          <w:sz w:val="28"/>
          <w:szCs w:val="28"/>
          <w:lang w:val="uk-UA"/>
        </w:rPr>
        <w:t>[</w:t>
      </w:r>
      <w:r w:rsidR="00F13EB5">
        <w:rPr>
          <w:rFonts w:ascii="Times New Roman" w:hAnsi="Times New Roman" w:cs="Times New Roman"/>
          <w:sz w:val="28"/>
          <w:szCs w:val="28"/>
          <w:lang w:val="uk-UA"/>
        </w:rPr>
        <w:t>17</w:t>
      </w:r>
      <w:r w:rsidR="00F13EB5">
        <w:rPr>
          <w:rFonts w:ascii="Times New Roman" w:hAnsi="Times New Roman" w:cs="Times New Roman"/>
          <w:sz w:val="28"/>
          <w:szCs w:val="28"/>
        </w:rPr>
        <w:t>,18</w:t>
      </w:r>
      <w:r w:rsidRPr="00ED72D4">
        <w:rPr>
          <w:rFonts w:ascii="Times New Roman" w:hAnsi="Times New Roman" w:cs="Times New Roman"/>
          <w:sz w:val="28"/>
          <w:szCs w:val="28"/>
          <w:lang w:val="uk-UA"/>
        </w:rPr>
        <w:t>]</w:t>
      </w:r>
      <w:r>
        <w:rPr>
          <w:rFonts w:ascii="Times New Roman" w:hAnsi="Times New Roman" w:cs="Times New Roman"/>
          <w:sz w:val="28"/>
          <w:szCs w:val="28"/>
        </w:rPr>
        <w:t>.</w:t>
      </w:r>
    </w:p>
    <w:p w:rsidR="00DA6791" w:rsidRPr="00D45CFA" w:rsidRDefault="00DA6791" w:rsidP="009A3446">
      <w:pPr>
        <w:pStyle w:val="ac"/>
        <w:rPr>
          <w:lang w:val="uk-UA"/>
        </w:rPr>
      </w:pPr>
      <w:r>
        <w:rPr>
          <w:lang w:val="uk-UA"/>
        </w:rPr>
        <w:t xml:space="preserve">Проведення лазерної стимуляції БАТ проводять в неперервному режимі генерації випромінювання і в імпульсному. </w:t>
      </w:r>
      <w:r w:rsidRPr="00356018">
        <w:rPr>
          <w:lang w:val="uk-UA"/>
        </w:rPr>
        <w:t>Потужність випромінювання не повинна перевищувати 20 мВт/см</w:t>
      </w:r>
      <w:r w:rsidRPr="00356018">
        <w:rPr>
          <w:vertAlign w:val="superscript"/>
          <w:lang w:val="uk-UA"/>
        </w:rPr>
        <w:t>2</w:t>
      </w:r>
      <w:r w:rsidRPr="00356018">
        <w:rPr>
          <w:lang w:val="uk-UA"/>
        </w:rPr>
        <w:t xml:space="preserve"> на корпоральні точки і не більше 10 мВт/см</w:t>
      </w:r>
      <w:r w:rsidRPr="00356018">
        <w:rPr>
          <w:vertAlign w:val="superscript"/>
          <w:lang w:val="uk-UA"/>
        </w:rPr>
        <w:t>2</w:t>
      </w:r>
      <w:r w:rsidRPr="00356018">
        <w:rPr>
          <w:lang w:val="uk-UA"/>
        </w:rPr>
        <w:t xml:space="preserve"> на аурикулярні. На одну корпоральну точку діють від 10 до 30 секунд, сумарний час дії має становити 4 хвилини максимум. На аурикулярну точку та точки слизових порожнин від 5 до 10 секунд, загальний час стимуляції до 1 хвилини. Необхідний терапевтичний ефект повинен знаходитися в межах 0,5- 2 Дж/см</w:t>
      </w:r>
      <w:r w:rsidRPr="00356018">
        <w:rPr>
          <w:vertAlign w:val="superscript"/>
          <w:lang w:val="uk-UA"/>
        </w:rPr>
        <w:t>2</w:t>
      </w:r>
      <w:r w:rsidRPr="00356018">
        <w:rPr>
          <w:lang w:val="uk-UA"/>
        </w:rPr>
        <w:t xml:space="preserve"> При проведенні</w:t>
      </w:r>
      <w:r w:rsidRPr="00356018">
        <w:t xml:space="preserve"> процедури рекомендується опромінювати не більше 10 - 12 точок. </w:t>
      </w:r>
      <w:r w:rsidRPr="00356018">
        <w:rPr>
          <w:lang w:val="uk-UA"/>
        </w:rPr>
        <w:t>[1</w:t>
      </w:r>
      <w:r w:rsidR="00D45CFA">
        <w:rPr>
          <w:lang w:val="uk-UA"/>
        </w:rPr>
        <w:t>6</w:t>
      </w:r>
      <w:r w:rsidR="00D45CFA">
        <w:t>,18</w:t>
      </w:r>
      <w:r w:rsidRPr="00356018">
        <w:rPr>
          <w:lang w:val="uk-UA"/>
        </w:rPr>
        <w:t>].</w:t>
      </w:r>
    </w:p>
    <w:p w:rsidR="00DA6791" w:rsidRDefault="00DA6791" w:rsidP="009A3446">
      <w:pPr>
        <w:pStyle w:val="ac"/>
        <w:rPr>
          <w:lang w:val="uk-UA"/>
        </w:rPr>
      </w:pPr>
    </w:p>
    <w:p w:rsidR="009B30BE" w:rsidRPr="00EF2C12" w:rsidRDefault="006F5257" w:rsidP="00EF2C12">
      <w:pPr>
        <w:pStyle w:val="1"/>
        <w:spacing w:before="0" w:line="240" w:lineRule="auto"/>
        <w:ind w:firstLine="709"/>
        <w:rPr>
          <w:rFonts w:ascii="Times New Roman" w:hAnsi="Times New Roman" w:cs="Times New Roman"/>
          <w:b w:val="0"/>
          <w:i/>
          <w:lang w:val="uk-UA"/>
        </w:rPr>
      </w:pPr>
      <w:bookmarkStart w:id="16" w:name="_Toc74389546"/>
      <w:r w:rsidRPr="00EF2C12">
        <w:rPr>
          <w:rFonts w:ascii="Times New Roman" w:hAnsi="Times New Roman" w:cs="Times New Roman"/>
          <w:b w:val="0"/>
          <w:color w:val="000000" w:themeColor="text1"/>
          <w:lang w:val="uk-UA"/>
        </w:rPr>
        <w:t>1.4</w:t>
      </w:r>
      <w:r w:rsidR="00AF3AE1" w:rsidRPr="00EF2C12">
        <w:rPr>
          <w:rFonts w:ascii="Times New Roman" w:hAnsi="Times New Roman" w:cs="Times New Roman"/>
          <w:b w:val="0"/>
          <w:color w:val="000000" w:themeColor="text1"/>
          <w:lang w:val="uk-UA"/>
        </w:rPr>
        <w:t xml:space="preserve"> Ультразвукова  пунктурна терапія</w:t>
      </w:r>
      <w:bookmarkEnd w:id="16"/>
    </w:p>
    <w:p w:rsidR="006101EF" w:rsidRPr="006F5257" w:rsidRDefault="006101EF" w:rsidP="009447E9">
      <w:pPr>
        <w:spacing w:after="0" w:line="720" w:lineRule="auto"/>
        <w:ind w:firstLine="709"/>
        <w:jc w:val="both"/>
        <w:rPr>
          <w:rFonts w:ascii="Times New Roman" w:hAnsi="Times New Roman" w:cs="Times New Roman"/>
          <w:sz w:val="28"/>
          <w:szCs w:val="28"/>
          <w:lang w:val="uk-UA"/>
        </w:rPr>
      </w:pPr>
    </w:p>
    <w:p w:rsidR="00C21A38" w:rsidRPr="00632205" w:rsidRDefault="00C21A38" w:rsidP="009A3446">
      <w:pPr>
        <w:pStyle w:val="ac"/>
        <w:rPr>
          <w:lang w:val="uk-UA"/>
        </w:rPr>
      </w:pPr>
      <w:r w:rsidRPr="00632205">
        <w:rPr>
          <w:lang w:val="uk-UA"/>
        </w:rPr>
        <w:t xml:space="preserve">Ультразвукова терапія передбачає використання ультразвукових хвиль для лікувальної чи профілактичної дії на організм людини. Вона є однією з найбільш розповсюджених процедур фізіотерапії, реабілітаційних відділень та </w:t>
      </w:r>
      <w:r w:rsidRPr="00632205">
        <w:rPr>
          <w:lang w:val="uk-UA"/>
        </w:rPr>
        <w:lastRenderedPageBreak/>
        <w:t>косметологічних центрів. В</w:t>
      </w:r>
      <w:r w:rsidRPr="00632205">
        <w:t>икористання даної процедури зумовленерядом її переваг:</w:t>
      </w:r>
    </w:p>
    <w:p w:rsidR="00C21A38" w:rsidRPr="00632205" w:rsidRDefault="00C21A38" w:rsidP="009A3446">
      <w:pPr>
        <w:pStyle w:val="ac"/>
      </w:pPr>
      <w:r w:rsidRPr="00632205">
        <w:t>- неінвазивність;</w:t>
      </w:r>
    </w:p>
    <w:p w:rsidR="00C21A38" w:rsidRPr="00632205" w:rsidRDefault="00C21A38" w:rsidP="009A3446">
      <w:pPr>
        <w:pStyle w:val="ac"/>
      </w:pPr>
      <w:r w:rsidRPr="00632205">
        <w:t>- регенеративний вплив ультразвуку терапевтичних інтенсивностей;</w:t>
      </w:r>
    </w:p>
    <w:p w:rsidR="00C21A38" w:rsidRPr="00632205" w:rsidRDefault="00C21A38" w:rsidP="009A3446">
      <w:pPr>
        <w:pStyle w:val="ac"/>
      </w:pPr>
      <w:r w:rsidRPr="00632205">
        <w:t>- мікроконтролерна апаратна реалізація</w:t>
      </w:r>
      <w:r w:rsidR="00314166" w:rsidRPr="00234530">
        <w:t xml:space="preserve"> [19]</w:t>
      </w:r>
      <w:r w:rsidRPr="00632205">
        <w:t>.</w:t>
      </w:r>
    </w:p>
    <w:p w:rsidR="00C21A38" w:rsidRPr="00632205" w:rsidRDefault="00C21A38" w:rsidP="009A3446">
      <w:pPr>
        <w:pStyle w:val="ac"/>
        <w:rPr>
          <w:lang w:val="uk-UA"/>
        </w:rPr>
      </w:pPr>
      <w:r w:rsidRPr="00632205">
        <w:rPr>
          <w:lang w:val="uk-UA"/>
        </w:rPr>
        <w:t>Діють ультразвуковими хвилями на зону патологічних змін, наприклад, на рубці, псоріатичні бляшки, уражені суглоби при поліартриті. Так само діють і на внутрішні органи, розміщаючи ультразвуковий випромінювач над областю потрібного органу. Відповідь біологічного об’єкту на дію ультразвуку відбувається у декілька стадій. Перший етап являє собою поглинання тканинами ультразвуку, як результат відбуваються явища псевдокавітації, механічної дезінтеграції, електронного збудження, зміни структури водних розчинів. УЗ опромінення на другій фізико-хімічній стадії відбувається конформаційний ефект, іонні зрушення, утворення вільних радикалів, підвищення температури [</w:t>
      </w:r>
      <w:r w:rsidR="00314166">
        <w:rPr>
          <w:lang w:val="uk-UA"/>
        </w:rPr>
        <w:t>20,21</w:t>
      </w:r>
      <w:r w:rsidRPr="00632205">
        <w:rPr>
          <w:lang w:val="uk-UA"/>
        </w:rPr>
        <w:t>].</w:t>
      </w:r>
    </w:p>
    <w:p w:rsidR="00C21A38" w:rsidRPr="007D4B25" w:rsidRDefault="00C21A38" w:rsidP="00BD4B17">
      <w:pPr>
        <w:autoSpaceDE w:val="0"/>
        <w:autoSpaceDN w:val="0"/>
        <w:adjustRightInd w:val="0"/>
        <w:spacing w:after="0" w:line="360" w:lineRule="auto"/>
        <w:ind w:firstLine="709"/>
        <w:jc w:val="both"/>
        <w:rPr>
          <w:rFonts w:ascii="Times New Roman" w:hAnsi="Times New Roman" w:cs="Times New Roman"/>
          <w:sz w:val="28"/>
          <w:szCs w:val="28"/>
          <w:lang w:val="uk-UA"/>
        </w:rPr>
      </w:pPr>
      <w:r w:rsidRPr="007D4B25">
        <w:rPr>
          <w:rFonts w:ascii="Times New Roman" w:hAnsi="Times New Roman" w:cs="Times New Roman"/>
          <w:sz w:val="28"/>
          <w:szCs w:val="28"/>
          <w:lang w:val="uk-UA"/>
        </w:rPr>
        <w:t>Але якщо потрібно вплинути на патологічний осередок при гіпертонічній хворобі, неврозах та інших захворюваннях, в цих випадках перевагу віддають ультразвуковій терапії, що діє на рефлекторні зони чи БАТ – фонопунктурі. Це розширяє спектр використання ультразвукової терапії на віддалених від вогнища ураження точках. Терапевтичний ефект досягається через</w:t>
      </w:r>
      <w:r w:rsidRPr="006F5257">
        <w:rPr>
          <w:rFonts w:ascii="Times New Roman" w:hAnsi="Times New Roman" w:cs="Times New Roman"/>
          <w:sz w:val="28"/>
          <w:szCs w:val="28"/>
          <w:lang w:val="uk-UA"/>
        </w:rPr>
        <w:t xml:space="preserve"> мікромасаж тканин, який викликає нагрів біологічно активних точок </w:t>
      </w:r>
      <w:r w:rsidRPr="007D4B25">
        <w:rPr>
          <w:rFonts w:ascii="Times New Roman" w:hAnsi="Times New Roman" w:cs="Times New Roman"/>
          <w:sz w:val="28"/>
          <w:szCs w:val="28"/>
          <w:lang w:val="uk-UA"/>
        </w:rPr>
        <w:t xml:space="preserve">, </w:t>
      </w:r>
      <w:r w:rsidRPr="006F5257">
        <w:rPr>
          <w:rFonts w:ascii="Times New Roman" w:hAnsi="Times New Roman" w:cs="Times New Roman"/>
          <w:sz w:val="28"/>
          <w:szCs w:val="28"/>
          <w:lang w:val="uk-UA"/>
        </w:rPr>
        <w:t xml:space="preserve">обумовлюючи виникнення рефлексу, що є біофізичною основою терапевтичної дії фонопунктури, </w:t>
      </w:r>
      <w:r w:rsidRPr="007D4B25">
        <w:rPr>
          <w:rFonts w:ascii="Times New Roman" w:hAnsi="Times New Roman" w:cs="Times New Roman"/>
          <w:sz w:val="28"/>
          <w:szCs w:val="28"/>
          <w:lang w:val="uk-UA"/>
        </w:rPr>
        <w:t>а організм не піддається інтенсивній дії ультразвуку [1</w:t>
      </w:r>
      <w:r w:rsidR="0038695B">
        <w:rPr>
          <w:rFonts w:ascii="Times New Roman" w:hAnsi="Times New Roman" w:cs="Times New Roman"/>
          <w:sz w:val="28"/>
          <w:szCs w:val="28"/>
          <w:lang w:val="uk-UA"/>
        </w:rPr>
        <w:t>9</w:t>
      </w:r>
      <w:r w:rsidRPr="007D4B25">
        <w:rPr>
          <w:rFonts w:ascii="Times New Roman" w:hAnsi="Times New Roman" w:cs="Times New Roman"/>
          <w:sz w:val="28"/>
          <w:szCs w:val="28"/>
          <w:lang w:val="uk-UA"/>
        </w:rPr>
        <w:t>,2</w:t>
      </w:r>
      <w:r w:rsidR="0038695B">
        <w:rPr>
          <w:rFonts w:ascii="Times New Roman" w:hAnsi="Times New Roman" w:cs="Times New Roman"/>
          <w:sz w:val="28"/>
          <w:szCs w:val="28"/>
          <w:lang w:val="uk-UA"/>
        </w:rPr>
        <w:t>2</w:t>
      </w:r>
      <w:r w:rsidRPr="007D4B25">
        <w:rPr>
          <w:rFonts w:ascii="Times New Roman" w:hAnsi="Times New Roman" w:cs="Times New Roman"/>
          <w:sz w:val="28"/>
          <w:szCs w:val="28"/>
          <w:lang w:val="uk-UA"/>
        </w:rPr>
        <w:t>].</w:t>
      </w:r>
    </w:p>
    <w:p w:rsidR="00C21A38" w:rsidRPr="009D0A70" w:rsidRDefault="00C21A38" w:rsidP="00BD4B17">
      <w:pPr>
        <w:autoSpaceDE w:val="0"/>
        <w:autoSpaceDN w:val="0"/>
        <w:adjustRightInd w:val="0"/>
        <w:spacing w:after="0" w:line="360" w:lineRule="auto"/>
        <w:ind w:firstLine="709"/>
        <w:jc w:val="both"/>
        <w:rPr>
          <w:rFonts w:ascii="Times New Roman" w:hAnsi="Times New Roman" w:cs="Times New Roman"/>
          <w:sz w:val="28"/>
          <w:szCs w:val="28"/>
          <w:lang w:val="uk-UA"/>
        </w:rPr>
      </w:pPr>
      <w:r w:rsidRPr="00632205">
        <w:rPr>
          <w:rFonts w:ascii="Times New Roman" w:hAnsi="Times New Roman" w:cs="Times New Roman"/>
          <w:sz w:val="28"/>
          <w:szCs w:val="28"/>
        </w:rPr>
        <w:t xml:space="preserve">Лікувальний ефект досягається за рахунок акупунктурного ефекту: БАТ – меридіан – орган. Під впливом ультразвуку відбувається механічний та тепловий вплив на БАТ </w:t>
      </w:r>
      <w:r w:rsidRPr="00632205">
        <w:rPr>
          <w:rFonts w:ascii="Times New Roman" w:hAnsi="Times New Roman" w:cs="Times New Roman"/>
          <w:sz w:val="28"/>
          <w:szCs w:val="28"/>
          <w:lang w:val="uk-UA"/>
        </w:rPr>
        <w:t>[</w:t>
      </w:r>
      <w:r w:rsidR="0038695B">
        <w:rPr>
          <w:rFonts w:ascii="Times New Roman" w:hAnsi="Times New Roman" w:cs="Times New Roman"/>
          <w:sz w:val="28"/>
          <w:szCs w:val="28"/>
          <w:lang w:val="uk-UA"/>
        </w:rPr>
        <w:t>23</w:t>
      </w:r>
      <w:r w:rsidRPr="00632205">
        <w:rPr>
          <w:rFonts w:ascii="Times New Roman" w:hAnsi="Times New Roman" w:cs="Times New Roman"/>
          <w:sz w:val="28"/>
          <w:szCs w:val="28"/>
          <w:lang w:val="uk-UA"/>
        </w:rPr>
        <w:t>]</w:t>
      </w:r>
      <w:r w:rsidRPr="00632205">
        <w:rPr>
          <w:rFonts w:ascii="Times New Roman" w:hAnsi="Times New Roman" w:cs="Times New Roman"/>
          <w:sz w:val="28"/>
          <w:szCs w:val="28"/>
        </w:rPr>
        <w:t xml:space="preserve">. Механічний вплив спричиняє мікровібрацію на клітинному і субклітинному рівнях, стимулює процеси мікроциркуляції, збільшує проникність клітинних мембран, що пришвидшує ферментативні реакції. Деформація клітини, під впливом ультразвуку, викликає зміну </w:t>
      </w:r>
      <w:r w:rsidRPr="00632205">
        <w:rPr>
          <w:rFonts w:ascii="Times New Roman" w:hAnsi="Times New Roman" w:cs="Times New Roman"/>
          <w:sz w:val="28"/>
          <w:szCs w:val="28"/>
        </w:rPr>
        <w:lastRenderedPageBreak/>
        <w:t xml:space="preserve">електричних характеристик, а саме різницю потенціалів в акупунктурних точках, </w:t>
      </w:r>
      <w:r w:rsidRPr="00632205">
        <w:rPr>
          <w:rFonts w:ascii="Times New Roman" w:hAnsi="Times New Roman" w:cs="Times New Roman"/>
          <w:sz w:val="28"/>
          <w:szCs w:val="28"/>
          <w:lang w:val="uk-UA"/>
        </w:rPr>
        <w:t>що в кінцевому підсумку призводить до лікувального ефекту [</w:t>
      </w:r>
      <w:r w:rsidRPr="00632205">
        <w:rPr>
          <w:rFonts w:ascii="Times New Roman" w:hAnsi="Times New Roman" w:cs="Times New Roman"/>
          <w:sz w:val="28"/>
          <w:szCs w:val="28"/>
        </w:rPr>
        <w:t>2</w:t>
      </w:r>
      <w:r w:rsidR="0038695B">
        <w:rPr>
          <w:rFonts w:ascii="Times New Roman" w:hAnsi="Times New Roman" w:cs="Times New Roman"/>
          <w:sz w:val="28"/>
          <w:szCs w:val="28"/>
          <w:lang w:val="uk-UA"/>
        </w:rPr>
        <w:t>2</w:t>
      </w:r>
      <w:r w:rsidRPr="00632205">
        <w:rPr>
          <w:rFonts w:ascii="Times New Roman" w:hAnsi="Times New Roman" w:cs="Times New Roman"/>
          <w:sz w:val="28"/>
          <w:szCs w:val="28"/>
        </w:rPr>
        <w:t>,</w:t>
      </w:r>
      <w:r w:rsidR="0038695B">
        <w:rPr>
          <w:rFonts w:ascii="Times New Roman" w:hAnsi="Times New Roman" w:cs="Times New Roman"/>
          <w:sz w:val="28"/>
          <w:szCs w:val="28"/>
        </w:rPr>
        <w:t>23</w:t>
      </w:r>
      <w:r w:rsidRPr="00632205">
        <w:rPr>
          <w:rFonts w:ascii="Times New Roman" w:hAnsi="Times New Roman" w:cs="Times New Roman"/>
          <w:sz w:val="28"/>
          <w:szCs w:val="28"/>
          <w:lang w:val="uk-UA"/>
        </w:rPr>
        <w:t xml:space="preserve">]. </w:t>
      </w:r>
    </w:p>
    <w:p w:rsidR="00C21A38" w:rsidRPr="006D27AD" w:rsidRDefault="00C21A38" w:rsidP="009A3446">
      <w:pPr>
        <w:pStyle w:val="ac"/>
      </w:pPr>
      <w:r w:rsidRPr="006D27AD">
        <w:t>В акустичному плані тканини в точках акупунктури аналогічні до м'язових тканин. При фонопунктурі використовуються інтенсивності ультразвуку не вище 0,2 Вт / см</w:t>
      </w:r>
      <w:r w:rsidRPr="006D27AD">
        <w:rPr>
          <w:vertAlign w:val="superscript"/>
        </w:rPr>
        <w:t>2</w:t>
      </w:r>
      <w:r w:rsidRPr="006D27AD">
        <w:t>. За даними Американського інституту по застосуванню ультразвуку в медицині ультразвукове опромінення практично не має шкідливої біологічної дії на тканини при інтенсивності нижче 0,2 Вт / см</w:t>
      </w:r>
      <w:r w:rsidRPr="006D27AD">
        <w:rPr>
          <w:vertAlign w:val="superscript"/>
        </w:rPr>
        <w:t>2</w:t>
      </w:r>
      <w:r w:rsidRPr="006D27AD">
        <w:t xml:space="preserve"> [</w:t>
      </w:r>
      <w:r w:rsidR="00BB6431">
        <w:rPr>
          <w:lang w:val="uk-UA"/>
        </w:rPr>
        <w:t>23</w:t>
      </w:r>
      <w:r w:rsidRPr="006D27AD">
        <w:t xml:space="preserve">, </w:t>
      </w:r>
      <w:r w:rsidR="00BB6431">
        <w:rPr>
          <w:lang w:val="uk-UA"/>
        </w:rPr>
        <w:t>24</w:t>
      </w:r>
      <w:r w:rsidRPr="006D27AD">
        <w:t>].</w:t>
      </w:r>
    </w:p>
    <w:p w:rsidR="00C21A38" w:rsidRPr="00F1533D" w:rsidRDefault="00C21A38" w:rsidP="009A3446">
      <w:pPr>
        <w:pStyle w:val="ac"/>
        <w:rPr>
          <w:lang w:val="uk-UA"/>
        </w:rPr>
      </w:pPr>
      <w:r w:rsidRPr="006D27AD">
        <w:t>Ультразвукова пунктура проводиться з використанням впливу  ультра</w:t>
      </w:r>
      <w:r>
        <w:t>звукової імпульсної дії низьких та високих частот</w:t>
      </w:r>
      <w:r>
        <w:rPr>
          <w:lang w:val="uk-UA"/>
        </w:rPr>
        <w:t>. Стимуляція БАТ можлива на таких частотах ультразвуку:</w:t>
      </w:r>
      <w:r w:rsidRPr="004B286E">
        <w:rPr>
          <w:lang w:val="uk-UA"/>
        </w:rPr>
        <w:t xml:space="preserve"> 44кГц,</w:t>
      </w:r>
      <w:r>
        <w:rPr>
          <w:lang w:val="uk-UA"/>
        </w:rPr>
        <w:t xml:space="preserve">880кГц- 1000кГц. </w:t>
      </w:r>
      <w:r w:rsidRPr="004B286E">
        <w:rPr>
          <w:lang w:val="uk-UA"/>
        </w:rPr>
        <w:t xml:space="preserve">При проведені стимуляції використовуємо такі енергетичні параметри : </w:t>
      </w:r>
    </w:p>
    <w:p w:rsidR="00C21A38" w:rsidRPr="00CF63F3" w:rsidRDefault="00C21A38" w:rsidP="009A3446">
      <w:pPr>
        <w:pStyle w:val="ac"/>
        <w:numPr>
          <w:ilvl w:val="0"/>
          <w:numId w:val="13"/>
        </w:numPr>
        <w:rPr>
          <w:lang w:val="uk-UA"/>
        </w:rPr>
      </w:pPr>
      <w:r w:rsidRPr="004B286E">
        <w:rPr>
          <w:lang w:val="uk-UA"/>
        </w:rPr>
        <w:t>при слабкому ступені стимуляції</w:t>
      </w:r>
      <w:r>
        <w:rPr>
          <w:lang w:val="uk-UA"/>
        </w:rPr>
        <w:t xml:space="preserve"> (збудження, тонізація)</w:t>
      </w:r>
      <w:r w:rsidRPr="004B286E">
        <w:rPr>
          <w:lang w:val="uk-UA"/>
        </w:rPr>
        <w:t xml:space="preserve"> ультразвуковий вплив відповідає інтенсивності 2-3 мкм, при тривалості експозиції 5-20 с на одну точку, частота модуляції 1-10 Гц; </w:t>
      </w:r>
    </w:p>
    <w:p w:rsidR="00C21A38" w:rsidRPr="00CF63F3" w:rsidRDefault="00C21A38" w:rsidP="009A3446">
      <w:pPr>
        <w:pStyle w:val="ac"/>
        <w:numPr>
          <w:ilvl w:val="0"/>
          <w:numId w:val="13"/>
        </w:numPr>
      </w:pPr>
      <w:r w:rsidRPr="004B286E">
        <w:rPr>
          <w:lang w:val="uk-UA"/>
        </w:rPr>
        <w:t>при середньому</w:t>
      </w:r>
      <w:r>
        <w:rPr>
          <w:lang w:val="uk-UA"/>
        </w:rPr>
        <w:t xml:space="preserve"> –</w:t>
      </w:r>
      <w:r w:rsidRPr="004B286E">
        <w:rPr>
          <w:lang w:val="uk-UA"/>
        </w:rPr>
        <w:t xml:space="preserve"> інтенсивність ультразвуку 3-4 мкм, з впливом 20-30 с на одну точку, частота модуляції 18 і 37 Гц; </w:t>
      </w:r>
    </w:p>
    <w:p w:rsidR="00C21A38" w:rsidRPr="00314EE7" w:rsidRDefault="00C21A38" w:rsidP="009A3446">
      <w:pPr>
        <w:pStyle w:val="ac"/>
        <w:numPr>
          <w:ilvl w:val="0"/>
          <w:numId w:val="13"/>
        </w:numPr>
      </w:pPr>
      <w:r w:rsidRPr="004B286E">
        <w:rPr>
          <w:lang w:val="uk-UA"/>
        </w:rPr>
        <w:t>при сильному ступені стимуляції</w:t>
      </w:r>
      <w:r>
        <w:rPr>
          <w:lang w:val="uk-UA"/>
        </w:rPr>
        <w:t xml:space="preserve"> (седативний метод)</w:t>
      </w:r>
      <w:r w:rsidRPr="004B286E">
        <w:rPr>
          <w:lang w:val="uk-UA"/>
        </w:rPr>
        <w:t>- відповідно 4-5 мкм і 30-60 с на одну точку, частота модуляції 75 Гц</w:t>
      </w:r>
      <w:r w:rsidR="00B15677" w:rsidRPr="00B15677">
        <w:t xml:space="preserve"> [22]</w:t>
      </w:r>
      <w:r w:rsidRPr="004B286E">
        <w:rPr>
          <w:lang w:val="uk-UA"/>
        </w:rPr>
        <w:t xml:space="preserve">. </w:t>
      </w:r>
    </w:p>
    <w:p w:rsidR="00C21A38" w:rsidRPr="004B286E" w:rsidRDefault="00C21A38" w:rsidP="009A3446">
      <w:pPr>
        <w:pStyle w:val="ac"/>
      </w:pPr>
      <w:r w:rsidRPr="006D27AD">
        <w:t>При проведені стимуляції БАТ  густина</w:t>
      </w:r>
      <w:r w:rsidRPr="006D27AD">
        <w:rPr>
          <w:color w:val="000000" w:themeColor="text1"/>
        </w:rPr>
        <w:t>інтенсивності</w:t>
      </w:r>
      <w:r w:rsidRPr="006D27AD">
        <w:t xml:space="preserve"> ультразвукових коливань не повинна перевищувати 1 Вт /см</w:t>
      </w:r>
      <w:r w:rsidRPr="006D27AD">
        <w:rPr>
          <w:vertAlign w:val="superscript"/>
        </w:rPr>
        <w:t>2</w:t>
      </w:r>
      <w:r w:rsidRPr="006D27AD">
        <w:rPr>
          <w:rFonts w:eastAsiaTheme="minorEastAsia"/>
        </w:rPr>
        <w:t>, а найкраще повинна бути в межах від 0,05-0,7</w:t>
      </w:r>
      <w:r w:rsidRPr="006D27AD">
        <w:t xml:space="preserve"> Вт /см</w:t>
      </w:r>
      <w:r w:rsidRPr="006D27AD">
        <w:rPr>
          <w:vertAlign w:val="superscript"/>
        </w:rPr>
        <w:t>2</w:t>
      </w:r>
      <w:r>
        <w:rPr>
          <w:lang w:val="uk-UA"/>
        </w:rPr>
        <w:t>. Загальний час процедури повинен бути в межах від 3 до 25 хвилин.</w:t>
      </w:r>
      <w:r w:rsidRPr="006D27AD">
        <w:rPr>
          <w:rFonts w:eastAsiaTheme="minorEastAsia"/>
        </w:rPr>
        <w:t xml:space="preserve"> [</w:t>
      </w:r>
      <w:r w:rsidR="00B15677">
        <w:rPr>
          <w:rFonts w:eastAsiaTheme="minorEastAsia"/>
          <w:lang w:val="uk-UA"/>
        </w:rPr>
        <w:t>22</w:t>
      </w:r>
      <w:r w:rsidRPr="006D27AD">
        <w:rPr>
          <w:rFonts w:eastAsiaTheme="minorEastAsia"/>
        </w:rPr>
        <w:t>].</w:t>
      </w:r>
    </w:p>
    <w:p w:rsidR="00C21A38" w:rsidRPr="004306DF" w:rsidRDefault="00C21A38" w:rsidP="00BD4B17">
      <w:pPr>
        <w:autoSpaceDE w:val="0"/>
        <w:autoSpaceDN w:val="0"/>
        <w:adjustRightInd w:val="0"/>
        <w:spacing w:after="0" w:line="360" w:lineRule="auto"/>
        <w:ind w:firstLine="709"/>
        <w:jc w:val="both"/>
        <w:rPr>
          <w:rFonts w:ascii="Times New Roman" w:hAnsi="Times New Roman" w:cs="Times New Roman"/>
          <w:sz w:val="28"/>
          <w:szCs w:val="28"/>
        </w:rPr>
      </w:pPr>
      <w:r w:rsidRPr="004306DF">
        <w:rPr>
          <w:rFonts w:ascii="Times New Roman" w:hAnsi="Times New Roman" w:cs="Times New Roman"/>
          <w:sz w:val="28"/>
          <w:szCs w:val="28"/>
        </w:rPr>
        <w:t>Важливою задачею в лікувальному процесі є правильна діагностика захворювання та розроблення плану лікування. У встановлені діагнозу допомогу може надати метод електропунктурної діагностики, що також застосовується в розроблюваному апараті [</w:t>
      </w:r>
      <w:r w:rsidR="00B15677">
        <w:rPr>
          <w:rFonts w:ascii="Times New Roman" w:hAnsi="Times New Roman" w:cs="Times New Roman"/>
          <w:sz w:val="28"/>
          <w:szCs w:val="28"/>
        </w:rPr>
        <w:t>22</w:t>
      </w:r>
      <w:r w:rsidRPr="004306DF">
        <w:rPr>
          <w:rFonts w:ascii="Times New Roman" w:hAnsi="Times New Roman" w:cs="Times New Roman"/>
          <w:sz w:val="28"/>
          <w:szCs w:val="28"/>
        </w:rPr>
        <w:t xml:space="preserve">]. </w:t>
      </w:r>
    </w:p>
    <w:p w:rsidR="00C21A38" w:rsidRPr="004306DF" w:rsidRDefault="006646AC" w:rsidP="00BD4B17">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Імуномодулююч</w:t>
      </w:r>
      <w:r>
        <w:rPr>
          <w:rFonts w:ascii="Times New Roman" w:hAnsi="Times New Roman" w:cs="Times New Roman"/>
          <w:sz w:val="28"/>
          <w:szCs w:val="28"/>
          <w:lang w:val="uk-UA"/>
        </w:rPr>
        <w:t>ий ефект</w:t>
      </w:r>
      <w:r w:rsidR="00C21A38" w:rsidRPr="004306DF">
        <w:rPr>
          <w:rFonts w:ascii="Times New Roman" w:hAnsi="Times New Roman" w:cs="Times New Roman"/>
          <w:sz w:val="28"/>
          <w:szCs w:val="28"/>
        </w:rPr>
        <w:t xml:space="preserve"> викликає дія на загальнозміцнюючі </w:t>
      </w:r>
      <w:r w:rsidR="00FC2096">
        <w:rPr>
          <w:rFonts w:ascii="Times New Roman" w:hAnsi="Times New Roman" w:cs="Times New Roman"/>
          <w:sz w:val="28"/>
          <w:szCs w:val="28"/>
        </w:rPr>
        <w:t xml:space="preserve">БАТ. На </w:t>
      </w:r>
      <w:r w:rsidR="00C21A38" w:rsidRPr="004306DF">
        <w:rPr>
          <w:rFonts w:ascii="Times New Roman" w:hAnsi="Times New Roman" w:cs="Times New Roman"/>
          <w:sz w:val="28"/>
          <w:szCs w:val="28"/>
        </w:rPr>
        <w:t>рисунку</w:t>
      </w:r>
      <w:r w:rsidR="0004215D">
        <w:rPr>
          <w:rFonts w:ascii="Times New Roman" w:hAnsi="Times New Roman" w:cs="Times New Roman"/>
          <w:sz w:val="28"/>
          <w:szCs w:val="28"/>
        </w:rPr>
        <w:t>1.</w:t>
      </w:r>
      <w:r w:rsidR="0004215D" w:rsidRPr="0004215D">
        <w:rPr>
          <w:rFonts w:ascii="Times New Roman" w:hAnsi="Times New Roman" w:cs="Times New Roman"/>
          <w:sz w:val="28"/>
          <w:szCs w:val="28"/>
        </w:rPr>
        <w:t>2</w:t>
      </w:r>
      <w:r w:rsidR="00C21A38" w:rsidRPr="004306DF">
        <w:rPr>
          <w:rFonts w:ascii="Times New Roman" w:hAnsi="Times New Roman" w:cs="Times New Roman"/>
          <w:sz w:val="28"/>
          <w:szCs w:val="28"/>
        </w:rPr>
        <w:t xml:space="preserve"> зображені точки загаль</w:t>
      </w:r>
      <w:r w:rsidR="00C21A38">
        <w:rPr>
          <w:rFonts w:ascii="Times New Roman" w:hAnsi="Times New Roman" w:cs="Times New Roman"/>
          <w:sz w:val="28"/>
          <w:szCs w:val="28"/>
        </w:rPr>
        <w:t>но</w:t>
      </w:r>
      <w:r w:rsidR="00C21A38" w:rsidRPr="004306DF">
        <w:rPr>
          <w:rFonts w:ascii="Times New Roman" w:hAnsi="Times New Roman" w:cs="Times New Roman"/>
          <w:sz w:val="28"/>
          <w:szCs w:val="28"/>
        </w:rPr>
        <w:t>зміцнюючої дії, а на рисунку</w:t>
      </w:r>
      <w:r w:rsidR="0004215D">
        <w:rPr>
          <w:rFonts w:ascii="Times New Roman" w:hAnsi="Times New Roman" w:cs="Times New Roman"/>
          <w:sz w:val="28"/>
          <w:szCs w:val="28"/>
        </w:rPr>
        <w:t xml:space="preserve"> 1.</w:t>
      </w:r>
      <w:r w:rsidR="0004215D" w:rsidRPr="0004215D">
        <w:rPr>
          <w:rFonts w:ascii="Times New Roman" w:hAnsi="Times New Roman" w:cs="Times New Roman"/>
          <w:sz w:val="28"/>
          <w:szCs w:val="28"/>
        </w:rPr>
        <w:t>3</w:t>
      </w:r>
      <w:r w:rsidR="00C21A38" w:rsidRPr="004306DF">
        <w:rPr>
          <w:rFonts w:ascii="Times New Roman" w:hAnsi="Times New Roman" w:cs="Times New Roman"/>
          <w:sz w:val="28"/>
          <w:szCs w:val="28"/>
        </w:rPr>
        <w:t xml:space="preserve"> – </w:t>
      </w:r>
      <w:r w:rsidR="00C21A38" w:rsidRPr="004306DF">
        <w:rPr>
          <w:rFonts w:ascii="Times New Roman" w:hAnsi="Times New Roman" w:cs="Times New Roman"/>
          <w:sz w:val="28"/>
          <w:szCs w:val="28"/>
        </w:rPr>
        <w:lastRenderedPageBreak/>
        <w:t>імуномодулюючої дії. Вони є базисним рецептом і їх бажано включати в кожен сеанс фонопунктури [</w:t>
      </w:r>
      <w:r w:rsidR="00B15677">
        <w:rPr>
          <w:rFonts w:ascii="Times New Roman" w:hAnsi="Times New Roman" w:cs="Times New Roman"/>
          <w:sz w:val="28"/>
          <w:szCs w:val="28"/>
        </w:rPr>
        <w:t>22</w:t>
      </w:r>
      <w:r w:rsidR="00C21A38" w:rsidRPr="004306DF">
        <w:rPr>
          <w:rFonts w:ascii="Times New Roman" w:hAnsi="Times New Roman" w:cs="Times New Roman"/>
          <w:sz w:val="28"/>
          <w:szCs w:val="28"/>
        </w:rPr>
        <w:t xml:space="preserve">]. </w:t>
      </w:r>
    </w:p>
    <w:p w:rsidR="00C21A38" w:rsidRPr="004306DF" w:rsidRDefault="00C21A38" w:rsidP="00BD4B17">
      <w:pPr>
        <w:autoSpaceDE w:val="0"/>
        <w:autoSpaceDN w:val="0"/>
        <w:adjustRightInd w:val="0"/>
        <w:spacing w:after="0" w:line="360" w:lineRule="auto"/>
        <w:ind w:firstLine="709"/>
        <w:jc w:val="both"/>
        <w:rPr>
          <w:rFonts w:ascii="Times New Roman" w:hAnsi="Times New Roman" w:cs="Times New Roman"/>
          <w:sz w:val="28"/>
          <w:szCs w:val="28"/>
          <w:lang w:val="uk-UA"/>
        </w:rPr>
      </w:pPr>
    </w:p>
    <w:p w:rsidR="00C21A38" w:rsidRDefault="00C21A38" w:rsidP="00955362">
      <w:pPr>
        <w:autoSpaceDE w:val="0"/>
        <w:autoSpaceDN w:val="0"/>
        <w:adjustRightInd w:val="0"/>
        <w:spacing w:after="0" w:line="240" w:lineRule="auto"/>
        <w:jc w:val="center"/>
        <w:rPr>
          <w:rFonts w:ascii="Times New Roman" w:hAnsi="Times New Roman" w:cs="Times New Roman"/>
          <w:sz w:val="28"/>
          <w:szCs w:val="28"/>
        </w:rPr>
      </w:pPr>
      <w:r w:rsidRPr="00230599">
        <w:rPr>
          <w:noProof/>
          <w:sz w:val="28"/>
          <w:szCs w:val="28"/>
          <w:lang w:eastAsia="ru-RU"/>
        </w:rPr>
        <w:drawing>
          <wp:inline distT="0" distB="0" distL="0" distR="0">
            <wp:extent cx="3383804" cy="2178050"/>
            <wp:effectExtent l="0" t="0" r="762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16401" t="48715" r="21372" b="23069"/>
                    <a:stretch/>
                  </pic:blipFill>
                  <pic:spPr bwMode="auto">
                    <a:xfrm>
                      <a:off x="0" y="0"/>
                      <a:ext cx="3397767" cy="2187038"/>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C21A38" w:rsidRDefault="00C169FA" w:rsidP="00955362">
      <w:pPr>
        <w:spacing w:after="0" w:line="360" w:lineRule="auto"/>
        <w:jc w:val="center"/>
        <w:rPr>
          <w:rFonts w:ascii="Times New Roman" w:hAnsi="Times New Roman" w:cs="Times New Roman"/>
          <w:sz w:val="28"/>
          <w:szCs w:val="28"/>
          <w:lang w:val="en-US"/>
        </w:rPr>
      </w:pPr>
      <w:r>
        <w:rPr>
          <w:rFonts w:ascii="Times New Roman" w:eastAsia="Calibri" w:hAnsi="Times New Roman" w:cs="Times New Roman"/>
          <w:noProof/>
          <w:sz w:val="28"/>
          <w:szCs w:val="28"/>
          <w:lang w:val="uk-UA"/>
        </w:rPr>
        <w:t>Рисунок 1.</w:t>
      </w:r>
      <w:r w:rsidRPr="00C169FA">
        <w:rPr>
          <w:rFonts w:ascii="Times New Roman" w:eastAsia="Calibri" w:hAnsi="Times New Roman" w:cs="Times New Roman"/>
          <w:noProof/>
          <w:sz w:val="28"/>
          <w:szCs w:val="28"/>
        </w:rPr>
        <w:t>2</w:t>
      </w:r>
      <w:r w:rsidRPr="00CA044A">
        <w:rPr>
          <w:rFonts w:ascii="Times New Roman" w:eastAsia="Calibri" w:hAnsi="Times New Roman" w:cs="Times New Roman"/>
          <w:noProof/>
          <w:sz w:val="28"/>
          <w:szCs w:val="28"/>
          <w:lang w:val="uk-UA"/>
        </w:rPr>
        <w:t xml:space="preserve"> – </w:t>
      </w:r>
      <w:r w:rsidR="00C21A38" w:rsidRPr="00230599">
        <w:rPr>
          <w:rFonts w:ascii="Times New Roman" w:hAnsi="Times New Roman" w:cs="Times New Roman"/>
          <w:sz w:val="28"/>
          <w:szCs w:val="28"/>
        </w:rPr>
        <w:t>Зони фонопунктури , що володіють вираженою імуномодулюючої дією</w:t>
      </w:r>
      <w:r w:rsidR="00C21A38">
        <w:rPr>
          <w:rFonts w:ascii="Times New Roman" w:hAnsi="Times New Roman" w:cs="Times New Roman"/>
          <w:sz w:val="28"/>
          <w:szCs w:val="28"/>
          <w:lang w:val="en-US"/>
        </w:rPr>
        <w:t>[</w:t>
      </w:r>
      <w:r w:rsidR="006B21C6">
        <w:rPr>
          <w:rFonts w:ascii="Times New Roman" w:hAnsi="Times New Roman" w:cs="Times New Roman"/>
          <w:sz w:val="28"/>
          <w:szCs w:val="28"/>
          <w:lang w:val="en-US"/>
        </w:rPr>
        <w:t>22</w:t>
      </w:r>
      <w:r w:rsidR="00C21A38">
        <w:rPr>
          <w:rFonts w:ascii="Times New Roman" w:hAnsi="Times New Roman" w:cs="Times New Roman"/>
          <w:sz w:val="28"/>
          <w:szCs w:val="28"/>
          <w:lang w:val="en-US"/>
        </w:rPr>
        <w:t>]</w:t>
      </w:r>
    </w:p>
    <w:p w:rsidR="00354C35" w:rsidRPr="00C169FA" w:rsidRDefault="00354C35" w:rsidP="009C1283">
      <w:pPr>
        <w:spacing w:after="0" w:line="360" w:lineRule="auto"/>
        <w:ind w:firstLine="709"/>
        <w:jc w:val="center"/>
        <w:rPr>
          <w:rFonts w:ascii="Times New Roman" w:eastAsia="Calibri" w:hAnsi="Times New Roman" w:cs="Times New Roman"/>
          <w:noProof/>
          <w:sz w:val="28"/>
          <w:szCs w:val="28"/>
        </w:rPr>
      </w:pPr>
    </w:p>
    <w:p w:rsidR="00C21A38" w:rsidRDefault="00C21A38" w:rsidP="00951BBD">
      <w:pPr>
        <w:autoSpaceDE w:val="0"/>
        <w:autoSpaceDN w:val="0"/>
        <w:adjustRightInd w:val="0"/>
        <w:spacing w:after="0" w:line="240" w:lineRule="auto"/>
        <w:jc w:val="center"/>
        <w:rPr>
          <w:rFonts w:ascii="Times New Roman" w:hAnsi="Times New Roman" w:cs="Times New Roman"/>
          <w:sz w:val="28"/>
          <w:szCs w:val="28"/>
        </w:rPr>
      </w:pPr>
      <w:r w:rsidRPr="00230599">
        <w:rPr>
          <w:noProof/>
          <w:sz w:val="28"/>
          <w:szCs w:val="28"/>
          <w:lang w:eastAsia="ru-RU"/>
        </w:rPr>
        <w:drawing>
          <wp:inline distT="0" distB="0" distL="0" distR="0">
            <wp:extent cx="3085535" cy="2484755"/>
            <wp:effectExtent l="0" t="0" r="63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22292" t="7947" r="24687" b="61977"/>
                    <a:stretch/>
                  </pic:blipFill>
                  <pic:spPr bwMode="auto">
                    <a:xfrm>
                      <a:off x="0" y="0"/>
                      <a:ext cx="3099202" cy="2495761"/>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C169FA" w:rsidRPr="00BE5125" w:rsidRDefault="00C169FA" w:rsidP="00955362">
      <w:pPr>
        <w:autoSpaceDE w:val="0"/>
        <w:autoSpaceDN w:val="0"/>
        <w:adjustRightInd w:val="0"/>
        <w:spacing w:after="0" w:line="360" w:lineRule="auto"/>
        <w:jc w:val="center"/>
        <w:rPr>
          <w:rFonts w:ascii="Times New Roman" w:hAnsi="Times New Roman" w:cs="Times New Roman"/>
          <w:sz w:val="28"/>
          <w:szCs w:val="28"/>
        </w:rPr>
      </w:pPr>
      <w:r>
        <w:rPr>
          <w:rFonts w:ascii="Times New Roman" w:eastAsia="Calibri" w:hAnsi="Times New Roman" w:cs="Times New Roman"/>
          <w:noProof/>
          <w:sz w:val="28"/>
          <w:szCs w:val="28"/>
          <w:lang w:val="uk-UA"/>
        </w:rPr>
        <w:t>Рисунок 1.</w:t>
      </w:r>
      <w:r w:rsidRPr="00C169FA">
        <w:rPr>
          <w:rFonts w:ascii="Times New Roman" w:eastAsia="Calibri" w:hAnsi="Times New Roman" w:cs="Times New Roman"/>
          <w:noProof/>
          <w:sz w:val="28"/>
          <w:szCs w:val="28"/>
        </w:rPr>
        <w:t>3</w:t>
      </w:r>
      <w:r w:rsidRPr="00CA044A">
        <w:rPr>
          <w:rFonts w:ascii="Times New Roman" w:eastAsia="Calibri" w:hAnsi="Times New Roman" w:cs="Times New Roman"/>
          <w:noProof/>
          <w:sz w:val="28"/>
          <w:szCs w:val="28"/>
          <w:lang w:val="uk-UA"/>
        </w:rPr>
        <w:t xml:space="preserve"> – </w:t>
      </w:r>
      <w:r w:rsidRPr="00230599">
        <w:rPr>
          <w:rFonts w:ascii="Times New Roman" w:hAnsi="Times New Roman" w:cs="Times New Roman"/>
          <w:sz w:val="28"/>
          <w:szCs w:val="28"/>
        </w:rPr>
        <w:t>Акупунктурні точки широкого спектра дії, що рекомендовані для ультразвукової стимуляції</w:t>
      </w:r>
      <w:r w:rsidRPr="00BE5125">
        <w:rPr>
          <w:rFonts w:ascii="Times New Roman" w:hAnsi="Times New Roman" w:cs="Times New Roman"/>
          <w:sz w:val="28"/>
          <w:szCs w:val="28"/>
        </w:rPr>
        <w:t xml:space="preserve"> [</w:t>
      </w:r>
      <w:r>
        <w:rPr>
          <w:rFonts w:ascii="Times New Roman" w:hAnsi="Times New Roman" w:cs="Times New Roman"/>
          <w:sz w:val="28"/>
          <w:szCs w:val="28"/>
        </w:rPr>
        <w:t>22</w:t>
      </w:r>
      <w:r w:rsidRPr="00BE5125">
        <w:rPr>
          <w:rFonts w:ascii="Times New Roman" w:hAnsi="Times New Roman" w:cs="Times New Roman"/>
          <w:sz w:val="28"/>
          <w:szCs w:val="28"/>
        </w:rPr>
        <w:t>]</w:t>
      </w:r>
    </w:p>
    <w:p w:rsidR="00955346" w:rsidRPr="00DF0061" w:rsidRDefault="00955346" w:rsidP="009447E9">
      <w:pPr>
        <w:spacing w:after="0" w:line="360" w:lineRule="auto"/>
        <w:jc w:val="both"/>
        <w:rPr>
          <w:rFonts w:ascii="Times New Roman" w:hAnsi="Times New Roman" w:cs="Times New Roman"/>
          <w:sz w:val="28"/>
          <w:szCs w:val="28"/>
          <w:lang w:val="uk-UA"/>
        </w:rPr>
      </w:pPr>
    </w:p>
    <w:p w:rsidR="00405093" w:rsidRPr="008715AC" w:rsidRDefault="009E6EB2" w:rsidP="008715AC">
      <w:pPr>
        <w:pStyle w:val="1"/>
        <w:spacing w:before="0" w:line="240" w:lineRule="auto"/>
        <w:ind w:firstLine="709"/>
        <w:rPr>
          <w:rFonts w:ascii="Times New Roman" w:hAnsi="Times New Roman" w:cs="Times New Roman"/>
          <w:b w:val="0"/>
          <w:i/>
          <w:color w:val="000000" w:themeColor="text1"/>
          <w:lang w:val="uk-UA"/>
        </w:rPr>
      </w:pPr>
      <w:bookmarkStart w:id="17" w:name="_Toc74389547"/>
      <w:r w:rsidRPr="008715AC">
        <w:rPr>
          <w:rFonts w:ascii="Times New Roman" w:hAnsi="Times New Roman" w:cs="Times New Roman"/>
          <w:b w:val="0"/>
          <w:color w:val="000000" w:themeColor="text1"/>
          <w:lang w:val="uk-UA"/>
        </w:rPr>
        <w:t>1.</w:t>
      </w:r>
      <w:r w:rsidR="006F5257" w:rsidRPr="008715AC">
        <w:rPr>
          <w:rFonts w:ascii="Times New Roman" w:hAnsi="Times New Roman" w:cs="Times New Roman"/>
          <w:b w:val="0"/>
          <w:color w:val="000000" w:themeColor="text1"/>
          <w:lang w:val="uk-UA"/>
        </w:rPr>
        <w:t>5</w:t>
      </w:r>
      <w:r w:rsidR="00B71F73" w:rsidRPr="008715AC">
        <w:rPr>
          <w:rFonts w:ascii="Times New Roman" w:hAnsi="Times New Roman" w:cs="Times New Roman"/>
          <w:b w:val="0"/>
          <w:color w:val="000000" w:themeColor="text1"/>
          <w:lang w:val="uk-UA"/>
        </w:rPr>
        <w:t xml:space="preserve"> Клінічне застосування методів стимуляції БАТ</w:t>
      </w:r>
      <w:bookmarkEnd w:id="17"/>
    </w:p>
    <w:p w:rsidR="00DF5B27" w:rsidRPr="00F62127" w:rsidRDefault="00DF5B27" w:rsidP="007F4D8B">
      <w:pPr>
        <w:spacing w:after="0" w:line="720" w:lineRule="auto"/>
        <w:jc w:val="both"/>
        <w:rPr>
          <w:rFonts w:ascii="Times New Roman" w:hAnsi="Times New Roman" w:cs="Times New Roman"/>
          <w:sz w:val="28"/>
          <w:lang w:val="uk-UA"/>
        </w:rPr>
      </w:pPr>
    </w:p>
    <w:p w:rsidR="00A9613F" w:rsidRPr="00F62127" w:rsidRDefault="00A9613F" w:rsidP="00A9613F">
      <w:pPr>
        <w:spacing w:after="0" w:line="360" w:lineRule="auto"/>
        <w:ind w:firstLine="709"/>
        <w:jc w:val="both"/>
        <w:rPr>
          <w:rFonts w:ascii="Times New Roman" w:hAnsi="Times New Roman" w:cs="Times New Roman"/>
          <w:sz w:val="28"/>
          <w:szCs w:val="28"/>
          <w:lang w:val="uk-UA"/>
        </w:rPr>
      </w:pPr>
      <w:r w:rsidRPr="00F62127">
        <w:rPr>
          <w:rFonts w:ascii="Times New Roman" w:hAnsi="Times New Roman" w:cs="Times New Roman"/>
          <w:sz w:val="28"/>
          <w:szCs w:val="28"/>
          <w:lang w:val="uk-UA"/>
        </w:rPr>
        <w:t xml:space="preserve">За останнє десятиліття було проведено велику кількість клінічних та </w:t>
      </w:r>
      <w:r w:rsidR="005F3889" w:rsidRPr="00F62127">
        <w:rPr>
          <w:rFonts w:ascii="Times New Roman" w:hAnsi="Times New Roman" w:cs="Times New Roman"/>
          <w:sz w:val="28"/>
          <w:szCs w:val="28"/>
          <w:lang w:val="uk-UA"/>
        </w:rPr>
        <w:t>експериментальних</w:t>
      </w:r>
      <w:r w:rsidRPr="00F62127">
        <w:rPr>
          <w:rFonts w:ascii="Times New Roman" w:hAnsi="Times New Roman" w:cs="Times New Roman"/>
          <w:sz w:val="28"/>
          <w:szCs w:val="28"/>
          <w:lang w:val="uk-UA"/>
        </w:rPr>
        <w:t xml:space="preserve"> досліджень в області фізіотерапії з метою знайдення </w:t>
      </w:r>
      <w:r w:rsidRPr="00F62127">
        <w:rPr>
          <w:rFonts w:ascii="Times New Roman" w:hAnsi="Times New Roman" w:cs="Times New Roman"/>
          <w:sz w:val="28"/>
          <w:szCs w:val="28"/>
          <w:lang w:val="uk-UA"/>
        </w:rPr>
        <w:lastRenderedPageBreak/>
        <w:t>альтернативи медикаментозній терапії на всіх етапах лікування та реабілітації пацієнтів. Як було згадано, проведені дослідж</w:t>
      </w:r>
      <w:r w:rsidR="001B2AED">
        <w:rPr>
          <w:rFonts w:ascii="Times New Roman" w:hAnsi="Times New Roman" w:cs="Times New Roman"/>
          <w:sz w:val="28"/>
          <w:szCs w:val="28"/>
          <w:lang w:val="uk-UA"/>
        </w:rPr>
        <w:t>ення в рефлексотерапії демонстру</w:t>
      </w:r>
      <w:r w:rsidRPr="00F62127">
        <w:rPr>
          <w:rFonts w:ascii="Times New Roman" w:hAnsi="Times New Roman" w:cs="Times New Roman"/>
          <w:sz w:val="28"/>
          <w:szCs w:val="28"/>
          <w:lang w:val="uk-UA"/>
        </w:rPr>
        <w:t>ють позитивні результати  використання різних методів стимуляції БАТ у клінічній</w:t>
      </w:r>
      <w:r w:rsidR="006A71E7">
        <w:rPr>
          <w:rFonts w:ascii="Times New Roman" w:hAnsi="Times New Roman" w:cs="Times New Roman"/>
          <w:sz w:val="28"/>
          <w:szCs w:val="28"/>
          <w:lang w:val="uk-UA"/>
        </w:rPr>
        <w:t xml:space="preserve"> та реабілітаційних практиках [25</w:t>
      </w:r>
      <w:r w:rsidRPr="00F62127">
        <w:rPr>
          <w:rFonts w:ascii="Times New Roman" w:hAnsi="Times New Roman" w:cs="Times New Roman"/>
          <w:sz w:val="28"/>
          <w:szCs w:val="28"/>
          <w:lang w:val="uk-UA"/>
        </w:rPr>
        <w:t>].</w:t>
      </w:r>
    </w:p>
    <w:p w:rsidR="00A9613F" w:rsidRPr="00A9613F" w:rsidRDefault="00A9613F" w:rsidP="00A9613F">
      <w:pPr>
        <w:spacing w:after="0" w:line="360" w:lineRule="auto"/>
        <w:ind w:firstLine="709"/>
        <w:jc w:val="both"/>
        <w:rPr>
          <w:rFonts w:ascii="Times New Roman" w:hAnsi="Times New Roman" w:cs="Times New Roman"/>
          <w:sz w:val="28"/>
          <w:szCs w:val="28"/>
        </w:rPr>
      </w:pPr>
      <w:r w:rsidRPr="00A9613F">
        <w:rPr>
          <w:rFonts w:ascii="Times New Roman" w:hAnsi="Times New Roman" w:cs="Times New Roman"/>
          <w:sz w:val="28"/>
          <w:szCs w:val="28"/>
        </w:rPr>
        <w:t>Було досліджено вплив електропунктури на бронхіальну провідність хворих на бронхіальну астму. Результати досліджень були на цілені на оцінку значимості частоти та тривалост</w:t>
      </w:r>
      <w:r w:rsidR="002105C6">
        <w:rPr>
          <w:rFonts w:ascii="Times New Roman" w:hAnsi="Times New Roman" w:cs="Times New Roman"/>
          <w:sz w:val="28"/>
          <w:szCs w:val="28"/>
          <w:lang w:val="uk-UA"/>
        </w:rPr>
        <w:t>і</w:t>
      </w:r>
      <w:r w:rsidRPr="00A9613F">
        <w:rPr>
          <w:rFonts w:ascii="Times New Roman" w:hAnsi="Times New Roman" w:cs="Times New Roman"/>
          <w:sz w:val="28"/>
          <w:szCs w:val="28"/>
        </w:rPr>
        <w:t xml:space="preserve"> стимулюючих імпульсів. В результаті було зроблено висновок,що потрбіно емпірично пібирати відповідну частоту і тривалість </w:t>
      </w:r>
      <w:r w:rsidR="002105C6">
        <w:rPr>
          <w:rFonts w:ascii="Times New Roman" w:hAnsi="Times New Roman" w:cs="Times New Roman"/>
          <w:sz w:val="28"/>
          <w:szCs w:val="28"/>
          <w:lang w:val="uk-UA"/>
        </w:rPr>
        <w:t xml:space="preserve">стимуляції </w:t>
      </w:r>
      <w:r w:rsidRPr="00A9613F">
        <w:rPr>
          <w:rFonts w:ascii="Times New Roman" w:hAnsi="Times New Roman" w:cs="Times New Roman"/>
          <w:sz w:val="28"/>
          <w:szCs w:val="28"/>
        </w:rPr>
        <w:t>для різних БАТ і це вплине на збільшення бронходилатуючого ефекту[2</w:t>
      </w:r>
      <w:r w:rsidR="00880CCA">
        <w:rPr>
          <w:rFonts w:ascii="Times New Roman" w:hAnsi="Times New Roman" w:cs="Times New Roman"/>
          <w:sz w:val="28"/>
          <w:szCs w:val="28"/>
          <w:lang w:val="uk-UA"/>
        </w:rPr>
        <w:t>6</w:t>
      </w:r>
      <w:r w:rsidRPr="00A9613F">
        <w:rPr>
          <w:rFonts w:ascii="Times New Roman" w:hAnsi="Times New Roman" w:cs="Times New Roman"/>
          <w:sz w:val="28"/>
          <w:szCs w:val="28"/>
        </w:rPr>
        <w:t>].</w:t>
      </w:r>
    </w:p>
    <w:p w:rsidR="00A9613F" w:rsidRPr="00A9613F" w:rsidRDefault="00A9613F" w:rsidP="00A9613F">
      <w:pPr>
        <w:spacing w:after="0" w:line="360" w:lineRule="auto"/>
        <w:ind w:firstLine="709"/>
        <w:jc w:val="both"/>
        <w:rPr>
          <w:rFonts w:ascii="Times New Roman" w:hAnsi="Times New Roman" w:cs="Times New Roman"/>
          <w:sz w:val="28"/>
          <w:szCs w:val="28"/>
        </w:rPr>
      </w:pPr>
      <w:r w:rsidRPr="00A9613F">
        <w:rPr>
          <w:rFonts w:ascii="Times New Roman" w:hAnsi="Times New Roman" w:cs="Times New Roman"/>
          <w:sz w:val="28"/>
          <w:szCs w:val="28"/>
        </w:rPr>
        <w:t xml:space="preserve">Дедалі частішим стає застосування електропунктурної діагностики, яка дає можливість провести оцінку загального стану різних систем організму. В основі діагностичнго методу використовується різниця фізичних характеристик біологічно активних точок від оточуючої шкіри і їх </w:t>
      </w:r>
      <w:r w:rsidR="001B2AED">
        <w:rPr>
          <w:rFonts w:ascii="Times New Roman" w:hAnsi="Times New Roman" w:cs="Times New Roman"/>
          <w:sz w:val="28"/>
          <w:szCs w:val="28"/>
        </w:rPr>
        <w:t>залежність від стану внутрішніх</w:t>
      </w:r>
      <w:r w:rsidRPr="00A9613F">
        <w:rPr>
          <w:rFonts w:ascii="Times New Roman" w:hAnsi="Times New Roman" w:cs="Times New Roman"/>
          <w:sz w:val="28"/>
          <w:szCs w:val="28"/>
        </w:rPr>
        <w:t xml:space="preserve"> органів. Діагностика допомагає встановити причини виникнення хвороб, наприклад, плеврального випо</w:t>
      </w:r>
      <w:r w:rsidR="00880612">
        <w:rPr>
          <w:rFonts w:ascii="Times New Roman" w:hAnsi="Times New Roman" w:cs="Times New Roman"/>
          <w:sz w:val="28"/>
          <w:szCs w:val="28"/>
        </w:rPr>
        <w:t>ту чи хронічного простатиту [4,5</w:t>
      </w:r>
      <w:r w:rsidRPr="00A9613F">
        <w:rPr>
          <w:rFonts w:ascii="Times New Roman" w:hAnsi="Times New Roman" w:cs="Times New Roman"/>
          <w:sz w:val="28"/>
          <w:szCs w:val="28"/>
        </w:rPr>
        <w:t xml:space="preserve">]. </w:t>
      </w:r>
    </w:p>
    <w:p w:rsidR="00A9613F" w:rsidRPr="00A9613F" w:rsidRDefault="001B2AED" w:rsidP="00A9613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було досліджено </w:t>
      </w:r>
      <w:r w:rsidR="00A9613F" w:rsidRPr="00A9613F">
        <w:rPr>
          <w:rFonts w:ascii="Times New Roman" w:hAnsi="Times New Roman" w:cs="Times New Roman"/>
          <w:sz w:val="28"/>
          <w:szCs w:val="28"/>
        </w:rPr>
        <w:t>знеболюючий ефект електропунктури, як допоміжної післяопераційної терапії поєднаної разом з анальгетичними препаратами при післяопераційних болях після проведення простатектомії, побічних ефек</w:t>
      </w:r>
      <w:r>
        <w:rPr>
          <w:rFonts w:ascii="Times New Roman" w:hAnsi="Times New Roman" w:cs="Times New Roman"/>
          <w:sz w:val="28"/>
          <w:szCs w:val="28"/>
        </w:rPr>
        <w:t>тах, що пов’язані з оіпоїдами,</w:t>
      </w:r>
      <w:r w:rsidR="00A9613F" w:rsidRPr="00A9613F">
        <w:rPr>
          <w:rFonts w:ascii="Times New Roman" w:hAnsi="Times New Roman" w:cs="Times New Roman"/>
          <w:sz w:val="28"/>
          <w:szCs w:val="28"/>
        </w:rPr>
        <w:t xml:space="preserve"> 75 пацієнтів, що перенесли операцію було розділено на дві групи. Перша приймала анальгетичні препарати та проходила процедуру електропунктури, друга- контрольна приймала тільки анальгетики. В результаті дослідження було виявлено , що у пацієнтів ,яким була призначена рефлексотерапія , зменшилися післяопераційні болі, побічні ефекти, що були пов’язані з вживанням опіо</w:t>
      </w:r>
      <w:r w:rsidR="004820B5">
        <w:rPr>
          <w:rFonts w:ascii="Times New Roman" w:hAnsi="Times New Roman" w:cs="Times New Roman"/>
          <w:sz w:val="28"/>
          <w:szCs w:val="28"/>
        </w:rPr>
        <w:t>їдів, покращилося самопочуття [27</w:t>
      </w:r>
      <w:r w:rsidR="00A9613F" w:rsidRPr="00A9613F">
        <w:rPr>
          <w:rFonts w:ascii="Times New Roman" w:hAnsi="Times New Roman" w:cs="Times New Roman"/>
          <w:sz w:val="28"/>
          <w:szCs w:val="28"/>
        </w:rPr>
        <w:t>].</w:t>
      </w:r>
    </w:p>
    <w:p w:rsidR="00A9613F" w:rsidRPr="00A9613F" w:rsidRDefault="00A9613F" w:rsidP="00A9613F">
      <w:pPr>
        <w:spacing w:after="0" w:line="360" w:lineRule="auto"/>
        <w:ind w:firstLine="709"/>
        <w:jc w:val="both"/>
        <w:rPr>
          <w:rFonts w:ascii="Times New Roman" w:hAnsi="Times New Roman" w:cs="Times New Roman"/>
          <w:sz w:val="28"/>
          <w:szCs w:val="28"/>
        </w:rPr>
      </w:pPr>
      <w:r w:rsidRPr="00A9613F">
        <w:rPr>
          <w:rFonts w:ascii="Times New Roman" w:hAnsi="Times New Roman" w:cs="Times New Roman"/>
          <w:sz w:val="28"/>
          <w:szCs w:val="28"/>
        </w:rPr>
        <w:t>Професором із Гонконгського університету в Китаї було проведено клінічні досліди впливу щільної черепної елеутроакупунктури на лікування депр</w:t>
      </w:r>
      <w:r w:rsidR="00421A1D">
        <w:rPr>
          <w:rFonts w:ascii="Times New Roman" w:hAnsi="Times New Roman" w:cs="Times New Roman"/>
          <w:sz w:val="28"/>
          <w:szCs w:val="28"/>
          <w:lang w:val="uk-UA"/>
        </w:rPr>
        <w:t>е</w:t>
      </w:r>
      <w:r w:rsidRPr="00A9613F">
        <w:rPr>
          <w:rFonts w:ascii="Times New Roman" w:hAnsi="Times New Roman" w:cs="Times New Roman"/>
          <w:sz w:val="28"/>
          <w:szCs w:val="28"/>
        </w:rPr>
        <w:t xml:space="preserve">сії.  Стимулювалися акупунктурні точки чола, що іннервують сенсорний </w:t>
      </w:r>
      <w:r w:rsidRPr="00A9613F">
        <w:rPr>
          <w:rFonts w:ascii="Times New Roman" w:hAnsi="Times New Roman" w:cs="Times New Roman"/>
          <w:sz w:val="28"/>
          <w:szCs w:val="28"/>
        </w:rPr>
        <w:lastRenderedPageBreak/>
        <w:t>шлях трійчастого нерву. Було проведено 4 клінічні досліди в якості додаткового лікування пацієнтів з важкою, післяпологовою та післяінсультною</w:t>
      </w:r>
      <w:r w:rsidR="009B5411">
        <w:rPr>
          <w:rFonts w:ascii="Times New Roman" w:hAnsi="Times New Roman" w:cs="Times New Roman"/>
          <w:sz w:val="28"/>
          <w:szCs w:val="28"/>
        </w:rPr>
        <w:t xml:space="preserve"> дипресією, що продемонстрували</w:t>
      </w:r>
      <w:r w:rsidRPr="00A9613F">
        <w:rPr>
          <w:rFonts w:ascii="Times New Roman" w:hAnsi="Times New Roman" w:cs="Times New Roman"/>
          <w:sz w:val="28"/>
          <w:szCs w:val="28"/>
        </w:rPr>
        <w:t>,що щільна черепна електропунктура значно допомагає полегшити депресію, прискорює дію антидеприсантів, посилює кнічну відповідь на п</w:t>
      </w:r>
      <w:r w:rsidR="00443322">
        <w:rPr>
          <w:rFonts w:ascii="Times New Roman" w:hAnsi="Times New Roman" w:cs="Times New Roman"/>
          <w:sz w:val="28"/>
          <w:szCs w:val="28"/>
        </w:rPr>
        <w:t>ониження дози антидеприсантів [27</w:t>
      </w:r>
      <w:r w:rsidRPr="00A9613F">
        <w:rPr>
          <w:rFonts w:ascii="Times New Roman" w:hAnsi="Times New Roman" w:cs="Times New Roman"/>
          <w:sz w:val="28"/>
          <w:szCs w:val="28"/>
        </w:rPr>
        <w:t>].</w:t>
      </w:r>
    </w:p>
    <w:p w:rsidR="00A9613F" w:rsidRPr="00A9613F" w:rsidRDefault="00A9613F" w:rsidP="00D650B2">
      <w:pPr>
        <w:spacing w:after="0" w:line="360" w:lineRule="auto"/>
        <w:ind w:firstLine="709"/>
        <w:jc w:val="both"/>
        <w:rPr>
          <w:rFonts w:ascii="Times New Roman" w:hAnsi="Times New Roman" w:cs="Times New Roman"/>
          <w:sz w:val="28"/>
          <w:szCs w:val="28"/>
        </w:rPr>
      </w:pPr>
      <w:r w:rsidRPr="00A9613F">
        <w:rPr>
          <w:rFonts w:ascii="Times New Roman" w:hAnsi="Times New Roman" w:cs="Times New Roman"/>
          <w:sz w:val="28"/>
          <w:szCs w:val="28"/>
        </w:rPr>
        <w:t>Не менш відомим та використовуваним є метод лазеропунктури. Дослідження профілактики ускладнень протипухлинного лікування в онкоурологічних хворих, що було проведено із застосуванням лазеропунктурного методу показало, що під впливом випромінювання лазера на БАТ, відбувається стимуляція компенсаторно-пристосувальних процесів в організмі онкологічного хворого, що супроводжується формуванням благоприємної для організму неспецифічної антистресової адаптаційної реакції активації неспецифічного захисту. Це приводить до значного зниження різних ускладнень, попереджує розвиток стійкої лейкопенії і вираження інтоксикації при стандартному хіміо-променевому лікуванні, а також підвищує резистентність до інших агресивних дій в процесі специфічн</w:t>
      </w:r>
      <w:r w:rsidR="00D650B2">
        <w:rPr>
          <w:rFonts w:ascii="Times New Roman" w:hAnsi="Times New Roman" w:cs="Times New Roman"/>
          <w:sz w:val="28"/>
          <w:szCs w:val="28"/>
        </w:rPr>
        <w:t>ого протипухлинного лікування [6</w:t>
      </w:r>
      <w:r w:rsidRPr="00A9613F">
        <w:rPr>
          <w:rFonts w:ascii="Times New Roman" w:hAnsi="Times New Roman" w:cs="Times New Roman"/>
          <w:sz w:val="28"/>
          <w:szCs w:val="28"/>
        </w:rPr>
        <w:t>].</w:t>
      </w:r>
    </w:p>
    <w:p w:rsidR="00A9613F" w:rsidRPr="00A9613F" w:rsidRDefault="00A9613F" w:rsidP="00A9613F">
      <w:pPr>
        <w:spacing w:after="0" w:line="360" w:lineRule="auto"/>
        <w:ind w:firstLine="709"/>
        <w:jc w:val="both"/>
        <w:rPr>
          <w:rFonts w:ascii="Times New Roman" w:hAnsi="Times New Roman" w:cs="Times New Roman"/>
          <w:sz w:val="28"/>
          <w:szCs w:val="28"/>
        </w:rPr>
      </w:pPr>
      <w:r w:rsidRPr="00A9613F">
        <w:rPr>
          <w:rFonts w:ascii="Times New Roman" w:hAnsi="Times New Roman" w:cs="Times New Roman"/>
          <w:sz w:val="28"/>
          <w:szCs w:val="28"/>
        </w:rPr>
        <w:t>Також поєднання лазеро та електропунктурного впливу на БАТ , в певних областях вух та обличчя, застосовується як альтернативний метод лікування тютюнової залежності. Дослідження показали хороші клінічні результати. Лікування протікало добре, загальний час лікування складає 60-90 хвилин, а також процедра не є дороговартісною. Всі перечислені фактори роблять цей метод відмови від тютюну найкращою альтернативною до традиційного методу відмови від паління [</w:t>
      </w:r>
      <w:r w:rsidR="00D45E56">
        <w:rPr>
          <w:rFonts w:ascii="Times New Roman" w:hAnsi="Times New Roman" w:cs="Times New Roman"/>
          <w:sz w:val="28"/>
          <w:szCs w:val="28"/>
          <w:lang w:val="uk-UA"/>
        </w:rPr>
        <w:t>2</w:t>
      </w:r>
      <w:r w:rsidRPr="00A9613F">
        <w:rPr>
          <w:rFonts w:ascii="Times New Roman" w:hAnsi="Times New Roman" w:cs="Times New Roman"/>
          <w:sz w:val="28"/>
          <w:szCs w:val="28"/>
        </w:rPr>
        <w:t>8].</w:t>
      </w:r>
    </w:p>
    <w:p w:rsidR="00A9613F" w:rsidRPr="00A9613F" w:rsidRDefault="00A9613F" w:rsidP="00745F82">
      <w:pPr>
        <w:spacing w:after="0" w:line="360" w:lineRule="auto"/>
        <w:ind w:firstLine="709"/>
        <w:jc w:val="both"/>
        <w:rPr>
          <w:rFonts w:ascii="Times New Roman" w:hAnsi="Times New Roman" w:cs="Times New Roman"/>
          <w:sz w:val="28"/>
          <w:szCs w:val="28"/>
        </w:rPr>
      </w:pPr>
      <w:r w:rsidRPr="00A9613F">
        <w:rPr>
          <w:rFonts w:ascii="Times New Roman" w:hAnsi="Times New Roman" w:cs="Times New Roman"/>
          <w:sz w:val="28"/>
          <w:szCs w:val="28"/>
        </w:rPr>
        <w:t xml:space="preserve">  В Австралії було проведено дозлідження впливу лазерного методу стимуляції БАТ на пацієнтів з дипресією. В результаті встановлено ,що лазеропунктура має значний лікувальний ефект,який триває про</w:t>
      </w:r>
      <w:r w:rsidR="00443322">
        <w:rPr>
          <w:rFonts w:ascii="Times New Roman" w:hAnsi="Times New Roman" w:cs="Times New Roman"/>
          <w:sz w:val="28"/>
          <w:szCs w:val="28"/>
        </w:rPr>
        <w:t>тягом 3 місяців після терапії [27</w:t>
      </w:r>
      <w:r w:rsidRPr="00A9613F">
        <w:rPr>
          <w:rFonts w:ascii="Times New Roman" w:hAnsi="Times New Roman" w:cs="Times New Roman"/>
          <w:sz w:val="28"/>
          <w:szCs w:val="28"/>
        </w:rPr>
        <w:t xml:space="preserve">]. </w:t>
      </w:r>
    </w:p>
    <w:p w:rsidR="00A9613F" w:rsidRPr="00A9613F" w:rsidRDefault="00A9613F" w:rsidP="00A9613F">
      <w:pPr>
        <w:spacing w:after="0" w:line="360" w:lineRule="auto"/>
        <w:ind w:firstLine="709"/>
        <w:jc w:val="both"/>
        <w:rPr>
          <w:rFonts w:ascii="Times New Roman" w:hAnsi="Times New Roman" w:cs="Times New Roman"/>
          <w:sz w:val="28"/>
          <w:szCs w:val="28"/>
        </w:rPr>
      </w:pPr>
      <w:r w:rsidRPr="00A9613F">
        <w:rPr>
          <w:rFonts w:ascii="Times New Roman" w:hAnsi="Times New Roman" w:cs="Times New Roman"/>
          <w:sz w:val="28"/>
          <w:szCs w:val="28"/>
        </w:rPr>
        <w:lastRenderedPageBreak/>
        <w:t>Одним із методів впливу на БАТ є ультразвукова пунктура. Вона має терапевтичний вплив на зміну кровотоку в тканинах, збільшення швидкості регенерації тканин, на оксилювальні процеси і проникність клітинних мембран, що призводить до зменшення тривалості періоду</w:t>
      </w:r>
      <w:r w:rsidR="00112C21">
        <w:rPr>
          <w:rFonts w:ascii="Times New Roman" w:hAnsi="Times New Roman" w:cs="Times New Roman"/>
          <w:sz w:val="28"/>
          <w:szCs w:val="28"/>
        </w:rPr>
        <w:t xml:space="preserve"> терапії багатьох порушень [7</w:t>
      </w:r>
      <w:r w:rsidR="00112C21">
        <w:rPr>
          <w:rFonts w:ascii="Times New Roman" w:hAnsi="Times New Roman" w:cs="Times New Roman"/>
          <w:sz w:val="28"/>
          <w:szCs w:val="28"/>
          <w:lang w:val="uk-UA"/>
        </w:rPr>
        <w:t>,23,29</w:t>
      </w:r>
      <w:r w:rsidRPr="00A9613F">
        <w:rPr>
          <w:rFonts w:ascii="Times New Roman" w:hAnsi="Times New Roman" w:cs="Times New Roman"/>
          <w:sz w:val="28"/>
          <w:szCs w:val="28"/>
        </w:rPr>
        <w:t>].</w:t>
      </w:r>
    </w:p>
    <w:p w:rsidR="00A20468" w:rsidRDefault="00A9613F" w:rsidP="002E5E22">
      <w:pPr>
        <w:spacing w:after="0" w:line="360" w:lineRule="auto"/>
        <w:ind w:firstLine="709"/>
        <w:jc w:val="both"/>
        <w:rPr>
          <w:rFonts w:ascii="Times New Roman" w:hAnsi="Times New Roman" w:cs="Times New Roman"/>
          <w:sz w:val="28"/>
          <w:szCs w:val="28"/>
        </w:rPr>
      </w:pPr>
      <w:r w:rsidRPr="00A9613F">
        <w:rPr>
          <w:rFonts w:ascii="Times New Roman" w:hAnsi="Times New Roman" w:cs="Times New Roman"/>
          <w:sz w:val="28"/>
          <w:szCs w:val="28"/>
        </w:rPr>
        <w:t>Перспективи застосування цього методу в клінічній</w:t>
      </w:r>
      <w:r>
        <w:rPr>
          <w:rFonts w:ascii="Times New Roman" w:hAnsi="Times New Roman" w:cs="Times New Roman"/>
          <w:sz w:val="28"/>
          <w:szCs w:val="28"/>
        </w:rPr>
        <w:t xml:space="preserve"> практиці, наприклад, показало </w:t>
      </w:r>
      <w:r w:rsidRPr="00A9613F">
        <w:rPr>
          <w:rFonts w:ascii="Times New Roman" w:hAnsi="Times New Roman" w:cs="Times New Roman"/>
          <w:sz w:val="28"/>
          <w:szCs w:val="28"/>
        </w:rPr>
        <w:t>дослідженнявпливу ультразвуку на значення електричних характеристик БАТ пацієнтів з хронічними захворюваннями бронхолегеневої системи в стадії загострення. Було доведено, що під дією ультразвуку змінюється електричний потенціал акупунтруно</w:t>
      </w:r>
      <w:r w:rsidR="00736F06">
        <w:rPr>
          <w:rFonts w:ascii="Times New Roman" w:hAnsi="Times New Roman" w:cs="Times New Roman"/>
          <w:sz w:val="28"/>
          <w:szCs w:val="28"/>
          <w:lang w:val="uk-UA"/>
        </w:rPr>
        <w:t>ї</w:t>
      </w:r>
      <w:r w:rsidRPr="00A9613F">
        <w:rPr>
          <w:rFonts w:ascii="Times New Roman" w:hAnsi="Times New Roman" w:cs="Times New Roman"/>
          <w:sz w:val="28"/>
          <w:szCs w:val="28"/>
        </w:rPr>
        <w:t xml:space="preserve"> клітини. Це є показником терапевтичної дії та об’єктивним критерієм нейрорефлекторної дії. В результаті виявлено позитивний терапевтичний ефект у 70% обстежуваних хворих, що вказує на ефективність застосу</w:t>
      </w:r>
      <w:r w:rsidR="00624D82">
        <w:rPr>
          <w:rFonts w:ascii="Times New Roman" w:hAnsi="Times New Roman" w:cs="Times New Roman"/>
          <w:sz w:val="28"/>
          <w:szCs w:val="28"/>
        </w:rPr>
        <w:t>вання фонопунткурного методу [30</w:t>
      </w:r>
      <w:r w:rsidRPr="00A9613F">
        <w:rPr>
          <w:rFonts w:ascii="Times New Roman" w:hAnsi="Times New Roman" w:cs="Times New Roman"/>
          <w:sz w:val="28"/>
          <w:szCs w:val="28"/>
        </w:rPr>
        <w:t>].</w:t>
      </w:r>
    </w:p>
    <w:p w:rsidR="002D6B28" w:rsidRDefault="002D6B28" w:rsidP="002E5E22">
      <w:pPr>
        <w:spacing w:after="0" w:line="360" w:lineRule="auto"/>
        <w:ind w:firstLine="709"/>
        <w:jc w:val="both"/>
        <w:rPr>
          <w:rFonts w:ascii="Times New Roman" w:hAnsi="Times New Roman" w:cs="Times New Roman"/>
          <w:sz w:val="28"/>
          <w:szCs w:val="28"/>
        </w:rPr>
      </w:pPr>
    </w:p>
    <w:p w:rsidR="0005123A" w:rsidRPr="00500208" w:rsidRDefault="001746EA" w:rsidP="00500208">
      <w:pPr>
        <w:pStyle w:val="1"/>
        <w:spacing w:before="0" w:line="240" w:lineRule="auto"/>
        <w:ind w:firstLine="709"/>
        <w:rPr>
          <w:rFonts w:ascii="Times New Roman" w:hAnsi="Times New Roman" w:cs="Times New Roman"/>
          <w:b w:val="0"/>
          <w:i/>
          <w:color w:val="000000" w:themeColor="text1"/>
          <w:lang w:val="uk-UA"/>
        </w:rPr>
      </w:pPr>
      <w:bookmarkStart w:id="18" w:name="_Toc481686494"/>
      <w:bookmarkStart w:id="19" w:name="_Toc74389548"/>
      <w:r w:rsidRPr="00500208">
        <w:rPr>
          <w:rFonts w:ascii="Times New Roman" w:hAnsi="Times New Roman" w:cs="Times New Roman"/>
          <w:b w:val="0"/>
          <w:color w:val="000000" w:themeColor="text1"/>
        </w:rPr>
        <w:t>Висновки до розділу 1</w:t>
      </w:r>
      <w:bookmarkEnd w:id="18"/>
      <w:bookmarkEnd w:id="19"/>
    </w:p>
    <w:p w:rsidR="002E5E22" w:rsidRPr="0066627E" w:rsidRDefault="002E5E22" w:rsidP="0066627E">
      <w:pPr>
        <w:spacing w:after="0" w:line="720" w:lineRule="auto"/>
        <w:ind w:firstLine="709"/>
        <w:rPr>
          <w:sz w:val="28"/>
          <w:lang w:val="uk-UA"/>
        </w:rPr>
      </w:pPr>
    </w:p>
    <w:p w:rsidR="002E5E22" w:rsidRDefault="001746EA" w:rsidP="009A3446">
      <w:pPr>
        <w:pStyle w:val="ac"/>
        <w:rPr>
          <w:lang w:val="uk-UA"/>
        </w:rPr>
      </w:pPr>
      <w:r w:rsidRPr="005A51A2">
        <w:rPr>
          <w:lang w:val="uk-UA"/>
        </w:rPr>
        <w:t>Врозділі</w:t>
      </w:r>
      <w:r w:rsidR="00B520A7">
        <w:rPr>
          <w:lang w:val="uk-UA"/>
        </w:rPr>
        <w:t xml:space="preserve">описано фізіологічні особливості БАТ: будову, розташування </w:t>
      </w:r>
      <w:r w:rsidR="00053DAD">
        <w:rPr>
          <w:lang w:val="uk-UA"/>
        </w:rPr>
        <w:t>та</w:t>
      </w:r>
      <w:r w:rsidR="00B520A7">
        <w:rPr>
          <w:lang w:val="uk-UA"/>
        </w:rPr>
        <w:t xml:space="preserve"> принцип дії при подразненні. Також наведено основна інформація про методи стимулювання БАТ: електропунктурний, лазеропунктурний та фонопунктурний, які поєднанні в спроектованому апараті, та принципи їх дії . Було наведено приклади досліджень клінічного застосування вказаних методів та переваги їх над медикаментозними протоколами лікування.</w:t>
      </w:r>
    </w:p>
    <w:p w:rsidR="00035495" w:rsidRPr="002E5E22" w:rsidRDefault="002E5E22" w:rsidP="002E5E22">
      <w:pPr>
        <w:rPr>
          <w:rFonts w:ascii="Times New Roman" w:eastAsia="Times New Roman" w:hAnsi="Times New Roman" w:cs="Times New Roman"/>
          <w:sz w:val="28"/>
          <w:szCs w:val="24"/>
          <w:lang w:val="uk-UA" w:eastAsia="ru-RU"/>
        </w:rPr>
      </w:pPr>
      <w:r>
        <w:rPr>
          <w:lang w:val="uk-UA"/>
        </w:rPr>
        <w:br w:type="page"/>
      </w:r>
    </w:p>
    <w:p w:rsidR="004E7865" w:rsidRPr="00AF5ABC" w:rsidRDefault="004E7865" w:rsidP="00AF5ABC">
      <w:pPr>
        <w:pStyle w:val="1"/>
        <w:spacing w:before="0" w:line="240" w:lineRule="auto"/>
        <w:jc w:val="center"/>
        <w:rPr>
          <w:rFonts w:ascii="Times New Roman" w:hAnsi="Times New Roman" w:cs="Times New Roman"/>
          <w:lang w:val="uk-UA"/>
        </w:rPr>
      </w:pPr>
      <w:bookmarkStart w:id="20" w:name="_Toc481686157"/>
      <w:bookmarkStart w:id="21" w:name="_Toc481686417"/>
      <w:bookmarkStart w:id="22" w:name="_Toc481686495"/>
      <w:bookmarkStart w:id="23" w:name="_Toc74389549"/>
      <w:r w:rsidRPr="00AF5ABC">
        <w:rPr>
          <w:rFonts w:ascii="Times New Roman" w:hAnsi="Times New Roman" w:cs="Times New Roman"/>
          <w:color w:val="auto"/>
          <w:lang w:val="uk-UA"/>
        </w:rPr>
        <w:lastRenderedPageBreak/>
        <w:t>РОЗДІЛ 2</w:t>
      </w:r>
      <w:bookmarkEnd w:id="20"/>
      <w:bookmarkEnd w:id="21"/>
      <w:bookmarkEnd w:id="22"/>
      <w:r w:rsidR="00FB2113">
        <w:rPr>
          <w:rFonts w:ascii="Times New Roman" w:hAnsi="Times New Roman" w:cs="Times New Roman"/>
          <w:color w:val="auto"/>
          <w:lang w:val="uk-UA"/>
        </w:rPr>
        <w:br/>
      </w:r>
      <w:r w:rsidR="00682645" w:rsidRPr="00AF5ABC">
        <w:rPr>
          <w:rFonts w:ascii="Times New Roman" w:hAnsi="Times New Roman" w:cs="Times New Roman"/>
          <w:color w:val="auto"/>
          <w:lang w:val="uk-UA"/>
        </w:rPr>
        <w:t>РОЗРОБКА</w:t>
      </w:r>
      <w:r w:rsidRPr="00AF5ABC">
        <w:rPr>
          <w:rFonts w:ascii="Times New Roman" w:hAnsi="Times New Roman" w:cs="Times New Roman"/>
          <w:color w:val="auto"/>
          <w:lang w:val="uk-UA"/>
        </w:rPr>
        <w:t>ФУНКЦІОНАЛЬНОЇ</w:t>
      </w:r>
      <w:r w:rsidR="00682645" w:rsidRPr="00AF5ABC">
        <w:rPr>
          <w:rFonts w:ascii="Times New Roman" w:hAnsi="Times New Roman" w:cs="Times New Roman"/>
          <w:color w:val="auto"/>
          <w:lang w:val="uk-UA"/>
        </w:rPr>
        <w:t>ТА ЕЛЕКТРИЧНОЇ ПРИНИЦПОВОЇ СХЕМБАГАТОФУНКЦІОНАЛЬНОГО СТИМУЛЯТОРУ БАТ</w:t>
      </w:r>
      <w:bookmarkEnd w:id="23"/>
    </w:p>
    <w:p w:rsidR="00302E80" w:rsidRPr="005B5B9C" w:rsidRDefault="004D3832" w:rsidP="005B5B9C">
      <w:pPr>
        <w:pStyle w:val="1"/>
        <w:spacing w:before="0" w:line="240" w:lineRule="auto"/>
        <w:ind w:firstLine="709"/>
        <w:rPr>
          <w:rFonts w:ascii="Times New Roman" w:hAnsi="Times New Roman" w:cs="Times New Roman"/>
          <w:b w:val="0"/>
          <w:i/>
          <w:color w:val="000000" w:themeColor="text1"/>
          <w:lang w:val="uk-UA"/>
        </w:rPr>
      </w:pPr>
      <w:bookmarkStart w:id="24" w:name="_Toc74389550"/>
      <w:r w:rsidRPr="005B5B9C">
        <w:rPr>
          <w:rFonts w:ascii="Times New Roman" w:hAnsi="Times New Roman" w:cs="Times New Roman"/>
          <w:b w:val="0"/>
          <w:color w:val="000000" w:themeColor="text1"/>
          <w:lang w:val="uk-UA"/>
        </w:rPr>
        <w:t>2.1</w:t>
      </w:r>
      <w:r w:rsidR="00302E80" w:rsidRPr="005B5B9C">
        <w:rPr>
          <w:rFonts w:ascii="Times New Roman" w:hAnsi="Times New Roman" w:cs="Times New Roman"/>
          <w:b w:val="0"/>
          <w:color w:val="000000" w:themeColor="text1"/>
          <w:lang w:val="uk-UA"/>
        </w:rPr>
        <w:t>Створення функціональної схеми багатофункціонального апарату для стимуляції біологічно активних точок</w:t>
      </w:r>
      <w:bookmarkEnd w:id="24"/>
    </w:p>
    <w:p w:rsidR="00277FED" w:rsidRDefault="00277FED" w:rsidP="00AF5ABC">
      <w:pPr>
        <w:spacing w:after="0" w:line="720" w:lineRule="auto"/>
        <w:ind w:firstLine="709"/>
        <w:jc w:val="both"/>
        <w:rPr>
          <w:rFonts w:ascii="Times New Roman" w:hAnsi="Times New Roman" w:cs="Times New Roman"/>
          <w:sz w:val="28"/>
          <w:lang w:val="uk-UA"/>
        </w:rPr>
      </w:pPr>
    </w:p>
    <w:p w:rsidR="001F79FF" w:rsidRDefault="001F79FF" w:rsidP="009A3446">
      <w:pPr>
        <w:pStyle w:val="ac"/>
      </w:pPr>
      <w:r>
        <w:rPr>
          <w:lang w:val="uk-UA"/>
        </w:rPr>
        <w:t xml:space="preserve">Одним із </w:t>
      </w:r>
      <w:r w:rsidR="00AA7E18">
        <w:rPr>
          <w:lang w:val="uk-UA"/>
        </w:rPr>
        <w:t>поставлених завдань було розроблення</w:t>
      </w:r>
      <w:r>
        <w:rPr>
          <w:lang w:val="uk-UA"/>
        </w:rPr>
        <w:t xml:space="preserve"> функціональної схеми апарату (</w:t>
      </w:r>
      <w:r w:rsidR="00AA7E18">
        <w:rPr>
          <w:lang w:val="uk-UA"/>
        </w:rPr>
        <w:t>див.</w:t>
      </w:r>
      <w:r>
        <w:rPr>
          <w:lang w:val="uk-UA"/>
        </w:rPr>
        <w:t xml:space="preserve">рис.2.1) </w:t>
      </w:r>
      <w:r w:rsidR="0046030A">
        <w:rPr>
          <w:lang w:val="uk-UA"/>
        </w:rPr>
        <w:t>для демонстрації</w:t>
      </w:r>
      <w:r w:rsidRPr="003B7D46">
        <w:rPr>
          <w:lang w:val="uk-UA"/>
        </w:rPr>
        <w:t xml:space="preserve"> принципів </w:t>
      </w:r>
      <w:r>
        <w:rPr>
          <w:lang w:val="uk-UA"/>
        </w:rPr>
        <w:t xml:space="preserve">його </w:t>
      </w:r>
      <w:r w:rsidRPr="003B7D46">
        <w:rPr>
          <w:lang w:val="uk-UA"/>
        </w:rPr>
        <w:t>дії</w:t>
      </w:r>
      <w:r>
        <w:rPr>
          <w:lang w:val="uk-UA"/>
        </w:rPr>
        <w:t xml:space="preserve">. </w:t>
      </w:r>
      <w:r>
        <w:t>Функціональна схема</w:t>
      </w:r>
      <w:r w:rsidRPr="00217AC3">
        <w:t>умовно (кольорами) поділена на 3 частини. Ці частини описують різнітипистимуляції біологічно активних точок. Зеленим кольором позначено частину схеми, що відповідає за пошук</w:t>
      </w:r>
      <w:r w:rsidR="00416DD7">
        <w:rPr>
          <w:lang w:val="uk-UA"/>
        </w:rPr>
        <w:t xml:space="preserve"> БАТ</w:t>
      </w:r>
      <w:r w:rsidRPr="00217AC3">
        <w:t xml:space="preserve"> та електропунктуру; синій колір</w:t>
      </w:r>
      <w:r>
        <w:t>–</w:t>
      </w:r>
      <w:r w:rsidR="005529AB">
        <w:t>за лазеропунктуру</w:t>
      </w:r>
      <w:r w:rsidRPr="00217AC3">
        <w:t>; помаранчевий</w:t>
      </w:r>
      <w:r>
        <w:t>–</w:t>
      </w:r>
      <w:r w:rsidR="005529AB">
        <w:rPr>
          <w:lang w:val="uk-UA"/>
        </w:rPr>
        <w:t xml:space="preserve">за </w:t>
      </w:r>
      <w:r w:rsidR="005529AB">
        <w:t>фонопуктуру</w:t>
      </w:r>
      <w:r w:rsidRPr="00217AC3">
        <w:t>.</w:t>
      </w:r>
    </w:p>
    <w:p w:rsidR="001F79FF" w:rsidRPr="009C6FE2" w:rsidRDefault="001F79FF" w:rsidP="00E55A59">
      <w:pPr>
        <w:pStyle w:val="ac"/>
        <w:ind w:firstLine="0"/>
        <w:jc w:val="center"/>
        <w:rPr>
          <w:lang w:val="uk-UA"/>
        </w:rPr>
      </w:pPr>
      <w:r>
        <w:rPr>
          <w:noProof/>
        </w:rPr>
        <w:drawing>
          <wp:inline distT="0" distB="0" distL="0" distR="0">
            <wp:extent cx="5694744" cy="3887527"/>
            <wp:effectExtent l="0" t="0" r="127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2045" t="2320" b="1107"/>
                    <a:stretch/>
                  </pic:blipFill>
                  <pic:spPr bwMode="auto">
                    <a:xfrm>
                      <a:off x="0" y="0"/>
                      <a:ext cx="5697522" cy="3889423"/>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1F79FF" w:rsidRDefault="001F79FF" w:rsidP="00E55A5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2.1 – Функціональна схема апарату для стимуляції БАТстворена в середовищі </w:t>
      </w:r>
      <w:r>
        <w:rPr>
          <w:rFonts w:ascii="Times New Roman" w:hAnsi="Times New Roman" w:cs="Times New Roman"/>
          <w:sz w:val="28"/>
          <w:szCs w:val="28"/>
          <w:lang w:val="en-US"/>
        </w:rPr>
        <w:t>M</w:t>
      </w:r>
      <w:r>
        <w:rPr>
          <w:rFonts w:ascii="Times New Roman" w:hAnsi="Times New Roman" w:cs="Times New Roman"/>
          <w:sz w:val="28"/>
          <w:szCs w:val="28"/>
          <w:lang w:val="uk-UA"/>
        </w:rPr>
        <w:t>icrosoft W</w:t>
      </w:r>
      <w:r w:rsidRPr="00AF3949">
        <w:rPr>
          <w:rFonts w:ascii="Times New Roman" w:hAnsi="Times New Roman" w:cs="Times New Roman"/>
          <w:sz w:val="28"/>
          <w:szCs w:val="28"/>
          <w:lang w:val="uk-UA"/>
        </w:rPr>
        <w:t>ord</w:t>
      </w:r>
    </w:p>
    <w:p w:rsidR="00306D3A" w:rsidRPr="00742C4B" w:rsidRDefault="00306D3A" w:rsidP="001F79FF">
      <w:pPr>
        <w:spacing w:after="0" w:line="360" w:lineRule="auto"/>
        <w:jc w:val="center"/>
        <w:rPr>
          <w:rFonts w:ascii="Times New Roman" w:hAnsi="Times New Roman" w:cs="Times New Roman"/>
          <w:sz w:val="28"/>
          <w:szCs w:val="28"/>
        </w:rPr>
      </w:pPr>
    </w:p>
    <w:p w:rsidR="001F79FF" w:rsidRDefault="0079391D" w:rsidP="009A3446">
      <w:pPr>
        <w:pStyle w:val="ac"/>
      </w:pPr>
      <w:r w:rsidRPr="00217AC3">
        <w:t>Принцип роботи схеми: з блока живлен</w:t>
      </w:r>
      <w:r>
        <w:t>ня 1 поступає сигнал на один з трьох блоків керування 3.1; 4.1; 5.1</w:t>
      </w:r>
      <w:r w:rsidRPr="00217AC3">
        <w:t xml:space="preserve">, вибір якого здійснюється </w:t>
      </w:r>
      <w:r>
        <w:t>перемикачем 2</w:t>
      </w:r>
      <w:r w:rsidRPr="00217AC3">
        <w:t xml:space="preserve">. </w:t>
      </w:r>
      <w:r>
        <w:lastRenderedPageBreak/>
        <w:t>При виборі блоку керування 3.1 перемикачем 6</w:t>
      </w:r>
      <w:r w:rsidRPr="00217AC3">
        <w:t xml:space="preserve"> обираємо електропунктурну стимуляцію чи пошук БАТ. </w:t>
      </w:r>
      <w:r w:rsidR="001F79FF" w:rsidRPr="00217AC3">
        <w:t>При детек</w:t>
      </w:r>
      <w:r w:rsidR="001F79FF">
        <w:t>ції БАТ показники з електродів 3.5 поступають на компаратор 3.6</w:t>
      </w:r>
      <w:r w:rsidR="001F79FF" w:rsidRPr="00217AC3">
        <w:t xml:space="preserve">, потім на </w:t>
      </w:r>
      <w:r w:rsidR="001F79FF">
        <w:t>блок вимірювання імпедансу 3.7</w:t>
      </w:r>
      <w:r w:rsidR="001F79FF" w:rsidRPr="00217AC3">
        <w:t>, а далі на індикатор</w:t>
      </w:r>
      <w:r w:rsidR="001F79FF">
        <w:rPr>
          <w:lang w:val="uk-UA"/>
        </w:rPr>
        <w:t>и</w:t>
      </w:r>
      <w:r w:rsidR="001F79FF">
        <w:t xml:space="preserve">: </w:t>
      </w:r>
      <w:r w:rsidR="001F79FF" w:rsidRPr="00217AC3">
        <w:t>стрілковий</w:t>
      </w:r>
      <w:r w:rsidR="001F79FF">
        <w:rPr>
          <w:lang w:val="uk-UA"/>
        </w:rPr>
        <w:t xml:space="preserve"> 3.8.1, звуковий 3.8.3 та світловий 3.8.2, </w:t>
      </w:r>
      <w:r w:rsidR="001F79FF" w:rsidRPr="00217AC3">
        <w:t>для визначення наявності запальних чи деструктивних процесів</w:t>
      </w:r>
      <w:r w:rsidR="001F79FF">
        <w:rPr>
          <w:lang w:val="uk-UA"/>
        </w:rPr>
        <w:t xml:space="preserve"> у точці, а точніше у органі з яким вона пов’язана</w:t>
      </w:r>
      <w:r w:rsidR="001F79FF" w:rsidRPr="00217AC3">
        <w:t>.При виборі</w:t>
      </w:r>
      <w:r w:rsidR="001F79FF">
        <w:t xml:space="preserve"> електростимуляції перемикачем 6</w:t>
      </w:r>
      <w:r w:rsidR="001F79FF" w:rsidRPr="00217AC3">
        <w:t xml:space="preserve"> починають генеруватися імпульси бло</w:t>
      </w:r>
      <w:r w:rsidR="001F79FF">
        <w:t>ком 3.2</w:t>
      </w:r>
      <w:r w:rsidR="001F79FF" w:rsidRPr="00217AC3">
        <w:t>, дал</w:t>
      </w:r>
      <w:r w:rsidR="001F79FF">
        <w:t xml:space="preserve">і вони поступають на модулятор 3.3, блок обмеження напруги </w:t>
      </w:r>
      <w:r w:rsidR="001F79FF" w:rsidRPr="00217AC3">
        <w:t>3.4</w:t>
      </w:r>
      <w:r w:rsidR="001F79FF">
        <w:t xml:space="preserve"> і подаються на електроди 3.5</w:t>
      </w:r>
      <w:r w:rsidR="001F79FF" w:rsidRPr="00217AC3">
        <w:t>, за допомогою яких проводять процедуру.</w:t>
      </w:r>
      <w:r w:rsidR="001F79FF">
        <w:rPr>
          <w:lang w:val="uk-UA"/>
        </w:rPr>
        <w:t xml:space="preserve"> Також блоком керування 3.1 встановлюється час стимуляції БАТ, який відраховується лічильником 8.</w:t>
      </w:r>
    </w:p>
    <w:p w:rsidR="001F79FF" w:rsidRPr="00217AC3" w:rsidRDefault="001F79FF" w:rsidP="009A3446">
      <w:pPr>
        <w:pStyle w:val="ac"/>
      </w:pPr>
      <w:r w:rsidRPr="00217AC3">
        <w:t xml:space="preserve">Частина схеми, що зображена помаранчевими блоками, відповідає за </w:t>
      </w:r>
      <w:r>
        <w:t>ультразвукову пунктуру</w:t>
      </w:r>
      <w:r w:rsidRPr="00217AC3">
        <w:t xml:space="preserve">. Робота </w:t>
      </w:r>
      <w:r>
        <w:rPr>
          <w:lang w:val="uk-UA"/>
        </w:rPr>
        <w:t>обраної</w:t>
      </w:r>
      <w:r w:rsidRPr="00217AC3">
        <w:t xml:space="preserve"> частини апарату здійснюється наст</w:t>
      </w:r>
      <w:r>
        <w:t>упним чином</w:t>
      </w:r>
      <w:r>
        <w:rPr>
          <w:lang w:val="uk-UA"/>
        </w:rPr>
        <w:t xml:space="preserve">: </w:t>
      </w:r>
      <w:r>
        <w:t>з блоку керування 4.1</w:t>
      </w:r>
      <w:r w:rsidRPr="00217AC3">
        <w:t xml:space="preserve"> проводиться</w:t>
      </w:r>
      <w:r>
        <w:t xml:space="preserve"> включення живлення генератора 4.2 і підсилювача вихідного </w:t>
      </w:r>
      <w:r w:rsidRPr="00217AC3">
        <w:t>4</w:t>
      </w:r>
      <w:r>
        <w:t>.3. Блоком установки частоти 4.1.1</w:t>
      </w:r>
      <w:r w:rsidRPr="00217AC3">
        <w:t xml:space="preserve"> встан</w:t>
      </w:r>
      <w:r>
        <w:t xml:space="preserve">овлюється необхідна частота для </w:t>
      </w:r>
      <w:r w:rsidRPr="00217AC3">
        <w:t xml:space="preserve">точки </w:t>
      </w:r>
      <w:r>
        <w:t>акупунктури. За командою блоку 4.1.3 включається генератор 4.2</w:t>
      </w:r>
      <w:r w:rsidRPr="00217AC3">
        <w:rPr>
          <w:szCs w:val="28"/>
        </w:rPr>
        <w:t>випромінює повздовжні акустичні хвилі</w:t>
      </w:r>
      <w:r w:rsidRPr="00217AC3">
        <w:t>. Електричні коливання посил</w:t>
      </w:r>
      <w:r>
        <w:t>юються в вихідн</w:t>
      </w:r>
      <w:r>
        <w:rPr>
          <w:lang w:val="uk-UA"/>
        </w:rPr>
        <w:t>ому</w:t>
      </w:r>
      <w:r>
        <w:t xml:space="preserve"> підсилювач</w:t>
      </w:r>
      <w:r>
        <w:rPr>
          <w:lang w:val="uk-UA"/>
        </w:rPr>
        <w:t>і</w:t>
      </w:r>
      <w:r>
        <w:t xml:space="preserve"> 4.3 </w:t>
      </w:r>
      <w:r>
        <w:rPr>
          <w:lang w:val="uk-UA"/>
        </w:rPr>
        <w:t xml:space="preserve">і далі поступають на випромінювач.Тривалість стимулювання встановлюється за допомогою блока керування 4.1 і відраховується лічильником 8. </w:t>
      </w:r>
    </w:p>
    <w:p w:rsidR="001F79FF" w:rsidRDefault="001F79FF" w:rsidP="009A3446">
      <w:pPr>
        <w:pStyle w:val="ac"/>
        <w:rPr>
          <w:lang w:val="uk-UA"/>
        </w:rPr>
      </w:pPr>
      <w:r w:rsidRPr="00217AC3">
        <w:t>При провед</w:t>
      </w:r>
      <w:r>
        <w:t xml:space="preserve">ені лазеропунктури перемикачем 2 обираємо блок керування 5.1, </w:t>
      </w:r>
      <w:r w:rsidRPr="00217AC3">
        <w:t>впливаємо за допомогою електромагнітно</w:t>
      </w:r>
      <w:r>
        <w:t>го поля на випромінювач лазера 5.2</w:t>
      </w:r>
      <w:r w:rsidRPr="00217AC3">
        <w:t xml:space="preserve">. Потім за </w:t>
      </w:r>
      <w:r>
        <w:t>допомогою оптичного резонатору 5.2.3</w:t>
      </w:r>
      <w:r w:rsidRPr="00217AC3">
        <w:t>, що виконує позитивни</w:t>
      </w:r>
      <w:r>
        <w:t>й зворотній зв'язок, та блоків 5.2.1 та 5.2.2</w:t>
      </w:r>
      <w:r w:rsidRPr="00217AC3">
        <w:t xml:space="preserve"> утворюється лазерне монохроматичне випромінювання, що використовується для впливу на БАТ за допомогою випромінювача </w:t>
      </w:r>
      <w:r>
        <w:rPr>
          <w:lang w:val="uk-UA"/>
        </w:rPr>
        <w:t xml:space="preserve">та системи оптичного узгодження </w:t>
      </w:r>
      <w:r>
        <w:t>5.7</w:t>
      </w:r>
      <w:r w:rsidRPr="00217AC3">
        <w:t>. Параметри ланки позитивного зворотного зв’язку вибираються так, щоб енергія випромінювання, яка передається з виходу лазерного підсилювача на його вхід, була достатньою для компенсації втрат в замкнутому ланцюзі зворотного зв'язку.</w:t>
      </w:r>
      <w:r>
        <w:rPr>
          <w:lang w:val="uk-UA"/>
        </w:rPr>
        <w:t xml:space="preserve"> Час </w:t>
      </w:r>
      <w:r>
        <w:rPr>
          <w:lang w:val="uk-UA"/>
        </w:rPr>
        <w:lastRenderedPageBreak/>
        <w:t>проведення стимуляції відраховується лічильником 8. Встановлення часу стимуляції вказується блоком керування 5.1.</w:t>
      </w:r>
    </w:p>
    <w:p w:rsidR="005E2F3E" w:rsidRDefault="005E2F3E" w:rsidP="009A3446">
      <w:pPr>
        <w:pStyle w:val="ac"/>
        <w:rPr>
          <w:lang w:val="uk-UA"/>
        </w:rPr>
      </w:pPr>
    </w:p>
    <w:p w:rsidR="001F79FF" w:rsidRPr="00BE125B" w:rsidRDefault="00DE0C1C" w:rsidP="00BE125B">
      <w:pPr>
        <w:pStyle w:val="1"/>
        <w:spacing w:before="0" w:line="240" w:lineRule="auto"/>
        <w:ind w:firstLine="709"/>
        <w:rPr>
          <w:rFonts w:ascii="Times New Roman" w:hAnsi="Times New Roman" w:cs="Times New Roman"/>
          <w:b w:val="0"/>
          <w:i/>
          <w:color w:val="000000" w:themeColor="text1"/>
        </w:rPr>
      </w:pPr>
      <w:bookmarkStart w:id="25" w:name="_Toc74389551"/>
      <w:r w:rsidRPr="00BE125B">
        <w:rPr>
          <w:rFonts w:ascii="Times New Roman" w:hAnsi="Times New Roman" w:cs="Times New Roman"/>
          <w:b w:val="0"/>
          <w:color w:val="000000" w:themeColor="text1"/>
          <w:lang w:val="uk-UA"/>
        </w:rPr>
        <w:t>2.2 Розроблення</w:t>
      </w:r>
      <w:r w:rsidR="00CE15E9" w:rsidRPr="00BE125B">
        <w:rPr>
          <w:rFonts w:ascii="Times New Roman" w:hAnsi="Times New Roman" w:cs="Times New Roman"/>
          <w:b w:val="0"/>
          <w:color w:val="000000" w:themeColor="text1"/>
          <w:lang w:val="uk-UA"/>
        </w:rPr>
        <w:t xml:space="preserve"> принципової схеми блоку стимулювання та пошуку БАТ</w:t>
      </w:r>
      <w:bookmarkEnd w:id="25"/>
    </w:p>
    <w:p w:rsidR="004B2297" w:rsidRDefault="004B2297" w:rsidP="004B2297">
      <w:pPr>
        <w:spacing w:after="0" w:line="720" w:lineRule="auto"/>
        <w:ind w:firstLine="709"/>
        <w:jc w:val="both"/>
        <w:rPr>
          <w:rFonts w:ascii="Times New Roman" w:hAnsi="Times New Roman" w:cs="Times New Roman"/>
          <w:sz w:val="28"/>
          <w:lang w:val="uk-UA"/>
        </w:rPr>
      </w:pPr>
    </w:p>
    <w:p w:rsidR="00E84E1A" w:rsidRDefault="00E84E1A" w:rsidP="009B30B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w:t>
      </w:r>
      <w:r w:rsidR="004C09DA">
        <w:rPr>
          <w:rFonts w:ascii="Times New Roman" w:hAnsi="Times New Roman" w:cs="Times New Roman"/>
          <w:sz w:val="28"/>
          <w:szCs w:val="28"/>
          <w:lang w:val="uk-UA"/>
        </w:rPr>
        <w:t>коректної роботи</w:t>
      </w:r>
      <w:r w:rsidR="005C218F">
        <w:rPr>
          <w:rFonts w:ascii="Times New Roman" w:hAnsi="Times New Roman" w:cs="Times New Roman"/>
          <w:sz w:val="28"/>
          <w:szCs w:val="28"/>
          <w:lang w:val="uk-UA"/>
        </w:rPr>
        <w:t xml:space="preserve">частини </w:t>
      </w:r>
      <w:r w:rsidR="00AE0907">
        <w:rPr>
          <w:rFonts w:ascii="Times New Roman" w:hAnsi="Times New Roman" w:cs="Times New Roman"/>
          <w:sz w:val="28"/>
          <w:szCs w:val="28"/>
          <w:lang w:val="uk-UA"/>
        </w:rPr>
        <w:t>ап</w:t>
      </w:r>
      <w:r w:rsidR="004C09DA">
        <w:rPr>
          <w:rFonts w:ascii="Times New Roman" w:hAnsi="Times New Roman" w:cs="Times New Roman"/>
          <w:sz w:val="28"/>
          <w:szCs w:val="28"/>
          <w:lang w:val="uk-UA"/>
        </w:rPr>
        <w:t>ара</w:t>
      </w:r>
      <w:r w:rsidR="00AE0907">
        <w:rPr>
          <w:rFonts w:ascii="Times New Roman" w:hAnsi="Times New Roman" w:cs="Times New Roman"/>
          <w:sz w:val="28"/>
          <w:szCs w:val="28"/>
          <w:lang w:val="uk-UA"/>
        </w:rPr>
        <w:t>ту</w:t>
      </w:r>
      <w:r w:rsidR="004C09DA">
        <w:rPr>
          <w:rFonts w:ascii="Times New Roman" w:hAnsi="Times New Roman" w:cs="Times New Roman"/>
          <w:sz w:val="28"/>
          <w:szCs w:val="28"/>
          <w:lang w:val="uk-UA"/>
        </w:rPr>
        <w:t>,</w:t>
      </w:r>
      <w:r w:rsidR="005C218F">
        <w:rPr>
          <w:rFonts w:ascii="Times New Roman" w:hAnsi="Times New Roman" w:cs="Times New Roman"/>
          <w:sz w:val="28"/>
          <w:szCs w:val="28"/>
          <w:lang w:val="uk-UA"/>
        </w:rPr>
        <w:t xml:space="preserve"> що відповідає за електропунктуру та електропунктурну діагностику</w:t>
      </w:r>
      <w:r w:rsidR="00247582">
        <w:rPr>
          <w:rFonts w:ascii="Times New Roman" w:hAnsi="Times New Roman" w:cs="Times New Roman"/>
          <w:sz w:val="28"/>
          <w:szCs w:val="28"/>
          <w:lang w:val="uk-UA"/>
        </w:rPr>
        <w:t xml:space="preserve"> було проведенорозрахунок напруги для різних частот</w:t>
      </w:r>
      <w:r w:rsidR="00A2506F">
        <w:rPr>
          <w:rFonts w:ascii="Times New Roman" w:hAnsi="Times New Roman" w:cs="Times New Roman"/>
          <w:sz w:val="28"/>
          <w:szCs w:val="28"/>
          <w:lang w:val="uk-UA"/>
        </w:rPr>
        <w:t xml:space="preserve"> імпульсного струму</w:t>
      </w:r>
      <w:r>
        <w:rPr>
          <w:rFonts w:ascii="Times New Roman" w:hAnsi="Times New Roman" w:cs="Times New Roman"/>
          <w:sz w:val="28"/>
          <w:szCs w:val="28"/>
          <w:lang w:val="uk-UA"/>
        </w:rPr>
        <w:t>. Першим кроком</w:t>
      </w:r>
      <w:r w:rsidR="00C90E27">
        <w:rPr>
          <w:rFonts w:ascii="Times New Roman" w:hAnsi="Times New Roman" w:cs="Times New Roman"/>
          <w:sz w:val="28"/>
          <w:szCs w:val="28"/>
          <w:lang w:val="uk-UA"/>
        </w:rPr>
        <w:t xml:space="preserve"> вирахували</w:t>
      </w:r>
      <w:r>
        <w:rPr>
          <w:rFonts w:ascii="Times New Roman" w:hAnsi="Times New Roman" w:cs="Times New Roman"/>
          <w:sz w:val="28"/>
          <w:szCs w:val="28"/>
          <w:lang w:val="uk-UA"/>
        </w:rPr>
        <w:t xml:space="preserve"> площуповерхні активного електроду</w:t>
      </w:r>
      <w:r w:rsidR="00492979">
        <w:rPr>
          <w:rFonts w:ascii="Times New Roman" w:hAnsi="Times New Roman" w:cs="Times New Roman"/>
          <w:sz w:val="28"/>
          <w:szCs w:val="28"/>
          <w:lang w:val="uk-UA"/>
        </w:rPr>
        <w:t xml:space="preserve"> (</w:t>
      </w:r>
      <w:r w:rsidR="008528CD">
        <w:rPr>
          <w:rFonts w:ascii="Times New Roman" w:hAnsi="Times New Roman" w:cs="Times New Roman"/>
          <w:sz w:val="28"/>
          <w:szCs w:val="28"/>
          <w:lang w:val="uk-UA"/>
        </w:rPr>
        <w:t>2.</w:t>
      </w:r>
      <w:r w:rsidR="00492979">
        <w:rPr>
          <w:rFonts w:ascii="Times New Roman" w:hAnsi="Times New Roman" w:cs="Times New Roman"/>
          <w:sz w:val="28"/>
          <w:szCs w:val="28"/>
          <w:lang w:val="uk-UA"/>
        </w:rPr>
        <w:t>1) та електричну ємність зовнішнього шару шкіри</w:t>
      </w:r>
      <w:r w:rsidR="00DD0017">
        <w:rPr>
          <w:rFonts w:ascii="Times New Roman" w:hAnsi="Times New Roman" w:cs="Times New Roman"/>
          <w:sz w:val="28"/>
          <w:szCs w:val="28"/>
          <w:lang w:val="uk-UA"/>
        </w:rPr>
        <w:t xml:space="preserve"> (</w:t>
      </w:r>
      <w:r w:rsidR="008528CD">
        <w:rPr>
          <w:rFonts w:ascii="Times New Roman" w:hAnsi="Times New Roman" w:cs="Times New Roman"/>
          <w:sz w:val="28"/>
          <w:szCs w:val="28"/>
          <w:lang w:val="uk-UA"/>
        </w:rPr>
        <w:t>2.</w:t>
      </w:r>
      <w:r w:rsidR="00DD0017">
        <w:rPr>
          <w:rFonts w:ascii="Times New Roman" w:hAnsi="Times New Roman" w:cs="Times New Roman"/>
          <w:sz w:val="28"/>
          <w:szCs w:val="28"/>
          <w:lang w:val="uk-UA"/>
        </w:rPr>
        <w:t>2)</w:t>
      </w:r>
      <w:r w:rsidR="00263994">
        <w:rPr>
          <w:rFonts w:ascii="Times New Roman" w:hAnsi="Times New Roman" w:cs="Times New Roman"/>
          <w:sz w:val="28"/>
          <w:szCs w:val="28"/>
          <w:lang w:val="uk-UA"/>
        </w:rPr>
        <w:t xml:space="preserve"> за формулами</w:t>
      </w:r>
      <w:r>
        <w:rPr>
          <w:rFonts w:ascii="Times New Roman" w:hAnsi="Times New Roman" w:cs="Times New Roman"/>
          <w:sz w:val="28"/>
          <w:szCs w:val="28"/>
          <w:lang w:val="uk-UA"/>
        </w:rPr>
        <w:t>:</w:t>
      </w:r>
    </w:p>
    <w:p w:rsidR="00DF3A81" w:rsidRPr="00E84E1A" w:rsidRDefault="00DF3A81" w:rsidP="00B17F57">
      <w:pPr>
        <w:spacing w:after="0" w:line="360" w:lineRule="auto"/>
        <w:ind w:firstLine="720"/>
        <w:jc w:val="both"/>
        <w:rPr>
          <w:rFonts w:ascii="Times New Roman" w:hAnsi="Times New Roman" w:cs="Times New Roman"/>
          <w:sz w:val="28"/>
          <w:szCs w:val="28"/>
        </w:rPr>
      </w:pPr>
    </w:p>
    <w:tbl>
      <w:tblPr>
        <w:tblStyle w:val="a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883"/>
        <w:gridCol w:w="753"/>
      </w:tblGrid>
      <w:tr w:rsidR="00E84E1A" w:rsidTr="00305CDF">
        <w:tc>
          <w:tcPr>
            <w:tcW w:w="8883" w:type="dxa"/>
          </w:tcPr>
          <w:p w:rsidR="00E84E1A" w:rsidRPr="000145FE" w:rsidRDefault="00492979" w:rsidP="00A53FFD">
            <w:pPr>
              <w:spacing w:line="360" w:lineRule="auto"/>
              <w:jc w:val="both"/>
              <w:rPr>
                <w:rFonts w:ascii="Times New Roman" w:hAnsi="Times New Roman" w:cs="Times New Roman"/>
                <w:sz w:val="28"/>
                <w:szCs w:val="28"/>
                <w:lang w:val="uk-UA"/>
              </w:rPr>
            </w:pPr>
            <m:oMathPara>
              <m:oMathParaPr>
                <m:jc m:val="center"/>
              </m:oMathParaPr>
              <m:oMath>
                <m:r>
                  <w:rPr>
                    <w:rFonts w:ascii="Cambria Math" w:eastAsia="Calibri" w:hAnsi="Cambria Math" w:cs="Times New Roman"/>
                    <w:sz w:val="28"/>
                    <w:szCs w:val="28"/>
                  </w:rPr>
                  <m:t>S=</m:t>
                </m:r>
                <m:f>
                  <m:fPr>
                    <m:ctrlPr>
                      <w:rPr>
                        <w:rFonts w:ascii="Cambria Math" w:eastAsia="Calibri" w:hAnsi="Cambria Math" w:cs="Times New Roman"/>
                        <w:i/>
                        <w:noProof/>
                        <w:sz w:val="28"/>
                        <w:szCs w:val="28"/>
                      </w:rPr>
                    </m:ctrlPr>
                  </m:fPr>
                  <m:num>
                    <m:r>
                      <w:rPr>
                        <w:rFonts w:ascii="Cambria Math" w:eastAsia="Calibri" w:hAnsi="Cambria Math" w:cs="Times New Roman"/>
                        <w:sz w:val="28"/>
                        <w:szCs w:val="28"/>
                      </w:rPr>
                      <m:t xml:space="preserve">π </m:t>
                    </m:r>
                    <m:sSup>
                      <m:sSupPr>
                        <m:ctrlPr>
                          <w:rPr>
                            <w:rFonts w:ascii="Cambria Math" w:eastAsia="Calibri" w:hAnsi="Cambria Math" w:cs="Times New Roman"/>
                            <w:i/>
                            <w:noProof/>
                            <w:sz w:val="28"/>
                            <w:szCs w:val="28"/>
                          </w:rPr>
                        </m:ctrlPr>
                      </m:sSupPr>
                      <m:e>
                        <m:r>
                          <w:rPr>
                            <w:rFonts w:ascii="Cambria Math" w:eastAsia="Calibri" w:hAnsi="Cambria Math" w:cs="Times New Roman"/>
                            <w:sz w:val="28"/>
                            <w:szCs w:val="28"/>
                          </w:rPr>
                          <m:t>d</m:t>
                        </m:r>
                      </m:e>
                      <m:sup>
                        <m:r>
                          <w:rPr>
                            <w:rFonts w:ascii="Cambria Math" w:eastAsia="Calibri" w:hAnsi="Cambria Math" w:cs="Times New Roman"/>
                            <w:sz w:val="28"/>
                            <w:szCs w:val="28"/>
                          </w:rPr>
                          <m:t>2</m:t>
                        </m:r>
                      </m:sup>
                    </m:sSup>
                  </m:num>
                  <m:den>
                    <m:r>
                      <w:rPr>
                        <w:rFonts w:ascii="Cambria Math" w:eastAsia="Calibri" w:hAnsi="Cambria Math" w:cs="Times New Roman"/>
                        <w:sz w:val="28"/>
                        <w:szCs w:val="28"/>
                      </w:rPr>
                      <m:t>4</m:t>
                    </m:r>
                  </m:den>
                </m:f>
                <m:r>
                  <w:rPr>
                    <w:rFonts w:ascii="Cambria Math" w:eastAsia="Calibri" w:hAnsi="Cambria Math" w:cs="Times New Roman"/>
                    <w:noProof/>
                    <w:sz w:val="28"/>
                    <w:szCs w:val="28"/>
                  </w:rPr>
                  <m:t xml:space="preserve"> ,</m:t>
                </m:r>
              </m:oMath>
            </m:oMathPara>
          </w:p>
        </w:tc>
        <w:tc>
          <w:tcPr>
            <w:tcW w:w="746" w:type="dxa"/>
          </w:tcPr>
          <w:p w:rsidR="00E84E1A" w:rsidRPr="000145FE" w:rsidRDefault="00E84E1A" w:rsidP="00FA78F9">
            <w:pPr>
              <w:spacing w:before="100" w:after="100" w:line="360" w:lineRule="auto"/>
              <w:jc w:val="both"/>
              <w:rPr>
                <w:rFonts w:ascii="Times New Roman" w:hAnsi="Times New Roman" w:cs="Times New Roman"/>
                <w:sz w:val="28"/>
                <w:szCs w:val="28"/>
                <w:lang w:val="uk-UA"/>
              </w:rPr>
            </w:pPr>
            <w:r>
              <w:rPr>
                <w:rFonts w:ascii="Times New Roman" w:hAnsi="Times New Roman" w:cs="Times New Roman"/>
                <w:sz w:val="28"/>
                <w:szCs w:val="28"/>
              </w:rPr>
              <w:t>(</w:t>
            </w:r>
            <w:r w:rsidR="008528CD">
              <w:rPr>
                <w:rFonts w:ascii="Times New Roman" w:hAnsi="Times New Roman" w:cs="Times New Roman"/>
                <w:sz w:val="28"/>
                <w:szCs w:val="28"/>
                <w:lang w:val="uk-UA"/>
              </w:rPr>
              <w:t>2.</w:t>
            </w:r>
            <w:r>
              <w:rPr>
                <w:rFonts w:ascii="Times New Roman" w:hAnsi="Times New Roman" w:cs="Times New Roman"/>
                <w:sz w:val="28"/>
                <w:szCs w:val="28"/>
              </w:rPr>
              <w:t>1)</w:t>
            </w:r>
          </w:p>
        </w:tc>
      </w:tr>
      <w:tr w:rsidR="00E84E1A" w:rsidTr="00305CDF">
        <w:tc>
          <w:tcPr>
            <w:tcW w:w="8883" w:type="dxa"/>
          </w:tcPr>
          <w:p w:rsidR="00E84E1A" w:rsidRPr="008E2216" w:rsidRDefault="00492979" w:rsidP="00A53FFD">
            <w:pPr>
              <w:spacing w:line="360" w:lineRule="auto"/>
              <w:jc w:val="both"/>
              <w:rPr>
                <w:rFonts w:ascii="Times New Roman" w:eastAsia="Calibri" w:hAnsi="Times New Roman" w:cs="Times New Roman"/>
                <w:sz w:val="28"/>
                <w:szCs w:val="28"/>
              </w:rPr>
            </w:pPr>
            <m:oMathPara>
              <m:oMath>
                <m:r>
                  <w:rPr>
                    <w:rFonts w:ascii="Cambria Math" w:eastAsia="Calibri" w:hAnsi="Cambria Math" w:cs="Times New Roman"/>
                    <w:sz w:val="28"/>
                    <w:szCs w:val="28"/>
                  </w:rPr>
                  <m:t>C=</m:t>
                </m:r>
                <m:f>
                  <m:fPr>
                    <m:ctrlPr>
                      <w:rPr>
                        <w:rFonts w:ascii="Cambria Math" w:eastAsia="Calibri" w:hAnsi="Cambria Math" w:cs="Times New Roman"/>
                        <w:i/>
                        <w:noProof/>
                        <w:sz w:val="28"/>
                        <w:szCs w:val="28"/>
                      </w:rPr>
                    </m:ctrlPr>
                  </m:fPr>
                  <m:num>
                    <m:sSub>
                      <m:sSubPr>
                        <m:ctrlPr>
                          <w:rPr>
                            <w:rFonts w:ascii="Cambria Math" w:eastAsia="Calibri" w:hAnsi="Cambria Math" w:cs="Times New Roman"/>
                            <w:i/>
                            <w:noProof/>
                            <w:sz w:val="28"/>
                            <w:szCs w:val="28"/>
                          </w:rPr>
                        </m:ctrlPr>
                      </m:sSubPr>
                      <m:e>
                        <m:r>
                          <w:rPr>
                            <w:rFonts w:ascii="Cambria Math" w:eastAsia="Calibri" w:hAnsi="Cambria Math" w:cs="Times New Roman"/>
                            <w:sz w:val="28"/>
                            <w:szCs w:val="28"/>
                          </w:rPr>
                          <m:t>ε</m:t>
                        </m:r>
                      </m:e>
                      <m:sub>
                        <m:r>
                          <w:rPr>
                            <w:rFonts w:ascii="Cambria Math" w:eastAsia="Calibri" w:hAnsi="Cambria Math" w:cs="Times New Roman"/>
                            <w:sz w:val="28"/>
                            <w:szCs w:val="28"/>
                          </w:rPr>
                          <m:t>0</m:t>
                        </m:r>
                      </m:sub>
                    </m:sSub>
                    <m:r>
                      <w:rPr>
                        <w:rFonts w:ascii="Cambria Math" w:eastAsia="Calibri" w:hAnsi="Cambria Math" w:cs="Times New Roman"/>
                        <w:sz w:val="28"/>
                        <w:szCs w:val="28"/>
                      </w:rPr>
                      <m:t>ε S</m:t>
                    </m:r>
                  </m:num>
                  <m:den>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d</m:t>
                        </m:r>
                      </m:e>
                      <m:sub>
                        <m:r>
                          <w:rPr>
                            <w:rFonts w:ascii="Cambria Math" w:eastAsia="Calibri" w:hAnsi="Cambria Math" w:cs="Times New Roman"/>
                            <w:sz w:val="28"/>
                            <w:szCs w:val="28"/>
                          </w:rPr>
                          <m:t>ш</m:t>
                        </m:r>
                      </m:sub>
                    </m:sSub>
                  </m:den>
                </m:f>
                <m:r>
                  <w:rPr>
                    <w:rFonts w:ascii="Cambria Math" w:eastAsia="Calibri" w:hAnsi="Cambria Math" w:cs="Times New Roman"/>
                    <w:noProof/>
                    <w:sz w:val="28"/>
                    <w:szCs w:val="28"/>
                  </w:rPr>
                  <m:t xml:space="preserve"> ,</m:t>
                </m:r>
              </m:oMath>
            </m:oMathPara>
          </w:p>
        </w:tc>
        <w:tc>
          <w:tcPr>
            <w:tcW w:w="746" w:type="dxa"/>
          </w:tcPr>
          <w:p w:rsidR="00E84E1A" w:rsidRPr="008E2216" w:rsidRDefault="00E84E1A" w:rsidP="00FA78F9">
            <w:pPr>
              <w:spacing w:before="100" w:after="100" w:line="360" w:lineRule="auto"/>
              <w:jc w:val="both"/>
              <w:rPr>
                <w:rFonts w:ascii="Times New Roman" w:hAnsi="Times New Roman" w:cs="Times New Roman"/>
                <w:sz w:val="28"/>
                <w:szCs w:val="28"/>
                <w:lang w:val="uk-UA"/>
              </w:rPr>
            </w:pPr>
            <w:r>
              <w:rPr>
                <w:rFonts w:ascii="Times New Roman" w:hAnsi="Times New Roman" w:cs="Times New Roman"/>
                <w:sz w:val="28"/>
                <w:szCs w:val="28"/>
              </w:rPr>
              <w:t>(2</w:t>
            </w:r>
            <w:r w:rsidR="001D5B6F">
              <w:rPr>
                <w:rFonts w:ascii="Times New Roman" w:hAnsi="Times New Roman" w:cs="Times New Roman"/>
                <w:sz w:val="28"/>
                <w:szCs w:val="28"/>
                <w:lang w:val="uk-UA"/>
              </w:rPr>
              <w:t>.2</w:t>
            </w:r>
            <w:r>
              <w:rPr>
                <w:rFonts w:ascii="Times New Roman" w:hAnsi="Times New Roman" w:cs="Times New Roman"/>
                <w:sz w:val="28"/>
                <w:szCs w:val="28"/>
              </w:rPr>
              <w:t>)</w:t>
            </w:r>
          </w:p>
        </w:tc>
      </w:tr>
    </w:tbl>
    <w:p w:rsidR="00DF3A81" w:rsidRDefault="00DF3A81" w:rsidP="00B17F57">
      <w:pPr>
        <w:pStyle w:val="ad"/>
        <w:shd w:val="clear" w:color="auto" w:fill="FFFFFF"/>
        <w:spacing w:before="0" w:beforeAutospacing="0" w:after="0" w:afterAutospacing="0" w:line="360" w:lineRule="auto"/>
        <w:ind w:firstLine="709"/>
        <w:jc w:val="both"/>
        <w:rPr>
          <w:color w:val="000000"/>
          <w:sz w:val="28"/>
          <w:szCs w:val="20"/>
        </w:rPr>
      </w:pPr>
    </w:p>
    <w:p w:rsidR="00492979" w:rsidRPr="009A0B28" w:rsidRDefault="00492979" w:rsidP="009A0B28">
      <w:pPr>
        <w:pStyle w:val="ad"/>
        <w:shd w:val="clear" w:color="auto" w:fill="FFFFFF"/>
        <w:spacing w:before="0" w:beforeAutospacing="0" w:after="0" w:afterAutospacing="0" w:line="360" w:lineRule="auto"/>
        <w:jc w:val="both"/>
        <w:rPr>
          <w:color w:val="000000"/>
          <w:sz w:val="28"/>
          <w:szCs w:val="20"/>
        </w:rPr>
      </w:pPr>
      <w:r w:rsidRPr="00492979">
        <w:rPr>
          <w:color w:val="000000"/>
          <w:sz w:val="28"/>
          <w:szCs w:val="20"/>
        </w:rPr>
        <w:t xml:space="preserve">де </w:t>
      </w:r>
      <w:r w:rsidR="00B17F57" w:rsidRPr="008F6A70">
        <w:rPr>
          <w:i/>
          <w:color w:val="000000"/>
          <w:sz w:val="28"/>
          <w:szCs w:val="20"/>
          <w:lang w:val="en-US"/>
        </w:rPr>
        <w:t>d</w:t>
      </w:r>
      <w:r w:rsidR="00B17F57">
        <w:rPr>
          <w:color w:val="000000"/>
          <w:sz w:val="28"/>
          <w:szCs w:val="20"/>
        </w:rPr>
        <w:t>–</w:t>
      </w:r>
      <w:r w:rsidR="00B17F57">
        <w:rPr>
          <w:color w:val="000000"/>
          <w:sz w:val="28"/>
          <w:szCs w:val="20"/>
          <w:lang w:val="uk-UA"/>
        </w:rPr>
        <w:t xml:space="preserve"> діаметр поверхні активного електроду; 4</w:t>
      </w:r>
      <w:r w:rsidR="00B17F57" w:rsidRPr="00492979">
        <w:rPr>
          <w:color w:val="000000"/>
          <w:sz w:val="28"/>
          <w:szCs w:val="20"/>
        </w:rPr>
        <w:t>мм</w:t>
      </w:r>
      <w:r w:rsidR="00B17F57">
        <w:rPr>
          <w:color w:val="000000"/>
          <w:sz w:val="28"/>
          <w:szCs w:val="20"/>
          <w:lang w:val="uk-UA"/>
        </w:rPr>
        <w:t>;</w:t>
      </w:r>
      <w:r w:rsidRPr="00492979">
        <w:rPr>
          <w:color w:val="000000"/>
          <w:sz w:val="28"/>
          <w:szCs w:val="20"/>
        </w:rPr>
        <w:t>ε</w:t>
      </w:r>
      <w:r w:rsidRPr="00492979">
        <w:rPr>
          <w:color w:val="000000"/>
          <w:sz w:val="28"/>
          <w:szCs w:val="20"/>
          <w:vertAlign w:val="subscript"/>
        </w:rPr>
        <w:t>ο</w:t>
      </w:r>
      <w:r w:rsidR="00824708">
        <w:rPr>
          <w:color w:val="000000"/>
          <w:sz w:val="28"/>
          <w:szCs w:val="20"/>
        </w:rPr>
        <w:t>–</w:t>
      </w:r>
      <w:r w:rsidR="00F6508B">
        <w:rPr>
          <w:color w:val="000000"/>
          <w:sz w:val="28"/>
          <w:szCs w:val="20"/>
        </w:rPr>
        <w:t xml:space="preserve"> електрична стала</w:t>
      </w:r>
      <w:r w:rsidRPr="00492979">
        <w:rPr>
          <w:color w:val="000000"/>
          <w:sz w:val="28"/>
          <w:szCs w:val="20"/>
        </w:rPr>
        <w:t>, рівна 8,85·10</w:t>
      </w:r>
      <w:r w:rsidRPr="00492979">
        <w:rPr>
          <w:color w:val="000000"/>
          <w:sz w:val="28"/>
          <w:szCs w:val="20"/>
          <w:vertAlign w:val="superscript"/>
        </w:rPr>
        <w:t>-12</w:t>
      </w:r>
      <w:r w:rsidR="007B5DB1">
        <w:rPr>
          <w:color w:val="000000"/>
          <w:sz w:val="28"/>
          <w:szCs w:val="20"/>
        </w:rPr>
        <w:t> ф</w:t>
      </w:r>
      <w:r w:rsidR="00917287">
        <w:rPr>
          <w:color w:val="000000"/>
          <w:sz w:val="28"/>
          <w:szCs w:val="20"/>
        </w:rPr>
        <w:t>/м;</w:t>
      </w:r>
      <w:r w:rsidRPr="00492979">
        <w:rPr>
          <w:color w:val="000000"/>
          <w:sz w:val="28"/>
          <w:szCs w:val="20"/>
        </w:rPr>
        <w:t xml:space="preserve">ε </w:t>
      </w:r>
      <w:r w:rsidR="00824708">
        <w:rPr>
          <w:color w:val="000000"/>
          <w:sz w:val="28"/>
          <w:szCs w:val="20"/>
        </w:rPr>
        <w:t>–</w:t>
      </w:r>
      <w:r w:rsidRPr="00492979">
        <w:rPr>
          <w:color w:val="000000"/>
          <w:sz w:val="28"/>
          <w:szCs w:val="20"/>
        </w:rPr>
        <w:t xml:space="preserve"> відносна діелектрична проникність рогов</w:t>
      </w:r>
      <w:r w:rsidR="00503EA4">
        <w:rPr>
          <w:color w:val="000000"/>
          <w:sz w:val="28"/>
          <w:szCs w:val="20"/>
        </w:rPr>
        <w:t xml:space="preserve">ого шару шкіри, що дорівнює </w:t>
      </w:r>
      <w:r w:rsidR="00917287">
        <w:rPr>
          <w:color w:val="000000"/>
          <w:sz w:val="28"/>
          <w:szCs w:val="20"/>
        </w:rPr>
        <w:t>250;</w:t>
      </w:r>
      <w:r w:rsidRPr="008F6A70">
        <w:rPr>
          <w:i/>
          <w:color w:val="000000"/>
          <w:sz w:val="28"/>
          <w:szCs w:val="20"/>
          <w:lang w:val="en-US"/>
        </w:rPr>
        <w:t>d</w:t>
      </w:r>
      <w:r w:rsidR="00503EA4">
        <w:rPr>
          <w:color w:val="000000"/>
          <w:sz w:val="28"/>
          <w:szCs w:val="20"/>
          <w:vertAlign w:val="subscript"/>
          <w:lang w:val="uk-UA"/>
        </w:rPr>
        <w:t>Ш</w:t>
      </w:r>
      <w:r w:rsidR="00824708" w:rsidRPr="00DF0061">
        <w:rPr>
          <w:color w:val="000000"/>
          <w:sz w:val="28"/>
          <w:szCs w:val="20"/>
          <w:lang w:val="uk-UA"/>
        </w:rPr>
        <w:t>–</w:t>
      </w:r>
      <w:r w:rsidR="00122775">
        <w:rPr>
          <w:color w:val="000000"/>
          <w:sz w:val="28"/>
          <w:szCs w:val="20"/>
          <w:lang w:val="uk-UA"/>
        </w:rPr>
        <w:t xml:space="preserve"> товщина </w:t>
      </w:r>
      <w:r w:rsidR="00503EA4">
        <w:rPr>
          <w:color w:val="000000"/>
          <w:sz w:val="28"/>
          <w:szCs w:val="20"/>
          <w:lang w:val="uk-UA"/>
        </w:rPr>
        <w:t>шару шкіри, рівна</w:t>
      </w:r>
      <w:r w:rsidRPr="00DF0061">
        <w:rPr>
          <w:color w:val="000000"/>
          <w:sz w:val="28"/>
          <w:szCs w:val="20"/>
          <w:lang w:val="uk-UA"/>
        </w:rPr>
        <w:t xml:space="preserve"> 0,2 см</w:t>
      </w:r>
      <w:r w:rsidR="00503EA4">
        <w:rPr>
          <w:color w:val="000000"/>
          <w:sz w:val="28"/>
          <w:szCs w:val="20"/>
          <w:lang w:val="uk-UA"/>
        </w:rPr>
        <w:t>.</w:t>
      </w:r>
    </w:p>
    <w:p w:rsidR="00B0169E" w:rsidRDefault="00B83307" w:rsidP="00492979">
      <w:pPr>
        <w:pStyle w:val="ad"/>
        <w:shd w:val="clear" w:color="auto" w:fill="FFFFFF"/>
        <w:spacing w:before="0" w:beforeAutospacing="0" w:after="0" w:afterAutospacing="0" w:line="360" w:lineRule="auto"/>
        <w:ind w:firstLine="709"/>
        <w:jc w:val="both"/>
        <w:rPr>
          <w:color w:val="000000"/>
          <w:sz w:val="28"/>
          <w:szCs w:val="20"/>
          <w:lang w:val="uk-UA"/>
        </w:rPr>
      </w:pPr>
      <w:r>
        <w:rPr>
          <w:color w:val="000000"/>
          <w:sz w:val="28"/>
          <w:szCs w:val="20"/>
          <w:lang w:val="uk-UA"/>
        </w:rPr>
        <w:t>В</w:t>
      </w:r>
      <w:r w:rsidR="001E604F">
        <w:rPr>
          <w:color w:val="000000"/>
          <w:sz w:val="28"/>
          <w:szCs w:val="20"/>
          <w:lang w:val="uk-UA"/>
        </w:rPr>
        <w:t xml:space="preserve"> формули (</w:t>
      </w:r>
      <w:r w:rsidR="004B4B0E">
        <w:rPr>
          <w:color w:val="000000"/>
          <w:sz w:val="28"/>
          <w:szCs w:val="20"/>
          <w:lang w:val="uk-UA"/>
        </w:rPr>
        <w:t>2.</w:t>
      </w:r>
      <w:r w:rsidR="001E604F">
        <w:rPr>
          <w:color w:val="000000"/>
          <w:sz w:val="28"/>
          <w:szCs w:val="20"/>
          <w:lang w:val="uk-UA"/>
        </w:rPr>
        <w:t>1) та (</w:t>
      </w:r>
      <w:r w:rsidR="004B4B0E">
        <w:rPr>
          <w:color w:val="000000"/>
          <w:sz w:val="28"/>
          <w:szCs w:val="20"/>
          <w:lang w:val="uk-UA"/>
        </w:rPr>
        <w:t>2.</w:t>
      </w:r>
      <w:r w:rsidR="00D529DB">
        <w:rPr>
          <w:color w:val="000000"/>
          <w:sz w:val="28"/>
          <w:szCs w:val="20"/>
          <w:lang w:val="uk-UA"/>
        </w:rPr>
        <w:t>2) підставили</w:t>
      </w:r>
      <w:r w:rsidR="001E604F">
        <w:rPr>
          <w:color w:val="000000"/>
          <w:sz w:val="28"/>
          <w:szCs w:val="20"/>
          <w:lang w:val="uk-UA"/>
        </w:rPr>
        <w:t xml:space="preserve"> значення</w:t>
      </w:r>
      <w:r w:rsidR="00B0169E">
        <w:rPr>
          <w:color w:val="000000"/>
          <w:sz w:val="28"/>
          <w:szCs w:val="20"/>
          <w:lang w:val="uk-UA"/>
        </w:rPr>
        <w:t>:</w:t>
      </w:r>
    </w:p>
    <w:p w:rsidR="001E604F" w:rsidRPr="00B0169E" w:rsidRDefault="001E604F" w:rsidP="00492979">
      <w:pPr>
        <w:pStyle w:val="ad"/>
        <w:shd w:val="clear" w:color="auto" w:fill="FFFFFF"/>
        <w:spacing w:before="0" w:beforeAutospacing="0" w:after="0" w:afterAutospacing="0" w:line="360" w:lineRule="auto"/>
        <w:ind w:firstLine="709"/>
        <w:jc w:val="both"/>
        <w:rPr>
          <w:color w:val="000000"/>
          <w:sz w:val="28"/>
          <w:szCs w:val="20"/>
          <w:lang w:val="uk-UA"/>
        </w:rPr>
      </w:pPr>
    </w:p>
    <w:p w:rsidR="00492979" w:rsidRPr="00503EA4" w:rsidRDefault="00B0169E" w:rsidP="00A53FFD">
      <w:pPr>
        <w:spacing w:after="0" w:line="360" w:lineRule="auto"/>
        <w:jc w:val="both"/>
        <w:rPr>
          <w:rFonts w:ascii="Times New Roman" w:eastAsiaTheme="minorEastAsia" w:hAnsi="Times New Roman" w:cs="Times New Roman"/>
          <w:sz w:val="28"/>
          <w:szCs w:val="28"/>
          <w:lang w:val="uk-UA"/>
        </w:rPr>
      </w:pPr>
      <m:oMathPara>
        <m:oMath>
          <m:r>
            <w:rPr>
              <w:rFonts w:ascii="Cambria Math" w:eastAsia="Calibri" w:hAnsi="Cambria Math" w:cs="Times New Roman"/>
              <w:sz w:val="28"/>
              <w:szCs w:val="28"/>
              <w:lang w:val="en-US"/>
            </w:rPr>
            <m:t>S=</m:t>
          </m:r>
          <m:f>
            <m:fPr>
              <m:ctrlPr>
                <w:rPr>
                  <w:rFonts w:ascii="Cambria Math" w:eastAsia="Calibri" w:hAnsi="Cambria Math" w:cs="Times New Roman"/>
                  <w:i/>
                  <w:noProof/>
                  <w:sz w:val="28"/>
                  <w:szCs w:val="28"/>
                  <w:lang w:val="en-US"/>
                </w:rPr>
              </m:ctrlPr>
            </m:fPr>
            <m:num>
              <m:r>
                <w:rPr>
                  <w:rFonts w:ascii="Cambria Math" w:eastAsia="Calibri" w:hAnsi="Cambria Math" w:cs="Times New Roman"/>
                  <w:sz w:val="28"/>
                  <w:szCs w:val="28"/>
                  <w:lang w:val="en-US"/>
                </w:rPr>
                <m:t xml:space="preserve">π </m:t>
              </m:r>
              <m:sSup>
                <m:sSupPr>
                  <m:ctrlPr>
                    <w:rPr>
                      <w:rFonts w:ascii="Cambria Math" w:eastAsia="Calibri" w:hAnsi="Cambria Math" w:cs="Times New Roman"/>
                      <w:i/>
                      <w:noProof/>
                      <w:sz w:val="28"/>
                      <w:szCs w:val="28"/>
                      <w:lang w:val="en-US"/>
                    </w:rPr>
                  </m:ctrlPr>
                </m:sSupPr>
                <m:e>
                  <m:r>
                    <w:rPr>
                      <w:rFonts w:ascii="Cambria Math" w:eastAsia="Calibri" w:hAnsi="Cambria Math" w:cs="Times New Roman"/>
                      <w:sz w:val="28"/>
                      <w:szCs w:val="28"/>
                      <w:lang w:val="en-US"/>
                    </w:rPr>
                    <m:t>d</m:t>
                  </m:r>
                </m:e>
                <m:sup>
                  <m:r>
                    <w:rPr>
                      <w:rFonts w:ascii="Cambria Math" w:eastAsia="Calibri" w:hAnsi="Cambria Math" w:cs="Times New Roman"/>
                      <w:sz w:val="28"/>
                      <w:szCs w:val="28"/>
                      <w:lang w:val="en-US"/>
                    </w:rPr>
                    <m:t>2</m:t>
                  </m:r>
                </m:sup>
              </m:sSup>
            </m:num>
            <m:den>
              <m:r>
                <w:rPr>
                  <w:rFonts w:ascii="Cambria Math" w:eastAsia="Calibri" w:hAnsi="Cambria Math" w:cs="Times New Roman"/>
                  <w:sz w:val="28"/>
                  <w:szCs w:val="28"/>
                  <w:lang w:val="en-US"/>
                </w:rPr>
                <m:t>4</m:t>
              </m:r>
            </m:den>
          </m:f>
          <m:r>
            <w:rPr>
              <w:rFonts w:ascii="Cambria Math" w:eastAsia="Calibri" w:hAnsi="Cambria Math" w:cs="Times New Roman"/>
              <w:noProof/>
              <w:sz w:val="28"/>
              <w:szCs w:val="28"/>
              <w:lang w:val="en-US"/>
            </w:rPr>
            <m:t>=</m:t>
          </m:r>
          <m:f>
            <m:fPr>
              <m:ctrlPr>
                <w:rPr>
                  <w:rFonts w:ascii="Cambria Math" w:eastAsia="Calibri" w:hAnsi="Cambria Math" w:cs="Times New Roman"/>
                  <w:i/>
                  <w:noProof/>
                  <w:sz w:val="28"/>
                  <w:szCs w:val="28"/>
                  <w:lang w:val="en-US"/>
                </w:rPr>
              </m:ctrlPr>
            </m:fPr>
            <m:num>
              <m:r>
                <w:rPr>
                  <w:rFonts w:ascii="Cambria Math" w:eastAsia="Calibri" w:hAnsi="Cambria Math" w:cs="Times New Roman"/>
                  <w:noProof/>
                  <w:sz w:val="28"/>
                  <w:szCs w:val="28"/>
                  <w:lang w:val="en-US"/>
                </w:rPr>
                <m:t>3,14×</m:t>
              </m:r>
              <m:sSup>
                <m:sSupPr>
                  <m:ctrlPr>
                    <w:rPr>
                      <w:rFonts w:ascii="Cambria Math" w:eastAsia="Calibri" w:hAnsi="Cambria Math" w:cs="Times New Roman"/>
                      <w:i/>
                      <w:noProof/>
                      <w:sz w:val="28"/>
                      <w:szCs w:val="28"/>
                      <w:lang w:val="en-US"/>
                    </w:rPr>
                  </m:ctrlPr>
                </m:sSupPr>
                <m:e>
                  <m:r>
                    <w:rPr>
                      <w:rFonts w:ascii="Cambria Math" w:eastAsia="Calibri" w:hAnsi="Cambria Math" w:cs="Times New Roman"/>
                      <w:noProof/>
                      <w:sz w:val="28"/>
                      <w:szCs w:val="28"/>
                      <w:lang w:val="en-US"/>
                    </w:rPr>
                    <m:t>(0,4)</m:t>
                  </m:r>
                </m:e>
                <m:sup>
                  <m:r>
                    <w:rPr>
                      <w:rFonts w:ascii="Cambria Math" w:eastAsia="Calibri" w:hAnsi="Cambria Math" w:cs="Times New Roman"/>
                      <w:noProof/>
                      <w:sz w:val="28"/>
                      <w:szCs w:val="28"/>
                      <w:lang w:val="en-US"/>
                    </w:rPr>
                    <m:t>2</m:t>
                  </m:r>
                </m:sup>
              </m:sSup>
            </m:num>
            <m:den>
              <m:r>
                <w:rPr>
                  <w:rFonts w:ascii="Cambria Math" w:eastAsia="Calibri" w:hAnsi="Cambria Math" w:cs="Times New Roman"/>
                  <w:noProof/>
                  <w:sz w:val="28"/>
                  <w:szCs w:val="28"/>
                  <w:lang w:val="en-US"/>
                </w:rPr>
                <m:t>4</m:t>
              </m:r>
            </m:den>
          </m:f>
          <m:r>
            <w:rPr>
              <w:rFonts w:ascii="Cambria Math" w:eastAsia="Calibri" w:hAnsi="Cambria Math" w:cs="Times New Roman"/>
              <w:noProof/>
              <w:sz w:val="28"/>
              <w:szCs w:val="28"/>
              <w:lang w:val="en-US"/>
            </w:rPr>
            <m:t xml:space="preserve">=0,12 </m:t>
          </m:r>
          <m:d>
            <m:dPr>
              <m:ctrlPr>
                <w:rPr>
                  <w:rFonts w:ascii="Cambria Math" w:eastAsia="Calibri" w:hAnsi="Cambria Math" w:cs="Times New Roman"/>
                  <w:i/>
                  <w:noProof/>
                  <w:sz w:val="28"/>
                  <w:szCs w:val="28"/>
                  <w:lang w:val="en-US"/>
                </w:rPr>
              </m:ctrlPr>
            </m:dPr>
            <m:e>
              <m:sSup>
                <m:sSupPr>
                  <m:ctrlPr>
                    <w:rPr>
                      <w:rFonts w:ascii="Cambria Math" w:eastAsia="Calibri" w:hAnsi="Cambria Math" w:cs="Times New Roman"/>
                      <w:i/>
                      <w:noProof/>
                      <w:sz w:val="28"/>
                      <w:szCs w:val="28"/>
                      <w:lang w:val="en-US"/>
                    </w:rPr>
                  </m:ctrlPr>
                </m:sSupPr>
                <m:e>
                  <m:r>
                    <w:rPr>
                      <w:rFonts w:ascii="Cambria Math" w:eastAsia="Calibri" w:hAnsi="Cambria Math" w:cs="Times New Roman"/>
                      <w:noProof/>
                      <w:sz w:val="28"/>
                      <w:szCs w:val="28"/>
                      <w:lang w:val="en-US"/>
                    </w:rPr>
                    <m:t>см</m:t>
                  </m:r>
                </m:e>
                <m:sup>
                  <m:r>
                    <w:rPr>
                      <w:rFonts w:ascii="Cambria Math" w:eastAsia="Calibri" w:hAnsi="Cambria Math" w:cs="Times New Roman"/>
                      <w:noProof/>
                      <w:sz w:val="28"/>
                      <w:szCs w:val="28"/>
                      <w:lang w:val="en-US"/>
                    </w:rPr>
                    <m:t>2</m:t>
                  </m:r>
                </m:sup>
              </m:sSup>
            </m:e>
          </m:d>
          <m:r>
            <w:rPr>
              <w:rFonts w:ascii="Cambria Math" w:eastAsia="Calibri" w:hAnsi="Cambria Math" w:cs="Times New Roman"/>
              <w:noProof/>
              <w:sz w:val="28"/>
              <w:szCs w:val="28"/>
              <w:lang w:val="en-US"/>
            </w:rPr>
            <m:t>,</m:t>
          </m:r>
        </m:oMath>
      </m:oMathPara>
    </w:p>
    <w:p w:rsidR="001E604F" w:rsidRPr="000145FE" w:rsidRDefault="00E84E1A" w:rsidP="00A53FFD">
      <w:pPr>
        <w:spacing w:after="0" w:line="360" w:lineRule="auto"/>
        <w:jc w:val="both"/>
        <w:rPr>
          <w:rFonts w:ascii="Times New Roman" w:eastAsiaTheme="minorEastAsia" w:hAnsi="Times New Roman" w:cs="Times New Roman"/>
          <w:sz w:val="28"/>
          <w:szCs w:val="28"/>
          <w:lang w:val="uk-UA"/>
        </w:rPr>
      </w:pPr>
      <m:oMathPara>
        <m:oMath>
          <m:r>
            <w:rPr>
              <w:rFonts w:ascii="Cambria Math" w:eastAsia="Calibri" w:hAnsi="Cambria Math" w:cs="Times New Roman"/>
              <w:sz w:val="28"/>
              <w:szCs w:val="28"/>
              <w:lang w:val="en-US"/>
            </w:rPr>
            <m:t>C=</m:t>
          </m:r>
          <m:f>
            <m:fPr>
              <m:ctrlPr>
                <w:rPr>
                  <w:rFonts w:ascii="Cambria Math" w:eastAsia="Calibri" w:hAnsi="Cambria Math" w:cs="Times New Roman"/>
                  <w:i/>
                  <w:noProof/>
                  <w:sz w:val="28"/>
                  <w:szCs w:val="28"/>
                  <w:lang w:val="en-US"/>
                </w:rPr>
              </m:ctrlPr>
            </m:fPr>
            <m:num>
              <m:sSub>
                <m:sSubPr>
                  <m:ctrlPr>
                    <w:rPr>
                      <w:rFonts w:ascii="Cambria Math" w:eastAsia="Calibri" w:hAnsi="Cambria Math" w:cs="Times New Roman"/>
                      <w:i/>
                      <w:noProof/>
                      <w:sz w:val="28"/>
                      <w:szCs w:val="28"/>
                      <w:lang w:val="en-US"/>
                    </w:rPr>
                  </m:ctrlPr>
                </m:sSubPr>
                <m:e>
                  <m:r>
                    <w:rPr>
                      <w:rFonts w:ascii="Cambria Math" w:eastAsia="Calibri" w:hAnsi="Cambria Math" w:cs="Times New Roman"/>
                      <w:sz w:val="28"/>
                      <w:szCs w:val="28"/>
                      <w:lang w:val="en-US"/>
                    </w:rPr>
                    <m:t>ε</m:t>
                  </m:r>
                </m:e>
                <m:sub>
                  <m:r>
                    <w:rPr>
                      <w:rFonts w:ascii="Cambria Math" w:eastAsia="Calibri" w:hAnsi="Cambria Math" w:cs="Times New Roman"/>
                      <w:sz w:val="28"/>
                      <w:szCs w:val="28"/>
                      <w:lang w:val="en-US"/>
                    </w:rPr>
                    <m:t>0</m:t>
                  </m:r>
                </m:sub>
              </m:sSub>
              <m:r>
                <w:rPr>
                  <w:rFonts w:ascii="Cambria Math" w:eastAsia="Calibri" w:hAnsi="Cambria Math" w:cs="Times New Roman"/>
                  <w:sz w:val="28"/>
                  <w:szCs w:val="28"/>
                  <w:lang w:val="en-US"/>
                </w:rPr>
                <m:t>ε S</m:t>
              </m:r>
            </m:num>
            <m:den>
              <m:sSub>
                <m:sSubPr>
                  <m:ctrlPr>
                    <w:rPr>
                      <w:rFonts w:ascii="Cambria Math" w:eastAsia="Calibri" w:hAnsi="Cambria Math" w:cs="Times New Roman"/>
                      <w:i/>
                      <w:noProof/>
                      <w:sz w:val="28"/>
                      <w:szCs w:val="28"/>
                      <w:lang w:val="en-US"/>
                    </w:rPr>
                  </m:ctrlPr>
                </m:sSubPr>
                <m:e>
                  <m:r>
                    <w:rPr>
                      <w:rFonts w:ascii="Cambria Math" w:eastAsia="Calibri" w:hAnsi="Cambria Math" w:cs="Times New Roman"/>
                      <w:sz w:val="28"/>
                      <w:szCs w:val="28"/>
                      <w:lang w:val="en-US"/>
                    </w:rPr>
                    <m:t>d</m:t>
                  </m:r>
                </m:e>
                <m:sub>
                  <m:r>
                    <w:rPr>
                      <w:rFonts w:ascii="Cambria Math" w:eastAsia="Calibri" w:hAnsi="Cambria Math" w:cs="Times New Roman"/>
                      <w:sz w:val="28"/>
                      <w:szCs w:val="28"/>
                      <w:lang w:val="en-US"/>
                    </w:rPr>
                    <m:t>ш</m:t>
                  </m:r>
                </m:sub>
              </m:sSub>
            </m:den>
          </m:f>
          <m:r>
            <w:rPr>
              <w:rFonts w:ascii="Cambria Math" w:eastAsia="Calibri" w:hAnsi="Cambria Math" w:cs="Times New Roman"/>
              <w:sz w:val="28"/>
              <w:szCs w:val="28"/>
              <w:lang w:val="en-US"/>
            </w:rPr>
            <m:t>=</m:t>
          </m:r>
          <m:f>
            <m:fPr>
              <m:ctrlPr>
                <w:rPr>
                  <w:rFonts w:ascii="Cambria Math" w:eastAsia="Calibri" w:hAnsi="Cambria Math" w:cs="Times New Roman"/>
                  <w:i/>
                  <w:noProof/>
                  <w:sz w:val="28"/>
                  <w:szCs w:val="28"/>
                  <w:lang w:val="en-US"/>
                </w:rPr>
              </m:ctrlPr>
            </m:fPr>
            <m:num>
              <m:r>
                <w:rPr>
                  <w:rFonts w:ascii="Cambria Math" w:eastAsia="Calibri" w:hAnsi="Cambria Math" w:cs="Times New Roman"/>
                  <w:sz w:val="28"/>
                  <w:szCs w:val="28"/>
                  <w:lang w:val="en-US"/>
                </w:rPr>
                <m:t>8,85×</m:t>
              </m:r>
              <m:sSup>
                <m:sSupPr>
                  <m:ctrlPr>
                    <w:rPr>
                      <w:rFonts w:ascii="Cambria Math" w:eastAsia="Calibri" w:hAnsi="Cambria Math" w:cs="Times New Roman"/>
                      <w:i/>
                      <w:noProof/>
                      <w:sz w:val="28"/>
                      <w:szCs w:val="28"/>
                      <w:lang w:val="en-US"/>
                    </w:rPr>
                  </m:ctrlPr>
                </m:sSupPr>
                <m:e>
                  <m:r>
                    <w:rPr>
                      <w:rFonts w:ascii="Cambria Math" w:eastAsia="Calibri" w:hAnsi="Cambria Math" w:cs="Times New Roman"/>
                      <w:sz w:val="28"/>
                      <w:szCs w:val="28"/>
                      <w:lang w:val="en-US"/>
                    </w:rPr>
                    <m:t>10</m:t>
                  </m:r>
                </m:e>
                <m:sup>
                  <m:r>
                    <w:rPr>
                      <w:rFonts w:ascii="Cambria Math" w:eastAsia="Calibri" w:hAnsi="Cambria Math" w:cs="Times New Roman"/>
                      <w:sz w:val="28"/>
                      <w:szCs w:val="28"/>
                      <w:lang w:val="en-US"/>
                    </w:rPr>
                    <m:t>-12</m:t>
                  </m:r>
                </m:sup>
              </m:sSup>
              <m:r>
                <w:rPr>
                  <w:rFonts w:ascii="Cambria Math" w:eastAsia="Calibri" w:hAnsi="Cambria Math" w:cs="Times New Roman"/>
                  <w:sz w:val="28"/>
                  <w:szCs w:val="28"/>
                  <w:lang w:val="en-US"/>
                </w:rPr>
                <m:t>×250×0,12</m:t>
              </m:r>
            </m:num>
            <m:den>
              <m:r>
                <w:rPr>
                  <w:rFonts w:ascii="Cambria Math" w:eastAsia="Calibri" w:hAnsi="Cambria Math" w:cs="Times New Roman"/>
                  <w:sz w:val="28"/>
                  <w:szCs w:val="28"/>
                  <w:lang w:val="en-US"/>
                </w:rPr>
                <m:t>0,2</m:t>
              </m:r>
            </m:den>
          </m:f>
          <m:r>
            <w:rPr>
              <w:rFonts w:ascii="Cambria Math" w:eastAsiaTheme="minorEastAsia" w:hAnsi="Cambria Math" w:cs="Times New Roman"/>
              <w:sz w:val="28"/>
              <w:szCs w:val="28"/>
            </w:rPr>
            <m:t xml:space="preserve">=1,3 </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lang w:val="uk-UA"/>
                </w:rPr>
                <m:t>н</m:t>
              </m:r>
              <m:r>
                <w:rPr>
                  <w:rFonts w:ascii="Cambria Math" w:eastAsiaTheme="minorEastAsia" w:hAnsi="Cambria Math" w:cs="Times New Roman"/>
                  <w:sz w:val="28"/>
                  <w:szCs w:val="28"/>
                </w:rPr>
                <m:t>ф</m:t>
              </m:r>
            </m:e>
          </m:d>
          <m:r>
            <w:rPr>
              <w:rFonts w:ascii="Cambria Math" w:eastAsiaTheme="minorEastAsia" w:hAnsi="Cambria Math" w:cs="Times New Roman"/>
              <w:sz w:val="28"/>
              <w:szCs w:val="28"/>
            </w:rPr>
            <m:t>.</m:t>
          </m:r>
        </m:oMath>
      </m:oMathPara>
    </w:p>
    <w:p w:rsidR="00DF3A81" w:rsidRDefault="00DF3A81" w:rsidP="00E07B0F">
      <w:pPr>
        <w:spacing w:after="0" w:line="360" w:lineRule="auto"/>
        <w:jc w:val="both"/>
        <w:rPr>
          <w:rFonts w:ascii="Times New Roman" w:eastAsiaTheme="minorEastAsia" w:hAnsi="Times New Roman" w:cs="Times New Roman"/>
          <w:sz w:val="28"/>
          <w:szCs w:val="28"/>
        </w:rPr>
      </w:pPr>
    </w:p>
    <w:p w:rsidR="001E604F" w:rsidRDefault="00263994" w:rsidP="00E07B0F">
      <w:pPr>
        <w:spacing w:after="0" w:line="36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Далі визначили</w:t>
      </w:r>
      <w:r w:rsidR="00232360">
        <w:rPr>
          <w:rFonts w:ascii="Times New Roman" w:eastAsiaTheme="minorEastAsia" w:hAnsi="Times New Roman" w:cs="Times New Roman"/>
          <w:sz w:val="28"/>
          <w:szCs w:val="28"/>
          <w:lang w:val="uk-UA"/>
        </w:rPr>
        <w:t xml:space="preserve"> ємнісний </w:t>
      </w:r>
      <w:r w:rsidR="00A7407C">
        <w:rPr>
          <w:rFonts w:ascii="Times New Roman" w:eastAsiaTheme="minorEastAsia" w:hAnsi="Times New Roman" w:cs="Times New Roman"/>
          <w:sz w:val="28"/>
          <w:szCs w:val="28"/>
          <w:lang w:val="uk-UA"/>
        </w:rPr>
        <w:t xml:space="preserve">опір </w:t>
      </w:r>
      <w:r w:rsidR="00232360">
        <w:rPr>
          <w:rFonts w:ascii="Times New Roman" w:eastAsiaTheme="minorEastAsia" w:hAnsi="Times New Roman" w:cs="Times New Roman"/>
          <w:sz w:val="28"/>
          <w:szCs w:val="28"/>
          <w:lang w:val="uk-UA"/>
        </w:rPr>
        <w:t>БАТ</w:t>
      </w:r>
      <w:r w:rsidR="00DD0823">
        <w:rPr>
          <w:rFonts w:ascii="Times New Roman" w:eastAsiaTheme="minorEastAsia" w:hAnsi="Times New Roman" w:cs="Times New Roman"/>
          <w:sz w:val="28"/>
          <w:szCs w:val="28"/>
          <w:lang w:val="uk-UA"/>
        </w:rPr>
        <w:t xml:space="preserve"> за формулою</w:t>
      </w:r>
      <w:r w:rsidR="00445732">
        <w:rPr>
          <w:rFonts w:ascii="Times New Roman" w:eastAsiaTheme="minorEastAsia" w:hAnsi="Times New Roman" w:cs="Times New Roman"/>
          <w:sz w:val="28"/>
          <w:szCs w:val="28"/>
          <w:lang w:val="uk-UA"/>
        </w:rPr>
        <w:t xml:space="preserve"> (2.3)</w:t>
      </w:r>
      <w:r w:rsidR="00445732">
        <w:rPr>
          <w:rFonts w:ascii="Times New Roman" w:hAnsi="Times New Roman" w:cs="Times New Roman"/>
          <w:sz w:val="28"/>
          <w:szCs w:val="28"/>
        </w:rPr>
        <w:t>для різних частот</w:t>
      </w:r>
      <w:r w:rsidR="00445732">
        <w:rPr>
          <w:rFonts w:ascii="Times New Roman" w:hAnsi="Times New Roman" w:cs="Times New Roman"/>
          <w:sz w:val="28"/>
          <w:szCs w:val="28"/>
          <w:lang w:val="uk-UA"/>
        </w:rPr>
        <w:t>:</w:t>
      </w:r>
      <w:r w:rsidR="00445732">
        <w:rPr>
          <w:rFonts w:ascii="Times New Roman" w:hAnsi="Times New Roman" w:cs="Times New Roman"/>
          <w:sz w:val="28"/>
          <w:szCs w:val="28"/>
        </w:rPr>
        <w:t xml:space="preserve"> 1, 20 та 100 Гц</w:t>
      </w:r>
      <w:r w:rsidR="00DD0823">
        <w:rPr>
          <w:rFonts w:ascii="Times New Roman" w:eastAsiaTheme="minorEastAsia" w:hAnsi="Times New Roman" w:cs="Times New Roman"/>
          <w:sz w:val="28"/>
          <w:szCs w:val="28"/>
          <w:lang w:val="uk-UA"/>
        </w:rPr>
        <w:t>:</w:t>
      </w:r>
    </w:p>
    <w:p w:rsidR="00C52B8A" w:rsidRPr="00DD0823" w:rsidRDefault="00C52B8A" w:rsidP="00A53FFD">
      <w:pPr>
        <w:spacing w:after="0" w:line="360" w:lineRule="auto"/>
        <w:ind w:firstLine="709"/>
        <w:jc w:val="both"/>
        <w:rPr>
          <w:rFonts w:ascii="Times New Roman" w:eastAsiaTheme="minorEastAsia" w:hAnsi="Times New Roman" w:cs="Times New Roman"/>
          <w:sz w:val="28"/>
          <w:szCs w:val="28"/>
          <w:lang w:val="uk-UA"/>
        </w:rPr>
      </w:pPr>
    </w:p>
    <w:tbl>
      <w:tblPr>
        <w:tblStyle w:val="a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884"/>
        <w:gridCol w:w="753"/>
      </w:tblGrid>
      <w:tr w:rsidR="00492979" w:rsidTr="00DD0823">
        <w:tc>
          <w:tcPr>
            <w:tcW w:w="8884" w:type="dxa"/>
          </w:tcPr>
          <w:p w:rsidR="00492979" w:rsidRPr="000D25FC" w:rsidRDefault="005575AC" w:rsidP="000943F1">
            <w:pPr>
              <w:spacing w:line="360" w:lineRule="auto"/>
              <w:jc w:val="both"/>
              <w:rPr>
                <w:rFonts w:ascii="Times New Roman" w:eastAsia="Calibri" w:hAnsi="Times New Roman" w:cs="Times New Roman"/>
                <w:sz w:val="28"/>
                <w:szCs w:val="28"/>
              </w:rPr>
            </w:pPr>
            <m:oMathPara>
              <m:oMath>
                <m:sSub>
                  <m:sSubPr>
                    <m:ctrlPr>
                      <w:rPr>
                        <w:rFonts w:ascii="Cambria Math" w:hAnsi="Cambria Math" w:cs="Times New Roman"/>
                        <w:i/>
                        <w:noProof/>
                        <w:sz w:val="28"/>
                        <w:szCs w:val="28"/>
                        <w:lang w:val="uk-UA"/>
                      </w:rPr>
                    </m:ctrlPr>
                  </m:sSubPr>
                  <m:e>
                    <m:r>
                      <w:rPr>
                        <w:rFonts w:ascii="Cambria Math" w:hAnsi="Cambria Math" w:cs="Times New Roman"/>
                        <w:sz w:val="28"/>
                        <w:szCs w:val="28"/>
                      </w:rPr>
                      <m:t>X</m:t>
                    </m:r>
                  </m:e>
                  <m:sub>
                    <m:r>
                      <w:rPr>
                        <w:rFonts w:ascii="Cambria Math" w:hAnsi="Cambria Math" w:cs="Times New Roman"/>
                        <w:sz w:val="28"/>
                        <w:szCs w:val="28"/>
                      </w:rPr>
                      <m:t>c</m:t>
                    </m:r>
                  </m:sub>
                </m:sSub>
                <m:r>
                  <w:rPr>
                    <w:rFonts w:ascii="Cambria Math" w:hAnsi="Cambria Math" w:cs="Times New Roman"/>
                    <w:sz w:val="28"/>
                    <w:szCs w:val="28"/>
                  </w:rPr>
                  <m:t>=</m:t>
                </m:r>
                <m:f>
                  <m:fPr>
                    <m:ctrlPr>
                      <w:rPr>
                        <w:rFonts w:ascii="Cambria Math" w:hAnsi="Cambria Math" w:cs="Times New Roman"/>
                        <w:i/>
                        <w:noProof/>
                        <w:sz w:val="28"/>
                        <w:szCs w:val="28"/>
                        <w:lang w:val="uk-UA"/>
                      </w:rPr>
                    </m:ctrlPr>
                  </m:fPr>
                  <m:num>
                    <m:r>
                      <w:rPr>
                        <w:rFonts w:ascii="Cambria Math" w:hAnsi="Cambria Math" w:cs="Times New Roman"/>
                        <w:sz w:val="28"/>
                        <w:szCs w:val="28"/>
                      </w:rPr>
                      <m:t>1</m:t>
                    </m:r>
                  </m:num>
                  <m:den>
                    <m:r>
                      <w:rPr>
                        <w:rFonts w:ascii="Cambria Math" w:hAnsi="Cambria Math" w:cs="Times New Roman"/>
                        <w:sz w:val="28"/>
                        <w:szCs w:val="28"/>
                      </w:rPr>
                      <m:t>ωC</m:t>
                    </m:r>
                  </m:den>
                </m:f>
                <m:r>
                  <w:rPr>
                    <w:rFonts w:ascii="Cambria Math" w:hAnsi="Cambria Math" w:cs="Times New Roman"/>
                    <w:sz w:val="28"/>
                    <w:szCs w:val="28"/>
                  </w:rPr>
                  <m:t>=</m:t>
                </m:r>
                <m:f>
                  <m:fPr>
                    <m:ctrlPr>
                      <w:rPr>
                        <w:rFonts w:ascii="Cambria Math" w:hAnsi="Cambria Math" w:cs="Times New Roman"/>
                        <w:i/>
                        <w:noProof/>
                        <w:sz w:val="28"/>
                        <w:szCs w:val="28"/>
                        <w:lang w:val="uk-UA"/>
                      </w:rPr>
                    </m:ctrlPr>
                  </m:fPr>
                  <m:num>
                    <m:r>
                      <w:rPr>
                        <w:rFonts w:ascii="Cambria Math" w:hAnsi="Cambria Math" w:cs="Times New Roman"/>
                        <w:sz w:val="28"/>
                        <w:szCs w:val="28"/>
                      </w:rPr>
                      <m:t>1</m:t>
                    </m:r>
                  </m:num>
                  <m:den>
                    <m:r>
                      <w:rPr>
                        <w:rFonts w:ascii="Cambria Math" w:hAnsi="Cambria Math" w:cs="Times New Roman"/>
                        <w:sz w:val="28"/>
                        <w:szCs w:val="28"/>
                      </w:rPr>
                      <m:t>2πfC</m:t>
                    </m:r>
                  </m:den>
                </m:f>
                <m:r>
                  <w:rPr>
                    <w:rFonts w:ascii="Cambria Math" w:eastAsia="Calibri" w:hAnsi="Cambria Math" w:cs="Times New Roman"/>
                    <w:sz w:val="28"/>
                    <w:szCs w:val="28"/>
                    <w:lang w:val="uk-UA"/>
                  </w:rPr>
                  <m:t>,</m:t>
                </m:r>
              </m:oMath>
            </m:oMathPara>
          </w:p>
        </w:tc>
        <w:tc>
          <w:tcPr>
            <w:tcW w:w="745" w:type="dxa"/>
          </w:tcPr>
          <w:p w:rsidR="00492979" w:rsidRDefault="00492979" w:rsidP="00FA78F9">
            <w:pPr>
              <w:spacing w:before="100" w:after="100" w:line="360" w:lineRule="auto"/>
              <w:jc w:val="both"/>
              <w:rPr>
                <w:rFonts w:ascii="Times New Roman" w:hAnsi="Times New Roman" w:cs="Times New Roman"/>
                <w:sz w:val="28"/>
                <w:szCs w:val="28"/>
              </w:rPr>
            </w:pPr>
            <w:r>
              <w:rPr>
                <w:rFonts w:ascii="Times New Roman" w:hAnsi="Times New Roman" w:cs="Times New Roman"/>
                <w:sz w:val="28"/>
                <w:szCs w:val="28"/>
              </w:rPr>
              <w:t>(</w:t>
            </w:r>
            <w:r w:rsidR="00846DB6">
              <w:rPr>
                <w:rFonts w:ascii="Times New Roman" w:hAnsi="Times New Roman" w:cs="Times New Roman"/>
                <w:sz w:val="28"/>
                <w:szCs w:val="28"/>
                <w:lang w:val="uk-UA"/>
              </w:rPr>
              <w:t>2.</w:t>
            </w:r>
            <w:r>
              <w:rPr>
                <w:rFonts w:ascii="Times New Roman" w:hAnsi="Times New Roman" w:cs="Times New Roman"/>
                <w:sz w:val="28"/>
                <w:szCs w:val="28"/>
              </w:rPr>
              <w:t>3)</w:t>
            </w:r>
          </w:p>
        </w:tc>
      </w:tr>
    </w:tbl>
    <w:p w:rsidR="00445732" w:rsidRPr="00B6104B" w:rsidRDefault="005575AC" w:rsidP="00445732">
      <w:pPr>
        <w:spacing w:before="100" w:after="100" w:line="360" w:lineRule="auto"/>
        <w:jc w:val="both"/>
        <w:rPr>
          <w:rFonts w:ascii="Times New Roman" w:hAnsi="Times New Roman" w:cs="Times New Roman"/>
          <w:sz w:val="28"/>
          <w:szCs w:val="28"/>
        </w:rPr>
      </w:pPr>
      <m:oMathPara>
        <m:oMathParaPr>
          <m:jc m:val="center"/>
        </m:oMathParaPr>
        <m:oMath>
          <m:sSub>
            <m:sSubPr>
              <m:ctrlPr>
                <w:rPr>
                  <w:rFonts w:ascii="Cambria Math" w:hAnsi="Cambria Math" w:cs="Times New Roman"/>
                  <w:i/>
                  <w:noProof/>
                  <w:sz w:val="28"/>
                  <w:szCs w:val="28"/>
                  <w:lang w:val="uk-UA"/>
                </w:rPr>
              </m:ctrlPr>
            </m:sSubPr>
            <m:e>
              <m:r>
                <w:rPr>
                  <w:rFonts w:ascii="Cambria Math" w:hAnsi="Cambria Math" w:cs="Times New Roman"/>
                  <w:sz w:val="28"/>
                  <w:szCs w:val="28"/>
                  <w:lang w:val="en-US"/>
                </w:rPr>
                <m:t>X</m:t>
              </m:r>
            </m:e>
            <m:sub>
              <m:r>
                <w:rPr>
                  <w:rFonts w:ascii="Cambria Math" w:hAnsi="Cambria Math" w:cs="Times New Roman"/>
                  <w:sz w:val="28"/>
                  <w:szCs w:val="28"/>
                </w:rPr>
                <m:t>c(1)</m:t>
              </m:r>
            </m:sub>
          </m:sSub>
          <m:r>
            <w:rPr>
              <w:rFonts w:ascii="Cambria Math" w:hAnsi="Cambria Math" w:cs="Times New Roman"/>
              <w:sz w:val="28"/>
              <w:szCs w:val="28"/>
            </w:rPr>
            <m:t>=</m:t>
          </m:r>
          <m:f>
            <m:fPr>
              <m:ctrlPr>
                <w:rPr>
                  <w:rFonts w:ascii="Cambria Math" w:hAnsi="Cambria Math" w:cs="Times New Roman"/>
                  <w:i/>
                  <w:noProof/>
                  <w:sz w:val="28"/>
                  <w:szCs w:val="28"/>
                  <w:lang w:val="uk-UA"/>
                </w:rPr>
              </m:ctrlPr>
            </m:fPr>
            <m:num>
              <m:r>
                <w:rPr>
                  <w:rFonts w:ascii="Cambria Math" w:hAnsi="Cambria Math" w:cs="Times New Roman"/>
                  <w:sz w:val="28"/>
                  <w:szCs w:val="28"/>
                </w:rPr>
                <m:t>1</m:t>
              </m:r>
            </m:num>
            <m:den>
              <m:r>
                <w:rPr>
                  <w:rFonts w:ascii="Cambria Math" w:hAnsi="Cambria Math" w:cs="Times New Roman"/>
                  <w:sz w:val="28"/>
                  <w:szCs w:val="28"/>
                </w:rPr>
                <m:t>ωC</m:t>
              </m:r>
            </m:den>
          </m:f>
          <m:r>
            <w:rPr>
              <w:rFonts w:ascii="Cambria Math" w:hAnsi="Cambria Math" w:cs="Times New Roman"/>
              <w:sz w:val="28"/>
              <w:szCs w:val="28"/>
            </w:rPr>
            <m:t>=</m:t>
          </m:r>
          <m:f>
            <m:fPr>
              <m:ctrlPr>
                <w:rPr>
                  <w:rFonts w:ascii="Cambria Math" w:hAnsi="Cambria Math" w:cs="Times New Roman"/>
                  <w:i/>
                  <w:noProof/>
                  <w:sz w:val="28"/>
                  <w:szCs w:val="28"/>
                  <w:lang w:val="uk-UA"/>
                </w:rPr>
              </m:ctrlPr>
            </m:fPr>
            <m:num>
              <m:r>
                <w:rPr>
                  <w:rFonts w:ascii="Cambria Math" w:hAnsi="Cambria Math" w:cs="Times New Roman"/>
                  <w:sz w:val="28"/>
                  <w:szCs w:val="28"/>
                </w:rPr>
                <m:t>1</m:t>
              </m:r>
            </m:num>
            <m:den>
              <m:r>
                <w:rPr>
                  <w:rFonts w:ascii="Cambria Math" w:hAnsi="Cambria Math" w:cs="Times New Roman"/>
                  <w:sz w:val="28"/>
                  <w:szCs w:val="28"/>
                </w:rPr>
                <m:t>2πfC</m:t>
              </m:r>
            </m:den>
          </m:f>
          <m:r>
            <w:rPr>
              <w:rFonts w:ascii="Cambria Math" w:hAnsi="Cambria Math" w:cs="Times New Roman"/>
              <w:sz w:val="28"/>
              <w:szCs w:val="28"/>
            </w:rPr>
            <m:t>=</m:t>
          </m:r>
          <m:f>
            <m:fPr>
              <m:ctrlPr>
                <w:rPr>
                  <w:rFonts w:ascii="Cambria Math" w:hAnsi="Cambria Math" w:cs="Times New Roman"/>
                  <w:i/>
                  <w:noProof/>
                  <w:sz w:val="28"/>
                  <w:szCs w:val="28"/>
                  <w:lang w:val="uk-UA"/>
                </w:rPr>
              </m:ctrlPr>
            </m:fPr>
            <m:num>
              <m:r>
                <w:rPr>
                  <w:rFonts w:ascii="Cambria Math" w:hAnsi="Cambria Math" w:cs="Times New Roman"/>
                  <w:sz w:val="28"/>
                  <w:szCs w:val="28"/>
                </w:rPr>
                <m:t>1</m:t>
              </m:r>
            </m:num>
            <m:den>
              <m:r>
                <w:rPr>
                  <w:rFonts w:ascii="Cambria Math" w:hAnsi="Cambria Math" w:cs="Times New Roman"/>
                  <w:sz w:val="28"/>
                  <w:szCs w:val="28"/>
                </w:rPr>
                <m:t>2×3,14×1,3×1×</m:t>
              </m:r>
              <m:sSup>
                <m:sSupPr>
                  <m:ctrlPr>
                    <w:rPr>
                      <w:rFonts w:ascii="Cambria Math" w:hAnsi="Cambria Math" w:cs="Times New Roman"/>
                      <w:i/>
                      <w:noProof/>
                      <w:sz w:val="28"/>
                      <w:szCs w:val="28"/>
                      <w:lang w:val="uk-UA"/>
                    </w:rPr>
                  </m:ctrlPr>
                </m:sSupPr>
                <m:e>
                  <m:r>
                    <w:rPr>
                      <w:rFonts w:ascii="Cambria Math" w:hAnsi="Cambria Math" w:cs="Times New Roman"/>
                      <w:sz w:val="28"/>
                      <w:szCs w:val="28"/>
                    </w:rPr>
                    <m:t>10</m:t>
                  </m:r>
                </m:e>
                <m:sup>
                  <m:r>
                    <w:rPr>
                      <w:rFonts w:ascii="Cambria Math" w:hAnsi="Cambria Math" w:cs="Times New Roman"/>
                      <w:sz w:val="28"/>
                      <w:szCs w:val="28"/>
                    </w:rPr>
                    <m:t>-9</m:t>
                  </m:r>
                </m:sup>
              </m:sSup>
            </m:den>
          </m:f>
          <m:r>
            <w:rPr>
              <w:rFonts w:ascii="Cambria Math" w:hAnsi="Cambria Math" w:cs="Times New Roman"/>
              <w:sz w:val="28"/>
              <w:szCs w:val="28"/>
            </w:rPr>
            <m:t xml:space="preserve">=122,5 </m:t>
          </m:r>
          <m:d>
            <m:dPr>
              <m:ctrlPr>
                <w:rPr>
                  <w:rFonts w:ascii="Cambria Math" w:hAnsi="Cambria Math" w:cs="Times New Roman"/>
                  <w:i/>
                  <w:sz w:val="28"/>
                  <w:szCs w:val="28"/>
                </w:rPr>
              </m:ctrlPr>
            </m:dPr>
            <m:e>
              <m:r>
                <w:rPr>
                  <w:rFonts w:ascii="Cambria Math" w:hAnsi="Cambria Math" w:cs="Times New Roman"/>
                  <w:sz w:val="28"/>
                  <w:szCs w:val="28"/>
                </w:rPr>
                <m:t>МОм</m:t>
              </m:r>
            </m:e>
          </m:d>
          <m:r>
            <w:rPr>
              <w:rFonts w:ascii="Cambria Math" w:hAnsi="Cambria Math" w:cs="Times New Roman"/>
              <w:sz w:val="28"/>
              <w:szCs w:val="28"/>
            </w:rPr>
            <m:t>,</m:t>
          </m:r>
        </m:oMath>
      </m:oMathPara>
    </w:p>
    <w:p w:rsidR="00445732" w:rsidRPr="00860ADB" w:rsidRDefault="005575AC" w:rsidP="00445732">
      <w:pPr>
        <w:spacing w:before="100" w:after="100" w:line="360" w:lineRule="auto"/>
        <w:jc w:val="both"/>
        <w:rPr>
          <w:rFonts w:ascii="Times New Roman" w:hAnsi="Times New Roman" w:cs="Times New Roman"/>
          <w:sz w:val="28"/>
          <w:szCs w:val="28"/>
        </w:rPr>
      </w:pPr>
      <m:oMathPara>
        <m:oMathParaPr>
          <m:jc m:val="center"/>
        </m:oMathParaPr>
        <m:oMath>
          <m:sSub>
            <m:sSubPr>
              <m:ctrlPr>
                <w:rPr>
                  <w:rFonts w:ascii="Cambria Math" w:hAnsi="Cambria Math" w:cs="Times New Roman"/>
                  <w:i/>
                  <w:noProof/>
                  <w:sz w:val="28"/>
                  <w:szCs w:val="28"/>
                  <w:lang w:val="uk-UA"/>
                </w:rPr>
              </m:ctrlPr>
            </m:sSubPr>
            <m:e>
              <m:r>
                <w:rPr>
                  <w:rFonts w:ascii="Cambria Math" w:hAnsi="Cambria Math" w:cs="Times New Roman"/>
                  <w:sz w:val="28"/>
                  <w:szCs w:val="28"/>
                  <w:lang w:val="en-US"/>
                </w:rPr>
                <m:t>X</m:t>
              </m:r>
            </m:e>
            <m:sub>
              <m:r>
                <w:rPr>
                  <w:rFonts w:ascii="Cambria Math" w:hAnsi="Cambria Math" w:cs="Times New Roman"/>
                  <w:sz w:val="28"/>
                  <w:szCs w:val="28"/>
                </w:rPr>
                <m:t>c(20)</m:t>
              </m:r>
            </m:sub>
          </m:sSub>
          <m:r>
            <w:rPr>
              <w:rFonts w:ascii="Cambria Math" w:hAnsi="Cambria Math" w:cs="Times New Roman"/>
              <w:sz w:val="28"/>
              <w:szCs w:val="28"/>
            </w:rPr>
            <m:t>=</m:t>
          </m:r>
          <m:f>
            <m:fPr>
              <m:ctrlPr>
                <w:rPr>
                  <w:rFonts w:ascii="Cambria Math" w:hAnsi="Cambria Math" w:cs="Times New Roman"/>
                  <w:i/>
                  <w:noProof/>
                  <w:sz w:val="28"/>
                  <w:szCs w:val="28"/>
                  <w:lang w:val="uk-UA"/>
                </w:rPr>
              </m:ctrlPr>
            </m:fPr>
            <m:num>
              <m:r>
                <w:rPr>
                  <w:rFonts w:ascii="Cambria Math" w:hAnsi="Cambria Math" w:cs="Times New Roman"/>
                  <w:sz w:val="28"/>
                  <w:szCs w:val="28"/>
                </w:rPr>
                <m:t>1</m:t>
              </m:r>
            </m:num>
            <m:den>
              <m:r>
                <w:rPr>
                  <w:rFonts w:ascii="Cambria Math" w:hAnsi="Cambria Math" w:cs="Times New Roman"/>
                  <w:sz w:val="28"/>
                  <w:szCs w:val="28"/>
                </w:rPr>
                <m:t>ωC</m:t>
              </m:r>
            </m:den>
          </m:f>
          <m:r>
            <w:rPr>
              <w:rFonts w:ascii="Cambria Math" w:hAnsi="Cambria Math" w:cs="Times New Roman"/>
              <w:sz w:val="28"/>
              <w:szCs w:val="28"/>
            </w:rPr>
            <m:t>=</m:t>
          </m:r>
          <m:f>
            <m:fPr>
              <m:ctrlPr>
                <w:rPr>
                  <w:rFonts w:ascii="Cambria Math" w:hAnsi="Cambria Math" w:cs="Times New Roman"/>
                  <w:i/>
                  <w:noProof/>
                  <w:sz w:val="28"/>
                  <w:szCs w:val="28"/>
                  <w:lang w:val="uk-UA"/>
                </w:rPr>
              </m:ctrlPr>
            </m:fPr>
            <m:num>
              <m:r>
                <w:rPr>
                  <w:rFonts w:ascii="Cambria Math" w:hAnsi="Cambria Math" w:cs="Times New Roman"/>
                  <w:sz w:val="28"/>
                  <w:szCs w:val="28"/>
                </w:rPr>
                <m:t>1</m:t>
              </m:r>
            </m:num>
            <m:den>
              <m:r>
                <w:rPr>
                  <w:rFonts w:ascii="Cambria Math" w:hAnsi="Cambria Math" w:cs="Times New Roman"/>
                  <w:sz w:val="28"/>
                  <w:szCs w:val="28"/>
                </w:rPr>
                <m:t>2πfC</m:t>
              </m:r>
            </m:den>
          </m:f>
          <m:r>
            <w:rPr>
              <w:rFonts w:ascii="Cambria Math" w:hAnsi="Cambria Math" w:cs="Times New Roman"/>
              <w:sz w:val="28"/>
              <w:szCs w:val="28"/>
            </w:rPr>
            <m:t>=</m:t>
          </m:r>
          <m:f>
            <m:fPr>
              <m:ctrlPr>
                <w:rPr>
                  <w:rFonts w:ascii="Cambria Math" w:hAnsi="Cambria Math" w:cs="Times New Roman"/>
                  <w:i/>
                  <w:noProof/>
                  <w:sz w:val="28"/>
                  <w:szCs w:val="28"/>
                  <w:lang w:val="uk-UA"/>
                </w:rPr>
              </m:ctrlPr>
            </m:fPr>
            <m:num>
              <m:r>
                <w:rPr>
                  <w:rFonts w:ascii="Cambria Math" w:hAnsi="Cambria Math" w:cs="Times New Roman"/>
                  <w:sz w:val="28"/>
                  <w:szCs w:val="28"/>
                </w:rPr>
                <m:t>1</m:t>
              </m:r>
            </m:num>
            <m:den>
              <m:r>
                <w:rPr>
                  <w:rFonts w:ascii="Cambria Math" w:hAnsi="Cambria Math" w:cs="Times New Roman"/>
                  <w:sz w:val="28"/>
                  <w:szCs w:val="28"/>
                </w:rPr>
                <m:t>2×3,14×20×1,3×</m:t>
              </m:r>
              <m:sSup>
                <m:sSupPr>
                  <m:ctrlPr>
                    <w:rPr>
                      <w:rFonts w:ascii="Cambria Math" w:hAnsi="Cambria Math" w:cs="Times New Roman"/>
                      <w:i/>
                      <w:noProof/>
                      <w:sz w:val="28"/>
                      <w:szCs w:val="28"/>
                      <w:lang w:val="uk-UA"/>
                    </w:rPr>
                  </m:ctrlPr>
                </m:sSupPr>
                <m:e>
                  <m:r>
                    <w:rPr>
                      <w:rFonts w:ascii="Cambria Math" w:hAnsi="Cambria Math" w:cs="Times New Roman"/>
                      <w:sz w:val="28"/>
                      <w:szCs w:val="28"/>
                    </w:rPr>
                    <m:t>10</m:t>
                  </m:r>
                </m:e>
                <m:sup>
                  <m:r>
                    <w:rPr>
                      <w:rFonts w:ascii="Cambria Math" w:hAnsi="Cambria Math" w:cs="Times New Roman"/>
                      <w:sz w:val="28"/>
                      <w:szCs w:val="28"/>
                    </w:rPr>
                    <m:t>-9</m:t>
                  </m:r>
                </m:sup>
              </m:sSup>
            </m:den>
          </m:f>
          <m:r>
            <w:rPr>
              <w:rFonts w:ascii="Cambria Math" w:hAnsi="Cambria Math" w:cs="Times New Roman"/>
              <w:sz w:val="28"/>
              <w:szCs w:val="28"/>
            </w:rPr>
            <m:t xml:space="preserve">=6,12 </m:t>
          </m:r>
          <m:d>
            <m:dPr>
              <m:ctrlPr>
                <w:rPr>
                  <w:rFonts w:ascii="Cambria Math" w:hAnsi="Cambria Math" w:cs="Times New Roman"/>
                  <w:i/>
                  <w:sz w:val="28"/>
                  <w:szCs w:val="28"/>
                </w:rPr>
              </m:ctrlPr>
            </m:dPr>
            <m:e>
              <m:r>
                <w:rPr>
                  <w:rFonts w:ascii="Cambria Math" w:hAnsi="Cambria Math" w:cs="Times New Roman"/>
                  <w:sz w:val="28"/>
                  <w:szCs w:val="28"/>
                </w:rPr>
                <m:t>МОм</m:t>
              </m:r>
            </m:e>
          </m:d>
          <m:r>
            <w:rPr>
              <w:rFonts w:ascii="Cambria Math" w:hAnsi="Cambria Math" w:cs="Times New Roman"/>
              <w:sz w:val="28"/>
              <w:szCs w:val="28"/>
            </w:rPr>
            <m:t>,</m:t>
          </m:r>
        </m:oMath>
      </m:oMathPara>
    </w:p>
    <w:p w:rsidR="00445732" w:rsidRPr="000943F1" w:rsidRDefault="005575AC" w:rsidP="00445732">
      <w:pPr>
        <w:spacing w:before="100" w:after="100" w:line="360" w:lineRule="auto"/>
        <w:jc w:val="both"/>
        <w:rPr>
          <w:rFonts w:ascii="Times New Roman" w:eastAsiaTheme="minorEastAsia" w:hAnsi="Times New Roman" w:cs="Times New Roman"/>
          <w:i/>
          <w:sz w:val="28"/>
          <w:szCs w:val="28"/>
        </w:rPr>
      </w:pPr>
      <m:oMathPara>
        <m:oMathParaPr>
          <m:jc m:val="center"/>
        </m:oMathParaPr>
        <m:oMath>
          <m:sSub>
            <m:sSubPr>
              <m:ctrlPr>
                <w:rPr>
                  <w:rFonts w:ascii="Cambria Math" w:hAnsi="Cambria Math" w:cs="Times New Roman"/>
                  <w:i/>
                  <w:noProof/>
                  <w:sz w:val="28"/>
                  <w:szCs w:val="28"/>
                  <w:lang w:val="uk-UA"/>
                </w:rPr>
              </m:ctrlPr>
            </m:sSubPr>
            <m:e>
              <m:r>
                <w:rPr>
                  <w:rFonts w:ascii="Cambria Math" w:hAnsi="Cambria Math" w:cs="Times New Roman"/>
                  <w:sz w:val="28"/>
                  <w:szCs w:val="28"/>
                  <w:lang w:val="en-US"/>
                </w:rPr>
                <m:t>X</m:t>
              </m:r>
            </m:e>
            <m:sub>
              <m:r>
                <w:rPr>
                  <w:rFonts w:ascii="Cambria Math" w:hAnsi="Cambria Math" w:cs="Times New Roman"/>
                  <w:sz w:val="28"/>
                  <w:szCs w:val="28"/>
                </w:rPr>
                <m:t>c(100)</m:t>
              </m:r>
            </m:sub>
          </m:sSub>
          <m:r>
            <w:rPr>
              <w:rFonts w:ascii="Cambria Math" w:hAnsi="Cambria Math" w:cs="Times New Roman"/>
              <w:sz w:val="28"/>
              <w:szCs w:val="28"/>
            </w:rPr>
            <m:t>=</m:t>
          </m:r>
          <m:f>
            <m:fPr>
              <m:ctrlPr>
                <w:rPr>
                  <w:rFonts w:ascii="Cambria Math" w:hAnsi="Cambria Math" w:cs="Times New Roman"/>
                  <w:i/>
                  <w:noProof/>
                  <w:sz w:val="28"/>
                  <w:szCs w:val="28"/>
                  <w:lang w:val="uk-UA"/>
                </w:rPr>
              </m:ctrlPr>
            </m:fPr>
            <m:num>
              <m:r>
                <w:rPr>
                  <w:rFonts w:ascii="Cambria Math" w:hAnsi="Cambria Math" w:cs="Times New Roman"/>
                  <w:sz w:val="28"/>
                  <w:szCs w:val="28"/>
                </w:rPr>
                <m:t>1</m:t>
              </m:r>
            </m:num>
            <m:den>
              <m:r>
                <w:rPr>
                  <w:rFonts w:ascii="Cambria Math" w:hAnsi="Cambria Math" w:cs="Times New Roman"/>
                  <w:sz w:val="28"/>
                  <w:szCs w:val="28"/>
                </w:rPr>
                <m:t>ωC</m:t>
              </m:r>
            </m:den>
          </m:f>
          <m:r>
            <w:rPr>
              <w:rFonts w:ascii="Cambria Math" w:hAnsi="Cambria Math" w:cs="Times New Roman"/>
              <w:sz w:val="28"/>
              <w:szCs w:val="28"/>
            </w:rPr>
            <m:t>=</m:t>
          </m:r>
          <m:f>
            <m:fPr>
              <m:ctrlPr>
                <w:rPr>
                  <w:rFonts w:ascii="Cambria Math" w:hAnsi="Cambria Math" w:cs="Times New Roman"/>
                  <w:i/>
                  <w:noProof/>
                  <w:sz w:val="28"/>
                  <w:szCs w:val="28"/>
                  <w:lang w:val="uk-UA"/>
                </w:rPr>
              </m:ctrlPr>
            </m:fPr>
            <m:num>
              <m:r>
                <w:rPr>
                  <w:rFonts w:ascii="Cambria Math" w:hAnsi="Cambria Math" w:cs="Times New Roman"/>
                  <w:sz w:val="28"/>
                  <w:szCs w:val="28"/>
                </w:rPr>
                <m:t>1</m:t>
              </m:r>
            </m:num>
            <m:den>
              <m:r>
                <w:rPr>
                  <w:rFonts w:ascii="Cambria Math" w:hAnsi="Cambria Math" w:cs="Times New Roman"/>
                  <w:sz w:val="28"/>
                  <w:szCs w:val="28"/>
                </w:rPr>
                <m:t>2πfC</m:t>
              </m:r>
            </m:den>
          </m:f>
          <m:r>
            <w:rPr>
              <w:rFonts w:ascii="Cambria Math" w:hAnsi="Cambria Math" w:cs="Times New Roman"/>
              <w:sz w:val="28"/>
              <w:szCs w:val="28"/>
            </w:rPr>
            <m:t>=</m:t>
          </m:r>
          <m:f>
            <m:fPr>
              <m:ctrlPr>
                <w:rPr>
                  <w:rFonts w:ascii="Cambria Math" w:hAnsi="Cambria Math" w:cs="Times New Roman"/>
                  <w:i/>
                  <w:noProof/>
                  <w:sz w:val="28"/>
                  <w:szCs w:val="28"/>
                  <w:lang w:val="uk-UA"/>
                </w:rPr>
              </m:ctrlPr>
            </m:fPr>
            <m:num>
              <m:r>
                <w:rPr>
                  <w:rFonts w:ascii="Cambria Math" w:hAnsi="Cambria Math" w:cs="Times New Roman"/>
                  <w:sz w:val="28"/>
                  <w:szCs w:val="28"/>
                </w:rPr>
                <m:t>1</m:t>
              </m:r>
            </m:num>
            <m:den>
              <m:r>
                <w:rPr>
                  <w:rFonts w:ascii="Cambria Math" w:hAnsi="Cambria Math" w:cs="Times New Roman"/>
                  <w:sz w:val="28"/>
                  <w:szCs w:val="28"/>
                </w:rPr>
                <m:t>2×3,14×100×1,3×</m:t>
              </m:r>
              <m:sSup>
                <m:sSupPr>
                  <m:ctrlPr>
                    <w:rPr>
                      <w:rFonts w:ascii="Cambria Math" w:hAnsi="Cambria Math" w:cs="Times New Roman"/>
                      <w:i/>
                      <w:noProof/>
                      <w:sz w:val="28"/>
                      <w:szCs w:val="28"/>
                      <w:lang w:val="uk-UA"/>
                    </w:rPr>
                  </m:ctrlPr>
                </m:sSupPr>
                <m:e>
                  <m:r>
                    <w:rPr>
                      <w:rFonts w:ascii="Cambria Math" w:hAnsi="Cambria Math" w:cs="Times New Roman"/>
                      <w:sz w:val="28"/>
                      <w:szCs w:val="28"/>
                    </w:rPr>
                    <m:t>10</m:t>
                  </m:r>
                </m:e>
                <m:sup>
                  <m:r>
                    <w:rPr>
                      <w:rFonts w:ascii="Cambria Math" w:hAnsi="Cambria Math" w:cs="Times New Roman"/>
                      <w:sz w:val="28"/>
                      <w:szCs w:val="28"/>
                    </w:rPr>
                    <m:t>-9</m:t>
                  </m:r>
                </m:sup>
              </m:sSup>
            </m:den>
          </m:f>
          <m:r>
            <w:rPr>
              <w:rFonts w:ascii="Cambria Math" w:hAnsi="Cambria Math" w:cs="Times New Roman"/>
              <w:sz w:val="28"/>
              <w:szCs w:val="28"/>
            </w:rPr>
            <m:t xml:space="preserve">=1,2 </m:t>
          </m:r>
          <m:d>
            <m:dPr>
              <m:ctrlPr>
                <w:rPr>
                  <w:rFonts w:ascii="Cambria Math" w:hAnsi="Cambria Math" w:cs="Times New Roman"/>
                  <w:i/>
                  <w:sz w:val="28"/>
                  <w:szCs w:val="28"/>
                </w:rPr>
              </m:ctrlPr>
            </m:dPr>
            <m:e>
              <m:r>
                <w:rPr>
                  <w:rFonts w:ascii="Cambria Math" w:hAnsi="Cambria Math" w:cs="Times New Roman"/>
                  <w:sz w:val="28"/>
                  <w:szCs w:val="28"/>
                </w:rPr>
                <m:t>МОм</m:t>
              </m:r>
            </m:e>
          </m:d>
          <m:r>
            <w:rPr>
              <w:rFonts w:ascii="Cambria Math" w:hAnsi="Cambria Math" w:cs="Times New Roman"/>
              <w:sz w:val="28"/>
              <w:szCs w:val="28"/>
            </w:rPr>
            <m:t>.</m:t>
          </m:r>
        </m:oMath>
      </m:oMathPara>
    </w:p>
    <w:p w:rsidR="000943F1" w:rsidRPr="000943F1" w:rsidRDefault="000943F1" w:rsidP="000943F1">
      <w:pPr>
        <w:spacing w:after="0" w:line="360" w:lineRule="auto"/>
        <w:jc w:val="both"/>
        <w:rPr>
          <w:rFonts w:ascii="Times New Roman" w:eastAsiaTheme="minorEastAsia" w:hAnsi="Times New Roman" w:cs="Times New Roman"/>
          <w:sz w:val="28"/>
          <w:szCs w:val="28"/>
        </w:rPr>
      </w:pPr>
    </w:p>
    <w:p w:rsidR="000943F1" w:rsidRDefault="000943F1" w:rsidP="000943F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Далі, використовуючи формулу (2.4), визначили необхідні номінали напруги при  проведенні імпульсної стимуляції БАТ струмом в межах 1-5 мкА та на різних частотах. Отримані значення напруги </w:t>
      </w:r>
      <w:r w:rsidR="00EE74FC">
        <w:rPr>
          <w:rFonts w:ascii="Times New Roman" w:hAnsi="Times New Roman" w:cs="Times New Roman"/>
          <w:sz w:val="28"/>
          <w:szCs w:val="28"/>
          <w:lang w:val="uk-UA"/>
        </w:rPr>
        <w:t>звели</w:t>
      </w:r>
      <w:r>
        <w:rPr>
          <w:rFonts w:ascii="Times New Roman" w:hAnsi="Times New Roman" w:cs="Times New Roman"/>
          <w:sz w:val="28"/>
          <w:szCs w:val="28"/>
          <w:lang w:val="uk-UA"/>
        </w:rPr>
        <w:t xml:space="preserve"> в таблиц</w:t>
      </w:r>
      <w:r w:rsidR="00EE74FC">
        <w:rPr>
          <w:rFonts w:ascii="Times New Roman" w:hAnsi="Times New Roman" w:cs="Times New Roman"/>
          <w:sz w:val="28"/>
          <w:szCs w:val="28"/>
          <w:lang w:val="uk-UA"/>
        </w:rPr>
        <w:t>ю</w:t>
      </w:r>
      <w:r>
        <w:rPr>
          <w:rFonts w:ascii="Times New Roman" w:hAnsi="Times New Roman" w:cs="Times New Roman"/>
          <w:sz w:val="28"/>
          <w:szCs w:val="28"/>
          <w:lang w:val="uk-UA"/>
        </w:rPr>
        <w:t xml:space="preserve"> 2.1.</w:t>
      </w:r>
    </w:p>
    <w:p w:rsidR="000943F1" w:rsidRPr="00FD703F" w:rsidRDefault="000943F1" w:rsidP="000943F1">
      <w:pPr>
        <w:spacing w:after="0" w:line="360" w:lineRule="auto"/>
        <w:ind w:firstLine="709"/>
        <w:jc w:val="both"/>
        <w:rPr>
          <w:rFonts w:ascii="Times New Roman" w:hAnsi="Times New Roman" w:cs="Times New Roman"/>
          <w:sz w:val="28"/>
          <w:szCs w:val="28"/>
          <w:lang w:val="uk-UA"/>
        </w:rPr>
      </w:pPr>
    </w:p>
    <w:tbl>
      <w:tblPr>
        <w:tblStyle w:val="a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883"/>
        <w:gridCol w:w="753"/>
      </w:tblGrid>
      <w:tr w:rsidR="000943F1" w:rsidTr="00C0723D">
        <w:tc>
          <w:tcPr>
            <w:tcW w:w="8883" w:type="dxa"/>
          </w:tcPr>
          <w:p w:rsidR="000943F1" w:rsidRPr="00A35617" w:rsidRDefault="000943F1" w:rsidP="00C0723D">
            <w:pPr>
              <w:spacing w:line="360" w:lineRule="auto"/>
              <w:jc w:val="both"/>
              <w:rPr>
                <w:rFonts w:ascii="Times New Roman" w:hAnsi="Times New Roman" w:cs="Times New Roman"/>
                <w:i/>
                <w:sz w:val="28"/>
                <w:szCs w:val="28"/>
                <w:lang w:val="uk-UA"/>
              </w:rPr>
            </w:pPr>
            <m:oMathPara>
              <m:oMathParaPr>
                <m:jc m:val="center"/>
              </m:oMathParaPr>
              <m:oMath>
                <m:r>
                  <w:rPr>
                    <w:rFonts w:ascii="Cambria Math" w:hAnsi="Cambria Math" w:cs="Times New Roman"/>
                    <w:sz w:val="28"/>
                    <w:szCs w:val="28"/>
                  </w:rPr>
                  <m:t>U=I×Z,</m:t>
                </m:r>
              </m:oMath>
            </m:oMathPara>
          </w:p>
        </w:tc>
        <w:tc>
          <w:tcPr>
            <w:tcW w:w="746" w:type="dxa"/>
          </w:tcPr>
          <w:p w:rsidR="000943F1" w:rsidRDefault="000943F1" w:rsidP="00C0723D">
            <w:pPr>
              <w:spacing w:before="100" w:after="100" w:line="360" w:lineRule="auto"/>
              <w:jc w:val="both"/>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lang w:val="uk-UA"/>
              </w:rPr>
              <w:t>2.</w:t>
            </w:r>
            <w:r>
              <w:rPr>
                <w:rFonts w:ascii="Times New Roman" w:hAnsi="Times New Roman" w:cs="Times New Roman"/>
                <w:sz w:val="28"/>
                <w:szCs w:val="28"/>
              </w:rPr>
              <w:t>4)</w:t>
            </w:r>
          </w:p>
        </w:tc>
      </w:tr>
    </w:tbl>
    <w:p w:rsidR="006A0006" w:rsidRPr="00015307" w:rsidRDefault="005575AC" w:rsidP="006A0006">
      <w:pPr>
        <w:rPr>
          <w:lang w:val="uk-UA"/>
        </w:rPr>
      </w:pPr>
      <m:oMathPara>
        <m:oMath>
          <m:sSub>
            <m:sSubPr>
              <m:ctrlPr>
                <w:rPr>
                  <w:rFonts w:ascii="Cambria Math" w:hAnsi="Cambria Math" w:cs="Times New Roman"/>
                  <w:i/>
                  <w:noProof/>
                  <w:sz w:val="28"/>
                  <w:szCs w:val="28"/>
                  <w:lang w:val="uk-UA"/>
                </w:rPr>
              </m:ctrlPr>
            </m:sSubPr>
            <m:e>
              <m:r>
                <w:rPr>
                  <w:rFonts w:ascii="Cambria Math" w:hAnsi="Cambria Math" w:cs="Times New Roman"/>
                  <w:sz w:val="28"/>
                  <w:szCs w:val="28"/>
                </w:rPr>
                <m:t>U</m:t>
              </m:r>
            </m:e>
            <m:sub>
              <m:r>
                <w:rPr>
                  <w:rFonts w:ascii="Cambria Math" w:hAnsi="Cambria Math" w:cs="Times New Roman"/>
                  <w:sz w:val="28"/>
                  <w:szCs w:val="28"/>
                </w:rPr>
                <m:t>(1-10)1</m:t>
              </m:r>
            </m:sub>
          </m:sSub>
          <m:r>
            <w:rPr>
              <w:rFonts w:ascii="Cambria Math" w:hAnsi="Cambria Math" w:cs="Times New Roman"/>
              <w:sz w:val="28"/>
              <w:szCs w:val="28"/>
            </w:rPr>
            <m:t>=1×</m:t>
          </m:r>
          <m:sSup>
            <m:sSupPr>
              <m:ctrlPr>
                <w:rPr>
                  <w:rFonts w:ascii="Cambria Math" w:hAnsi="Cambria Math" w:cs="Times New Roman"/>
                  <w:i/>
                  <w:noProof/>
                  <w:sz w:val="28"/>
                  <w:szCs w:val="28"/>
                  <w:lang w:val="uk-UA"/>
                </w:rPr>
              </m:ctrlPr>
            </m:sSupPr>
            <m:e>
              <m:r>
                <w:rPr>
                  <w:rFonts w:ascii="Cambria Math" w:hAnsi="Cambria Math" w:cs="Times New Roman"/>
                  <w:sz w:val="28"/>
                  <w:szCs w:val="28"/>
                </w:rPr>
                <m:t>10</m:t>
              </m:r>
            </m:e>
            <m:sup>
              <m:r>
                <w:rPr>
                  <w:rFonts w:ascii="Cambria Math" w:hAnsi="Cambria Math" w:cs="Times New Roman"/>
                  <w:sz w:val="28"/>
                  <w:szCs w:val="28"/>
                </w:rPr>
                <m:t>-6</m:t>
              </m:r>
            </m:sup>
          </m:sSup>
          <m:r>
            <w:rPr>
              <w:rFonts w:ascii="Cambria Math" w:hAnsi="Cambria Math" w:cs="Times New Roman"/>
              <w:sz w:val="28"/>
              <w:szCs w:val="28"/>
            </w:rPr>
            <m:t>×122,49×</m:t>
          </m:r>
          <m:sSup>
            <m:sSupPr>
              <m:ctrlPr>
                <w:rPr>
                  <w:rFonts w:ascii="Cambria Math" w:hAnsi="Cambria Math" w:cs="Times New Roman"/>
                  <w:i/>
                  <w:noProof/>
                  <w:sz w:val="28"/>
                  <w:szCs w:val="28"/>
                  <w:lang w:val="uk-UA"/>
                </w:rPr>
              </m:ctrlPr>
            </m:sSupPr>
            <m:e>
              <m:r>
                <w:rPr>
                  <w:rFonts w:ascii="Cambria Math" w:hAnsi="Cambria Math" w:cs="Times New Roman"/>
                  <w:sz w:val="28"/>
                  <w:szCs w:val="28"/>
                </w:rPr>
                <m:t>10</m:t>
              </m:r>
            </m:e>
            <m:sup>
              <m:r>
                <w:rPr>
                  <w:rFonts w:ascii="Cambria Math" w:hAnsi="Cambria Math" w:cs="Times New Roman"/>
                  <w:sz w:val="28"/>
                  <w:szCs w:val="28"/>
                </w:rPr>
                <m:t>6</m:t>
              </m:r>
            </m:sup>
          </m:sSup>
          <m:r>
            <w:rPr>
              <w:rFonts w:ascii="Cambria Math" w:hAnsi="Cambria Math" w:cs="Times New Roman"/>
              <w:sz w:val="28"/>
              <w:szCs w:val="28"/>
            </w:rPr>
            <m:t>=122,49</m:t>
          </m:r>
          <m:r>
            <w:rPr>
              <w:rFonts w:ascii="Cambria Math" w:eastAsiaTheme="minorEastAsia" w:hAnsi="Cambria Math"/>
              <w:sz w:val="28"/>
              <w:szCs w:val="28"/>
            </w:rPr>
            <m:t xml:space="preserve"> (В),</m:t>
          </m:r>
        </m:oMath>
      </m:oMathPara>
    </w:p>
    <w:p w:rsidR="006A0006" w:rsidRPr="00015307" w:rsidRDefault="005575AC" w:rsidP="006A0006">
      <w:pPr>
        <w:rPr>
          <w:lang w:val="uk-UA"/>
        </w:rPr>
      </w:pPr>
      <m:oMathPara>
        <m:oMath>
          <m:sSub>
            <m:sSubPr>
              <m:ctrlPr>
                <w:rPr>
                  <w:rFonts w:ascii="Cambria Math" w:hAnsi="Cambria Math" w:cs="Times New Roman"/>
                  <w:i/>
                  <w:noProof/>
                  <w:sz w:val="28"/>
                  <w:szCs w:val="28"/>
                  <w:lang w:val="uk-UA"/>
                </w:rPr>
              </m:ctrlPr>
            </m:sSubPr>
            <m:e>
              <m:r>
                <w:rPr>
                  <w:rFonts w:ascii="Cambria Math" w:hAnsi="Cambria Math" w:cs="Times New Roman"/>
                  <w:sz w:val="28"/>
                  <w:szCs w:val="28"/>
                </w:rPr>
                <m:t>U</m:t>
              </m:r>
            </m:e>
            <m:sub>
              <m:r>
                <w:rPr>
                  <w:rFonts w:ascii="Cambria Math" w:hAnsi="Cambria Math" w:cs="Times New Roman"/>
                  <w:sz w:val="28"/>
                  <w:szCs w:val="28"/>
                </w:rPr>
                <m:t>(1-10)4</m:t>
              </m:r>
            </m:sub>
          </m:sSub>
          <m:r>
            <w:rPr>
              <w:rFonts w:ascii="Cambria Math" w:hAnsi="Cambria Math" w:cs="Times New Roman"/>
              <w:sz w:val="28"/>
              <w:szCs w:val="28"/>
            </w:rPr>
            <m:t>=4×</m:t>
          </m:r>
          <m:sSup>
            <m:sSupPr>
              <m:ctrlPr>
                <w:rPr>
                  <w:rFonts w:ascii="Cambria Math" w:hAnsi="Cambria Math" w:cs="Times New Roman"/>
                  <w:i/>
                  <w:noProof/>
                  <w:sz w:val="28"/>
                  <w:szCs w:val="28"/>
                  <w:lang w:val="uk-UA"/>
                </w:rPr>
              </m:ctrlPr>
            </m:sSupPr>
            <m:e>
              <m:r>
                <w:rPr>
                  <w:rFonts w:ascii="Cambria Math" w:hAnsi="Cambria Math" w:cs="Times New Roman"/>
                  <w:sz w:val="28"/>
                  <w:szCs w:val="28"/>
                </w:rPr>
                <m:t>10</m:t>
              </m:r>
            </m:e>
            <m:sup>
              <m:r>
                <w:rPr>
                  <w:rFonts w:ascii="Cambria Math" w:hAnsi="Cambria Math" w:cs="Times New Roman"/>
                  <w:sz w:val="28"/>
                  <w:szCs w:val="28"/>
                </w:rPr>
                <m:t>-6</m:t>
              </m:r>
            </m:sup>
          </m:sSup>
          <m:r>
            <w:rPr>
              <w:rFonts w:ascii="Cambria Math" w:hAnsi="Cambria Math" w:cs="Times New Roman"/>
              <w:sz w:val="28"/>
              <w:szCs w:val="28"/>
            </w:rPr>
            <m:t>×122,49×</m:t>
          </m:r>
          <m:sSup>
            <m:sSupPr>
              <m:ctrlPr>
                <w:rPr>
                  <w:rFonts w:ascii="Cambria Math" w:hAnsi="Cambria Math" w:cs="Times New Roman"/>
                  <w:i/>
                  <w:noProof/>
                  <w:sz w:val="28"/>
                  <w:szCs w:val="28"/>
                  <w:lang w:val="uk-UA"/>
                </w:rPr>
              </m:ctrlPr>
            </m:sSupPr>
            <m:e>
              <m:r>
                <w:rPr>
                  <w:rFonts w:ascii="Cambria Math" w:hAnsi="Cambria Math" w:cs="Times New Roman"/>
                  <w:sz w:val="28"/>
                  <w:szCs w:val="28"/>
                </w:rPr>
                <m:t>10</m:t>
              </m:r>
            </m:e>
            <m:sup>
              <m:r>
                <w:rPr>
                  <w:rFonts w:ascii="Cambria Math" w:hAnsi="Cambria Math" w:cs="Times New Roman"/>
                  <w:sz w:val="28"/>
                  <w:szCs w:val="28"/>
                </w:rPr>
                <m:t>6</m:t>
              </m:r>
            </m:sup>
          </m:sSup>
          <m:r>
            <w:rPr>
              <w:rFonts w:ascii="Cambria Math" w:eastAsiaTheme="minorEastAsia" w:hAnsi="Cambria Math"/>
              <w:sz w:val="28"/>
              <w:szCs w:val="28"/>
            </w:rPr>
            <m:t>=489,96 (В),</m:t>
          </m:r>
        </m:oMath>
      </m:oMathPara>
    </w:p>
    <w:p w:rsidR="006A0006" w:rsidRPr="00015307" w:rsidRDefault="005575AC" w:rsidP="006A0006">
      <w:pPr>
        <w:rPr>
          <w:lang w:val="uk-UA"/>
        </w:rPr>
      </w:pPr>
      <m:oMathPara>
        <m:oMath>
          <m:sSub>
            <m:sSubPr>
              <m:ctrlPr>
                <w:rPr>
                  <w:rFonts w:ascii="Cambria Math" w:hAnsi="Cambria Math" w:cs="Times New Roman"/>
                  <w:i/>
                  <w:noProof/>
                  <w:sz w:val="28"/>
                  <w:szCs w:val="28"/>
                  <w:lang w:val="uk-UA"/>
                </w:rPr>
              </m:ctrlPr>
            </m:sSubPr>
            <m:e>
              <m:r>
                <w:rPr>
                  <w:rFonts w:ascii="Cambria Math" w:hAnsi="Cambria Math" w:cs="Times New Roman"/>
                  <w:sz w:val="28"/>
                  <w:szCs w:val="28"/>
                </w:rPr>
                <m:t>U</m:t>
              </m:r>
            </m:e>
            <m:sub>
              <m:r>
                <w:rPr>
                  <w:rFonts w:ascii="Cambria Math" w:hAnsi="Cambria Math" w:cs="Times New Roman"/>
                  <w:sz w:val="28"/>
                  <w:szCs w:val="28"/>
                </w:rPr>
                <m:t>(20-30)1</m:t>
              </m:r>
            </m:sub>
          </m:sSub>
          <m:r>
            <w:rPr>
              <w:rFonts w:ascii="Cambria Math" w:hAnsi="Cambria Math" w:cs="Times New Roman"/>
              <w:sz w:val="28"/>
              <w:szCs w:val="28"/>
            </w:rPr>
            <m:t>=1×</m:t>
          </m:r>
          <m:sSup>
            <m:sSupPr>
              <m:ctrlPr>
                <w:rPr>
                  <w:rFonts w:ascii="Cambria Math" w:hAnsi="Cambria Math" w:cs="Times New Roman"/>
                  <w:i/>
                  <w:noProof/>
                  <w:sz w:val="28"/>
                  <w:szCs w:val="28"/>
                  <w:lang w:val="uk-UA"/>
                </w:rPr>
              </m:ctrlPr>
            </m:sSupPr>
            <m:e>
              <m:r>
                <w:rPr>
                  <w:rFonts w:ascii="Cambria Math" w:hAnsi="Cambria Math" w:cs="Times New Roman"/>
                  <w:sz w:val="28"/>
                  <w:szCs w:val="28"/>
                </w:rPr>
                <m:t>10</m:t>
              </m:r>
            </m:e>
            <m:sup>
              <m:r>
                <w:rPr>
                  <w:rFonts w:ascii="Cambria Math" w:hAnsi="Cambria Math" w:cs="Times New Roman"/>
                  <w:sz w:val="28"/>
                  <w:szCs w:val="28"/>
                </w:rPr>
                <m:t>-6</m:t>
              </m:r>
            </m:sup>
          </m:sSup>
          <m:r>
            <w:rPr>
              <w:rFonts w:ascii="Cambria Math" w:hAnsi="Cambria Math" w:cs="Times New Roman"/>
              <w:sz w:val="28"/>
              <w:szCs w:val="28"/>
            </w:rPr>
            <m:t>×6,12×</m:t>
          </m:r>
          <m:sSup>
            <m:sSupPr>
              <m:ctrlPr>
                <w:rPr>
                  <w:rFonts w:ascii="Cambria Math" w:hAnsi="Cambria Math" w:cs="Times New Roman"/>
                  <w:i/>
                  <w:noProof/>
                  <w:sz w:val="28"/>
                  <w:szCs w:val="28"/>
                  <w:lang w:val="uk-UA"/>
                </w:rPr>
              </m:ctrlPr>
            </m:sSupPr>
            <m:e>
              <m:r>
                <w:rPr>
                  <w:rFonts w:ascii="Cambria Math" w:hAnsi="Cambria Math" w:cs="Times New Roman"/>
                  <w:sz w:val="28"/>
                  <w:szCs w:val="28"/>
                </w:rPr>
                <m:t>10</m:t>
              </m:r>
            </m:e>
            <m:sup>
              <m:r>
                <w:rPr>
                  <w:rFonts w:ascii="Cambria Math" w:hAnsi="Cambria Math" w:cs="Times New Roman"/>
                  <w:sz w:val="28"/>
                  <w:szCs w:val="28"/>
                </w:rPr>
                <m:t>6</m:t>
              </m:r>
            </m:sup>
          </m:sSup>
          <m:r>
            <w:rPr>
              <w:rFonts w:ascii="Cambria Math" w:hAnsi="Cambria Math" w:cs="Times New Roman"/>
              <w:sz w:val="28"/>
              <w:szCs w:val="28"/>
            </w:rPr>
            <m:t>=</m:t>
          </m:r>
          <m:r>
            <w:rPr>
              <w:rFonts w:ascii="Cambria Math" w:eastAsiaTheme="minorEastAsia" w:hAnsi="Cambria Math"/>
              <w:sz w:val="28"/>
              <w:szCs w:val="28"/>
            </w:rPr>
            <m:t>6,12 (В),</m:t>
          </m:r>
        </m:oMath>
      </m:oMathPara>
    </w:p>
    <w:p w:rsidR="006A0006" w:rsidRPr="00015307" w:rsidRDefault="005575AC" w:rsidP="006A0006">
      <w:pPr>
        <w:rPr>
          <w:lang w:val="uk-UA"/>
        </w:rPr>
      </w:pPr>
      <m:oMathPara>
        <m:oMath>
          <m:sSub>
            <m:sSubPr>
              <m:ctrlPr>
                <w:rPr>
                  <w:rFonts w:ascii="Cambria Math" w:hAnsi="Cambria Math" w:cs="Times New Roman"/>
                  <w:i/>
                  <w:noProof/>
                  <w:sz w:val="28"/>
                  <w:szCs w:val="28"/>
                  <w:lang w:val="uk-UA"/>
                </w:rPr>
              </m:ctrlPr>
            </m:sSubPr>
            <m:e>
              <m:r>
                <w:rPr>
                  <w:rFonts w:ascii="Cambria Math" w:hAnsi="Cambria Math" w:cs="Times New Roman"/>
                  <w:sz w:val="28"/>
                  <w:szCs w:val="28"/>
                </w:rPr>
                <m:t>U</m:t>
              </m:r>
            </m:e>
            <m:sub>
              <m:r>
                <w:rPr>
                  <w:rFonts w:ascii="Cambria Math" w:hAnsi="Cambria Math" w:cs="Times New Roman"/>
                  <w:sz w:val="28"/>
                  <w:szCs w:val="28"/>
                </w:rPr>
                <m:t>(20-30)4</m:t>
              </m:r>
            </m:sub>
          </m:sSub>
          <m:r>
            <w:rPr>
              <w:rFonts w:ascii="Cambria Math" w:hAnsi="Cambria Math" w:cs="Times New Roman"/>
              <w:sz w:val="28"/>
              <w:szCs w:val="28"/>
            </w:rPr>
            <m:t>=4×</m:t>
          </m:r>
          <m:sSup>
            <m:sSupPr>
              <m:ctrlPr>
                <w:rPr>
                  <w:rFonts w:ascii="Cambria Math" w:hAnsi="Cambria Math" w:cs="Times New Roman"/>
                  <w:i/>
                  <w:noProof/>
                  <w:sz w:val="28"/>
                  <w:szCs w:val="28"/>
                  <w:lang w:val="uk-UA"/>
                </w:rPr>
              </m:ctrlPr>
            </m:sSupPr>
            <m:e>
              <m:r>
                <w:rPr>
                  <w:rFonts w:ascii="Cambria Math" w:hAnsi="Cambria Math" w:cs="Times New Roman"/>
                  <w:sz w:val="28"/>
                  <w:szCs w:val="28"/>
                </w:rPr>
                <m:t>10</m:t>
              </m:r>
            </m:e>
            <m:sup>
              <m:r>
                <w:rPr>
                  <w:rFonts w:ascii="Cambria Math" w:hAnsi="Cambria Math" w:cs="Times New Roman"/>
                  <w:sz w:val="28"/>
                  <w:szCs w:val="28"/>
                </w:rPr>
                <m:t>-6</m:t>
              </m:r>
            </m:sup>
          </m:sSup>
          <m:r>
            <w:rPr>
              <w:rFonts w:ascii="Cambria Math" w:hAnsi="Cambria Math" w:cs="Times New Roman"/>
              <w:sz w:val="28"/>
              <w:szCs w:val="28"/>
            </w:rPr>
            <m:t>×6,12×</m:t>
          </m:r>
          <m:sSup>
            <m:sSupPr>
              <m:ctrlPr>
                <w:rPr>
                  <w:rFonts w:ascii="Cambria Math" w:hAnsi="Cambria Math" w:cs="Times New Roman"/>
                  <w:i/>
                  <w:noProof/>
                  <w:sz w:val="28"/>
                  <w:szCs w:val="28"/>
                  <w:lang w:val="uk-UA"/>
                </w:rPr>
              </m:ctrlPr>
            </m:sSupPr>
            <m:e>
              <m:r>
                <w:rPr>
                  <w:rFonts w:ascii="Cambria Math" w:hAnsi="Cambria Math" w:cs="Times New Roman"/>
                  <w:sz w:val="28"/>
                  <w:szCs w:val="28"/>
                </w:rPr>
                <m:t>10</m:t>
              </m:r>
            </m:e>
            <m:sup>
              <m:r>
                <w:rPr>
                  <w:rFonts w:ascii="Cambria Math" w:hAnsi="Cambria Math" w:cs="Times New Roman"/>
                  <w:sz w:val="28"/>
                  <w:szCs w:val="28"/>
                </w:rPr>
                <m:t>6</m:t>
              </m:r>
            </m:sup>
          </m:sSup>
          <m:r>
            <w:rPr>
              <w:rFonts w:ascii="Cambria Math" w:eastAsiaTheme="minorEastAsia" w:hAnsi="Cambria Math"/>
              <w:sz w:val="28"/>
              <w:szCs w:val="28"/>
            </w:rPr>
            <m:t>=24,5  (В),</m:t>
          </m:r>
        </m:oMath>
      </m:oMathPara>
    </w:p>
    <w:p w:rsidR="006A0006" w:rsidRPr="00015307" w:rsidRDefault="005575AC" w:rsidP="006A0006">
      <w:pPr>
        <w:rPr>
          <w:lang w:val="uk-UA"/>
        </w:rPr>
      </w:pPr>
      <m:oMathPara>
        <m:oMath>
          <m:sSub>
            <m:sSubPr>
              <m:ctrlPr>
                <w:rPr>
                  <w:rFonts w:ascii="Cambria Math" w:hAnsi="Cambria Math" w:cs="Times New Roman"/>
                  <w:i/>
                  <w:noProof/>
                  <w:sz w:val="28"/>
                  <w:szCs w:val="28"/>
                  <w:lang w:val="uk-UA"/>
                </w:rPr>
              </m:ctrlPr>
            </m:sSubPr>
            <m:e>
              <m:r>
                <w:rPr>
                  <w:rFonts w:ascii="Cambria Math" w:hAnsi="Cambria Math" w:cs="Times New Roman"/>
                  <w:sz w:val="28"/>
                  <w:szCs w:val="28"/>
                </w:rPr>
                <m:t>U</m:t>
              </m:r>
            </m:e>
            <m:sub>
              <m:r>
                <w:rPr>
                  <w:rFonts w:ascii="Cambria Math" w:hAnsi="Cambria Math" w:cs="Times New Roman"/>
                  <w:sz w:val="28"/>
                  <w:szCs w:val="28"/>
                </w:rPr>
                <m:t>(25-100)1</m:t>
              </m:r>
            </m:sub>
          </m:sSub>
          <m:r>
            <w:rPr>
              <w:rFonts w:ascii="Cambria Math" w:hAnsi="Cambria Math" w:cs="Times New Roman"/>
              <w:sz w:val="28"/>
              <w:szCs w:val="28"/>
            </w:rPr>
            <m:t>=1×</m:t>
          </m:r>
          <m:sSup>
            <m:sSupPr>
              <m:ctrlPr>
                <w:rPr>
                  <w:rFonts w:ascii="Cambria Math" w:hAnsi="Cambria Math" w:cs="Times New Roman"/>
                  <w:i/>
                  <w:noProof/>
                  <w:sz w:val="28"/>
                  <w:szCs w:val="28"/>
                  <w:lang w:val="uk-UA"/>
                </w:rPr>
              </m:ctrlPr>
            </m:sSupPr>
            <m:e>
              <m:r>
                <w:rPr>
                  <w:rFonts w:ascii="Cambria Math" w:hAnsi="Cambria Math" w:cs="Times New Roman"/>
                  <w:sz w:val="28"/>
                  <w:szCs w:val="28"/>
                </w:rPr>
                <m:t>10</m:t>
              </m:r>
            </m:e>
            <m:sup>
              <m:r>
                <w:rPr>
                  <w:rFonts w:ascii="Cambria Math" w:hAnsi="Cambria Math" w:cs="Times New Roman"/>
                  <w:sz w:val="28"/>
                  <w:szCs w:val="28"/>
                </w:rPr>
                <m:t>-6</m:t>
              </m:r>
            </m:sup>
          </m:sSup>
          <m:r>
            <w:rPr>
              <w:rFonts w:ascii="Cambria Math" w:hAnsi="Cambria Math" w:cs="Times New Roman"/>
              <w:sz w:val="28"/>
              <w:szCs w:val="28"/>
            </w:rPr>
            <m:t>×1,2×</m:t>
          </m:r>
          <m:sSup>
            <m:sSupPr>
              <m:ctrlPr>
                <w:rPr>
                  <w:rFonts w:ascii="Cambria Math" w:hAnsi="Cambria Math" w:cs="Times New Roman"/>
                  <w:i/>
                  <w:noProof/>
                  <w:sz w:val="28"/>
                  <w:szCs w:val="28"/>
                  <w:lang w:val="uk-UA"/>
                </w:rPr>
              </m:ctrlPr>
            </m:sSupPr>
            <m:e>
              <m:r>
                <w:rPr>
                  <w:rFonts w:ascii="Cambria Math" w:hAnsi="Cambria Math" w:cs="Times New Roman"/>
                  <w:sz w:val="28"/>
                  <w:szCs w:val="28"/>
                </w:rPr>
                <m:t>10</m:t>
              </m:r>
            </m:e>
            <m:sup>
              <m:r>
                <w:rPr>
                  <w:rFonts w:ascii="Cambria Math" w:hAnsi="Cambria Math" w:cs="Times New Roman"/>
                  <w:sz w:val="28"/>
                  <w:szCs w:val="28"/>
                </w:rPr>
                <m:t>6</m:t>
              </m:r>
            </m:sup>
          </m:sSup>
          <m:r>
            <w:rPr>
              <w:rFonts w:ascii="Cambria Math" w:eastAsiaTheme="minorEastAsia" w:hAnsi="Cambria Math"/>
              <w:sz w:val="28"/>
              <w:szCs w:val="28"/>
            </w:rPr>
            <m:t>=1,2 (В),</m:t>
          </m:r>
        </m:oMath>
      </m:oMathPara>
    </w:p>
    <w:p w:rsidR="006A0006" w:rsidRPr="00977A1E" w:rsidRDefault="005575AC" w:rsidP="006A0006">
      <w:pPr>
        <w:rPr>
          <w:rFonts w:eastAsiaTheme="minorEastAsia"/>
          <w:i/>
          <w:sz w:val="28"/>
          <w:szCs w:val="28"/>
        </w:rPr>
      </w:pPr>
      <m:oMathPara>
        <m:oMath>
          <m:sSub>
            <m:sSubPr>
              <m:ctrlPr>
                <w:rPr>
                  <w:rFonts w:ascii="Cambria Math" w:hAnsi="Cambria Math" w:cs="Times New Roman"/>
                  <w:i/>
                  <w:noProof/>
                  <w:sz w:val="28"/>
                  <w:szCs w:val="28"/>
                  <w:lang w:val="uk-UA"/>
                </w:rPr>
              </m:ctrlPr>
            </m:sSubPr>
            <m:e>
              <m:r>
                <w:rPr>
                  <w:rFonts w:ascii="Cambria Math" w:hAnsi="Cambria Math" w:cs="Times New Roman"/>
                  <w:sz w:val="28"/>
                  <w:szCs w:val="28"/>
                </w:rPr>
                <m:t>U</m:t>
              </m:r>
            </m:e>
            <m:sub>
              <m:r>
                <w:rPr>
                  <w:rFonts w:ascii="Cambria Math" w:hAnsi="Cambria Math" w:cs="Times New Roman"/>
                  <w:sz w:val="28"/>
                  <w:szCs w:val="28"/>
                </w:rPr>
                <m:t>(25-100)4</m:t>
              </m:r>
            </m:sub>
          </m:sSub>
          <m:r>
            <w:rPr>
              <w:rFonts w:ascii="Cambria Math" w:hAnsi="Cambria Math" w:cs="Times New Roman"/>
              <w:sz w:val="28"/>
              <w:szCs w:val="28"/>
            </w:rPr>
            <m:t>=4×</m:t>
          </m:r>
          <m:sSup>
            <m:sSupPr>
              <m:ctrlPr>
                <w:rPr>
                  <w:rFonts w:ascii="Cambria Math" w:hAnsi="Cambria Math" w:cs="Times New Roman"/>
                  <w:i/>
                  <w:noProof/>
                  <w:sz w:val="28"/>
                  <w:szCs w:val="28"/>
                  <w:lang w:val="uk-UA"/>
                </w:rPr>
              </m:ctrlPr>
            </m:sSupPr>
            <m:e>
              <m:r>
                <w:rPr>
                  <w:rFonts w:ascii="Cambria Math" w:hAnsi="Cambria Math" w:cs="Times New Roman"/>
                  <w:sz w:val="28"/>
                  <w:szCs w:val="28"/>
                </w:rPr>
                <m:t>10</m:t>
              </m:r>
            </m:e>
            <m:sup>
              <m:r>
                <w:rPr>
                  <w:rFonts w:ascii="Cambria Math" w:hAnsi="Cambria Math" w:cs="Times New Roman"/>
                  <w:sz w:val="28"/>
                  <w:szCs w:val="28"/>
                </w:rPr>
                <m:t>-6</m:t>
              </m:r>
            </m:sup>
          </m:sSup>
          <m:r>
            <w:rPr>
              <w:rFonts w:ascii="Cambria Math" w:hAnsi="Cambria Math" w:cs="Times New Roman"/>
              <w:sz w:val="28"/>
              <w:szCs w:val="28"/>
            </w:rPr>
            <m:t>×1,2×</m:t>
          </m:r>
          <m:sSup>
            <m:sSupPr>
              <m:ctrlPr>
                <w:rPr>
                  <w:rFonts w:ascii="Cambria Math" w:hAnsi="Cambria Math" w:cs="Times New Roman"/>
                  <w:i/>
                  <w:noProof/>
                  <w:sz w:val="28"/>
                  <w:szCs w:val="28"/>
                  <w:lang w:val="uk-UA"/>
                </w:rPr>
              </m:ctrlPr>
            </m:sSupPr>
            <m:e>
              <m:r>
                <w:rPr>
                  <w:rFonts w:ascii="Cambria Math" w:hAnsi="Cambria Math" w:cs="Times New Roman"/>
                  <w:sz w:val="28"/>
                  <w:szCs w:val="28"/>
                </w:rPr>
                <m:t>10</m:t>
              </m:r>
            </m:e>
            <m:sup>
              <m:r>
                <w:rPr>
                  <w:rFonts w:ascii="Cambria Math" w:hAnsi="Cambria Math" w:cs="Times New Roman"/>
                  <w:sz w:val="28"/>
                  <w:szCs w:val="28"/>
                </w:rPr>
                <m:t>6</m:t>
              </m:r>
            </m:sup>
          </m:sSup>
          <m:r>
            <w:rPr>
              <w:rFonts w:ascii="Cambria Math" w:eastAsiaTheme="minorEastAsia" w:hAnsi="Cambria Math"/>
              <w:sz w:val="28"/>
              <w:szCs w:val="28"/>
            </w:rPr>
            <m:t>=4,8 (В).</m:t>
          </m:r>
        </m:oMath>
      </m:oMathPara>
    </w:p>
    <w:p w:rsidR="008D3C4C" w:rsidRPr="00015307" w:rsidRDefault="008D3C4C" w:rsidP="003E3A21">
      <w:pPr>
        <w:spacing w:after="0" w:line="360" w:lineRule="auto"/>
        <w:rPr>
          <w:lang w:val="uk-UA"/>
        </w:rPr>
      </w:pPr>
    </w:p>
    <w:p w:rsidR="00DF60BE" w:rsidRPr="003175D0" w:rsidRDefault="009D2686" w:rsidP="00E031E4">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Таблиця 2</w:t>
      </w:r>
      <w:r w:rsidR="00DF60BE">
        <w:rPr>
          <w:rFonts w:ascii="Times New Roman" w:hAnsi="Times New Roman" w:cs="Times New Roman"/>
          <w:sz w:val="28"/>
          <w:lang w:val="uk-UA"/>
        </w:rPr>
        <w:t xml:space="preserve">.1 – </w:t>
      </w:r>
      <w:r w:rsidR="009D0ABA">
        <w:rPr>
          <w:rFonts w:ascii="Times New Roman" w:hAnsi="Times New Roman" w:cs="Times New Roman"/>
          <w:sz w:val="28"/>
          <w:lang w:val="uk-UA"/>
        </w:rPr>
        <w:t>Основні електричні параметри для</w:t>
      </w:r>
      <w:r w:rsidR="00F94DE9">
        <w:rPr>
          <w:rFonts w:ascii="Times New Roman" w:hAnsi="Times New Roman" w:cs="Times New Roman"/>
          <w:sz w:val="28"/>
          <w:lang w:val="uk-UA"/>
        </w:rPr>
        <w:t xml:space="preserve"> проведення</w:t>
      </w:r>
      <w:r w:rsidR="009D0ABA">
        <w:rPr>
          <w:rFonts w:ascii="Times New Roman" w:hAnsi="Times New Roman" w:cs="Times New Roman"/>
          <w:sz w:val="28"/>
          <w:lang w:val="uk-UA"/>
        </w:rPr>
        <w:t xml:space="preserve"> електропунктури </w:t>
      </w:r>
    </w:p>
    <w:tbl>
      <w:tblPr>
        <w:tblStyle w:val="af2"/>
        <w:tblW w:w="0" w:type="auto"/>
        <w:jc w:val="center"/>
        <w:tblLook w:val="04A0"/>
      </w:tblPr>
      <w:tblGrid>
        <w:gridCol w:w="1559"/>
        <w:gridCol w:w="761"/>
        <w:gridCol w:w="671"/>
        <w:gridCol w:w="1701"/>
        <w:gridCol w:w="1540"/>
      </w:tblGrid>
      <w:tr w:rsidR="00E84E1A" w:rsidTr="0074095E">
        <w:trPr>
          <w:jc w:val="center"/>
        </w:trPr>
        <w:tc>
          <w:tcPr>
            <w:tcW w:w="1559" w:type="dxa"/>
            <w:vMerge w:val="restart"/>
          </w:tcPr>
          <w:p w:rsidR="00E84E1A" w:rsidRPr="00755D49" w:rsidRDefault="00E84E1A" w:rsidP="00E031E4">
            <w:pPr>
              <w:rPr>
                <w:rFonts w:ascii="Times New Roman" w:hAnsi="Times New Roman" w:cs="Times New Roman"/>
                <w:sz w:val="24"/>
              </w:rPr>
            </w:pPr>
            <w:r w:rsidRPr="00755D49">
              <w:rPr>
                <w:rFonts w:ascii="Times New Roman" w:hAnsi="Times New Roman" w:cs="Times New Roman"/>
                <w:sz w:val="24"/>
              </w:rPr>
              <w:t>Частота,Гц</w:t>
            </w:r>
          </w:p>
        </w:tc>
        <w:tc>
          <w:tcPr>
            <w:tcW w:w="1432" w:type="dxa"/>
            <w:gridSpan w:val="2"/>
            <w:vMerge w:val="restart"/>
          </w:tcPr>
          <w:p w:rsidR="00E84E1A" w:rsidRPr="00755D49" w:rsidRDefault="00E84E1A" w:rsidP="00E031E4">
            <w:pPr>
              <w:rPr>
                <w:rFonts w:ascii="Times New Roman" w:hAnsi="Times New Roman" w:cs="Times New Roman"/>
                <w:sz w:val="24"/>
              </w:rPr>
            </w:pPr>
            <w:r w:rsidRPr="00755D49">
              <w:rPr>
                <w:rFonts w:ascii="Times New Roman" w:hAnsi="Times New Roman" w:cs="Times New Roman"/>
                <w:sz w:val="24"/>
              </w:rPr>
              <w:t>Струм,м</w:t>
            </w:r>
            <w:r w:rsidR="00EC49ED">
              <w:rPr>
                <w:rFonts w:ascii="Times New Roman" w:hAnsi="Times New Roman" w:cs="Times New Roman"/>
                <w:sz w:val="24"/>
                <w:lang w:val="uk-UA"/>
              </w:rPr>
              <w:t>к</w:t>
            </w:r>
            <w:r w:rsidRPr="00755D49">
              <w:rPr>
                <w:rFonts w:ascii="Times New Roman" w:hAnsi="Times New Roman" w:cs="Times New Roman"/>
                <w:sz w:val="24"/>
              </w:rPr>
              <w:t>А</w:t>
            </w:r>
          </w:p>
        </w:tc>
        <w:tc>
          <w:tcPr>
            <w:tcW w:w="3241" w:type="dxa"/>
            <w:gridSpan w:val="2"/>
          </w:tcPr>
          <w:p w:rsidR="00E84E1A" w:rsidRPr="00755D49" w:rsidRDefault="00E84E1A" w:rsidP="00E031E4">
            <w:pPr>
              <w:rPr>
                <w:rFonts w:ascii="Times New Roman" w:hAnsi="Times New Roman" w:cs="Times New Roman"/>
                <w:sz w:val="24"/>
              </w:rPr>
            </w:pPr>
            <w:r w:rsidRPr="00755D49">
              <w:rPr>
                <w:rFonts w:ascii="Times New Roman" w:hAnsi="Times New Roman" w:cs="Times New Roman"/>
                <w:sz w:val="24"/>
              </w:rPr>
              <w:t>Напруга, В</w:t>
            </w:r>
          </w:p>
        </w:tc>
      </w:tr>
      <w:tr w:rsidR="00E84E1A" w:rsidTr="0074095E">
        <w:trPr>
          <w:jc w:val="center"/>
        </w:trPr>
        <w:tc>
          <w:tcPr>
            <w:tcW w:w="1559" w:type="dxa"/>
            <w:vMerge/>
          </w:tcPr>
          <w:p w:rsidR="00E84E1A" w:rsidRPr="00755D49" w:rsidRDefault="00E84E1A" w:rsidP="00E031E4">
            <w:pPr>
              <w:rPr>
                <w:rFonts w:ascii="Times New Roman" w:hAnsi="Times New Roman" w:cs="Times New Roman"/>
                <w:sz w:val="24"/>
              </w:rPr>
            </w:pPr>
          </w:p>
        </w:tc>
        <w:tc>
          <w:tcPr>
            <w:tcW w:w="1432" w:type="dxa"/>
            <w:gridSpan w:val="2"/>
            <w:vMerge/>
            <w:vAlign w:val="center"/>
          </w:tcPr>
          <w:p w:rsidR="00E84E1A" w:rsidRPr="00755D49" w:rsidRDefault="00E84E1A" w:rsidP="00E031E4">
            <w:pPr>
              <w:rPr>
                <w:rFonts w:ascii="Times New Roman" w:hAnsi="Times New Roman" w:cs="Times New Roman"/>
                <w:sz w:val="24"/>
              </w:rPr>
            </w:pPr>
          </w:p>
        </w:tc>
        <w:tc>
          <w:tcPr>
            <w:tcW w:w="1701" w:type="dxa"/>
          </w:tcPr>
          <w:p w:rsidR="00E84E1A" w:rsidRPr="00755D49" w:rsidRDefault="00E84E1A" w:rsidP="00E031E4">
            <w:pPr>
              <w:rPr>
                <w:rFonts w:ascii="Times New Roman" w:hAnsi="Times New Roman" w:cs="Times New Roman"/>
                <w:sz w:val="24"/>
              </w:rPr>
            </w:pPr>
            <w:r w:rsidRPr="00755D49">
              <w:rPr>
                <w:rFonts w:ascii="Times New Roman" w:hAnsi="Times New Roman" w:cs="Times New Roman"/>
                <w:sz w:val="24"/>
              </w:rPr>
              <w:t>Для 1 м</w:t>
            </w:r>
            <w:r w:rsidR="008A226B">
              <w:rPr>
                <w:rFonts w:ascii="Times New Roman" w:hAnsi="Times New Roman" w:cs="Times New Roman"/>
                <w:sz w:val="24"/>
                <w:lang w:val="uk-UA"/>
              </w:rPr>
              <w:t>к</w:t>
            </w:r>
            <w:r w:rsidRPr="00755D49">
              <w:rPr>
                <w:rFonts w:ascii="Times New Roman" w:hAnsi="Times New Roman" w:cs="Times New Roman"/>
                <w:sz w:val="24"/>
              </w:rPr>
              <w:t>А</w:t>
            </w:r>
          </w:p>
        </w:tc>
        <w:tc>
          <w:tcPr>
            <w:tcW w:w="1540" w:type="dxa"/>
          </w:tcPr>
          <w:p w:rsidR="00E84E1A" w:rsidRPr="00755D49" w:rsidRDefault="00E84E1A" w:rsidP="00E031E4">
            <w:pPr>
              <w:rPr>
                <w:rFonts w:ascii="Times New Roman" w:hAnsi="Times New Roman" w:cs="Times New Roman"/>
                <w:sz w:val="24"/>
              </w:rPr>
            </w:pPr>
            <w:r w:rsidRPr="00755D49">
              <w:rPr>
                <w:rFonts w:ascii="Times New Roman" w:hAnsi="Times New Roman" w:cs="Times New Roman"/>
                <w:sz w:val="24"/>
              </w:rPr>
              <w:t>Для 4 м</w:t>
            </w:r>
            <w:r w:rsidR="008A226B">
              <w:rPr>
                <w:rFonts w:ascii="Times New Roman" w:hAnsi="Times New Roman" w:cs="Times New Roman"/>
                <w:sz w:val="24"/>
                <w:lang w:val="uk-UA"/>
              </w:rPr>
              <w:t>к</w:t>
            </w:r>
            <w:r w:rsidRPr="00755D49">
              <w:rPr>
                <w:rFonts w:ascii="Times New Roman" w:hAnsi="Times New Roman" w:cs="Times New Roman"/>
                <w:sz w:val="24"/>
              </w:rPr>
              <w:t>А</w:t>
            </w:r>
          </w:p>
        </w:tc>
      </w:tr>
      <w:tr w:rsidR="00E27BC2" w:rsidTr="0074095E">
        <w:trPr>
          <w:jc w:val="center"/>
        </w:trPr>
        <w:tc>
          <w:tcPr>
            <w:tcW w:w="1559" w:type="dxa"/>
          </w:tcPr>
          <w:p w:rsidR="00E84E1A" w:rsidRPr="00755D49" w:rsidRDefault="00E84E1A" w:rsidP="00E031E4">
            <w:pPr>
              <w:rPr>
                <w:rFonts w:ascii="Times New Roman" w:hAnsi="Times New Roman" w:cs="Times New Roman"/>
                <w:sz w:val="24"/>
              </w:rPr>
            </w:pPr>
            <w:r w:rsidRPr="00755D49">
              <w:rPr>
                <w:rFonts w:ascii="Times New Roman" w:hAnsi="Times New Roman" w:cs="Times New Roman"/>
                <w:sz w:val="24"/>
              </w:rPr>
              <w:t>1-10</w:t>
            </w:r>
          </w:p>
        </w:tc>
        <w:tc>
          <w:tcPr>
            <w:tcW w:w="761" w:type="dxa"/>
            <w:vMerge w:val="restart"/>
            <w:vAlign w:val="center"/>
          </w:tcPr>
          <w:p w:rsidR="00E84E1A" w:rsidRPr="00755D49" w:rsidRDefault="00E84E1A" w:rsidP="00E031E4">
            <w:pPr>
              <w:rPr>
                <w:rFonts w:ascii="Times New Roman" w:hAnsi="Times New Roman" w:cs="Times New Roman"/>
                <w:sz w:val="24"/>
              </w:rPr>
            </w:pPr>
            <w:r w:rsidRPr="00755D49">
              <w:rPr>
                <w:rFonts w:ascii="Times New Roman" w:hAnsi="Times New Roman" w:cs="Times New Roman"/>
                <w:sz w:val="24"/>
              </w:rPr>
              <w:t>1</w:t>
            </w:r>
          </w:p>
        </w:tc>
        <w:tc>
          <w:tcPr>
            <w:tcW w:w="671" w:type="dxa"/>
            <w:vMerge w:val="restart"/>
            <w:vAlign w:val="center"/>
          </w:tcPr>
          <w:p w:rsidR="00E84E1A" w:rsidRPr="00755D49" w:rsidRDefault="00E84E1A" w:rsidP="00E031E4">
            <w:pPr>
              <w:rPr>
                <w:rFonts w:ascii="Times New Roman" w:hAnsi="Times New Roman" w:cs="Times New Roman"/>
                <w:sz w:val="24"/>
              </w:rPr>
            </w:pPr>
            <w:r w:rsidRPr="00755D49">
              <w:rPr>
                <w:rFonts w:ascii="Times New Roman" w:hAnsi="Times New Roman" w:cs="Times New Roman"/>
                <w:sz w:val="24"/>
              </w:rPr>
              <w:t>4</w:t>
            </w:r>
          </w:p>
        </w:tc>
        <w:tc>
          <w:tcPr>
            <w:tcW w:w="1701" w:type="dxa"/>
          </w:tcPr>
          <w:p w:rsidR="00E84E1A" w:rsidRPr="00755D49" w:rsidRDefault="0074095E" w:rsidP="00E031E4">
            <w:pPr>
              <w:rPr>
                <w:rFonts w:ascii="Times New Roman" w:hAnsi="Times New Roman" w:cs="Times New Roman"/>
                <w:sz w:val="24"/>
                <w:lang w:val="uk-UA"/>
              </w:rPr>
            </w:pPr>
            <w:r w:rsidRPr="00755D49">
              <w:rPr>
                <w:rFonts w:ascii="Times New Roman" w:hAnsi="Times New Roman" w:cs="Times New Roman"/>
                <w:sz w:val="24"/>
                <w:lang w:val="uk-UA"/>
              </w:rPr>
              <w:t xml:space="preserve">122,49 </w:t>
            </w:r>
          </w:p>
        </w:tc>
        <w:tc>
          <w:tcPr>
            <w:tcW w:w="1540" w:type="dxa"/>
          </w:tcPr>
          <w:p w:rsidR="00E84E1A" w:rsidRPr="00755D49" w:rsidRDefault="0074095E" w:rsidP="00E031E4">
            <w:pPr>
              <w:rPr>
                <w:rFonts w:ascii="Times New Roman" w:hAnsi="Times New Roman" w:cs="Times New Roman"/>
                <w:sz w:val="24"/>
              </w:rPr>
            </w:pPr>
            <w:r w:rsidRPr="00755D49">
              <w:rPr>
                <w:rFonts w:ascii="Times New Roman" w:hAnsi="Times New Roman" w:cs="Times New Roman"/>
                <w:sz w:val="24"/>
              </w:rPr>
              <w:t>4</w:t>
            </w:r>
            <w:r w:rsidR="00E753D6">
              <w:rPr>
                <w:rFonts w:ascii="Times New Roman" w:hAnsi="Times New Roman" w:cs="Times New Roman"/>
                <w:sz w:val="24"/>
              </w:rPr>
              <w:t xml:space="preserve">89,96 </w:t>
            </w:r>
          </w:p>
        </w:tc>
      </w:tr>
      <w:tr w:rsidR="0074095E" w:rsidTr="0074095E">
        <w:trPr>
          <w:jc w:val="center"/>
        </w:trPr>
        <w:tc>
          <w:tcPr>
            <w:tcW w:w="1559" w:type="dxa"/>
          </w:tcPr>
          <w:p w:rsidR="00E84E1A" w:rsidRPr="00755D49" w:rsidRDefault="00E84E1A" w:rsidP="00E031E4">
            <w:pPr>
              <w:rPr>
                <w:rFonts w:ascii="Times New Roman" w:hAnsi="Times New Roman" w:cs="Times New Roman"/>
                <w:sz w:val="24"/>
              </w:rPr>
            </w:pPr>
            <w:r w:rsidRPr="00755D49">
              <w:rPr>
                <w:rFonts w:ascii="Times New Roman" w:hAnsi="Times New Roman" w:cs="Times New Roman"/>
                <w:sz w:val="24"/>
              </w:rPr>
              <w:t>20-30</w:t>
            </w:r>
          </w:p>
        </w:tc>
        <w:tc>
          <w:tcPr>
            <w:tcW w:w="761" w:type="dxa"/>
            <w:vMerge/>
            <w:vAlign w:val="center"/>
          </w:tcPr>
          <w:p w:rsidR="00E84E1A" w:rsidRPr="00755D49" w:rsidRDefault="00E84E1A" w:rsidP="00E031E4">
            <w:pPr>
              <w:rPr>
                <w:rFonts w:ascii="Times New Roman" w:hAnsi="Times New Roman" w:cs="Times New Roman"/>
                <w:sz w:val="24"/>
              </w:rPr>
            </w:pPr>
          </w:p>
        </w:tc>
        <w:tc>
          <w:tcPr>
            <w:tcW w:w="671" w:type="dxa"/>
            <w:vMerge/>
            <w:vAlign w:val="center"/>
          </w:tcPr>
          <w:p w:rsidR="00E84E1A" w:rsidRPr="00755D49" w:rsidRDefault="00E84E1A" w:rsidP="00E031E4">
            <w:pPr>
              <w:rPr>
                <w:rFonts w:ascii="Times New Roman" w:hAnsi="Times New Roman" w:cs="Times New Roman"/>
                <w:sz w:val="24"/>
              </w:rPr>
            </w:pPr>
          </w:p>
        </w:tc>
        <w:tc>
          <w:tcPr>
            <w:tcW w:w="1701" w:type="dxa"/>
          </w:tcPr>
          <w:p w:rsidR="00E84E1A" w:rsidRPr="00755D49" w:rsidRDefault="0074095E" w:rsidP="00E031E4">
            <w:pPr>
              <w:rPr>
                <w:rFonts w:ascii="Times New Roman" w:hAnsi="Times New Roman" w:cs="Times New Roman"/>
                <w:sz w:val="24"/>
              </w:rPr>
            </w:pPr>
            <w:r w:rsidRPr="00755D49">
              <w:rPr>
                <w:rFonts w:ascii="Times New Roman" w:hAnsi="Times New Roman" w:cs="Times New Roman"/>
                <w:sz w:val="24"/>
              </w:rPr>
              <w:t xml:space="preserve">6,12 </w:t>
            </w:r>
          </w:p>
        </w:tc>
        <w:tc>
          <w:tcPr>
            <w:tcW w:w="1540" w:type="dxa"/>
          </w:tcPr>
          <w:p w:rsidR="00E84E1A" w:rsidRPr="00755D49" w:rsidRDefault="00E753D6" w:rsidP="00E031E4">
            <w:pPr>
              <w:rPr>
                <w:rFonts w:ascii="Times New Roman" w:hAnsi="Times New Roman" w:cs="Times New Roman"/>
                <w:sz w:val="24"/>
                <w:lang w:val="uk-UA"/>
              </w:rPr>
            </w:pPr>
            <w:r>
              <w:rPr>
                <w:rFonts w:ascii="Times New Roman" w:hAnsi="Times New Roman" w:cs="Times New Roman"/>
                <w:sz w:val="24"/>
                <w:lang w:val="uk-UA"/>
              </w:rPr>
              <w:t xml:space="preserve">24,5 </w:t>
            </w:r>
          </w:p>
        </w:tc>
      </w:tr>
      <w:tr w:rsidR="0074095E" w:rsidTr="0074095E">
        <w:trPr>
          <w:jc w:val="center"/>
        </w:trPr>
        <w:tc>
          <w:tcPr>
            <w:tcW w:w="1559" w:type="dxa"/>
          </w:tcPr>
          <w:p w:rsidR="00E84E1A" w:rsidRPr="00755D49" w:rsidRDefault="00E84E1A" w:rsidP="00E031E4">
            <w:pPr>
              <w:rPr>
                <w:rFonts w:ascii="Times New Roman" w:hAnsi="Times New Roman" w:cs="Times New Roman"/>
                <w:sz w:val="24"/>
              </w:rPr>
            </w:pPr>
            <w:r w:rsidRPr="00755D49">
              <w:rPr>
                <w:rFonts w:ascii="Times New Roman" w:hAnsi="Times New Roman" w:cs="Times New Roman"/>
                <w:sz w:val="24"/>
              </w:rPr>
              <w:t>25-100</w:t>
            </w:r>
          </w:p>
        </w:tc>
        <w:tc>
          <w:tcPr>
            <w:tcW w:w="761" w:type="dxa"/>
            <w:vMerge/>
          </w:tcPr>
          <w:p w:rsidR="00E84E1A" w:rsidRPr="00755D49" w:rsidRDefault="00E84E1A" w:rsidP="00E031E4">
            <w:pPr>
              <w:rPr>
                <w:rFonts w:ascii="Times New Roman" w:hAnsi="Times New Roman" w:cs="Times New Roman"/>
                <w:sz w:val="24"/>
              </w:rPr>
            </w:pPr>
          </w:p>
        </w:tc>
        <w:tc>
          <w:tcPr>
            <w:tcW w:w="671" w:type="dxa"/>
            <w:vMerge/>
          </w:tcPr>
          <w:p w:rsidR="00E84E1A" w:rsidRPr="00755D49" w:rsidRDefault="00E84E1A" w:rsidP="00E031E4">
            <w:pPr>
              <w:rPr>
                <w:rFonts w:ascii="Times New Roman" w:hAnsi="Times New Roman" w:cs="Times New Roman"/>
                <w:sz w:val="24"/>
              </w:rPr>
            </w:pPr>
          </w:p>
        </w:tc>
        <w:tc>
          <w:tcPr>
            <w:tcW w:w="1701" w:type="dxa"/>
          </w:tcPr>
          <w:p w:rsidR="00E84E1A" w:rsidRPr="00755D49" w:rsidRDefault="00E753D6" w:rsidP="00E031E4">
            <w:pPr>
              <w:rPr>
                <w:rFonts w:ascii="Times New Roman" w:hAnsi="Times New Roman" w:cs="Times New Roman"/>
                <w:sz w:val="24"/>
              </w:rPr>
            </w:pPr>
            <w:r>
              <w:rPr>
                <w:rFonts w:ascii="Times New Roman" w:hAnsi="Times New Roman" w:cs="Times New Roman"/>
                <w:sz w:val="24"/>
              </w:rPr>
              <w:t>1,2</w:t>
            </w:r>
          </w:p>
        </w:tc>
        <w:tc>
          <w:tcPr>
            <w:tcW w:w="1540" w:type="dxa"/>
          </w:tcPr>
          <w:p w:rsidR="00E84E1A" w:rsidRPr="00755D49" w:rsidRDefault="00E753D6" w:rsidP="00E031E4">
            <w:pPr>
              <w:rPr>
                <w:rFonts w:ascii="Times New Roman" w:hAnsi="Times New Roman" w:cs="Times New Roman"/>
                <w:sz w:val="24"/>
              </w:rPr>
            </w:pPr>
            <w:r>
              <w:rPr>
                <w:rFonts w:ascii="Times New Roman" w:hAnsi="Times New Roman" w:cs="Times New Roman"/>
                <w:sz w:val="24"/>
              </w:rPr>
              <w:t xml:space="preserve">4,8 </w:t>
            </w:r>
          </w:p>
        </w:tc>
      </w:tr>
    </w:tbl>
    <w:p w:rsidR="004265D9" w:rsidRDefault="004265D9" w:rsidP="001B0FB1">
      <w:pPr>
        <w:spacing w:after="0" w:line="360" w:lineRule="auto"/>
        <w:jc w:val="both"/>
        <w:rPr>
          <w:rFonts w:ascii="Times New Roman" w:hAnsi="Times New Roman" w:cs="Times New Roman"/>
          <w:sz w:val="28"/>
          <w:szCs w:val="28"/>
          <w:lang w:val="uk-UA"/>
        </w:rPr>
      </w:pPr>
    </w:p>
    <w:p w:rsidR="00A14562" w:rsidRDefault="00A14562" w:rsidP="008D33B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Наступним кроком після проведення розрахунків було розроблення електричної принципової схеми</w:t>
      </w:r>
      <w:r w:rsidR="00A341CF">
        <w:rPr>
          <w:rFonts w:ascii="Times New Roman" w:hAnsi="Times New Roman" w:cs="Times New Roman"/>
          <w:sz w:val="28"/>
          <w:szCs w:val="28"/>
          <w:lang w:val="uk-UA"/>
        </w:rPr>
        <w:t xml:space="preserve"> (див.рис.2.2)</w:t>
      </w:r>
      <w:r>
        <w:rPr>
          <w:rFonts w:ascii="Times New Roman" w:hAnsi="Times New Roman" w:cs="Times New Roman"/>
          <w:sz w:val="28"/>
          <w:szCs w:val="28"/>
          <w:lang w:val="uk-UA"/>
        </w:rPr>
        <w:t xml:space="preserve"> частини апарату, що відповідає за електропунктуру та детекцію БАТ.</w:t>
      </w:r>
      <w:r w:rsidR="00CD7874">
        <w:rPr>
          <w:rFonts w:ascii="Times New Roman" w:hAnsi="Times New Roman" w:cs="Times New Roman"/>
          <w:sz w:val="28"/>
          <w:szCs w:val="28"/>
          <w:lang w:val="uk-UA"/>
        </w:rPr>
        <w:t>Схема використовує невелику напругу та має порівняно малий струм протікання (до 5мкА).</w:t>
      </w:r>
    </w:p>
    <w:p w:rsidR="00001E02" w:rsidRDefault="006D061F" w:rsidP="000B3B36">
      <w:pPr>
        <w:spacing w:after="0" w:line="360" w:lineRule="auto"/>
        <w:jc w:val="center"/>
        <w:rPr>
          <w:rFonts w:ascii="Times New Roman" w:hAnsi="Times New Roman" w:cs="Times New Roman"/>
          <w:sz w:val="28"/>
          <w:szCs w:val="28"/>
          <w:lang w:val="uk-UA"/>
        </w:rPr>
      </w:pPr>
      <w:r>
        <w:rPr>
          <w:noProof/>
          <w:lang w:eastAsia="ru-RU"/>
        </w:rPr>
        <w:drawing>
          <wp:inline distT="0" distB="0" distL="0" distR="0">
            <wp:extent cx="5084434" cy="2269718"/>
            <wp:effectExtent l="0" t="0" r="254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092065" cy="2273124"/>
                    </a:xfrm>
                    <a:prstGeom prst="rect">
                      <a:avLst/>
                    </a:prstGeom>
                  </pic:spPr>
                </pic:pic>
              </a:graphicData>
            </a:graphic>
          </wp:inline>
        </w:drawing>
      </w:r>
    </w:p>
    <w:p w:rsidR="00001E02" w:rsidRPr="00234530" w:rsidRDefault="00001E02" w:rsidP="000B3B36">
      <w:pPr>
        <w:spacing w:after="0" w:line="360" w:lineRule="auto"/>
        <w:jc w:val="center"/>
        <w:rPr>
          <w:rFonts w:ascii="Times New Roman" w:hAnsi="Times New Roman" w:cs="Times New Roman"/>
          <w:sz w:val="28"/>
          <w:szCs w:val="28"/>
        </w:rPr>
      </w:pPr>
      <w:r w:rsidRPr="00806678">
        <w:rPr>
          <w:rFonts w:ascii="Times New Roman" w:hAnsi="Times New Roman" w:cs="Times New Roman"/>
          <w:sz w:val="28"/>
          <w:szCs w:val="28"/>
          <w:lang w:val="uk-UA"/>
        </w:rPr>
        <w:t>Рисунок 2.</w:t>
      </w:r>
      <w:r w:rsidR="00D82DBB">
        <w:rPr>
          <w:rFonts w:ascii="Times New Roman" w:hAnsi="Times New Roman" w:cs="Times New Roman"/>
          <w:sz w:val="28"/>
          <w:szCs w:val="28"/>
          <w:lang w:val="uk-UA"/>
        </w:rPr>
        <w:t>2</w:t>
      </w:r>
      <w:r w:rsidRPr="00806678">
        <w:rPr>
          <w:rFonts w:ascii="Times New Roman" w:hAnsi="Times New Roman" w:cs="Times New Roman"/>
          <w:sz w:val="28"/>
          <w:szCs w:val="28"/>
          <w:lang w:val="uk-UA"/>
        </w:rPr>
        <w:t>– Схема</w:t>
      </w:r>
      <w:r w:rsidR="00D82DBB">
        <w:rPr>
          <w:rFonts w:ascii="Times New Roman" w:hAnsi="Times New Roman" w:cs="Times New Roman"/>
          <w:sz w:val="28"/>
          <w:szCs w:val="28"/>
          <w:lang w:val="uk-UA"/>
        </w:rPr>
        <w:t xml:space="preserve"> для електродіагностики та електростимуляції БАТ розроблена </w:t>
      </w:r>
      <w:r w:rsidRPr="00806678">
        <w:rPr>
          <w:rFonts w:ascii="Times New Roman" w:hAnsi="Times New Roman" w:cs="Times New Roman"/>
          <w:sz w:val="28"/>
          <w:szCs w:val="28"/>
          <w:lang w:val="uk-UA"/>
        </w:rPr>
        <w:t xml:space="preserve"> в середовищі Proteus 8</w:t>
      </w:r>
      <w:r w:rsidR="006D061F">
        <w:rPr>
          <w:rFonts w:ascii="Times New Roman" w:hAnsi="Times New Roman" w:cs="Times New Roman"/>
          <w:sz w:val="28"/>
          <w:szCs w:val="28"/>
          <w:lang w:val="en-US"/>
        </w:rPr>
        <w:t>Professional</w:t>
      </w:r>
    </w:p>
    <w:p w:rsidR="0025780C" w:rsidRPr="00234530" w:rsidRDefault="0025780C" w:rsidP="00937219">
      <w:pPr>
        <w:spacing w:after="0" w:line="360" w:lineRule="auto"/>
        <w:jc w:val="center"/>
        <w:rPr>
          <w:rFonts w:ascii="Times New Roman" w:hAnsi="Times New Roman" w:cs="Times New Roman"/>
          <w:sz w:val="28"/>
          <w:szCs w:val="28"/>
        </w:rPr>
      </w:pPr>
    </w:p>
    <w:p w:rsidR="00001E02" w:rsidRDefault="00001E02" w:rsidP="00001E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Схема складається з декількох логічних модулів: модуль живлення, модуль зміни полярності, модуль генерації пилкоподібного імпульсу та модуль сигналізації.</w:t>
      </w:r>
    </w:p>
    <w:p w:rsidR="00001E02" w:rsidRDefault="00001E02" w:rsidP="00001E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rPr>
        <w:t>Модуль</w:t>
      </w:r>
      <w:r>
        <w:rPr>
          <w:rFonts w:ascii="Times New Roman" w:hAnsi="Times New Roman" w:cs="Times New Roman"/>
          <w:sz w:val="28"/>
          <w:szCs w:val="28"/>
          <w:lang w:val="uk-UA"/>
        </w:rPr>
        <w:t xml:space="preserve"> живлення включає в себе резистивний дільник на елементах </w:t>
      </w:r>
      <w:r w:rsidRPr="00BB7361">
        <w:rPr>
          <w:rFonts w:ascii="Times New Roman" w:hAnsi="Times New Roman" w:cs="Times New Roman"/>
          <w:i/>
          <w:sz w:val="28"/>
          <w:szCs w:val="28"/>
          <w:lang w:val="en-US"/>
        </w:rPr>
        <w:t>R</w:t>
      </w:r>
      <w:r w:rsidRPr="005F5539">
        <w:rPr>
          <w:rFonts w:ascii="Times New Roman" w:hAnsi="Times New Roman" w:cs="Times New Roman"/>
          <w:sz w:val="28"/>
          <w:szCs w:val="28"/>
        </w:rPr>
        <w:t>6-</w:t>
      </w:r>
      <w:r w:rsidRPr="00BB7361">
        <w:rPr>
          <w:rFonts w:ascii="Times New Roman" w:hAnsi="Times New Roman" w:cs="Times New Roman"/>
          <w:i/>
          <w:sz w:val="28"/>
          <w:szCs w:val="28"/>
          <w:lang w:val="en-US"/>
        </w:rPr>
        <w:t>R</w:t>
      </w:r>
      <w:r w:rsidRPr="005F5539">
        <w:rPr>
          <w:rFonts w:ascii="Times New Roman" w:hAnsi="Times New Roman" w:cs="Times New Roman"/>
          <w:sz w:val="28"/>
          <w:szCs w:val="28"/>
        </w:rPr>
        <w:t>7</w:t>
      </w:r>
      <w:r w:rsidR="001B35FE">
        <w:rPr>
          <w:rFonts w:ascii="Times New Roman" w:hAnsi="Times New Roman" w:cs="Times New Roman"/>
          <w:sz w:val="28"/>
          <w:szCs w:val="28"/>
          <w:lang w:val="uk-UA"/>
        </w:rPr>
        <w:t>. З акумулятора</w:t>
      </w:r>
      <w:r>
        <w:rPr>
          <w:rFonts w:ascii="Times New Roman" w:hAnsi="Times New Roman" w:cs="Times New Roman"/>
          <w:sz w:val="28"/>
          <w:szCs w:val="28"/>
          <w:lang w:val="uk-UA"/>
        </w:rPr>
        <w:t xml:space="preserve"> на дільник подається 12В, після дільника маємо </w:t>
      </w:r>
      <w:r w:rsidR="001B35FE">
        <w:rPr>
          <w:rFonts w:ascii="Times New Roman" w:hAnsi="Times New Roman" w:cs="Times New Roman"/>
          <w:sz w:val="28"/>
          <w:szCs w:val="28"/>
          <w:lang w:val="uk-UA"/>
        </w:rPr>
        <w:t>напругу, розраховану за формулою (2.5)</w:t>
      </w:r>
      <w:r>
        <w:rPr>
          <w:rFonts w:ascii="Times New Roman" w:hAnsi="Times New Roman" w:cs="Times New Roman"/>
          <w:sz w:val="28"/>
          <w:szCs w:val="28"/>
          <w:lang w:val="uk-UA"/>
        </w:rPr>
        <w:t>.</w:t>
      </w:r>
    </w:p>
    <w:p w:rsidR="00CB16D9" w:rsidRDefault="00CB16D9" w:rsidP="00001E02">
      <w:pPr>
        <w:spacing w:after="0" w:line="360" w:lineRule="auto"/>
        <w:ind w:firstLine="709"/>
        <w:jc w:val="both"/>
        <w:rPr>
          <w:rFonts w:ascii="Times New Roman" w:hAnsi="Times New Roman" w:cs="Times New Roman"/>
          <w:sz w:val="28"/>
          <w:szCs w:val="28"/>
          <w:lang w:val="uk-UA"/>
        </w:rPr>
      </w:pPr>
    </w:p>
    <w:tbl>
      <w:tblPr>
        <w:tblStyle w:val="a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42"/>
        <w:gridCol w:w="987"/>
      </w:tblGrid>
      <w:tr w:rsidR="001B35FE" w:rsidTr="00D74069">
        <w:tc>
          <w:tcPr>
            <w:tcW w:w="8642" w:type="dxa"/>
            <w:vAlign w:val="center"/>
          </w:tcPr>
          <w:p w:rsidR="001B35FE" w:rsidRDefault="00D74069" w:rsidP="00D74069">
            <w:pPr>
              <w:spacing w:line="360" w:lineRule="auto"/>
              <w:jc w:val="center"/>
              <w:rPr>
                <w:rFonts w:ascii="Times New Roman" w:hAnsi="Times New Roman" w:cs="Times New Roman"/>
                <w:sz w:val="28"/>
                <w:szCs w:val="28"/>
                <w:lang w:val="uk-UA"/>
              </w:rPr>
            </w:pPr>
            <m:oMathPara>
              <m:oMath>
                <m:r>
                  <w:rPr>
                    <w:rFonts w:ascii="Cambria Math" w:hAnsi="Cambria Math" w:cs="Times New Roman"/>
                    <w:sz w:val="28"/>
                    <w:szCs w:val="28"/>
                  </w:rPr>
                  <m:t>U=</m:t>
                </m:r>
                <m:sSub>
                  <m:sSubPr>
                    <m:ctrlPr>
                      <w:rPr>
                        <w:rFonts w:ascii="Cambria Math" w:hAnsi="Cambria Math"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lang w:val="uk-UA"/>
                      </w:rPr>
                      <m:t>вх</m:t>
                    </m:r>
                  </m:sub>
                </m:sSub>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R6</m:t>
                    </m:r>
                  </m:num>
                  <m:den>
                    <m:r>
                      <w:rPr>
                        <w:rFonts w:ascii="Cambria Math" w:hAnsi="Cambria Math" w:cs="Times New Roman"/>
                        <w:sz w:val="28"/>
                        <w:szCs w:val="28"/>
                      </w:rPr>
                      <m:t>R6+R7</m:t>
                    </m:r>
                  </m:den>
                </m:f>
                <m:r>
                  <w:rPr>
                    <w:rFonts w:ascii="Cambria Math" w:eastAsiaTheme="minorEastAsia" w:hAnsi="Cambria Math" w:cs="Times New Roman"/>
                    <w:sz w:val="28"/>
                    <w:szCs w:val="28"/>
                  </w:rPr>
                  <m:t xml:space="preserve"> ,</m:t>
                </m:r>
              </m:oMath>
            </m:oMathPara>
          </w:p>
        </w:tc>
        <w:tc>
          <w:tcPr>
            <w:tcW w:w="987" w:type="dxa"/>
            <w:vAlign w:val="center"/>
          </w:tcPr>
          <w:p w:rsidR="001B35FE" w:rsidRPr="001B35FE" w:rsidRDefault="001B35FE" w:rsidP="00D74069">
            <w:pPr>
              <w:spacing w:line="360" w:lineRule="auto"/>
              <w:jc w:val="center"/>
              <w:rPr>
                <w:rFonts w:ascii="Times New Roman" w:hAnsi="Times New Roman" w:cs="Times New Roman"/>
                <w:sz w:val="32"/>
                <w:szCs w:val="28"/>
                <w:lang w:val="uk-UA"/>
              </w:rPr>
            </w:pPr>
            <w:r w:rsidRPr="001B35FE">
              <w:rPr>
                <w:rFonts w:ascii="Times New Roman" w:hAnsi="Times New Roman" w:cs="Times New Roman"/>
                <w:sz w:val="28"/>
                <w:szCs w:val="28"/>
                <w:lang w:val="uk-UA"/>
              </w:rPr>
              <w:t>(2.5)</w:t>
            </w:r>
          </w:p>
        </w:tc>
      </w:tr>
    </w:tbl>
    <w:p w:rsidR="00001E02" w:rsidRPr="00A341CF" w:rsidRDefault="00001E02" w:rsidP="00001E02">
      <w:pPr>
        <w:spacing w:after="0" w:line="360" w:lineRule="auto"/>
        <w:ind w:firstLine="709"/>
        <w:jc w:val="both"/>
        <w:rPr>
          <w:rFonts w:ascii="Times New Roman" w:eastAsiaTheme="minorEastAsia" w:hAnsi="Times New Roman" w:cs="Times New Roman"/>
          <w:i/>
          <w:sz w:val="28"/>
          <w:szCs w:val="28"/>
        </w:rPr>
      </w:pPr>
      <m:oMathPara>
        <m:oMath>
          <m:r>
            <w:rPr>
              <w:rFonts w:ascii="Cambria Math" w:hAnsi="Cambria Math" w:cs="Times New Roman"/>
              <w:sz w:val="28"/>
              <w:szCs w:val="28"/>
            </w:rPr>
            <m:t>U=12×</m:t>
          </m:r>
          <m:f>
            <m:fPr>
              <m:ctrlPr>
                <w:rPr>
                  <w:rFonts w:ascii="Cambria Math" w:hAnsi="Cambria Math" w:cs="Times New Roman"/>
                  <w:i/>
                  <w:sz w:val="28"/>
                  <w:szCs w:val="28"/>
                </w:rPr>
              </m:ctrlPr>
            </m:fPr>
            <m:num>
              <m:r>
                <w:rPr>
                  <w:rFonts w:ascii="Cambria Math" w:hAnsi="Cambria Math" w:cs="Times New Roman"/>
                  <w:sz w:val="28"/>
                  <w:szCs w:val="28"/>
                </w:rPr>
                <m:t>12</m:t>
              </m:r>
              <m:sSup>
                <m:sSupPr>
                  <m:ctrlPr>
                    <w:rPr>
                      <w:rFonts w:ascii="Cambria Math" w:hAnsi="Cambria Math" w:cs="Times New Roman"/>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3</m:t>
                  </m:r>
                </m:sup>
              </m:sSup>
            </m:num>
            <m:den>
              <m:r>
                <w:rPr>
                  <w:rFonts w:ascii="Cambria Math" w:hAnsi="Cambria Math" w:cs="Times New Roman"/>
                  <w:sz w:val="28"/>
                  <w:szCs w:val="28"/>
                </w:rPr>
                <m:t>12</m:t>
              </m:r>
              <m:sSup>
                <m:sSupPr>
                  <m:ctrlPr>
                    <w:rPr>
                      <w:rFonts w:ascii="Cambria Math" w:hAnsi="Cambria Math" w:cs="Times New Roman"/>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3</m:t>
                  </m:r>
                </m:sup>
              </m:sSup>
              <m:r>
                <w:rPr>
                  <w:rFonts w:ascii="Cambria Math" w:hAnsi="Cambria Math" w:cs="Times New Roman"/>
                  <w:sz w:val="28"/>
                  <w:szCs w:val="28"/>
                </w:rPr>
                <m:t>+</m:t>
              </m:r>
              <m:sSup>
                <m:sSupPr>
                  <m:ctrlPr>
                    <w:rPr>
                      <w:rFonts w:ascii="Cambria Math" w:hAnsi="Cambria Math" w:cs="Times New Roman"/>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4</m:t>
                  </m:r>
                </m:sup>
              </m:sSup>
            </m:den>
          </m:f>
          <m:r>
            <w:rPr>
              <w:rFonts w:ascii="Cambria Math" w:hAnsi="Cambria Math" w:cs="Times New Roman"/>
              <w:sz w:val="28"/>
              <w:szCs w:val="28"/>
            </w:rPr>
            <m:t xml:space="preserve">=6,5 </m:t>
          </m:r>
          <m:d>
            <m:dPr>
              <m:ctrlPr>
                <w:rPr>
                  <w:rFonts w:ascii="Cambria Math" w:hAnsi="Cambria Math" w:cs="Times New Roman"/>
                  <w:i/>
                  <w:sz w:val="28"/>
                  <w:szCs w:val="28"/>
                </w:rPr>
              </m:ctrlPr>
            </m:dPr>
            <m:e>
              <m:r>
                <w:rPr>
                  <w:rFonts w:ascii="Cambria Math" w:hAnsi="Cambria Math" w:cs="Times New Roman"/>
                  <w:sz w:val="28"/>
                  <w:szCs w:val="28"/>
                </w:rPr>
                <m:t>В</m:t>
              </m:r>
            </m:e>
          </m:d>
          <m:r>
            <w:rPr>
              <w:rFonts w:ascii="Cambria Math" w:hAnsi="Cambria Math" w:cs="Times New Roman"/>
              <w:sz w:val="28"/>
              <w:szCs w:val="28"/>
            </w:rPr>
            <m:t>.</m:t>
          </m:r>
        </m:oMath>
      </m:oMathPara>
    </w:p>
    <w:p w:rsidR="00A341CF" w:rsidRPr="005F5539" w:rsidRDefault="00A341CF" w:rsidP="00001E02">
      <w:pPr>
        <w:spacing w:after="0" w:line="360" w:lineRule="auto"/>
        <w:ind w:firstLine="709"/>
        <w:jc w:val="both"/>
        <w:rPr>
          <w:rFonts w:ascii="Times New Roman" w:hAnsi="Times New Roman" w:cs="Times New Roman"/>
          <w:i/>
          <w:sz w:val="28"/>
          <w:szCs w:val="28"/>
          <w:lang w:val="en-US"/>
        </w:rPr>
      </w:pPr>
    </w:p>
    <w:p w:rsidR="00001E02" w:rsidRDefault="00A52242" w:rsidP="00001E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до літературного</w:t>
      </w:r>
      <w:r w:rsidR="00001E02">
        <w:rPr>
          <w:rFonts w:ascii="Times New Roman" w:hAnsi="Times New Roman" w:cs="Times New Roman"/>
          <w:sz w:val="28"/>
          <w:szCs w:val="28"/>
          <w:lang w:val="uk-UA"/>
        </w:rPr>
        <w:t xml:space="preserve"> джерел</w:t>
      </w:r>
      <w:r>
        <w:rPr>
          <w:rFonts w:ascii="Times New Roman" w:hAnsi="Times New Roman" w:cs="Times New Roman"/>
          <w:sz w:val="28"/>
          <w:szCs w:val="28"/>
          <w:lang w:val="uk-UA"/>
        </w:rPr>
        <w:t xml:space="preserve">а </w:t>
      </w:r>
      <w:r w:rsidR="00001E02" w:rsidRPr="00CA35DB">
        <w:rPr>
          <w:rFonts w:ascii="Times New Roman" w:hAnsi="Times New Roman" w:cs="Times New Roman"/>
          <w:sz w:val="28"/>
          <w:szCs w:val="28"/>
        </w:rPr>
        <w:t>[</w:t>
      </w:r>
      <w:r>
        <w:rPr>
          <w:rFonts w:ascii="Times New Roman" w:hAnsi="Times New Roman" w:cs="Times New Roman"/>
          <w:sz w:val="28"/>
          <w:szCs w:val="28"/>
          <w:lang w:val="uk-UA"/>
        </w:rPr>
        <w:t>31</w:t>
      </w:r>
      <w:r w:rsidR="00001E02" w:rsidRPr="00CA35DB">
        <w:rPr>
          <w:rFonts w:ascii="Times New Roman" w:hAnsi="Times New Roman" w:cs="Times New Roman"/>
          <w:sz w:val="28"/>
          <w:szCs w:val="28"/>
        </w:rPr>
        <w:t>]</w:t>
      </w:r>
      <w:r w:rsidR="00001E02">
        <w:rPr>
          <w:rFonts w:ascii="Times New Roman" w:hAnsi="Times New Roman" w:cs="Times New Roman"/>
          <w:sz w:val="28"/>
          <w:szCs w:val="28"/>
          <w:lang w:val="uk-UA"/>
        </w:rPr>
        <w:t>, опір шкіри при підключені апарату знаходиться в межах від 30кОм в БАТ до 5 МОм на віддалені. Апарат через електроди підключає тіло людини як резистор</w:t>
      </w:r>
      <w:r w:rsidR="005604F4">
        <w:rPr>
          <w:rFonts w:ascii="Times New Roman" w:hAnsi="Times New Roman" w:cs="Times New Roman"/>
          <w:sz w:val="28"/>
          <w:szCs w:val="28"/>
          <w:lang w:val="uk-UA"/>
        </w:rPr>
        <w:t>,</w:t>
      </w:r>
      <w:r w:rsidR="00001E02">
        <w:rPr>
          <w:rFonts w:ascii="Times New Roman" w:hAnsi="Times New Roman" w:cs="Times New Roman"/>
          <w:sz w:val="28"/>
          <w:szCs w:val="28"/>
          <w:lang w:val="uk-UA"/>
        </w:rPr>
        <w:t xml:space="preserve"> послідовно. Відповідно до </w:t>
      </w:r>
      <w:r w:rsidR="00001E02">
        <w:rPr>
          <w:rFonts w:ascii="Times New Roman" w:hAnsi="Times New Roman" w:cs="Times New Roman"/>
          <w:sz w:val="28"/>
          <w:szCs w:val="28"/>
          <w:lang w:val="uk-UA"/>
        </w:rPr>
        <w:lastRenderedPageBreak/>
        <w:t>цього, розрахуємо еквівалентний опір, який має мати схема для безпечного протікання процедури пошуку.</w:t>
      </w:r>
    </w:p>
    <w:p w:rsidR="00001E02" w:rsidRDefault="0050120C" w:rsidP="00001E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Еквівалентна схема зображена</w:t>
      </w:r>
      <w:r w:rsidR="00001E02">
        <w:rPr>
          <w:rFonts w:ascii="Times New Roman" w:hAnsi="Times New Roman" w:cs="Times New Roman"/>
          <w:sz w:val="28"/>
          <w:szCs w:val="28"/>
          <w:lang w:val="uk-UA"/>
        </w:rPr>
        <w:t xml:space="preserve"> на рисунку 2.3. Вважаємо безпечним цільовим стру</w:t>
      </w:r>
      <w:r w:rsidR="00122F92">
        <w:rPr>
          <w:rFonts w:ascii="Times New Roman" w:hAnsi="Times New Roman" w:cs="Times New Roman"/>
          <w:sz w:val="28"/>
          <w:szCs w:val="28"/>
          <w:lang w:val="uk-UA"/>
        </w:rPr>
        <w:t>мом 5мкА при знаходженні в</w:t>
      </w:r>
      <w:r w:rsidR="00001E02">
        <w:rPr>
          <w:rFonts w:ascii="Times New Roman" w:hAnsi="Times New Roman" w:cs="Times New Roman"/>
          <w:sz w:val="28"/>
          <w:szCs w:val="28"/>
          <w:lang w:val="uk-UA"/>
        </w:rPr>
        <w:t xml:space="preserve"> БАТ (30 кОм). Як вже</w:t>
      </w:r>
      <w:r w:rsidR="00122F92">
        <w:rPr>
          <w:rFonts w:ascii="Times New Roman" w:hAnsi="Times New Roman" w:cs="Times New Roman"/>
          <w:sz w:val="28"/>
          <w:szCs w:val="28"/>
          <w:lang w:val="uk-UA"/>
        </w:rPr>
        <w:t xml:space="preserve"> було заначено, напруга на вході схеми </w:t>
      </w:r>
      <w:r w:rsidR="00001E02">
        <w:rPr>
          <w:rFonts w:ascii="Times New Roman" w:hAnsi="Times New Roman" w:cs="Times New Roman"/>
          <w:sz w:val="28"/>
          <w:szCs w:val="28"/>
          <w:lang w:val="uk-UA"/>
        </w:rPr>
        <w:t xml:space="preserve"> 6.5 В.</w:t>
      </w:r>
    </w:p>
    <w:p w:rsidR="00001E02" w:rsidRDefault="00001E02" w:rsidP="000B3B36">
      <w:pPr>
        <w:spacing w:after="0" w:line="360" w:lineRule="auto"/>
        <w:jc w:val="center"/>
        <w:rPr>
          <w:rFonts w:ascii="Times New Roman" w:hAnsi="Times New Roman" w:cs="Times New Roman"/>
          <w:sz w:val="28"/>
          <w:szCs w:val="28"/>
          <w:lang w:val="en-US"/>
        </w:rPr>
      </w:pPr>
      <w:r>
        <w:rPr>
          <w:noProof/>
          <w:lang w:eastAsia="ru-RU"/>
        </w:rPr>
        <w:drawing>
          <wp:inline distT="0" distB="0" distL="0" distR="0">
            <wp:extent cx="2686050" cy="1655585"/>
            <wp:effectExtent l="0" t="0" r="0" b="190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707989" cy="1669107"/>
                    </a:xfrm>
                    <a:prstGeom prst="rect">
                      <a:avLst/>
                    </a:prstGeom>
                  </pic:spPr>
                </pic:pic>
              </a:graphicData>
            </a:graphic>
          </wp:inline>
        </w:drawing>
      </w:r>
    </w:p>
    <w:p w:rsidR="00001E02" w:rsidRDefault="00001E02" w:rsidP="000B3B36">
      <w:pPr>
        <w:spacing w:after="0" w:line="360" w:lineRule="auto"/>
        <w:jc w:val="center"/>
        <w:rPr>
          <w:rFonts w:ascii="Times New Roman" w:hAnsi="Times New Roman" w:cs="Times New Roman"/>
          <w:sz w:val="28"/>
          <w:szCs w:val="28"/>
          <w:lang w:val="en-US"/>
        </w:rPr>
      </w:pPr>
      <w:r w:rsidRPr="00806678">
        <w:rPr>
          <w:rFonts w:ascii="Times New Roman" w:hAnsi="Times New Roman" w:cs="Times New Roman"/>
          <w:sz w:val="28"/>
          <w:szCs w:val="28"/>
          <w:lang w:val="uk-UA"/>
        </w:rPr>
        <w:t>Рисунок 2.</w:t>
      </w:r>
      <w:r w:rsidR="0050120C">
        <w:rPr>
          <w:rFonts w:ascii="Times New Roman" w:hAnsi="Times New Roman" w:cs="Times New Roman"/>
          <w:sz w:val="28"/>
          <w:szCs w:val="28"/>
          <w:lang w:val="uk-UA"/>
        </w:rPr>
        <w:t>3</w:t>
      </w:r>
      <w:r w:rsidRPr="00806678">
        <w:rPr>
          <w:rFonts w:ascii="Times New Roman" w:hAnsi="Times New Roman" w:cs="Times New Roman"/>
          <w:sz w:val="28"/>
          <w:szCs w:val="28"/>
          <w:lang w:val="uk-UA"/>
        </w:rPr>
        <w:t xml:space="preserve">– </w:t>
      </w:r>
      <w:r>
        <w:rPr>
          <w:rFonts w:ascii="Times New Roman" w:hAnsi="Times New Roman" w:cs="Times New Roman"/>
          <w:sz w:val="28"/>
          <w:szCs w:val="28"/>
          <w:lang w:val="uk-UA"/>
        </w:rPr>
        <w:t>Еквівалентна с</w:t>
      </w:r>
      <w:r w:rsidRPr="00806678">
        <w:rPr>
          <w:rFonts w:ascii="Times New Roman" w:hAnsi="Times New Roman" w:cs="Times New Roman"/>
          <w:sz w:val="28"/>
          <w:szCs w:val="28"/>
          <w:lang w:val="uk-UA"/>
        </w:rPr>
        <w:t>хема</w:t>
      </w:r>
      <w:r>
        <w:rPr>
          <w:rFonts w:ascii="Times New Roman" w:hAnsi="Times New Roman" w:cs="Times New Roman"/>
          <w:sz w:val="28"/>
          <w:szCs w:val="28"/>
          <w:lang w:val="uk-UA"/>
        </w:rPr>
        <w:t xml:space="preserve"> пошуку та стимулювання БАТ</w:t>
      </w:r>
      <w:r w:rsidRPr="00806678">
        <w:rPr>
          <w:rFonts w:ascii="Times New Roman" w:hAnsi="Times New Roman" w:cs="Times New Roman"/>
          <w:sz w:val="28"/>
          <w:szCs w:val="28"/>
          <w:lang w:val="uk-UA"/>
        </w:rPr>
        <w:t xml:space="preserve"> в середовищі Proteus 8</w:t>
      </w:r>
      <w:r w:rsidR="005F4989">
        <w:rPr>
          <w:rFonts w:ascii="Times New Roman" w:hAnsi="Times New Roman" w:cs="Times New Roman"/>
          <w:sz w:val="28"/>
          <w:szCs w:val="28"/>
          <w:lang w:val="en-US"/>
        </w:rPr>
        <w:t>Professional</w:t>
      </w:r>
    </w:p>
    <w:p w:rsidR="000B3B36" w:rsidRPr="005F4989" w:rsidRDefault="000B3B36" w:rsidP="00001E02">
      <w:pPr>
        <w:spacing w:after="0" w:line="360" w:lineRule="auto"/>
        <w:jc w:val="center"/>
        <w:rPr>
          <w:rFonts w:ascii="Times New Roman" w:hAnsi="Times New Roman" w:cs="Times New Roman"/>
          <w:sz w:val="28"/>
          <w:szCs w:val="28"/>
          <w:lang w:val="en-US"/>
        </w:rPr>
      </w:pPr>
    </w:p>
    <w:p w:rsidR="00001E02" w:rsidRDefault="00001E02" w:rsidP="00001E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законом Омамаємо </w:t>
      </w:r>
      <w:r w:rsidR="00BC52AE">
        <w:rPr>
          <w:rFonts w:ascii="Times New Roman" w:hAnsi="Times New Roman" w:cs="Times New Roman"/>
          <w:sz w:val="28"/>
          <w:szCs w:val="28"/>
          <w:lang w:val="uk-UA"/>
        </w:rPr>
        <w:t>систему рівнянь (2.6)</w:t>
      </w:r>
      <w:r w:rsidRPr="00AC4EBC">
        <w:rPr>
          <w:rFonts w:ascii="Times New Roman" w:hAnsi="Times New Roman" w:cs="Times New Roman"/>
          <w:sz w:val="28"/>
          <w:szCs w:val="28"/>
        </w:rPr>
        <w:t>.</w:t>
      </w:r>
      <w:r>
        <w:rPr>
          <w:rFonts w:ascii="Times New Roman" w:hAnsi="Times New Roman" w:cs="Times New Roman"/>
          <w:sz w:val="28"/>
          <w:szCs w:val="28"/>
          <w:lang w:val="uk-UA"/>
        </w:rPr>
        <w:t xml:space="preserve"> Для послідовного з’єднання опори складаються алгебраїчно. Розрахунки виконано в СІ, одинці вимірювання опущені для зручності</w:t>
      </w:r>
    </w:p>
    <w:p w:rsidR="00803CDF" w:rsidRDefault="00803CDF" w:rsidP="00001E02">
      <w:pPr>
        <w:spacing w:after="0" w:line="360" w:lineRule="auto"/>
        <w:ind w:firstLine="709"/>
        <w:jc w:val="both"/>
        <w:rPr>
          <w:rFonts w:ascii="Times New Roman" w:hAnsi="Times New Roman" w:cs="Times New Roman"/>
          <w:sz w:val="28"/>
          <w:szCs w:val="28"/>
          <w:lang w:val="uk-UA"/>
        </w:rPr>
      </w:pPr>
    </w:p>
    <w:tbl>
      <w:tblPr>
        <w:tblStyle w:val="a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42"/>
        <w:gridCol w:w="987"/>
      </w:tblGrid>
      <w:tr w:rsidR="00803CDF" w:rsidTr="00520F53">
        <w:tc>
          <w:tcPr>
            <w:tcW w:w="8642" w:type="dxa"/>
            <w:vAlign w:val="center"/>
          </w:tcPr>
          <w:p w:rsidR="00803CDF" w:rsidRPr="00FF157A" w:rsidRDefault="005575AC" w:rsidP="00FF157A">
            <w:pPr>
              <w:spacing w:line="360" w:lineRule="auto"/>
              <w:ind w:firstLine="709"/>
              <w:jc w:val="center"/>
              <w:rPr>
                <w:rFonts w:ascii="Times New Roman" w:eastAsiaTheme="minorEastAsia" w:hAnsi="Times New Roman" w:cs="Times New Roman"/>
                <w:sz w:val="28"/>
                <w:szCs w:val="28"/>
                <w:lang w:val="uk-UA"/>
              </w:rPr>
            </w:pPr>
            <m:oMathPara>
              <m:oMath>
                <m:d>
                  <m:dPr>
                    <m:begChr m:val="{"/>
                    <m:endChr m:val=""/>
                    <m:ctrlPr>
                      <w:rPr>
                        <w:rFonts w:ascii="Cambria Math" w:hAnsi="Cambria Math" w:cs="Times New Roman"/>
                        <w:i/>
                        <w:sz w:val="28"/>
                        <w:szCs w:val="28"/>
                        <w:lang w:val="uk-UA"/>
                      </w:rPr>
                    </m:ctrlPr>
                  </m:dPr>
                  <m:e>
                    <m:eqArr>
                      <m:eqArrPr>
                        <m:ctrlPr>
                          <w:rPr>
                            <w:rFonts w:ascii="Cambria Math" w:hAnsi="Cambria Math" w:cs="Times New Roman"/>
                            <w:i/>
                            <w:sz w:val="28"/>
                            <w:szCs w:val="28"/>
                            <w:lang w:val="uk-UA"/>
                          </w:rPr>
                        </m:ctrlPr>
                      </m:eqArrPr>
                      <m:e>
                        <m:r>
                          <w:rPr>
                            <w:rFonts w:ascii="Cambria Math" w:hAnsi="Cambria Math" w:cs="Times New Roman"/>
                            <w:sz w:val="28"/>
                            <w:szCs w:val="28"/>
                            <w:lang w:val="uk-UA"/>
                          </w:rPr>
                          <m:t>I×</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sSub>
                        <m:r>
                          <w:rPr>
                            <w:rFonts w:ascii="Cambria Math" w:hAnsi="Cambria Math" w:cs="Times New Roman"/>
                            <w:sz w:val="28"/>
                            <w:szCs w:val="28"/>
                            <w:lang w:val="uk-UA"/>
                          </w:rPr>
                          <m:t>=U,</m:t>
                        </m:r>
                      </m:e>
                      <m:e>
                        <m:r>
                          <w:rPr>
                            <w:rFonts w:ascii="Cambria Math" w:hAnsi="Cambria Math" w:cs="Times New Roman"/>
                            <w:sz w:val="28"/>
                            <w:szCs w:val="28"/>
                            <w:lang w:val="uk-UA"/>
                          </w:rPr>
                          <m:t>I×</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 xml:space="preserve"> апарату</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 xml:space="preserve"> шкіри</m:t>
                                </m:r>
                              </m:sub>
                            </m:sSub>
                          </m:e>
                        </m:d>
                        <m:r>
                          <w:rPr>
                            <w:rFonts w:ascii="Cambria Math" w:hAnsi="Cambria Math" w:cs="Times New Roman"/>
                            <w:sz w:val="28"/>
                            <w:szCs w:val="28"/>
                            <w:lang w:val="uk-UA"/>
                          </w:rPr>
                          <m:t>=U.</m:t>
                        </m:r>
                      </m:e>
                    </m:eqArr>
                  </m:e>
                </m:d>
              </m:oMath>
            </m:oMathPara>
          </w:p>
        </w:tc>
        <w:tc>
          <w:tcPr>
            <w:tcW w:w="987" w:type="dxa"/>
            <w:vAlign w:val="center"/>
          </w:tcPr>
          <w:p w:rsidR="00803CDF" w:rsidRDefault="00803CDF" w:rsidP="00FF157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(2.6)</w:t>
            </w:r>
          </w:p>
        </w:tc>
      </w:tr>
    </w:tbl>
    <w:p w:rsidR="00520F53" w:rsidRDefault="00520F53" w:rsidP="00001E02">
      <w:pPr>
        <w:spacing w:after="0" w:line="360" w:lineRule="auto"/>
        <w:ind w:firstLine="709"/>
        <w:jc w:val="both"/>
        <w:rPr>
          <w:rFonts w:ascii="Times New Roman" w:hAnsi="Times New Roman" w:cs="Times New Roman"/>
          <w:sz w:val="28"/>
          <w:szCs w:val="28"/>
          <w:lang w:val="uk-UA"/>
        </w:rPr>
      </w:pPr>
    </w:p>
    <w:p w:rsidR="0060125F" w:rsidRDefault="003D40FE" w:rsidP="00001E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Розв’язоксистеми рівнянь</w:t>
      </w:r>
      <w:r w:rsidR="0060125F">
        <w:rPr>
          <w:rFonts w:ascii="Times New Roman" w:hAnsi="Times New Roman" w:cs="Times New Roman"/>
          <w:sz w:val="28"/>
          <w:szCs w:val="28"/>
          <w:lang w:val="uk-UA"/>
        </w:rPr>
        <w:t>:</w:t>
      </w:r>
    </w:p>
    <w:p w:rsidR="0060125F" w:rsidRPr="00680D13" w:rsidRDefault="0060125F" w:rsidP="00001E02">
      <w:pPr>
        <w:spacing w:after="0" w:line="360" w:lineRule="auto"/>
        <w:ind w:firstLine="709"/>
        <w:jc w:val="both"/>
        <w:rPr>
          <w:rFonts w:ascii="Times New Roman" w:hAnsi="Times New Roman" w:cs="Times New Roman"/>
          <w:sz w:val="28"/>
          <w:szCs w:val="28"/>
          <w:lang w:val="uk-UA"/>
        </w:rPr>
      </w:pPr>
    </w:p>
    <w:p w:rsidR="00001E02" w:rsidRPr="00680D13" w:rsidRDefault="00001E02" w:rsidP="00001E02">
      <w:pPr>
        <w:spacing w:after="0" w:line="360" w:lineRule="auto"/>
        <w:ind w:firstLine="709"/>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5×</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-6</m:t>
              </m:r>
            </m:sup>
          </m:sSup>
          <m:r>
            <w:rPr>
              <w:rFonts w:ascii="Cambria Math" w:hAnsi="Cambria Math" w:cs="Times New Roman"/>
              <w:sz w:val="28"/>
              <w:szCs w:val="28"/>
              <w:lang w:val="uk-UA"/>
            </w:rPr>
            <m:t>×</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заг</m:t>
                  </m:r>
                </m:sub>
              </m:sSub>
              <m:r>
                <w:rPr>
                  <w:rFonts w:ascii="Cambria Math" w:hAnsi="Cambria Math" w:cs="Times New Roman"/>
                  <w:sz w:val="28"/>
                  <w:szCs w:val="28"/>
                  <w:lang w:val="uk-UA"/>
                </w:rPr>
                <m:t>+30×</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3</m:t>
                  </m:r>
                </m:sup>
              </m:sSup>
            </m:e>
          </m:d>
          <m:r>
            <w:rPr>
              <w:rFonts w:ascii="Cambria Math" w:hAnsi="Cambria Math" w:cs="Times New Roman"/>
              <w:sz w:val="28"/>
              <w:szCs w:val="28"/>
              <w:lang w:val="uk-UA"/>
            </w:rPr>
            <m:t xml:space="preserve">=6.5 </m:t>
          </m:r>
          <m:d>
            <m:dPr>
              <m:ctrlPr>
                <w:rPr>
                  <w:rFonts w:ascii="Cambria Math" w:hAnsi="Cambria Math" w:cs="Times New Roman"/>
                  <w:i/>
                  <w:sz w:val="28"/>
                  <w:szCs w:val="28"/>
                  <w:lang w:val="uk-UA"/>
                </w:rPr>
              </m:ctrlPr>
            </m:dPr>
            <m:e>
              <m:r>
                <w:rPr>
                  <w:rFonts w:ascii="Cambria Math" w:hAnsi="Cambria Math" w:cs="Times New Roman"/>
                  <w:sz w:val="28"/>
                  <w:szCs w:val="28"/>
                  <w:lang w:val="uk-UA"/>
                </w:rPr>
                <m:t>В</m:t>
              </m:r>
            </m:e>
          </m:d>
          <m:r>
            <w:rPr>
              <w:rFonts w:ascii="Cambria Math" w:eastAsiaTheme="minorEastAsia" w:hAnsi="Cambria Math" w:cs="Times New Roman"/>
              <w:sz w:val="28"/>
              <w:szCs w:val="28"/>
              <w:lang w:val="uk-UA"/>
            </w:rPr>
            <m:t>,</m:t>
          </m:r>
        </m:oMath>
      </m:oMathPara>
    </w:p>
    <w:p w:rsidR="00001E02" w:rsidRPr="00680D13" w:rsidRDefault="005575AC" w:rsidP="00001E02">
      <w:pPr>
        <w:spacing w:after="0" w:line="360" w:lineRule="auto"/>
        <w:ind w:firstLine="709"/>
        <w:rPr>
          <w:rFonts w:ascii="Times New Roman" w:eastAsiaTheme="minorEastAsia" w:hAnsi="Times New Roman" w:cs="Times New Roman"/>
          <w:sz w:val="28"/>
          <w:szCs w:val="28"/>
          <w:lang w:val="uk-UA"/>
        </w:rPr>
      </w:pPr>
      <m:oMathPara>
        <m:oMath>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заг</m:t>
                  </m:r>
                </m:sub>
              </m:sSub>
              <m:r>
                <w:rPr>
                  <w:rFonts w:ascii="Cambria Math" w:hAnsi="Cambria Math" w:cs="Times New Roman"/>
                  <w:sz w:val="28"/>
                  <w:szCs w:val="28"/>
                  <w:lang w:val="uk-UA"/>
                </w:rPr>
                <m:t>+30×</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3</m:t>
                  </m:r>
                </m:sup>
              </m:sSup>
            </m:e>
          </m:d>
          <m:r>
            <w:rPr>
              <w:rFonts w:ascii="Cambria Math"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hAnsi="Cambria Math" w:cs="Times New Roman"/>
                  <w:sz w:val="28"/>
                  <w:szCs w:val="28"/>
                  <w:lang w:val="uk-UA"/>
                </w:rPr>
                <m:t>6.5</m:t>
              </m:r>
              <m:ctrlPr>
                <w:rPr>
                  <w:rFonts w:ascii="Cambria Math" w:hAnsi="Cambria Math" w:cs="Times New Roman"/>
                  <w:i/>
                  <w:sz w:val="28"/>
                  <w:szCs w:val="28"/>
                  <w:lang w:val="uk-UA"/>
                </w:rPr>
              </m:ctrlPr>
            </m:num>
            <m:den>
              <m:r>
                <w:rPr>
                  <w:rFonts w:ascii="Cambria Math" w:eastAsiaTheme="minorEastAsia" w:hAnsi="Cambria Math" w:cs="Times New Roman"/>
                  <w:sz w:val="28"/>
                  <w:szCs w:val="28"/>
                  <w:lang w:val="uk-UA"/>
                </w:rPr>
                <m:t>5</m:t>
              </m:r>
            </m:den>
          </m:f>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6</m:t>
              </m:r>
            </m:sup>
          </m:sSup>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Ом</m:t>
              </m:r>
            </m:e>
          </m:d>
          <m:r>
            <w:rPr>
              <w:rFonts w:ascii="Cambria Math" w:eastAsiaTheme="minorEastAsia" w:hAnsi="Cambria Math" w:cs="Times New Roman"/>
              <w:sz w:val="28"/>
              <w:szCs w:val="28"/>
              <w:lang w:val="uk-UA"/>
            </w:rPr>
            <m:t>,</m:t>
          </m:r>
        </m:oMath>
      </m:oMathPara>
    </w:p>
    <w:p w:rsidR="00001E02" w:rsidRPr="0005673A" w:rsidRDefault="005575AC" w:rsidP="00001E02">
      <w:pPr>
        <w:spacing w:after="0" w:line="360" w:lineRule="auto"/>
        <w:ind w:firstLine="709"/>
        <w:rPr>
          <w:rFonts w:ascii="Times New Roman" w:eastAsiaTheme="minorEastAsia"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заг</m:t>
              </m:r>
            </m:sub>
          </m:sSub>
          <m:r>
            <w:rPr>
              <w:rFonts w:ascii="Cambria Math" w:hAnsi="Cambria Math" w:cs="Times New Roman"/>
              <w:sz w:val="28"/>
              <w:szCs w:val="28"/>
              <w:lang w:val="uk-UA"/>
            </w:rPr>
            <m:t>=</m:t>
          </m:r>
          <m:r>
            <w:rPr>
              <w:rFonts w:ascii="Cambria Math" w:eastAsiaTheme="minorEastAsia" w:hAnsi="Cambria Math" w:cs="Times New Roman"/>
              <w:sz w:val="28"/>
              <w:szCs w:val="28"/>
              <w:lang w:val="uk-UA"/>
            </w:rPr>
            <m:t>1.3×</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6</m:t>
              </m:r>
            </m:sup>
          </m:sSup>
          <m:r>
            <w:rPr>
              <w:rFonts w:ascii="Cambria Math" w:eastAsiaTheme="minorEastAsia" w:hAnsi="Cambria Math" w:cs="Times New Roman"/>
              <w:sz w:val="28"/>
              <w:szCs w:val="28"/>
              <w:lang w:val="uk-UA"/>
            </w:rPr>
            <m:t>-30×</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=1.27×</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6</m:t>
              </m:r>
            </m:sup>
          </m:sSup>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Ом</m:t>
              </m:r>
            </m:e>
          </m:d>
          <m:r>
            <w:rPr>
              <w:rFonts w:ascii="Cambria Math" w:eastAsiaTheme="minorEastAsia" w:hAnsi="Cambria Math" w:cs="Times New Roman"/>
              <w:sz w:val="28"/>
              <w:szCs w:val="28"/>
              <w:lang w:val="uk-UA"/>
            </w:rPr>
            <m:t>.</m:t>
          </m:r>
        </m:oMath>
      </m:oMathPara>
    </w:p>
    <w:p w:rsidR="0005673A" w:rsidRPr="00C03C79" w:rsidRDefault="0005673A" w:rsidP="00001E02">
      <w:pPr>
        <w:spacing w:after="0" w:line="360" w:lineRule="auto"/>
        <w:ind w:firstLine="709"/>
        <w:rPr>
          <w:rFonts w:ascii="Times New Roman" w:eastAsiaTheme="minorEastAsia" w:hAnsi="Times New Roman" w:cs="Times New Roman"/>
          <w:i/>
          <w:sz w:val="28"/>
          <w:szCs w:val="28"/>
          <w:lang w:val="uk-UA"/>
        </w:rPr>
      </w:pPr>
    </w:p>
    <w:p w:rsidR="00001E02" w:rsidRDefault="00001E02" w:rsidP="00001E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Відповідно, для забезпечення цільової величини струму, що проходить через тіло людини еквівалентний опір схем</w:t>
      </w:r>
      <w:r w:rsidR="004A0F21">
        <w:rPr>
          <w:rFonts w:ascii="Times New Roman" w:hAnsi="Times New Roman" w:cs="Times New Roman"/>
          <w:sz w:val="28"/>
          <w:szCs w:val="28"/>
          <w:lang w:val="uk-UA"/>
        </w:rPr>
        <w:t>и не має бути меншим за 1,</w:t>
      </w:r>
      <w:r>
        <w:rPr>
          <w:rFonts w:ascii="Times New Roman" w:hAnsi="Times New Roman" w:cs="Times New Roman"/>
          <w:sz w:val="28"/>
          <w:szCs w:val="28"/>
          <w:lang w:val="uk-UA"/>
        </w:rPr>
        <w:t>3 МОм. При підборі</w:t>
      </w:r>
      <w:r w:rsidR="00E452B2">
        <w:rPr>
          <w:rFonts w:ascii="Times New Roman" w:hAnsi="Times New Roman" w:cs="Times New Roman"/>
          <w:sz w:val="28"/>
          <w:szCs w:val="28"/>
          <w:lang w:val="uk-UA"/>
        </w:rPr>
        <w:t xml:space="preserve"> номіналів для схеми орієнтували</w:t>
      </w:r>
      <w:r>
        <w:rPr>
          <w:rFonts w:ascii="Times New Roman" w:hAnsi="Times New Roman" w:cs="Times New Roman"/>
          <w:sz w:val="28"/>
          <w:szCs w:val="28"/>
          <w:lang w:val="uk-UA"/>
        </w:rPr>
        <w:t>сь на цей порядок величин.</w:t>
      </w:r>
    </w:p>
    <w:p w:rsidR="0067325E" w:rsidRDefault="00001E02" w:rsidP="00001E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Модуль зміни полярності представлений на рисунку елементом </w:t>
      </w:r>
      <w:r>
        <w:rPr>
          <w:rFonts w:ascii="Times New Roman" w:hAnsi="Times New Roman" w:cs="Times New Roman"/>
          <w:sz w:val="28"/>
          <w:szCs w:val="28"/>
          <w:lang w:val="en-US"/>
        </w:rPr>
        <w:t>SW</w:t>
      </w:r>
      <w:r>
        <w:rPr>
          <w:rFonts w:ascii="Times New Roman" w:hAnsi="Times New Roman" w:cs="Times New Roman"/>
          <w:sz w:val="28"/>
          <w:szCs w:val="28"/>
          <w:lang w:val="uk-UA"/>
        </w:rPr>
        <w:t xml:space="preserve">2. Зліва від елементу на схемі відходять вверх і вниз два силові кабелі. Сам елемент являє собою зв’язаний подвійний перемикач, його функціонування дозволяє змінювати місцями «+» та «-» відповідно до того, </w:t>
      </w:r>
      <w:r w:rsidR="0067325E">
        <w:rPr>
          <w:rFonts w:ascii="Times New Roman" w:hAnsi="Times New Roman" w:cs="Times New Roman"/>
          <w:sz w:val="28"/>
          <w:szCs w:val="28"/>
          <w:lang w:val="uk-UA"/>
        </w:rPr>
        <w:t xml:space="preserve">у </w:t>
      </w:r>
      <w:r>
        <w:rPr>
          <w:rFonts w:ascii="Times New Roman" w:hAnsi="Times New Roman" w:cs="Times New Roman"/>
          <w:sz w:val="28"/>
          <w:szCs w:val="28"/>
          <w:lang w:val="uk-UA"/>
        </w:rPr>
        <w:t xml:space="preserve">якому положенні знаходиться тумблер. </w:t>
      </w:r>
    </w:p>
    <w:p w:rsidR="00E04372" w:rsidRDefault="008C6335" w:rsidP="00E0437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Наступним </w:t>
      </w:r>
      <w:r w:rsidR="00001E02">
        <w:rPr>
          <w:rFonts w:ascii="Times New Roman" w:hAnsi="Times New Roman" w:cs="Times New Roman"/>
          <w:sz w:val="28"/>
          <w:szCs w:val="28"/>
          <w:lang w:val="uk-UA"/>
        </w:rPr>
        <w:t>після модулю зміни полярності під’єднаний модуль генерації пилкоподібних імпульсів. Як зазначалось в теоретичній частині, лікувальний імпульс має тривалість 50-120 мкс, а</w:t>
      </w:r>
      <w:r>
        <w:rPr>
          <w:rFonts w:ascii="Times New Roman" w:hAnsi="Times New Roman" w:cs="Times New Roman"/>
          <w:sz w:val="28"/>
          <w:szCs w:val="28"/>
          <w:lang w:val="uk-UA"/>
        </w:rPr>
        <w:t xml:space="preserve"> частота впливу складає до 100 Г</w:t>
      </w:r>
      <w:r w:rsidR="009F6347">
        <w:rPr>
          <w:rFonts w:ascii="Times New Roman" w:hAnsi="Times New Roman" w:cs="Times New Roman"/>
          <w:sz w:val="28"/>
          <w:szCs w:val="28"/>
          <w:lang w:val="uk-UA"/>
        </w:rPr>
        <w:t xml:space="preserve">ц </w:t>
      </w:r>
      <w:r w:rsidR="009F6347" w:rsidRPr="009F6347">
        <w:rPr>
          <w:rFonts w:ascii="Times New Roman" w:hAnsi="Times New Roman" w:cs="Times New Roman"/>
          <w:sz w:val="28"/>
          <w:szCs w:val="28"/>
        </w:rPr>
        <w:t>[</w:t>
      </w:r>
      <w:r w:rsidR="00DE3ADD">
        <w:rPr>
          <w:rFonts w:ascii="Times New Roman" w:hAnsi="Times New Roman" w:cs="Times New Roman"/>
          <w:sz w:val="28"/>
          <w:szCs w:val="28"/>
        </w:rPr>
        <w:t>15</w:t>
      </w:r>
      <w:r w:rsidR="009F6347" w:rsidRPr="009F6347">
        <w:rPr>
          <w:rFonts w:ascii="Times New Roman" w:hAnsi="Times New Roman" w:cs="Times New Roman"/>
          <w:sz w:val="28"/>
          <w:szCs w:val="28"/>
        </w:rPr>
        <w:t>]</w:t>
      </w:r>
      <w:r w:rsidR="009F6347">
        <w:rPr>
          <w:rFonts w:ascii="Times New Roman" w:hAnsi="Times New Roman" w:cs="Times New Roman"/>
          <w:sz w:val="28"/>
          <w:szCs w:val="28"/>
          <w:lang w:val="uk-UA"/>
        </w:rPr>
        <w:t>. Т</w:t>
      </w:r>
      <w:r w:rsidR="00001E02">
        <w:rPr>
          <w:rFonts w:ascii="Times New Roman" w:hAnsi="Times New Roman" w:cs="Times New Roman"/>
          <w:sz w:val="28"/>
          <w:szCs w:val="28"/>
          <w:lang w:val="uk-UA"/>
        </w:rPr>
        <w:t>обто тривалість періоду складає не менше 100мс, що майже в сто разів перевищує тривалість власне імпульсу. Подібне відношен</w:t>
      </w:r>
      <w:r>
        <w:rPr>
          <w:rFonts w:ascii="Times New Roman" w:hAnsi="Times New Roman" w:cs="Times New Roman"/>
          <w:sz w:val="28"/>
          <w:szCs w:val="28"/>
          <w:lang w:val="uk-UA"/>
        </w:rPr>
        <w:t>ня як раз може бути забезпечено</w:t>
      </w:r>
      <w:r w:rsidR="00001E02">
        <w:rPr>
          <w:rFonts w:ascii="Times New Roman" w:hAnsi="Times New Roman" w:cs="Times New Roman"/>
          <w:sz w:val="28"/>
          <w:szCs w:val="28"/>
          <w:lang w:val="uk-UA"/>
        </w:rPr>
        <w:t xml:space="preserve"> пилкоподібною формою сигналу, (</w:t>
      </w:r>
      <w:r>
        <w:rPr>
          <w:rFonts w:ascii="Times New Roman" w:hAnsi="Times New Roman" w:cs="Times New Roman"/>
          <w:sz w:val="28"/>
          <w:szCs w:val="28"/>
          <w:lang w:val="uk-UA"/>
        </w:rPr>
        <w:t>див.рис.2.4</w:t>
      </w:r>
      <w:r w:rsidR="00001E02">
        <w:rPr>
          <w:rFonts w:ascii="Times New Roman" w:hAnsi="Times New Roman" w:cs="Times New Roman"/>
          <w:sz w:val="28"/>
          <w:szCs w:val="28"/>
          <w:lang w:val="uk-UA"/>
        </w:rPr>
        <w:t>)</w:t>
      </w:r>
      <w:r w:rsidR="00001E02">
        <w:rPr>
          <w:rFonts w:ascii="Times New Roman" w:hAnsi="Times New Roman" w:cs="Times New Roman"/>
          <w:sz w:val="28"/>
          <w:szCs w:val="28"/>
        </w:rPr>
        <w:t xml:space="preserve">. </w:t>
      </w:r>
      <w:r w:rsidR="00001E02">
        <w:rPr>
          <w:rFonts w:ascii="Times New Roman" w:hAnsi="Times New Roman" w:cs="Times New Roman"/>
          <w:sz w:val="28"/>
          <w:szCs w:val="28"/>
          <w:lang w:val="uk-UA"/>
        </w:rPr>
        <w:t>Така форма сигналу дозволяє повільно накопичувати заряд в конденсаторі, щоб надалі різко, в установлений час (в даному випадку близький до 100мкс) вивільнити його.</w:t>
      </w:r>
    </w:p>
    <w:tbl>
      <w:tblPr>
        <w:tblStyle w:val="a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382"/>
        <w:gridCol w:w="4247"/>
      </w:tblGrid>
      <w:tr w:rsidR="00E04372" w:rsidTr="00E04372">
        <w:tc>
          <w:tcPr>
            <w:tcW w:w="9629" w:type="dxa"/>
            <w:gridSpan w:val="2"/>
          </w:tcPr>
          <w:p w:rsidR="00E04372" w:rsidRDefault="00E04372" w:rsidP="00634C71">
            <w:pPr>
              <w:spacing w:line="360" w:lineRule="auto"/>
              <w:jc w:val="center"/>
              <w:rPr>
                <w:rFonts w:ascii="Times New Roman" w:hAnsi="Times New Roman" w:cs="Times New Roman"/>
                <w:sz w:val="28"/>
                <w:szCs w:val="28"/>
                <w:lang w:val="uk-UA"/>
              </w:rPr>
            </w:pPr>
            <w:r>
              <w:rPr>
                <w:noProof/>
                <w:lang w:eastAsia="ru-RU"/>
              </w:rPr>
              <w:drawing>
                <wp:inline distT="0" distB="0" distL="0" distR="0">
                  <wp:extent cx="4875741" cy="2349500"/>
                  <wp:effectExtent l="0" t="0" r="1270" b="0"/>
                  <wp:docPr id="10" name="Рисунок 10" descr="Генератор пилкоподібної напруги (а), форма вихідної напруги (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Генератор пилкоподібної напруги (а), форма вихідної напруги (б)"/>
                          <pic:cNvPicPr>
                            <a:picLocks noChangeAspect="1" noChangeArrowheads="1"/>
                          </pic:cNvPicPr>
                        </pic:nvPicPr>
                        <pic:blipFill rotWithShape="1">
                          <a:blip r:embed="rId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b="10325"/>
                          <a:stretch/>
                        </pic:blipFill>
                        <pic:spPr bwMode="auto">
                          <a:xfrm>
                            <a:off x="0" y="0"/>
                            <a:ext cx="4884359" cy="2353653"/>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tc>
      </w:tr>
      <w:tr w:rsidR="00E04372" w:rsidTr="00E04372">
        <w:tc>
          <w:tcPr>
            <w:tcW w:w="5382" w:type="dxa"/>
          </w:tcPr>
          <w:p w:rsidR="00E04372" w:rsidRPr="00E04372" w:rsidRDefault="00E04372" w:rsidP="00634C7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4247" w:type="dxa"/>
          </w:tcPr>
          <w:p w:rsidR="00E04372" w:rsidRDefault="00E04372" w:rsidP="00634C7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r>
    </w:tbl>
    <w:p w:rsidR="00001E02" w:rsidRPr="00A56382" w:rsidRDefault="00001E02" w:rsidP="00001E02">
      <w:pPr>
        <w:spacing w:after="0" w:line="360" w:lineRule="auto"/>
        <w:jc w:val="center"/>
        <w:rPr>
          <w:rFonts w:ascii="Times New Roman" w:hAnsi="Times New Roman" w:cs="Times New Roman"/>
          <w:sz w:val="28"/>
          <w:szCs w:val="28"/>
          <w:lang w:val="uk-UA"/>
        </w:rPr>
      </w:pPr>
      <w:r w:rsidRPr="00806678">
        <w:rPr>
          <w:rFonts w:ascii="Times New Roman" w:hAnsi="Times New Roman" w:cs="Times New Roman"/>
          <w:sz w:val="28"/>
          <w:szCs w:val="28"/>
          <w:lang w:val="uk-UA"/>
        </w:rPr>
        <w:t>Рисунок 2.</w:t>
      </w:r>
      <w:r w:rsidR="00A56382" w:rsidRPr="00A56382">
        <w:rPr>
          <w:rFonts w:ascii="Times New Roman" w:hAnsi="Times New Roman" w:cs="Times New Roman"/>
          <w:sz w:val="28"/>
          <w:szCs w:val="28"/>
        </w:rPr>
        <w:t>4</w:t>
      </w:r>
      <w:r w:rsidRPr="00806678">
        <w:rPr>
          <w:rFonts w:ascii="Times New Roman" w:hAnsi="Times New Roman" w:cs="Times New Roman"/>
          <w:sz w:val="28"/>
          <w:szCs w:val="28"/>
          <w:lang w:val="uk-UA"/>
        </w:rPr>
        <w:t>– Схема</w:t>
      </w:r>
      <w:r>
        <w:rPr>
          <w:rFonts w:ascii="Times New Roman" w:hAnsi="Times New Roman" w:cs="Times New Roman"/>
          <w:sz w:val="28"/>
          <w:szCs w:val="28"/>
          <w:lang w:val="uk-UA"/>
        </w:rPr>
        <w:t xml:space="preserve"> генерації прямокутних імпульсів (а) та часова діаграма її функціонування</w:t>
      </w:r>
      <w:r w:rsidR="008C6335">
        <w:rPr>
          <w:rFonts w:ascii="Times New Roman" w:hAnsi="Times New Roman" w:cs="Times New Roman"/>
          <w:sz w:val="28"/>
          <w:szCs w:val="28"/>
          <w:lang w:val="uk-UA"/>
        </w:rPr>
        <w:t xml:space="preserve"> (б)</w:t>
      </w:r>
      <w:r w:rsidRPr="00A56382">
        <w:rPr>
          <w:rFonts w:ascii="Times New Roman" w:hAnsi="Times New Roman" w:cs="Times New Roman"/>
          <w:sz w:val="28"/>
          <w:szCs w:val="28"/>
          <w:lang w:val="uk-UA"/>
        </w:rPr>
        <w:t>[</w:t>
      </w:r>
      <w:r w:rsidR="0036650E">
        <w:rPr>
          <w:rFonts w:ascii="Times New Roman" w:hAnsi="Times New Roman" w:cs="Times New Roman"/>
          <w:sz w:val="28"/>
          <w:szCs w:val="28"/>
          <w:lang w:val="uk-UA"/>
        </w:rPr>
        <w:t>3</w:t>
      </w:r>
      <w:r w:rsidRPr="00A56382">
        <w:rPr>
          <w:rFonts w:ascii="Times New Roman" w:hAnsi="Times New Roman" w:cs="Times New Roman"/>
          <w:sz w:val="28"/>
          <w:szCs w:val="28"/>
          <w:lang w:val="uk-UA"/>
        </w:rPr>
        <w:t>2]</w:t>
      </w:r>
    </w:p>
    <w:p w:rsidR="00634C71" w:rsidRDefault="00634C71" w:rsidP="00001E02">
      <w:pPr>
        <w:spacing w:after="0" w:line="360" w:lineRule="auto"/>
        <w:jc w:val="center"/>
        <w:rPr>
          <w:rFonts w:ascii="Times New Roman" w:hAnsi="Times New Roman" w:cs="Times New Roman"/>
          <w:sz w:val="28"/>
          <w:szCs w:val="28"/>
          <w:lang w:val="uk-UA"/>
        </w:rPr>
      </w:pPr>
    </w:p>
    <w:p w:rsidR="00001E02" w:rsidRDefault="00001E02" w:rsidP="00001E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Розглянемо схему генерації </w:t>
      </w:r>
      <w:r w:rsidR="00817BED">
        <w:rPr>
          <w:rFonts w:ascii="Times New Roman" w:hAnsi="Times New Roman" w:cs="Times New Roman"/>
          <w:sz w:val="28"/>
          <w:szCs w:val="28"/>
          <w:lang w:val="uk-UA"/>
        </w:rPr>
        <w:t>пилкоподібних імпульсів</w:t>
      </w:r>
      <w:r>
        <w:rPr>
          <w:rFonts w:ascii="Times New Roman" w:hAnsi="Times New Roman" w:cs="Times New Roman"/>
          <w:sz w:val="28"/>
          <w:szCs w:val="28"/>
          <w:lang w:val="uk-UA"/>
        </w:rPr>
        <w:t xml:space="preserve">. </w:t>
      </w:r>
      <w:r w:rsidRPr="006B12B2">
        <w:rPr>
          <w:rFonts w:ascii="Times New Roman" w:hAnsi="Times New Roman" w:cs="Times New Roman"/>
          <w:sz w:val="28"/>
          <w:szCs w:val="28"/>
          <w:lang w:val="uk-UA"/>
        </w:rPr>
        <w:t>Напруга на конденсаторі прямолінійно зростає, якщо його заряджат</w:t>
      </w:r>
      <w:r w:rsidR="00F87730">
        <w:rPr>
          <w:rFonts w:ascii="Times New Roman" w:hAnsi="Times New Roman" w:cs="Times New Roman"/>
          <w:sz w:val="28"/>
          <w:szCs w:val="28"/>
          <w:lang w:val="uk-UA"/>
        </w:rPr>
        <w:t>и постійним струмом, не залежним</w:t>
      </w:r>
      <w:r w:rsidRPr="006B12B2">
        <w:rPr>
          <w:rFonts w:ascii="Times New Roman" w:hAnsi="Times New Roman" w:cs="Times New Roman"/>
          <w:sz w:val="28"/>
          <w:szCs w:val="28"/>
          <w:lang w:val="uk-UA"/>
        </w:rPr>
        <w:t xml:space="preserve"> від напруги на ньому, і запобігти впливу на цей струм опору навантаження, тобто повинна виконуватися умова </w:t>
      </w:r>
      <w:r w:rsidRPr="0017060A">
        <w:rPr>
          <w:rFonts w:ascii="Times New Roman" w:hAnsi="Times New Roman" w:cs="Times New Roman"/>
          <w:i/>
          <w:sz w:val="28"/>
          <w:szCs w:val="28"/>
          <w:lang w:val="uk-UA"/>
        </w:rPr>
        <w:t>R</w:t>
      </w:r>
      <w:r w:rsidR="00F87730">
        <w:rPr>
          <w:rFonts w:ascii="Times New Roman" w:hAnsi="Times New Roman" w:cs="Times New Roman"/>
          <w:sz w:val="28"/>
          <w:szCs w:val="28"/>
          <w:vertAlign w:val="subscript"/>
          <w:lang w:val="uk-UA"/>
        </w:rPr>
        <w:t>Н</w:t>
      </w:r>
      <w:r w:rsidRPr="006B12B2">
        <w:rPr>
          <w:rFonts w:ascii="Times New Roman" w:hAnsi="Times New Roman" w:cs="Times New Roman"/>
          <w:sz w:val="28"/>
          <w:szCs w:val="28"/>
          <w:lang w:val="uk-UA"/>
        </w:rPr>
        <w:t>&gt;&gt;</w:t>
      </w:r>
      <w:r w:rsidRPr="0017060A">
        <w:rPr>
          <w:rFonts w:ascii="Times New Roman" w:hAnsi="Times New Roman" w:cs="Times New Roman"/>
          <w:i/>
          <w:sz w:val="28"/>
          <w:szCs w:val="28"/>
          <w:lang w:val="uk-UA"/>
        </w:rPr>
        <w:t>R</w:t>
      </w:r>
      <w:r w:rsidRPr="006B12B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Чим ближчий опір навантаження </w:t>
      </w:r>
      <w:r w:rsidRPr="0017060A">
        <w:rPr>
          <w:rFonts w:ascii="Times New Roman" w:hAnsi="Times New Roman" w:cs="Times New Roman"/>
          <w:i/>
          <w:sz w:val="28"/>
          <w:szCs w:val="28"/>
          <w:lang w:val="uk-UA"/>
        </w:rPr>
        <w:t>R</w:t>
      </w:r>
      <w:r w:rsidR="00411DF6" w:rsidRPr="00411DF6">
        <w:rPr>
          <w:rFonts w:ascii="Times New Roman" w:hAnsi="Times New Roman" w:cs="Times New Roman"/>
          <w:sz w:val="28"/>
          <w:szCs w:val="28"/>
          <w:vertAlign w:val="subscript"/>
          <w:lang w:val="uk-UA"/>
        </w:rPr>
        <w:t>Н</w:t>
      </w:r>
      <w:r>
        <w:rPr>
          <w:rFonts w:ascii="Times New Roman" w:hAnsi="Times New Roman" w:cs="Times New Roman"/>
          <w:sz w:val="28"/>
          <w:szCs w:val="28"/>
          <w:lang w:val="uk-UA"/>
        </w:rPr>
        <w:t xml:space="preserve"> до опорів </w:t>
      </w:r>
      <w:r w:rsidRPr="0017060A">
        <w:rPr>
          <w:rFonts w:ascii="Times New Roman" w:hAnsi="Times New Roman" w:cs="Times New Roman"/>
          <w:i/>
          <w:sz w:val="28"/>
          <w:szCs w:val="28"/>
          <w:lang w:val="uk-UA"/>
        </w:rPr>
        <w:t>R</w:t>
      </w:r>
      <w:r>
        <w:rPr>
          <w:rFonts w:ascii="Times New Roman" w:hAnsi="Times New Roman" w:cs="Times New Roman"/>
          <w:sz w:val="28"/>
          <w:szCs w:val="28"/>
          <w:lang w:val="uk-UA"/>
        </w:rPr>
        <w:t xml:space="preserve">, тим менше ділянка накопичення </w:t>
      </w:r>
      <w:r>
        <w:rPr>
          <w:rFonts w:ascii="Times New Roman" w:hAnsi="Times New Roman" w:cs="Times New Roman"/>
          <w:sz w:val="28"/>
          <w:szCs w:val="28"/>
          <w:lang w:val="en-US"/>
        </w:rPr>
        <w:t>t</w:t>
      </w:r>
      <w:r w:rsidRPr="00411DF6">
        <w:rPr>
          <w:rFonts w:ascii="Times New Roman" w:hAnsi="Times New Roman" w:cs="Times New Roman"/>
          <w:sz w:val="28"/>
          <w:szCs w:val="28"/>
          <w:vertAlign w:val="subscript"/>
          <w:lang w:val="en-US"/>
        </w:rPr>
        <w:t>n</w:t>
      </w:r>
      <w:r w:rsidR="00411DF6">
        <w:rPr>
          <w:rFonts w:ascii="Times New Roman" w:hAnsi="Times New Roman" w:cs="Times New Roman"/>
          <w:sz w:val="28"/>
          <w:szCs w:val="28"/>
          <w:lang w:val="uk-UA"/>
        </w:rPr>
        <w:t xml:space="preserve"> буде прямою і</w:t>
      </w:r>
      <w:r>
        <w:rPr>
          <w:rFonts w:ascii="Times New Roman" w:hAnsi="Times New Roman" w:cs="Times New Roman"/>
          <w:sz w:val="28"/>
          <w:szCs w:val="28"/>
          <w:lang w:val="uk-UA"/>
        </w:rPr>
        <w:t xml:space="preserve"> більше схожою на експоненту. Оскільки нас цікавить саме ділянка розрядки, а опір має бути доволі високим, достатньо виконання умови</w:t>
      </w:r>
      <w:r w:rsidRPr="0017060A">
        <w:rPr>
          <w:rFonts w:ascii="Times New Roman" w:hAnsi="Times New Roman" w:cs="Times New Roman"/>
          <w:i/>
          <w:sz w:val="28"/>
          <w:szCs w:val="28"/>
          <w:lang w:val="uk-UA"/>
        </w:rPr>
        <w:t>R</w:t>
      </w:r>
      <w:r w:rsidR="00411DF6" w:rsidRPr="00411DF6">
        <w:rPr>
          <w:rFonts w:ascii="Times New Roman" w:hAnsi="Times New Roman" w:cs="Times New Roman"/>
          <w:sz w:val="28"/>
          <w:szCs w:val="28"/>
          <w:vertAlign w:val="subscript"/>
          <w:lang w:val="uk-UA"/>
        </w:rPr>
        <w:t>Н</w:t>
      </w:r>
      <w:r w:rsidRPr="006B12B2">
        <w:rPr>
          <w:rFonts w:ascii="Times New Roman" w:hAnsi="Times New Roman" w:cs="Times New Roman"/>
          <w:sz w:val="28"/>
          <w:szCs w:val="28"/>
          <w:lang w:val="uk-UA"/>
        </w:rPr>
        <w:t>&gt;</w:t>
      </w:r>
      <w:r w:rsidRPr="0017060A">
        <w:rPr>
          <w:rFonts w:ascii="Times New Roman" w:hAnsi="Times New Roman" w:cs="Times New Roman"/>
          <w:i/>
          <w:sz w:val="28"/>
          <w:szCs w:val="28"/>
          <w:lang w:val="uk-UA"/>
        </w:rPr>
        <w:t>R</w:t>
      </w:r>
      <w:r>
        <w:rPr>
          <w:rFonts w:ascii="Times New Roman" w:hAnsi="Times New Roman" w:cs="Times New Roman"/>
          <w:sz w:val="28"/>
          <w:szCs w:val="28"/>
          <w:lang w:val="uk-UA"/>
        </w:rPr>
        <w:t xml:space="preserve">. </w:t>
      </w:r>
    </w:p>
    <w:p w:rsidR="00001E02" w:rsidRDefault="00001E02" w:rsidP="00001E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Визнач</w:t>
      </w:r>
      <w:r w:rsidR="00E51918">
        <w:rPr>
          <w:rFonts w:ascii="Times New Roman" w:hAnsi="Times New Roman" w:cs="Times New Roman"/>
          <w:sz w:val="28"/>
          <w:szCs w:val="28"/>
          <w:lang w:val="uk-UA"/>
        </w:rPr>
        <w:t>и</w:t>
      </w:r>
      <w:r>
        <w:rPr>
          <w:rFonts w:ascii="Times New Roman" w:hAnsi="Times New Roman" w:cs="Times New Roman"/>
          <w:sz w:val="28"/>
          <w:szCs w:val="28"/>
          <w:lang w:val="uk-UA"/>
        </w:rPr>
        <w:t>мо п</w:t>
      </w:r>
      <w:r w:rsidR="00E51918">
        <w:rPr>
          <w:rFonts w:ascii="Times New Roman" w:hAnsi="Times New Roman" w:cs="Times New Roman"/>
          <w:sz w:val="28"/>
          <w:szCs w:val="28"/>
          <w:lang w:val="uk-UA"/>
        </w:rPr>
        <w:t>араметри даної схеми виходячи з</w:t>
      </w:r>
      <w:r>
        <w:rPr>
          <w:rFonts w:ascii="Times New Roman" w:hAnsi="Times New Roman" w:cs="Times New Roman"/>
          <w:sz w:val="28"/>
          <w:szCs w:val="28"/>
          <w:lang w:val="uk-UA"/>
        </w:rPr>
        <w:t xml:space="preserve"> визначення заряду на конденсаторі</w:t>
      </w:r>
      <w:r w:rsidR="00813CFE">
        <w:rPr>
          <w:rFonts w:ascii="Times New Roman" w:hAnsi="Times New Roman" w:cs="Times New Roman"/>
          <w:sz w:val="28"/>
          <w:szCs w:val="28"/>
          <w:lang w:val="uk-UA"/>
        </w:rPr>
        <w:t xml:space="preserve"> за формулою (2.7):</w:t>
      </w:r>
    </w:p>
    <w:p w:rsidR="00813CFE" w:rsidRDefault="00813CFE" w:rsidP="00001E02">
      <w:pPr>
        <w:spacing w:after="0" w:line="360" w:lineRule="auto"/>
        <w:ind w:firstLine="709"/>
        <w:jc w:val="both"/>
        <w:rPr>
          <w:rFonts w:ascii="Times New Roman" w:hAnsi="Times New Roman" w:cs="Times New Roman"/>
          <w:sz w:val="28"/>
          <w:szCs w:val="28"/>
        </w:rPr>
      </w:pPr>
    </w:p>
    <w:tbl>
      <w:tblPr>
        <w:tblStyle w:val="a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84"/>
        <w:gridCol w:w="845"/>
      </w:tblGrid>
      <w:tr w:rsidR="00C819F7" w:rsidTr="00C819F7">
        <w:tc>
          <w:tcPr>
            <w:tcW w:w="8784" w:type="dxa"/>
            <w:vAlign w:val="center"/>
          </w:tcPr>
          <w:p w:rsidR="00C819F7" w:rsidRPr="003D77A9" w:rsidRDefault="005575AC" w:rsidP="00C819F7">
            <w:pPr>
              <w:spacing w:line="360" w:lineRule="auto"/>
              <w:ind w:firstLine="709"/>
              <w:jc w:val="center"/>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c</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c</m:t>
                        </m:r>
                      </m:sub>
                    </m:sSub>
                  </m:num>
                  <m:den>
                    <m:r>
                      <w:rPr>
                        <w:rFonts w:ascii="Cambria Math" w:hAnsi="Cambria Math" w:cs="Times New Roman"/>
                        <w:sz w:val="28"/>
                        <w:szCs w:val="28"/>
                        <w:lang w:val="uk-UA"/>
                      </w:rPr>
                      <m:t>C</m:t>
                    </m:r>
                  </m:den>
                </m:f>
                <m:r>
                  <w:rPr>
                    <w:rFonts w:ascii="Cambria Math" w:hAnsi="Cambria Math" w:cs="Times New Roman"/>
                    <w:sz w:val="28"/>
                    <w:szCs w:val="28"/>
                    <w:lang w:val="uk-UA"/>
                  </w:rPr>
                  <m:t>×t.</m:t>
                </m:r>
              </m:oMath>
            </m:oMathPara>
          </w:p>
        </w:tc>
        <w:tc>
          <w:tcPr>
            <w:tcW w:w="845" w:type="dxa"/>
            <w:vAlign w:val="center"/>
          </w:tcPr>
          <w:p w:rsidR="00C819F7" w:rsidRPr="00C819F7" w:rsidRDefault="00C819F7" w:rsidP="00C819F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(2.7)</w:t>
            </w:r>
          </w:p>
        </w:tc>
      </w:tr>
    </w:tbl>
    <w:p w:rsidR="00C819F7" w:rsidRPr="006B12B2" w:rsidRDefault="00C819F7" w:rsidP="00001E02">
      <w:pPr>
        <w:spacing w:after="0" w:line="360" w:lineRule="auto"/>
        <w:ind w:firstLine="709"/>
        <w:jc w:val="both"/>
        <w:rPr>
          <w:rFonts w:ascii="Times New Roman" w:hAnsi="Times New Roman" w:cs="Times New Roman"/>
          <w:sz w:val="28"/>
          <w:szCs w:val="28"/>
        </w:rPr>
      </w:pPr>
    </w:p>
    <w:p w:rsidR="00001E02" w:rsidRPr="00E81299" w:rsidRDefault="00B73838" w:rsidP="00001E02">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З формули (2.7)</w:t>
      </w:r>
      <w:r w:rsidR="00001E02">
        <w:rPr>
          <w:rFonts w:ascii="Times New Roman" w:hAnsi="Times New Roman" w:cs="Times New Roman"/>
          <w:sz w:val="28"/>
          <w:szCs w:val="28"/>
          <w:lang w:val="uk-UA"/>
        </w:rPr>
        <w:t xml:space="preserve"> бачимо, що швидкість заповнення конденсатора залежить від сили струму, що протікає в якості входу в систему та залежить від напруги </w:t>
      </w:r>
      <w:r w:rsidR="00001E02" w:rsidRPr="006B12B2">
        <w:rPr>
          <w:rFonts w:ascii="Times New Roman" w:hAnsi="Times New Roman" w:cs="Times New Roman"/>
          <w:sz w:val="28"/>
          <w:szCs w:val="28"/>
          <w:lang w:val="uk-UA"/>
        </w:rPr>
        <w:t>U</w:t>
      </w:r>
      <w:r w:rsidR="00FE05D9">
        <w:rPr>
          <w:rFonts w:ascii="Times New Roman" w:hAnsi="Times New Roman" w:cs="Times New Roman"/>
          <w:sz w:val="28"/>
          <w:szCs w:val="28"/>
          <w:vertAlign w:val="subscript"/>
          <w:lang w:val="uk-UA"/>
        </w:rPr>
        <w:t>ВХ</w:t>
      </w:r>
      <w:r w:rsidR="00001E02">
        <w:rPr>
          <w:rFonts w:ascii="Times New Roman" w:hAnsi="Times New Roman" w:cs="Times New Roman"/>
          <w:sz w:val="28"/>
          <w:szCs w:val="28"/>
          <w:lang w:val="uk-UA"/>
        </w:rPr>
        <w:t>.</w:t>
      </w:r>
      <w:r w:rsidR="00001E02" w:rsidRPr="006B12B2">
        <w:rPr>
          <w:rFonts w:ascii="Times New Roman" w:hAnsi="Times New Roman" w:cs="Times New Roman"/>
          <w:sz w:val="28"/>
          <w:szCs w:val="28"/>
          <w:lang w:val="uk-UA"/>
        </w:rPr>
        <w:t xml:space="preserve"> Поки транзистор замкнений, протягом часу </w:t>
      </w:r>
      <w:r w:rsidR="00001E02" w:rsidRPr="003B48C1">
        <w:rPr>
          <w:rFonts w:ascii="Times New Roman" w:hAnsi="Times New Roman" w:cs="Times New Roman"/>
          <w:i/>
          <w:sz w:val="28"/>
          <w:szCs w:val="28"/>
          <w:lang w:val="uk-UA"/>
        </w:rPr>
        <w:t>t</w:t>
      </w:r>
      <w:r w:rsidR="00001E02">
        <w:rPr>
          <w:rFonts w:ascii="Times New Roman" w:hAnsi="Times New Roman" w:cs="Times New Roman"/>
          <w:sz w:val="28"/>
          <w:szCs w:val="28"/>
          <w:vertAlign w:val="subscript"/>
          <w:lang w:val="uk-UA"/>
        </w:rPr>
        <w:t>з</w:t>
      </w:r>
      <w:r w:rsidR="00001E02" w:rsidRPr="006B12B2">
        <w:rPr>
          <w:rFonts w:ascii="Times New Roman" w:hAnsi="Times New Roman" w:cs="Times New Roman"/>
          <w:sz w:val="28"/>
          <w:szCs w:val="28"/>
          <w:lang w:val="uk-UA"/>
        </w:rPr>
        <w:t xml:space="preserve"> відбувається зарядка конденсатора і напруга на ньому наростає по прямій. Підсилювач, </w:t>
      </w:r>
      <w:r w:rsidR="00001E02">
        <w:rPr>
          <w:rFonts w:ascii="Times New Roman" w:hAnsi="Times New Roman" w:cs="Times New Roman"/>
          <w:sz w:val="28"/>
          <w:szCs w:val="28"/>
          <w:lang w:val="uk-UA"/>
        </w:rPr>
        <w:t>компенсує</w:t>
      </w:r>
      <w:r w:rsidR="00001E02" w:rsidRPr="006B12B2">
        <w:rPr>
          <w:rFonts w:ascii="Times New Roman" w:hAnsi="Times New Roman" w:cs="Times New Roman"/>
          <w:sz w:val="28"/>
          <w:szCs w:val="28"/>
          <w:lang w:val="uk-UA"/>
        </w:rPr>
        <w:t xml:space="preserve"> різницю потенціалів на його входах, </w:t>
      </w:r>
      <w:r w:rsidR="00001E02">
        <w:rPr>
          <w:rFonts w:ascii="Times New Roman" w:hAnsi="Times New Roman" w:cs="Times New Roman"/>
          <w:sz w:val="28"/>
          <w:szCs w:val="28"/>
          <w:lang w:val="uk-UA"/>
        </w:rPr>
        <w:t>наближуючи його до нуля</w:t>
      </w:r>
      <w:r w:rsidR="00001E02" w:rsidRPr="006B12B2">
        <w:rPr>
          <w:rFonts w:ascii="Times New Roman" w:hAnsi="Times New Roman" w:cs="Times New Roman"/>
          <w:sz w:val="28"/>
          <w:szCs w:val="28"/>
          <w:lang w:val="uk-UA"/>
        </w:rPr>
        <w:t xml:space="preserve">, формує вихідну напругу, що </w:t>
      </w:r>
      <w:r w:rsidR="00001E02">
        <w:rPr>
          <w:rFonts w:ascii="Times New Roman" w:hAnsi="Times New Roman" w:cs="Times New Roman"/>
          <w:sz w:val="28"/>
          <w:szCs w:val="28"/>
          <w:lang w:val="uk-UA"/>
        </w:rPr>
        <w:t>дорівнює</w:t>
      </w:r>
      <w:r w:rsidR="00001E02" w:rsidRPr="006B12B2">
        <w:rPr>
          <w:rFonts w:ascii="Times New Roman" w:hAnsi="Times New Roman" w:cs="Times New Roman"/>
          <w:sz w:val="28"/>
          <w:szCs w:val="28"/>
          <w:lang w:val="uk-UA"/>
        </w:rPr>
        <w:t xml:space="preserve"> напру</w:t>
      </w:r>
      <w:r w:rsidR="00001E02">
        <w:rPr>
          <w:rFonts w:ascii="Times New Roman" w:hAnsi="Times New Roman" w:cs="Times New Roman"/>
          <w:sz w:val="28"/>
          <w:szCs w:val="28"/>
          <w:lang w:val="uk-UA"/>
        </w:rPr>
        <w:t>зі</w:t>
      </w:r>
      <w:r w:rsidR="00001E02" w:rsidRPr="006B12B2">
        <w:rPr>
          <w:rFonts w:ascii="Times New Roman" w:hAnsi="Times New Roman" w:cs="Times New Roman"/>
          <w:sz w:val="28"/>
          <w:szCs w:val="28"/>
          <w:lang w:val="uk-UA"/>
        </w:rPr>
        <w:t xml:space="preserve"> на конденсаторі. При подачі імпульсу U</w:t>
      </w:r>
      <w:r w:rsidR="004A2427">
        <w:rPr>
          <w:rFonts w:ascii="Times New Roman" w:hAnsi="Times New Roman" w:cs="Times New Roman"/>
          <w:sz w:val="28"/>
          <w:szCs w:val="28"/>
          <w:vertAlign w:val="subscript"/>
          <w:lang w:val="uk-UA"/>
        </w:rPr>
        <w:t>РОЗМ</w:t>
      </w:r>
      <w:r w:rsidR="00001E02" w:rsidRPr="006B12B2">
        <w:rPr>
          <w:rFonts w:ascii="Times New Roman" w:hAnsi="Times New Roman" w:cs="Times New Roman"/>
          <w:sz w:val="28"/>
          <w:szCs w:val="28"/>
          <w:lang w:val="uk-UA"/>
        </w:rPr>
        <w:t xml:space="preserve">транзистор відкривається, і конденсатор швидко розряджається через нього за час </w:t>
      </w:r>
      <w:r w:rsidR="00001E02" w:rsidRPr="008346E1">
        <w:rPr>
          <w:rFonts w:ascii="Times New Roman" w:hAnsi="Times New Roman" w:cs="Times New Roman"/>
          <w:i/>
          <w:sz w:val="28"/>
          <w:szCs w:val="28"/>
          <w:lang w:val="uk-UA"/>
        </w:rPr>
        <w:t>t</w:t>
      </w:r>
      <w:r w:rsidR="00001E02" w:rsidRPr="00013DEA">
        <w:rPr>
          <w:rFonts w:ascii="Times New Roman" w:hAnsi="Times New Roman" w:cs="Times New Roman"/>
          <w:sz w:val="28"/>
          <w:szCs w:val="28"/>
          <w:vertAlign w:val="subscript"/>
          <w:lang w:val="uk-UA"/>
        </w:rPr>
        <w:t>розр</w:t>
      </w:r>
      <w:r w:rsidR="00001E02" w:rsidRPr="006B12B2">
        <w:rPr>
          <w:rFonts w:ascii="Times New Roman" w:hAnsi="Times New Roman" w:cs="Times New Roman"/>
          <w:sz w:val="28"/>
          <w:szCs w:val="28"/>
          <w:lang w:val="uk-UA"/>
        </w:rPr>
        <w:t>, після чого процес зарядки повторюється. Вихідна на</w:t>
      </w:r>
      <w:r w:rsidR="00263D80">
        <w:rPr>
          <w:rFonts w:ascii="Times New Roman" w:hAnsi="Times New Roman" w:cs="Times New Roman"/>
          <w:sz w:val="28"/>
          <w:szCs w:val="28"/>
          <w:lang w:val="uk-UA"/>
        </w:rPr>
        <w:t>пруга схеми набуває пилкоподібної форми</w:t>
      </w:r>
      <w:r w:rsidR="00001E02" w:rsidRPr="006B12B2">
        <w:rPr>
          <w:rFonts w:ascii="Times New Roman" w:hAnsi="Times New Roman" w:cs="Times New Roman"/>
          <w:sz w:val="28"/>
          <w:szCs w:val="28"/>
          <w:lang w:val="uk-UA"/>
        </w:rPr>
        <w:t>, яка зберігається до тих пір, поки значення напруги розташовується усередині діапазону від -</w:t>
      </w:r>
      <w:r w:rsidR="00001E02" w:rsidRPr="00823CDB">
        <w:rPr>
          <w:rFonts w:ascii="Times New Roman" w:hAnsi="Times New Roman" w:cs="Times New Roman"/>
          <w:i/>
          <w:sz w:val="28"/>
          <w:szCs w:val="28"/>
          <w:lang w:val="uk-UA"/>
        </w:rPr>
        <w:t>U</w:t>
      </w:r>
      <w:r w:rsidR="00263D80" w:rsidRPr="00263D80">
        <w:rPr>
          <w:rFonts w:ascii="Times New Roman" w:hAnsi="Times New Roman" w:cs="Times New Roman"/>
          <w:sz w:val="28"/>
          <w:szCs w:val="28"/>
          <w:vertAlign w:val="subscript"/>
          <w:lang w:val="uk-UA"/>
        </w:rPr>
        <w:t>ВИХ</w:t>
      </w:r>
      <w:r w:rsidR="00001E02" w:rsidRPr="006B12B2">
        <w:rPr>
          <w:rFonts w:ascii="Times New Roman" w:hAnsi="Times New Roman" w:cs="Times New Roman"/>
          <w:sz w:val="28"/>
          <w:szCs w:val="28"/>
          <w:lang w:val="uk-UA"/>
        </w:rPr>
        <w:t xml:space="preserve"> до + </w:t>
      </w:r>
      <w:r w:rsidR="00001E02" w:rsidRPr="00823CDB">
        <w:rPr>
          <w:rFonts w:ascii="Times New Roman" w:hAnsi="Times New Roman" w:cs="Times New Roman"/>
          <w:i/>
          <w:sz w:val="28"/>
          <w:szCs w:val="28"/>
          <w:lang w:val="uk-UA"/>
        </w:rPr>
        <w:t>U</w:t>
      </w:r>
      <w:r w:rsidR="00263D80" w:rsidRPr="00263D80">
        <w:rPr>
          <w:rFonts w:ascii="Times New Roman" w:hAnsi="Times New Roman" w:cs="Times New Roman"/>
          <w:sz w:val="28"/>
          <w:szCs w:val="28"/>
          <w:vertAlign w:val="subscript"/>
          <w:lang w:val="uk-UA"/>
        </w:rPr>
        <w:t>ВИХ</w:t>
      </w:r>
      <w:r w:rsidR="00001E02" w:rsidRPr="006B12B2">
        <w:rPr>
          <w:rFonts w:ascii="Times New Roman" w:hAnsi="Times New Roman" w:cs="Times New Roman"/>
          <w:sz w:val="28"/>
          <w:szCs w:val="28"/>
          <w:lang w:val="uk-UA"/>
        </w:rPr>
        <w:t>.</w:t>
      </w:r>
      <w:r w:rsidR="00001E02">
        <w:rPr>
          <w:rFonts w:ascii="Times New Roman" w:hAnsi="Times New Roman" w:cs="Times New Roman"/>
          <w:sz w:val="28"/>
          <w:szCs w:val="28"/>
          <w:lang w:val="uk-UA"/>
        </w:rPr>
        <w:t xml:space="preserve"> Відповідно, частота імпульсів задається частотою імпульсів на вході</w:t>
      </w:r>
      <w:r w:rsidR="00001E02" w:rsidRPr="00823CDB">
        <w:rPr>
          <w:rFonts w:ascii="Times New Roman" w:hAnsi="Times New Roman" w:cs="Times New Roman"/>
          <w:i/>
          <w:sz w:val="28"/>
          <w:szCs w:val="28"/>
          <w:lang w:val="uk-UA"/>
        </w:rPr>
        <w:t>U</w:t>
      </w:r>
      <w:r w:rsidR="00E347BC" w:rsidRPr="00E347BC">
        <w:rPr>
          <w:rFonts w:ascii="Times New Roman" w:hAnsi="Times New Roman" w:cs="Times New Roman"/>
          <w:sz w:val="28"/>
          <w:szCs w:val="28"/>
          <w:vertAlign w:val="subscript"/>
          <w:lang w:val="uk-UA"/>
        </w:rPr>
        <w:t>РОЗМ</w:t>
      </w:r>
      <w:r w:rsidR="00001E02">
        <w:rPr>
          <w:rFonts w:ascii="Times New Roman" w:hAnsi="Times New Roman" w:cs="Times New Roman"/>
          <w:sz w:val="28"/>
          <w:szCs w:val="28"/>
          <w:lang w:val="uk-UA"/>
        </w:rPr>
        <w:t>.</w:t>
      </w:r>
      <w:r w:rsidR="00001E02" w:rsidRPr="00013DEA">
        <w:rPr>
          <w:rFonts w:ascii="Times New Roman" w:hAnsi="Times New Roman" w:cs="Times New Roman"/>
          <w:sz w:val="28"/>
          <w:szCs w:val="28"/>
          <w:lang w:val="uk-UA"/>
        </w:rPr>
        <w:t xml:space="preserve">Тривалість </w:t>
      </w:r>
      <w:r w:rsidR="00001E02" w:rsidRPr="008346E1">
        <w:rPr>
          <w:rFonts w:ascii="Times New Roman" w:hAnsi="Times New Roman" w:cs="Times New Roman"/>
          <w:i/>
          <w:sz w:val="28"/>
          <w:szCs w:val="28"/>
          <w:lang w:val="uk-UA"/>
        </w:rPr>
        <w:t>t</w:t>
      </w:r>
      <w:r w:rsidR="00001E02" w:rsidRPr="00013DEA">
        <w:rPr>
          <w:rFonts w:ascii="Times New Roman" w:hAnsi="Times New Roman" w:cs="Times New Roman"/>
          <w:sz w:val="28"/>
          <w:szCs w:val="28"/>
          <w:vertAlign w:val="subscript"/>
          <w:lang w:val="uk-UA"/>
        </w:rPr>
        <w:t>розр</w:t>
      </w:r>
      <w:r w:rsidR="00001E02" w:rsidRPr="00013DEA">
        <w:rPr>
          <w:rFonts w:ascii="Times New Roman" w:hAnsi="Times New Roman" w:cs="Times New Roman"/>
          <w:sz w:val="28"/>
          <w:szCs w:val="28"/>
          <w:lang w:val="uk-UA"/>
        </w:rPr>
        <w:t xml:space="preserve"> визначається ємністю С і струмом зарядки, залежних від </w:t>
      </w:r>
      <w:r w:rsidR="00001E02" w:rsidRPr="00823CDB">
        <w:rPr>
          <w:rFonts w:ascii="Times New Roman" w:hAnsi="Times New Roman" w:cs="Times New Roman"/>
          <w:i/>
          <w:sz w:val="28"/>
          <w:szCs w:val="28"/>
          <w:lang w:val="uk-UA"/>
        </w:rPr>
        <w:t>U</w:t>
      </w:r>
      <w:r w:rsidR="00B17589" w:rsidRPr="00B17589">
        <w:rPr>
          <w:rFonts w:ascii="Times New Roman" w:hAnsi="Times New Roman" w:cs="Times New Roman"/>
          <w:sz w:val="28"/>
          <w:szCs w:val="28"/>
          <w:vertAlign w:val="subscript"/>
          <w:lang w:val="uk-UA"/>
        </w:rPr>
        <w:t>ВХ</w:t>
      </w:r>
      <w:r w:rsidR="00001E02" w:rsidRPr="00013DEA">
        <w:rPr>
          <w:rFonts w:ascii="Times New Roman" w:hAnsi="Times New Roman" w:cs="Times New Roman"/>
          <w:sz w:val="28"/>
          <w:szCs w:val="28"/>
          <w:lang w:val="uk-UA"/>
        </w:rPr>
        <w:t xml:space="preserve"> і опору резисторів </w:t>
      </w:r>
      <w:r w:rsidR="00001E02" w:rsidRPr="00E81299">
        <w:rPr>
          <w:rFonts w:ascii="Times New Roman" w:hAnsi="Times New Roman" w:cs="Times New Roman"/>
          <w:i/>
          <w:sz w:val="28"/>
          <w:szCs w:val="28"/>
          <w:lang w:val="uk-UA"/>
        </w:rPr>
        <w:t>R</w:t>
      </w:r>
      <w:r w:rsidR="00001E02" w:rsidRPr="00013DEA">
        <w:rPr>
          <w:rFonts w:ascii="Times New Roman" w:hAnsi="Times New Roman" w:cs="Times New Roman"/>
          <w:sz w:val="28"/>
          <w:szCs w:val="28"/>
          <w:lang w:val="uk-UA"/>
        </w:rPr>
        <w:t>.</w:t>
      </w:r>
    </w:p>
    <w:p w:rsidR="00001E02" w:rsidRDefault="00001E02" w:rsidP="00001E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реалізації механізму пошуку, а також для безпосередньої стимуляції в механізм генератору пилкоподібної напруг</w:t>
      </w:r>
      <w:r w:rsidR="00970882">
        <w:rPr>
          <w:rFonts w:ascii="Times New Roman" w:hAnsi="Times New Roman" w:cs="Times New Roman"/>
          <w:sz w:val="28"/>
          <w:szCs w:val="28"/>
          <w:lang w:val="uk-UA"/>
        </w:rPr>
        <w:t>и внесли деякі модернізації. Оновлена схема представлена</w:t>
      </w:r>
      <w:r w:rsidR="00A56382">
        <w:rPr>
          <w:rFonts w:ascii="Times New Roman" w:hAnsi="Times New Roman" w:cs="Times New Roman"/>
          <w:sz w:val="28"/>
          <w:szCs w:val="28"/>
          <w:lang w:val="uk-UA"/>
        </w:rPr>
        <w:t xml:space="preserve"> на рисунку 2.5</w:t>
      </w:r>
      <w:r>
        <w:rPr>
          <w:rFonts w:ascii="Times New Roman" w:hAnsi="Times New Roman" w:cs="Times New Roman"/>
          <w:sz w:val="28"/>
          <w:szCs w:val="28"/>
          <w:lang w:val="uk-UA"/>
        </w:rPr>
        <w:t>.В якості входу</w:t>
      </w:r>
      <w:r w:rsidRPr="00E81299">
        <w:rPr>
          <w:rFonts w:ascii="Times New Roman" w:hAnsi="Times New Roman" w:cs="Times New Roman"/>
          <w:i/>
          <w:sz w:val="28"/>
          <w:szCs w:val="28"/>
          <w:lang w:val="uk-UA"/>
        </w:rPr>
        <w:t xml:space="preserve"> Е</w:t>
      </w:r>
      <w:r w:rsidRPr="005C2792">
        <w:rPr>
          <w:rFonts w:ascii="Times New Roman" w:hAnsi="Times New Roman" w:cs="Times New Roman"/>
          <w:sz w:val="28"/>
          <w:szCs w:val="28"/>
          <w:vertAlign w:val="subscript"/>
          <w:lang w:val="uk-UA"/>
        </w:rPr>
        <w:t>0</w:t>
      </w:r>
      <w:r>
        <w:rPr>
          <w:rFonts w:ascii="Times New Roman" w:hAnsi="Times New Roman" w:cs="Times New Roman"/>
          <w:sz w:val="28"/>
          <w:szCs w:val="28"/>
          <w:lang w:val="uk-UA"/>
        </w:rPr>
        <w:t xml:space="preserve"> виступає один і</w:t>
      </w:r>
      <w:r w:rsidR="00E87A54">
        <w:rPr>
          <w:rFonts w:ascii="Times New Roman" w:hAnsi="Times New Roman" w:cs="Times New Roman"/>
          <w:sz w:val="28"/>
          <w:szCs w:val="28"/>
          <w:lang w:val="uk-UA"/>
        </w:rPr>
        <w:t xml:space="preserve">з </w:t>
      </w:r>
      <w:r w:rsidR="00E87A54">
        <w:rPr>
          <w:rFonts w:ascii="Times New Roman" w:hAnsi="Times New Roman" w:cs="Times New Roman"/>
          <w:sz w:val="28"/>
          <w:szCs w:val="28"/>
          <w:lang w:val="uk-UA"/>
        </w:rPr>
        <w:lastRenderedPageBreak/>
        <w:t>виходів із модулю зміни поляр</w:t>
      </w:r>
      <w:r>
        <w:rPr>
          <w:rFonts w:ascii="Times New Roman" w:hAnsi="Times New Roman" w:cs="Times New Roman"/>
          <w:sz w:val="28"/>
          <w:szCs w:val="28"/>
          <w:lang w:val="uk-UA"/>
        </w:rPr>
        <w:t>ності. Другий вих</w:t>
      </w:r>
      <w:r w:rsidR="00C95AA4">
        <w:rPr>
          <w:rFonts w:ascii="Times New Roman" w:hAnsi="Times New Roman" w:cs="Times New Roman"/>
          <w:sz w:val="28"/>
          <w:szCs w:val="28"/>
          <w:lang w:val="uk-UA"/>
        </w:rPr>
        <w:t>ід модулю – пасивний електрод, що використовується</w:t>
      </w:r>
      <w:r>
        <w:rPr>
          <w:rFonts w:ascii="Times New Roman" w:hAnsi="Times New Roman" w:cs="Times New Roman"/>
          <w:sz w:val="28"/>
          <w:szCs w:val="28"/>
          <w:lang w:val="uk-UA"/>
        </w:rPr>
        <w:t xml:space="preserve"> в якості землі. Активний електрод тут зображений у вигляді реостату </w:t>
      </w:r>
      <w:r>
        <w:rPr>
          <w:rFonts w:ascii="Times New Roman" w:hAnsi="Times New Roman" w:cs="Times New Roman"/>
          <w:sz w:val="28"/>
          <w:szCs w:val="28"/>
          <w:lang w:val="en-US"/>
        </w:rPr>
        <w:t>SKIN</w:t>
      </w:r>
      <w:r>
        <w:rPr>
          <w:rFonts w:ascii="Times New Roman" w:hAnsi="Times New Roman" w:cs="Times New Roman"/>
          <w:sz w:val="28"/>
          <w:szCs w:val="28"/>
          <w:lang w:val="uk-UA"/>
        </w:rPr>
        <w:t>. Як зазначалось в джерелі</w:t>
      </w:r>
      <w:r w:rsidRPr="005C2792">
        <w:rPr>
          <w:rFonts w:ascii="Times New Roman" w:hAnsi="Times New Roman" w:cs="Times New Roman"/>
          <w:sz w:val="28"/>
          <w:szCs w:val="28"/>
        </w:rPr>
        <w:t>[</w:t>
      </w:r>
      <w:r w:rsidR="00C95AA4">
        <w:rPr>
          <w:rFonts w:ascii="Times New Roman" w:hAnsi="Times New Roman" w:cs="Times New Roman"/>
          <w:sz w:val="28"/>
          <w:szCs w:val="28"/>
          <w:lang w:val="uk-UA"/>
        </w:rPr>
        <w:t>3</w:t>
      </w:r>
      <w:r w:rsidRPr="005C2792">
        <w:rPr>
          <w:rFonts w:ascii="Times New Roman" w:hAnsi="Times New Roman" w:cs="Times New Roman"/>
          <w:sz w:val="28"/>
          <w:szCs w:val="28"/>
        </w:rPr>
        <w:t>1]</w:t>
      </w:r>
      <w:r>
        <w:rPr>
          <w:rFonts w:ascii="Times New Roman" w:hAnsi="Times New Roman" w:cs="Times New Roman"/>
          <w:sz w:val="28"/>
          <w:szCs w:val="28"/>
          <w:lang w:val="uk-UA"/>
        </w:rPr>
        <w:t>, шкіра в залежності від щільності, місця, вологості та інших факторів може набувати опору до 5МОм. Для прикладу обрано опір 2МОм як один із варіантів норми для шкіри в</w:t>
      </w:r>
      <w:r w:rsidR="00C95AA4">
        <w:rPr>
          <w:rFonts w:ascii="Times New Roman" w:hAnsi="Times New Roman" w:cs="Times New Roman"/>
          <w:sz w:val="28"/>
          <w:szCs w:val="28"/>
          <w:lang w:val="uk-UA"/>
        </w:rPr>
        <w:t xml:space="preserve"> нормальних умовах на віддаленості 10-15 мм від БАТ. </w:t>
      </w:r>
      <w:r>
        <w:rPr>
          <w:rFonts w:ascii="Times New Roman" w:hAnsi="Times New Roman" w:cs="Times New Roman"/>
          <w:sz w:val="28"/>
          <w:szCs w:val="28"/>
          <w:lang w:val="uk-UA"/>
        </w:rPr>
        <w:t xml:space="preserve">При наближені до БАТ опір спадає, що відповідає пересуванню повзунку вниз. </w:t>
      </w:r>
    </w:p>
    <w:p w:rsidR="00001E02" w:rsidRPr="00DF2892" w:rsidRDefault="00001E02" w:rsidP="00001E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Вихід з активного електроду подається на позитивне відведення компаратору </w:t>
      </w:r>
      <w:r>
        <w:rPr>
          <w:rFonts w:ascii="Times New Roman" w:hAnsi="Times New Roman" w:cs="Times New Roman"/>
          <w:sz w:val="28"/>
          <w:szCs w:val="28"/>
          <w:lang w:val="en-US"/>
        </w:rPr>
        <w:t>U</w:t>
      </w:r>
      <w:r w:rsidRPr="00DF2892">
        <w:rPr>
          <w:rFonts w:ascii="Times New Roman" w:hAnsi="Times New Roman" w:cs="Times New Roman"/>
          <w:sz w:val="28"/>
          <w:szCs w:val="28"/>
        </w:rPr>
        <w:t>3:</w:t>
      </w:r>
      <w:r>
        <w:rPr>
          <w:rFonts w:ascii="Times New Roman" w:hAnsi="Times New Roman" w:cs="Times New Roman"/>
          <w:sz w:val="28"/>
          <w:szCs w:val="28"/>
          <w:lang w:val="en-US"/>
        </w:rPr>
        <w:t>A</w:t>
      </w:r>
      <w:r>
        <w:rPr>
          <w:rFonts w:ascii="Times New Roman" w:hAnsi="Times New Roman" w:cs="Times New Roman"/>
          <w:sz w:val="28"/>
          <w:szCs w:val="28"/>
          <w:lang w:val="uk-UA"/>
        </w:rPr>
        <w:t xml:space="preserve">. На інший вхід компаратору подається напруга з конденсатору </w:t>
      </w:r>
      <w:r w:rsidRPr="002F3569">
        <w:rPr>
          <w:rFonts w:ascii="Times New Roman" w:hAnsi="Times New Roman" w:cs="Times New Roman"/>
          <w:i/>
          <w:sz w:val="28"/>
          <w:szCs w:val="28"/>
          <w:lang w:val="uk-UA"/>
        </w:rPr>
        <w:t>С</w:t>
      </w:r>
      <w:r>
        <w:rPr>
          <w:rFonts w:ascii="Times New Roman" w:hAnsi="Times New Roman" w:cs="Times New Roman"/>
          <w:sz w:val="28"/>
          <w:szCs w:val="28"/>
          <w:lang w:val="uk-UA"/>
        </w:rPr>
        <w:t>3. Компаратор працює наступним чином: коли позитивний вхід більший за негативний, видає нижнє значення живлення, логічний нуль, а при зрівнянні чи перевищенні величини напруги на негативному вході над величиною напруги на виході – верхнє значення живлення, логічну одиницю.</w:t>
      </w:r>
    </w:p>
    <w:p w:rsidR="00001E02" w:rsidRPr="000A4A53" w:rsidRDefault="00001E02" w:rsidP="0065210E">
      <w:pPr>
        <w:spacing w:after="0" w:line="360" w:lineRule="auto"/>
        <w:jc w:val="center"/>
        <w:rPr>
          <w:rFonts w:ascii="Times New Roman" w:hAnsi="Times New Roman" w:cs="Times New Roman"/>
          <w:sz w:val="28"/>
          <w:szCs w:val="28"/>
          <w:lang w:val="en-US"/>
        </w:rPr>
      </w:pPr>
      <w:r>
        <w:rPr>
          <w:noProof/>
          <w:lang w:eastAsia="ru-RU"/>
        </w:rPr>
        <w:drawing>
          <wp:inline distT="0" distB="0" distL="0" distR="0">
            <wp:extent cx="4181475" cy="3169334"/>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195099" cy="3179660"/>
                    </a:xfrm>
                    <a:prstGeom prst="rect">
                      <a:avLst/>
                    </a:prstGeom>
                  </pic:spPr>
                </pic:pic>
              </a:graphicData>
            </a:graphic>
          </wp:inline>
        </w:drawing>
      </w:r>
    </w:p>
    <w:p w:rsidR="00001E02" w:rsidRDefault="00001E02" w:rsidP="00001E02">
      <w:pPr>
        <w:spacing w:after="0" w:line="360" w:lineRule="auto"/>
        <w:jc w:val="center"/>
        <w:rPr>
          <w:rFonts w:ascii="Times New Roman" w:hAnsi="Times New Roman" w:cs="Times New Roman"/>
          <w:sz w:val="28"/>
          <w:szCs w:val="28"/>
          <w:lang w:val="en-US"/>
        </w:rPr>
      </w:pPr>
      <w:r w:rsidRPr="00806678">
        <w:rPr>
          <w:rFonts w:ascii="Times New Roman" w:hAnsi="Times New Roman" w:cs="Times New Roman"/>
          <w:sz w:val="28"/>
          <w:szCs w:val="28"/>
          <w:lang w:val="uk-UA"/>
        </w:rPr>
        <w:t>Рисунок 2.</w:t>
      </w:r>
      <w:r w:rsidR="00A56382">
        <w:rPr>
          <w:rFonts w:ascii="Times New Roman" w:hAnsi="Times New Roman" w:cs="Times New Roman"/>
          <w:sz w:val="28"/>
          <w:szCs w:val="28"/>
          <w:lang w:val="en-US"/>
        </w:rPr>
        <w:t>5</w:t>
      </w:r>
      <w:r w:rsidRPr="00806678">
        <w:rPr>
          <w:rFonts w:ascii="Times New Roman" w:hAnsi="Times New Roman" w:cs="Times New Roman"/>
          <w:sz w:val="28"/>
          <w:szCs w:val="28"/>
          <w:lang w:val="uk-UA"/>
        </w:rPr>
        <w:t>– Схема</w:t>
      </w:r>
      <w:r>
        <w:rPr>
          <w:rFonts w:ascii="Times New Roman" w:hAnsi="Times New Roman" w:cs="Times New Roman"/>
          <w:sz w:val="28"/>
          <w:szCs w:val="28"/>
          <w:lang w:val="uk-UA"/>
        </w:rPr>
        <w:t xml:space="preserve"> модулю для генерації пилкоподібних імпульсів в середовищі </w:t>
      </w:r>
      <w:r w:rsidRPr="00806678">
        <w:rPr>
          <w:rFonts w:ascii="Times New Roman" w:hAnsi="Times New Roman" w:cs="Times New Roman"/>
          <w:sz w:val="28"/>
          <w:szCs w:val="28"/>
          <w:lang w:val="uk-UA"/>
        </w:rPr>
        <w:t>Proteus 8</w:t>
      </w:r>
      <w:r w:rsidR="004D0EB8">
        <w:rPr>
          <w:rFonts w:ascii="Times New Roman" w:hAnsi="Times New Roman" w:cs="Times New Roman"/>
          <w:sz w:val="28"/>
          <w:szCs w:val="28"/>
          <w:lang w:val="en-US"/>
        </w:rPr>
        <w:t>Professional</w:t>
      </w:r>
    </w:p>
    <w:p w:rsidR="004038B3" w:rsidRPr="004D0EB8" w:rsidRDefault="004038B3" w:rsidP="00001E02">
      <w:pPr>
        <w:spacing w:after="0" w:line="360" w:lineRule="auto"/>
        <w:jc w:val="center"/>
        <w:rPr>
          <w:rFonts w:ascii="Times New Roman" w:hAnsi="Times New Roman" w:cs="Times New Roman"/>
          <w:sz w:val="28"/>
          <w:szCs w:val="28"/>
          <w:lang w:val="en-US"/>
        </w:rPr>
      </w:pPr>
    </w:p>
    <w:p w:rsidR="00001E02" w:rsidRDefault="00001E02" w:rsidP="00001E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Конденсатор С3 заряджається струмом, що йде від дроту живлення. На дроті живлення встановлено подільник напруги на резисторі </w:t>
      </w:r>
      <w:r>
        <w:rPr>
          <w:rFonts w:ascii="Times New Roman" w:hAnsi="Times New Roman" w:cs="Times New Roman"/>
          <w:sz w:val="28"/>
          <w:szCs w:val="28"/>
          <w:lang w:val="en-US"/>
        </w:rPr>
        <w:t>R</w:t>
      </w:r>
      <w:r w:rsidRPr="00EC36B4">
        <w:rPr>
          <w:rFonts w:ascii="Times New Roman" w:hAnsi="Times New Roman" w:cs="Times New Roman"/>
          <w:sz w:val="28"/>
          <w:szCs w:val="28"/>
        </w:rPr>
        <w:t>1</w:t>
      </w:r>
      <w:r>
        <w:rPr>
          <w:rFonts w:ascii="Times New Roman" w:hAnsi="Times New Roman" w:cs="Times New Roman"/>
          <w:sz w:val="28"/>
          <w:szCs w:val="28"/>
          <w:lang w:val="uk-UA"/>
        </w:rPr>
        <w:t xml:space="preserve"> та реостаті</w:t>
      </w:r>
      <w:r>
        <w:rPr>
          <w:rFonts w:ascii="Times New Roman" w:hAnsi="Times New Roman" w:cs="Times New Roman"/>
          <w:sz w:val="28"/>
          <w:szCs w:val="28"/>
          <w:lang w:val="en-US"/>
        </w:rPr>
        <w:t>RV</w:t>
      </w:r>
      <w:r w:rsidRPr="00EC36B4">
        <w:rPr>
          <w:rFonts w:ascii="Times New Roman" w:hAnsi="Times New Roman" w:cs="Times New Roman"/>
          <w:sz w:val="28"/>
          <w:szCs w:val="28"/>
        </w:rPr>
        <w:t>1</w:t>
      </w:r>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 xml:space="preserve">Регулюючи опір реостату змінюємо величину струму, що наповнює конденсатор, тим самим сповільнюючи чи пришвидшуючи його зарядку. Це можна використати для невеликого підлатування частоти імпульсів. </w:t>
      </w:r>
    </w:p>
    <w:p w:rsidR="00001E02" w:rsidRPr="00EC36B4" w:rsidRDefault="00001E02" w:rsidP="00001E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з рекомендацією до конструювання схеми, опори </w:t>
      </w:r>
      <w:r>
        <w:rPr>
          <w:rFonts w:ascii="Times New Roman" w:hAnsi="Times New Roman" w:cs="Times New Roman"/>
          <w:sz w:val="28"/>
          <w:szCs w:val="28"/>
          <w:lang w:val="en-US"/>
        </w:rPr>
        <w:t>R</w:t>
      </w:r>
      <w:r w:rsidRPr="00EC36B4">
        <w:rPr>
          <w:rFonts w:ascii="Times New Roman" w:hAnsi="Times New Roman" w:cs="Times New Roman"/>
          <w:sz w:val="28"/>
          <w:szCs w:val="28"/>
        </w:rPr>
        <w:t xml:space="preserve">1, </w:t>
      </w:r>
      <w:r>
        <w:rPr>
          <w:rFonts w:ascii="Times New Roman" w:hAnsi="Times New Roman" w:cs="Times New Roman"/>
          <w:sz w:val="28"/>
          <w:szCs w:val="28"/>
          <w:lang w:val="en-US"/>
        </w:rPr>
        <w:t>R</w:t>
      </w:r>
      <w:r w:rsidRPr="00EC36B4">
        <w:rPr>
          <w:rFonts w:ascii="Times New Roman" w:hAnsi="Times New Roman" w:cs="Times New Roman"/>
          <w:sz w:val="28"/>
          <w:szCs w:val="28"/>
        </w:rPr>
        <w:t xml:space="preserve">11, </w:t>
      </w:r>
      <w:r>
        <w:rPr>
          <w:rFonts w:ascii="Times New Roman" w:hAnsi="Times New Roman" w:cs="Times New Roman"/>
          <w:sz w:val="28"/>
          <w:szCs w:val="28"/>
          <w:lang w:val="en-US"/>
        </w:rPr>
        <w:t>R</w:t>
      </w:r>
      <w:r w:rsidRPr="00EC36B4">
        <w:rPr>
          <w:rFonts w:ascii="Times New Roman" w:hAnsi="Times New Roman" w:cs="Times New Roman"/>
          <w:sz w:val="28"/>
          <w:szCs w:val="28"/>
        </w:rPr>
        <w:t>12,</w:t>
      </w:r>
      <w:r>
        <w:rPr>
          <w:rFonts w:ascii="Times New Roman" w:hAnsi="Times New Roman" w:cs="Times New Roman"/>
          <w:sz w:val="28"/>
          <w:szCs w:val="28"/>
          <w:lang w:val="en-US"/>
        </w:rPr>
        <w:t>R</w:t>
      </w:r>
      <w:r w:rsidRPr="00EC36B4">
        <w:rPr>
          <w:rFonts w:ascii="Times New Roman" w:hAnsi="Times New Roman" w:cs="Times New Roman"/>
          <w:sz w:val="28"/>
          <w:szCs w:val="28"/>
        </w:rPr>
        <w:t>13</w:t>
      </w:r>
      <w:r>
        <w:rPr>
          <w:rFonts w:ascii="Times New Roman" w:hAnsi="Times New Roman" w:cs="Times New Roman"/>
          <w:sz w:val="28"/>
          <w:szCs w:val="28"/>
          <w:lang w:val="uk-UA"/>
        </w:rPr>
        <w:t xml:space="preserve"> та </w:t>
      </w:r>
      <w:r>
        <w:rPr>
          <w:rFonts w:ascii="Times New Roman" w:hAnsi="Times New Roman" w:cs="Times New Roman"/>
          <w:sz w:val="28"/>
          <w:szCs w:val="28"/>
          <w:lang w:val="en-US"/>
        </w:rPr>
        <w:t>R</w:t>
      </w:r>
      <w:r w:rsidRPr="00EC36B4">
        <w:rPr>
          <w:rFonts w:ascii="Times New Roman" w:hAnsi="Times New Roman" w:cs="Times New Roman"/>
          <w:sz w:val="28"/>
          <w:szCs w:val="28"/>
        </w:rPr>
        <w:t>16</w:t>
      </w:r>
      <w:r>
        <w:rPr>
          <w:rFonts w:ascii="Times New Roman" w:hAnsi="Times New Roman" w:cs="Times New Roman"/>
          <w:sz w:val="28"/>
          <w:szCs w:val="28"/>
          <w:lang w:val="uk-UA"/>
        </w:rPr>
        <w:t xml:space="preserve"> мають мати однаковий номінал. Відповідно до вирахуваних вимог до </w:t>
      </w:r>
      <w:r w:rsidR="00732775">
        <w:rPr>
          <w:rFonts w:ascii="Times New Roman" w:hAnsi="Times New Roman" w:cs="Times New Roman"/>
          <w:sz w:val="28"/>
          <w:szCs w:val="28"/>
          <w:lang w:val="uk-UA"/>
        </w:rPr>
        <w:t>е</w:t>
      </w:r>
      <w:r>
        <w:rPr>
          <w:rFonts w:ascii="Times New Roman" w:hAnsi="Times New Roman" w:cs="Times New Roman"/>
          <w:sz w:val="28"/>
          <w:szCs w:val="28"/>
          <w:lang w:val="uk-UA"/>
        </w:rPr>
        <w:t>лектробезпеки, обрано опір наближений до порядк</w:t>
      </w:r>
      <w:r w:rsidR="001E35DD">
        <w:rPr>
          <w:rFonts w:ascii="Times New Roman" w:hAnsi="Times New Roman" w:cs="Times New Roman"/>
          <w:sz w:val="28"/>
          <w:szCs w:val="28"/>
          <w:lang w:val="uk-UA"/>
        </w:rPr>
        <w:t>у МОм, а саме 0,</w:t>
      </w:r>
      <w:r w:rsidR="00B94392">
        <w:rPr>
          <w:rFonts w:ascii="Times New Roman" w:hAnsi="Times New Roman" w:cs="Times New Roman"/>
          <w:sz w:val="28"/>
          <w:szCs w:val="28"/>
          <w:lang w:val="uk-UA"/>
        </w:rPr>
        <w:t>72 МОм</w:t>
      </w:r>
      <w:r>
        <w:rPr>
          <w:rFonts w:ascii="Times New Roman" w:hAnsi="Times New Roman" w:cs="Times New Roman"/>
          <w:sz w:val="28"/>
          <w:szCs w:val="28"/>
          <w:lang w:val="uk-UA"/>
        </w:rPr>
        <w:t xml:space="preserve">, а опір навантаження </w:t>
      </w:r>
      <w:r>
        <w:rPr>
          <w:rFonts w:ascii="Times New Roman" w:hAnsi="Times New Roman" w:cs="Times New Roman"/>
          <w:sz w:val="28"/>
          <w:szCs w:val="28"/>
          <w:lang w:val="en-US"/>
        </w:rPr>
        <w:t>R</w:t>
      </w:r>
      <w:r w:rsidRPr="00EC36B4">
        <w:rPr>
          <w:rFonts w:ascii="Times New Roman" w:hAnsi="Times New Roman" w:cs="Times New Roman"/>
          <w:sz w:val="28"/>
          <w:szCs w:val="28"/>
        </w:rPr>
        <w:t>1</w:t>
      </w:r>
      <w:r w:rsidR="001E35DD">
        <w:rPr>
          <w:rFonts w:ascii="Times New Roman" w:hAnsi="Times New Roman" w:cs="Times New Roman"/>
          <w:sz w:val="28"/>
          <w:szCs w:val="28"/>
          <w:lang w:val="uk-UA"/>
        </w:rPr>
        <w:t>6 1,</w:t>
      </w:r>
      <w:r>
        <w:rPr>
          <w:rFonts w:ascii="Times New Roman" w:hAnsi="Times New Roman" w:cs="Times New Roman"/>
          <w:sz w:val="28"/>
          <w:szCs w:val="28"/>
          <w:lang w:val="uk-UA"/>
        </w:rPr>
        <w:t>1МОм. Таким чином еквівалентний опір подібної діл</w:t>
      </w:r>
      <w:r w:rsidR="001E35DD">
        <w:rPr>
          <w:rFonts w:ascii="Times New Roman" w:hAnsi="Times New Roman" w:cs="Times New Roman"/>
          <w:sz w:val="28"/>
          <w:szCs w:val="28"/>
          <w:lang w:val="uk-UA"/>
        </w:rPr>
        <w:t>янки струму приблизно складає 1,</w:t>
      </w:r>
      <w:r>
        <w:rPr>
          <w:rFonts w:ascii="Times New Roman" w:hAnsi="Times New Roman" w:cs="Times New Roman"/>
          <w:sz w:val="28"/>
          <w:szCs w:val="28"/>
          <w:lang w:val="uk-UA"/>
        </w:rPr>
        <w:t>8МОм, щ</w:t>
      </w:r>
      <w:r w:rsidR="001E35DD">
        <w:rPr>
          <w:rFonts w:ascii="Times New Roman" w:hAnsi="Times New Roman" w:cs="Times New Roman"/>
          <w:sz w:val="28"/>
          <w:szCs w:val="28"/>
          <w:lang w:val="uk-UA"/>
        </w:rPr>
        <w:t>о</w:t>
      </w:r>
      <w:r>
        <w:rPr>
          <w:rFonts w:ascii="Times New Roman" w:hAnsi="Times New Roman" w:cs="Times New Roman"/>
          <w:sz w:val="28"/>
          <w:szCs w:val="28"/>
          <w:lang w:val="uk-UA"/>
        </w:rPr>
        <w:t xml:space="preserve"> дає</w:t>
      </w:r>
      <w:r w:rsidR="00C927F6">
        <w:rPr>
          <w:rFonts w:ascii="Times New Roman" w:hAnsi="Times New Roman" w:cs="Times New Roman"/>
          <w:sz w:val="28"/>
          <w:szCs w:val="28"/>
          <w:lang w:val="uk-UA"/>
        </w:rPr>
        <w:t xml:space="preserve"> можливість навіть за встановлені</w:t>
      </w:r>
      <w:r w:rsidR="001E35DD">
        <w:rPr>
          <w:rFonts w:ascii="Times New Roman" w:hAnsi="Times New Roman" w:cs="Times New Roman"/>
          <w:sz w:val="28"/>
          <w:szCs w:val="28"/>
          <w:lang w:val="uk-UA"/>
        </w:rPr>
        <w:t xml:space="preserve"> електроду безпосередньо в</w:t>
      </w:r>
      <w:r>
        <w:rPr>
          <w:rFonts w:ascii="Times New Roman" w:hAnsi="Times New Roman" w:cs="Times New Roman"/>
          <w:sz w:val="28"/>
          <w:szCs w:val="28"/>
          <w:lang w:val="uk-UA"/>
        </w:rPr>
        <w:t xml:space="preserve"> БАТ з найнижчим опором шкіри</w:t>
      </w:r>
      <w:r w:rsidR="001E35DD">
        <w:rPr>
          <w:rFonts w:ascii="Times New Roman" w:hAnsi="Times New Roman" w:cs="Times New Roman"/>
          <w:sz w:val="28"/>
          <w:szCs w:val="28"/>
          <w:lang w:val="uk-UA"/>
        </w:rPr>
        <w:t>, приблизно</w:t>
      </w:r>
      <w:r>
        <w:rPr>
          <w:rFonts w:ascii="Times New Roman" w:hAnsi="Times New Roman" w:cs="Times New Roman"/>
          <w:sz w:val="28"/>
          <w:szCs w:val="28"/>
          <w:lang w:val="uk-UA"/>
        </w:rPr>
        <w:t xml:space="preserve"> 30кОм</w:t>
      </w:r>
      <w:r w:rsidR="001E35DD">
        <w:rPr>
          <w:rFonts w:ascii="Times New Roman" w:hAnsi="Times New Roman" w:cs="Times New Roman"/>
          <w:sz w:val="28"/>
          <w:szCs w:val="28"/>
          <w:lang w:val="uk-UA"/>
        </w:rPr>
        <w:t>,</w:t>
      </w:r>
      <w:r>
        <w:rPr>
          <w:rFonts w:ascii="Times New Roman" w:hAnsi="Times New Roman" w:cs="Times New Roman"/>
          <w:sz w:val="28"/>
          <w:szCs w:val="28"/>
          <w:lang w:val="uk-UA"/>
        </w:rPr>
        <w:t xml:space="preserve"> забе</w:t>
      </w:r>
      <w:r w:rsidR="00C927F6">
        <w:rPr>
          <w:rFonts w:ascii="Times New Roman" w:hAnsi="Times New Roman" w:cs="Times New Roman"/>
          <w:sz w:val="28"/>
          <w:szCs w:val="28"/>
          <w:lang w:val="uk-UA"/>
        </w:rPr>
        <w:t>з</w:t>
      </w:r>
      <w:r>
        <w:rPr>
          <w:rFonts w:ascii="Times New Roman" w:hAnsi="Times New Roman" w:cs="Times New Roman"/>
          <w:sz w:val="28"/>
          <w:szCs w:val="28"/>
          <w:lang w:val="uk-UA"/>
        </w:rPr>
        <w:t>печити струм не вище 5 м</w:t>
      </w:r>
      <w:r w:rsidR="001E35DD">
        <w:rPr>
          <w:rFonts w:ascii="Times New Roman" w:hAnsi="Times New Roman" w:cs="Times New Roman"/>
          <w:sz w:val="28"/>
          <w:szCs w:val="28"/>
          <w:lang w:val="uk-UA"/>
        </w:rPr>
        <w:t>кА. Таким чином при детекції</w:t>
      </w:r>
      <w:r>
        <w:rPr>
          <w:rFonts w:ascii="Times New Roman" w:hAnsi="Times New Roman" w:cs="Times New Roman"/>
          <w:sz w:val="28"/>
          <w:szCs w:val="28"/>
          <w:lang w:val="uk-UA"/>
        </w:rPr>
        <w:t xml:space="preserve"> БАТ через пацієнта проходитиме струм, що не перевищує </w:t>
      </w:r>
      <w:r w:rsidR="001C335C">
        <w:rPr>
          <w:rFonts w:ascii="Times New Roman" w:hAnsi="Times New Roman" w:cs="Times New Roman"/>
          <w:sz w:val="28"/>
          <w:szCs w:val="28"/>
          <w:lang w:val="uk-UA"/>
        </w:rPr>
        <w:t>поріг чутливості</w:t>
      </w:r>
      <w:r>
        <w:rPr>
          <w:rFonts w:ascii="Times New Roman" w:hAnsi="Times New Roman" w:cs="Times New Roman"/>
          <w:sz w:val="28"/>
          <w:szCs w:val="28"/>
          <w:lang w:val="uk-UA"/>
        </w:rPr>
        <w:t>.</w:t>
      </w:r>
    </w:p>
    <w:p w:rsidR="002912C3" w:rsidRDefault="00A91B62" w:rsidP="00001E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Довжина імпульсу розрядки</w:t>
      </w:r>
      <w:r w:rsidR="00001E02">
        <w:rPr>
          <w:rFonts w:ascii="Times New Roman" w:hAnsi="Times New Roman" w:cs="Times New Roman"/>
          <w:sz w:val="28"/>
          <w:szCs w:val="28"/>
          <w:lang w:val="uk-UA"/>
        </w:rPr>
        <w:t xml:space="preserve"> залежить від ємності конденсатору, а також опору через який він буде розряджатись. В даному випад</w:t>
      </w:r>
      <w:r w:rsidR="003C67FD">
        <w:rPr>
          <w:rFonts w:ascii="Times New Roman" w:hAnsi="Times New Roman" w:cs="Times New Roman"/>
          <w:sz w:val="28"/>
          <w:szCs w:val="28"/>
          <w:lang w:val="uk-UA"/>
        </w:rPr>
        <w:t xml:space="preserve">ку обмежуючим резистором є </w:t>
      </w:r>
      <w:r w:rsidR="00001E02">
        <w:rPr>
          <w:rFonts w:ascii="Times New Roman" w:hAnsi="Times New Roman" w:cs="Times New Roman"/>
          <w:sz w:val="28"/>
          <w:szCs w:val="28"/>
          <w:lang w:val="en-US"/>
        </w:rPr>
        <w:t>R</w:t>
      </w:r>
      <w:r w:rsidR="00001E02" w:rsidRPr="00D54E62">
        <w:rPr>
          <w:rFonts w:ascii="Times New Roman" w:hAnsi="Times New Roman" w:cs="Times New Roman"/>
          <w:sz w:val="28"/>
          <w:szCs w:val="28"/>
        </w:rPr>
        <w:t>1</w:t>
      </w:r>
      <w:r w:rsidR="00001E02">
        <w:rPr>
          <w:rFonts w:ascii="Times New Roman" w:hAnsi="Times New Roman" w:cs="Times New Roman"/>
          <w:sz w:val="28"/>
          <w:szCs w:val="28"/>
          <w:lang w:val="uk-UA"/>
        </w:rPr>
        <w:t>. При цьому розря</w:t>
      </w:r>
      <w:r w:rsidR="002912C3">
        <w:rPr>
          <w:rFonts w:ascii="Times New Roman" w:hAnsi="Times New Roman" w:cs="Times New Roman"/>
          <w:sz w:val="28"/>
          <w:szCs w:val="28"/>
          <w:lang w:val="uk-UA"/>
        </w:rPr>
        <w:t>дка відбувається за експоненційною</w:t>
      </w:r>
      <w:r w:rsidR="00001E02">
        <w:rPr>
          <w:rFonts w:ascii="Times New Roman" w:hAnsi="Times New Roman" w:cs="Times New Roman"/>
          <w:sz w:val="28"/>
          <w:szCs w:val="28"/>
          <w:lang w:val="uk-UA"/>
        </w:rPr>
        <w:t xml:space="preserve"> залежніс</w:t>
      </w:r>
      <w:r w:rsidR="003C67FD">
        <w:rPr>
          <w:rFonts w:ascii="Times New Roman" w:hAnsi="Times New Roman" w:cs="Times New Roman"/>
          <w:sz w:val="28"/>
          <w:szCs w:val="28"/>
          <w:lang w:val="uk-UA"/>
        </w:rPr>
        <w:t>тю, стала часу τ визначається за формулою (2.8):</w:t>
      </w:r>
    </w:p>
    <w:p w:rsidR="003C67FD" w:rsidRDefault="003C67FD" w:rsidP="00001E02">
      <w:pPr>
        <w:spacing w:after="0" w:line="360" w:lineRule="auto"/>
        <w:ind w:firstLine="709"/>
        <w:jc w:val="both"/>
        <w:rPr>
          <w:rFonts w:ascii="Times New Roman" w:hAnsi="Times New Roman" w:cs="Times New Roman"/>
          <w:sz w:val="28"/>
          <w:szCs w:val="28"/>
          <w:lang w:val="uk-UA"/>
        </w:rPr>
      </w:pPr>
    </w:p>
    <w:tbl>
      <w:tblPr>
        <w:tblStyle w:val="a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84"/>
        <w:gridCol w:w="845"/>
      </w:tblGrid>
      <w:tr w:rsidR="003C67FD" w:rsidTr="003C67FD">
        <w:tc>
          <w:tcPr>
            <w:tcW w:w="8784" w:type="dxa"/>
            <w:vAlign w:val="center"/>
          </w:tcPr>
          <w:p w:rsidR="003C67FD" w:rsidRPr="003C67FD" w:rsidRDefault="003C67FD" w:rsidP="00AE4649">
            <w:pPr>
              <w:spacing w:line="360" w:lineRule="auto"/>
              <w:ind w:firstLine="709"/>
              <w:jc w:val="center"/>
              <w:rPr>
                <w:rFonts w:ascii="Times New Roman" w:hAnsi="Times New Roman" w:cs="Times New Roman"/>
                <w:sz w:val="28"/>
                <w:szCs w:val="28"/>
                <w:lang w:val="ru-RU"/>
              </w:rPr>
            </w:pPr>
            <m:oMath>
              <m:r>
                <m:rPr>
                  <m:sty m:val="p"/>
                </m:rPr>
                <w:rPr>
                  <w:rFonts w:ascii="Cambria Math" w:hAnsi="Cambria Math" w:cs="Times New Roman"/>
                  <w:sz w:val="28"/>
                  <w:szCs w:val="28"/>
                  <w:lang w:val="uk-UA"/>
                </w:rPr>
                <m:t>τ</m:t>
              </m:r>
              <m:r>
                <m:rPr>
                  <m:sty m:val="p"/>
                </m:rPr>
                <w:rPr>
                  <w:rFonts w:ascii="Cambria Math" w:hAnsi="Times New Roman" w:cs="Times New Roman"/>
                  <w:sz w:val="28"/>
                  <w:szCs w:val="28"/>
                  <w:lang w:val="uk-UA"/>
                </w:rPr>
                <m:t xml:space="preserve">= </m:t>
              </m:r>
              <m:rad>
                <m:radPr>
                  <m:degHide m:val="on"/>
                  <m:ctrlPr>
                    <w:rPr>
                      <w:rFonts w:ascii="Cambria Math" w:hAnsi="Times New Roman" w:cs="Times New Roman"/>
                      <w:sz w:val="28"/>
                      <w:szCs w:val="28"/>
                      <w:lang w:val="uk-UA"/>
                    </w:rPr>
                  </m:ctrlPr>
                </m:radPr>
                <m:deg/>
                <m:e>
                  <m:r>
                    <w:rPr>
                      <w:rFonts w:ascii="Cambria Math" w:hAnsi="Times New Roman" w:cs="Times New Roman"/>
                      <w:sz w:val="28"/>
                      <w:szCs w:val="28"/>
                    </w:rPr>
                    <m:t>R</m:t>
                  </m:r>
                  <m:r>
                    <w:rPr>
                      <w:rFonts w:ascii="Cambria Math" w:hAnsi="Cambria Math" w:cs="Cambria Math"/>
                      <w:sz w:val="28"/>
                      <w:szCs w:val="28"/>
                    </w:rPr>
                    <m:t>×</m:t>
                  </m:r>
                  <m:r>
                    <w:rPr>
                      <w:rFonts w:ascii="Cambria Math" w:hAnsi="Times New Roman" w:cs="Times New Roman"/>
                      <w:sz w:val="28"/>
                      <w:szCs w:val="28"/>
                    </w:rPr>
                    <m:t>C</m:t>
                  </m:r>
                </m:e>
              </m:rad>
            </m:oMath>
            <w:r>
              <w:rPr>
                <w:rFonts w:ascii="Times New Roman" w:hAnsi="Times New Roman" w:cs="Times New Roman"/>
                <w:sz w:val="28"/>
                <w:szCs w:val="28"/>
                <w:lang w:val="uk-UA"/>
              </w:rPr>
              <w:t>.</w:t>
            </w:r>
          </w:p>
        </w:tc>
        <w:tc>
          <w:tcPr>
            <w:tcW w:w="845" w:type="dxa"/>
            <w:vAlign w:val="center"/>
          </w:tcPr>
          <w:p w:rsidR="003C67FD" w:rsidRDefault="003C67FD" w:rsidP="00AE464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(2.8)</w:t>
            </w:r>
          </w:p>
        </w:tc>
      </w:tr>
    </w:tbl>
    <w:p w:rsidR="003C67FD" w:rsidRDefault="003C67FD" w:rsidP="00001E02">
      <w:pPr>
        <w:spacing w:after="0" w:line="360" w:lineRule="auto"/>
        <w:ind w:firstLine="709"/>
        <w:jc w:val="both"/>
        <w:rPr>
          <w:rFonts w:ascii="Times New Roman" w:hAnsi="Times New Roman" w:cs="Times New Roman"/>
          <w:sz w:val="28"/>
          <w:szCs w:val="28"/>
          <w:lang w:val="uk-UA"/>
        </w:rPr>
      </w:pPr>
    </w:p>
    <w:p w:rsidR="00001E02" w:rsidRDefault="00001E02" w:rsidP="00001E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це</w:t>
      </w:r>
      <w:r w:rsidR="004711F5">
        <w:rPr>
          <w:rFonts w:ascii="Times New Roman" w:hAnsi="Times New Roman" w:cs="Times New Roman"/>
          <w:sz w:val="28"/>
          <w:szCs w:val="28"/>
          <w:lang w:val="uk-UA"/>
        </w:rPr>
        <w:t>й час напруга зменшиться в 2</w:t>
      </w:r>
      <w:r>
        <w:rPr>
          <w:rFonts w:ascii="Times New Roman" w:hAnsi="Times New Roman" w:cs="Times New Roman"/>
          <w:sz w:val="28"/>
          <w:szCs w:val="28"/>
          <w:lang w:val="uk-UA"/>
        </w:rPr>
        <w:t xml:space="preserve">,718 разів. Зазвичай за кінець перехідного процесу обирається </w:t>
      </w:r>
      <w:r w:rsidR="004711F5">
        <w:rPr>
          <w:rFonts w:ascii="Times New Roman" w:hAnsi="Times New Roman" w:cs="Times New Roman"/>
          <w:sz w:val="28"/>
          <w:szCs w:val="28"/>
          <w:lang w:val="uk-UA"/>
        </w:rPr>
        <w:t>ланка в 3τ</w:t>
      </w:r>
      <w:r w:rsidR="00C966F1">
        <w:rPr>
          <w:rFonts w:ascii="Times New Roman" w:hAnsi="Times New Roman" w:cs="Times New Roman"/>
          <w:sz w:val="28"/>
          <w:szCs w:val="28"/>
          <w:lang w:val="uk-UA"/>
        </w:rPr>
        <w:t xml:space="preserve"> формула (2.9)</w:t>
      </w:r>
      <w:r w:rsidR="004711F5">
        <w:rPr>
          <w:rFonts w:ascii="Times New Roman" w:hAnsi="Times New Roman" w:cs="Times New Roman"/>
          <w:sz w:val="28"/>
          <w:szCs w:val="28"/>
          <w:lang w:val="uk-UA"/>
        </w:rPr>
        <w:t>. Звідси за формулою (</w:t>
      </w:r>
      <w:r w:rsidR="00C966F1">
        <w:rPr>
          <w:rFonts w:ascii="Times New Roman" w:hAnsi="Times New Roman" w:cs="Times New Roman"/>
          <w:sz w:val="28"/>
          <w:szCs w:val="28"/>
          <w:lang w:val="uk-UA"/>
        </w:rPr>
        <w:t>2.10</w:t>
      </w:r>
      <w:r w:rsidR="004711F5">
        <w:rPr>
          <w:rFonts w:ascii="Times New Roman" w:hAnsi="Times New Roman" w:cs="Times New Roman"/>
          <w:sz w:val="28"/>
          <w:szCs w:val="28"/>
          <w:lang w:val="uk-UA"/>
        </w:rPr>
        <w:t>)</w:t>
      </w:r>
      <w:r>
        <w:rPr>
          <w:rFonts w:ascii="Times New Roman" w:hAnsi="Times New Roman" w:cs="Times New Roman"/>
          <w:sz w:val="28"/>
          <w:szCs w:val="28"/>
          <w:lang w:val="uk-UA"/>
        </w:rPr>
        <w:t xml:space="preserve"> мож</w:t>
      </w:r>
      <w:r w:rsidR="00C966F1">
        <w:rPr>
          <w:rFonts w:ascii="Times New Roman" w:hAnsi="Times New Roman" w:cs="Times New Roman"/>
          <w:sz w:val="28"/>
          <w:szCs w:val="28"/>
          <w:lang w:val="uk-UA"/>
        </w:rPr>
        <w:t>емо обрати номінал конденсатору:</w:t>
      </w:r>
    </w:p>
    <w:p w:rsidR="00C966F1" w:rsidRDefault="00C966F1" w:rsidP="00001E02">
      <w:pPr>
        <w:spacing w:after="0" w:line="360" w:lineRule="auto"/>
        <w:ind w:firstLine="709"/>
        <w:jc w:val="both"/>
        <w:rPr>
          <w:rFonts w:ascii="Times New Roman" w:hAnsi="Times New Roman" w:cs="Times New Roman"/>
          <w:sz w:val="28"/>
          <w:szCs w:val="28"/>
          <w:lang w:val="uk-UA"/>
        </w:rPr>
      </w:pPr>
    </w:p>
    <w:tbl>
      <w:tblPr>
        <w:tblStyle w:val="a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42"/>
        <w:gridCol w:w="987"/>
      </w:tblGrid>
      <w:tr w:rsidR="00C966F1" w:rsidTr="00C966F1">
        <w:tc>
          <w:tcPr>
            <w:tcW w:w="8642" w:type="dxa"/>
          </w:tcPr>
          <w:p w:rsidR="00C966F1" w:rsidRPr="00C966F1" w:rsidRDefault="005575AC" w:rsidP="00C966F1">
            <w:pPr>
              <w:spacing w:line="360" w:lineRule="auto"/>
              <w:ind w:firstLine="709"/>
              <w:jc w:val="both"/>
              <w:rPr>
                <w:rFonts w:ascii="Times New Roman" w:hAnsi="Times New Roman" w:cs="Times New Roman"/>
                <w:sz w:val="28"/>
                <w:szCs w:val="28"/>
              </w:rPr>
            </w:pPr>
            <m:oMathPara>
              <m:oMath>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t</m:t>
                    </m:r>
                  </m:e>
                  <m:sub>
                    <m:r>
                      <w:rPr>
                        <w:rFonts w:ascii="Cambria Math" w:hAnsi="Cambria Math" w:cs="Times New Roman"/>
                        <w:sz w:val="28"/>
                        <w:szCs w:val="28"/>
                        <w:lang w:val="uk-UA"/>
                      </w:rPr>
                      <m:t>розр</m:t>
                    </m:r>
                  </m:sub>
                </m:sSub>
                <m:r>
                  <m:rPr>
                    <m:sty m:val="p"/>
                  </m:rPr>
                  <w:rPr>
                    <w:rFonts w:ascii="Cambria Math" w:hAnsi="Cambria Math" w:cs="Times New Roman"/>
                    <w:sz w:val="28"/>
                    <w:szCs w:val="28"/>
                    <w:lang w:val="uk-UA"/>
                  </w:rPr>
                  <m:t>=3τ</m:t>
                </m:r>
                <m:r>
                  <m:rPr>
                    <m:sty m:val="p"/>
                  </m:rPr>
                  <w:rPr>
                    <w:rFonts w:ascii="Cambria Math" w:hAnsi="Times New Roman" w:cs="Times New Roman"/>
                    <w:sz w:val="28"/>
                    <w:szCs w:val="28"/>
                    <w:lang w:val="uk-UA"/>
                  </w:rPr>
                  <m:t>= 3</m:t>
                </m:r>
                <m:rad>
                  <m:radPr>
                    <m:degHide m:val="on"/>
                    <m:ctrlPr>
                      <w:rPr>
                        <w:rFonts w:ascii="Cambria Math" w:hAnsi="Times New Roman" w:cs="Times New Roman"/>
                        <w:sz w:val="28"/>
                        <w:szCs w:val="28"/>
                        <w:lang w:val="uk-UA"/>
                      </w:rPr>
                    </m:ctrlPr>
                  </m:radPr>
                  <m:deg/>
                  <m:e>
                    <m:r>
                      <w:rPr>
                        <w:rFonts w:ascii="Cambria Math" w:hAnsi="Times New Roman" w:cs="Times New Roman"/>
                        <w:sz w:val="28"/>
                        <w:szCs w:val="28"/>
                      </w:rPr>
                      <m:t>R</m:t>
                    </m:r>
                    <m:r>
                      <w:rPr>
                        <w:rFonts w:ascii="Cambria Math" w:hAnsi="Cambria Math" w:cs="Cambria Math"/>
                        <w:sz w:val="28"/>
                        <w:szCs w:val="28"/>
                        <w:lang w:val="ru-RU"/>
                      </w:rPr>
                      <m:t>×</m:t>
                    </m:r>
                    <m:r>
                      <w:rPr>
                        <w:rFonts w:ascii="Cambria Math" w:hAnsi="Times New Roman" w:cs="Times New Roman"/>
                        <w:sz w:val="28"/>
                        <w:szCs w:val="28"/>
                      </w:rPr>
                      <m:t>C</m:t>
                    </m:r>
                  </m:e>
                </m:rad>
                <m:r>
                  <w:rPr>
                    <w:rFonts w:ascii="Cambria Math" w:hAnsi="Times New Roman" w:cs="Times New Roman"/>
                    <w:sz w:val="28"/>
                    <w:szCs w:val="28"/>
                    <w:lang w:val="uk-UA"/>
                  </w:rPr>
                  <m:t xml:space="preserve"> ,</m:t>
                </m:r>
              </m:oMath>
            </m:oMathPara>
          </w:p>
        </w:tc>
        <w:tc>
          <w:tcPr>
            <w:tcW w:w="987" w:type="dxa"/>
          </w:tcPr>
          <w:p w:rsidR="00C966F1" w:rsidRDefault="00C966F1" w:rsidP="00C966F1">
            <w:pPr>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(2.9)</w:t>
            </w:r>
          </w:p>
        </w:tc>
      </w:tr>
      <w:tr w:rsidR="00C966F1" w:rsidTr="00C966F1">
        <w:tc>
          <w:tcPr>
            <w:tcW w:w="8642" w:type="dxa"/>
          </w:tcPr>
          <w:p w:rsidR="00C966F1" w:rsidRPr="00C966F1" w:rsidRDefault="009E1D82" w:rsidP="00F46C1D">
            <w:pPr>
              <w:spacing w:line="360" w:lineRule="auto"/>
              <w:ind w:firstLine="709"/>
              <w:jc w:val="both"/>
              <w:rPr>
                <w:rFonts w:ascii="Times New Roman" w:hAnsi="Times New Roman" w:cs="Times New Roman"/>
                <w:sz w:val="28"/>
                <w:szCs w:val="28"/>
              </w:rPr>
            </w:pPr>
            <m:oMathPara>
              <m:oMath>
                <m:r>
                  <w:rPr>
                    <w:rFonts w:ascii="Cambria Math" w:hAnsi="Times New Roman" w:cs="Times New Roman"/>
                    <w:sz w:val="28"/>
                    <w:szCs w:val="28"/>
                    <w:lang w:val="uk-UA"/>
                  </w:rPr>
                  <m:t>C</m:t>
                </m:r>
                <m:r>
                  <m:rPr>
                    <m:sty m:val="p"/>
                  </m:rPr>
                  <w:rPr>
                    <w:rFonts w:ascii="Cambria Math" w:hAnsi="Cambria Math" w:cs="Times New Roman"/>
                    <w:sz w:val="28"/>
                    <w:szCs w:val="28"/>
                    <w:lang w:val="uk-UA"/>
                  </w:rPr>
                  <m:t>=</m:t>
                </m:r>
                <m:sSup>
                  <m:sSupPr>
                    <m:ctrlPr>
                      <w:rPr>
                        <w:rFonts w:ascii="Cambria Math" w:hAnsi="Cambria Math" w:cs="Times New Roman"/>
                        <w:sz w:val="28"/>
                        <w:szCs w:val="28"/>
                        <w:lang w:val="uk-UA"/>
                      </w:rPr>
                    </m:ctrlPr>
                  </m:sSup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(t</m:t>
                        </m:r>
                      </m:e>
                      <m:sub>
                        <m:r>
                          <w:rPr>
                            <w:rFonts w:ascii="Cambria Math" w:hAnsi="Cambria Math" w:cs="Times New Roman"/>
                            <w:sz w:val="28"/>
                            <w:szCs w:val="28"/>
                            <w:lang w:val="uk-UA"/>
                          </w:rPr>
                          <m:t>розр</m:t>
                        </m:r>
                      </m:sub>
                    </m:sSub>
                    <m:r>
                      <w:rPr>
                        <w:rFonts w:ascii="Cambria Math" w:hAnsi="Cambria Math" w:cs="Times New Roman"/>
                        <w:sz w:val="28"/>
                        <w:szCs w:val="28"/>
                        <w:lang w:val="uk-UA"/>
                      </w:rPr>
                      <m:t>/3</m:t>
                    </m:r>
                    <m:rad>
                      <m:radPr>
                        <m:degHide m:val="on"/>
                        <m:ctrlPr>
                          <w:rPr>
                            <w:rFonts w:ascii="Cambria Math" w:hAnsi="Times New Roman" w:cs="Times New Roman"/>
                            <w:sz w:val="28"/>
                            <w:szCs w:val="28"/>
                            <w:lang w:val="uk-UA"/>
                          </w:rPr>
                        </m:ctrlPr>
                      </m:radPr>
                      <m:deg/>
                      <m:e>
                        <m:r>
                          <w:rPr>
                            <w:rFonts w:ascii="Cambria Math" w:hAnsi="Times New Roman" w:cs="Times New Roman"/>
                            <w:sz w:val="28"/>
                            <w:szCs w:val="28"/>
                          </w:rPr>
                          <m:t>R</m:t>
                        </m:r>
                      </m:e>
                    </m:rad>
                    <m:r>
                      <w:rPr>
                        <w:rFonts w:ascii="Cambria Math" w:hAnsi="Times New Roman" w:cs="Times New Roman"/>
                        <w:sz w:val="28"/>
                        <w:szCs w:val="28"/>
                        <w:lang w:val="uk-UA"/>
                      </w:rPr>
                      <m:t>)</m:t>
                    </m:r>
                  </m:e>
                  <m:sup>
                    <m:r>
                      <w:rPr>
                        <w:rFonts w:ascii="Cambria Math" w:hAnsi="Cambria Math" w:cs="Times New Roman"/>
                        <w:sz w:val="28"/>
                        <w:szCs w:val="28"/>
                        <w:lang w:val="uk-UA"/>
                      </w:rPr>
                      <m:t>2</m:t>
                    </m:r>
                  </m:sup>
                </m:sSup>
                <m:r>
                  <w:rPr>
                    <w:rFonts w:ascii="Cambria Math" w:hAnsi="Cambria Math" w:cs="Times New Roman"/>
                    <w:sz w:val="28"/>
                    <w:szCs w:val="28"/>
                    <w:lang w:val="uk-UA"/>
                  </w:rPr>
                  <m:t>,</m:t>
                </m:r>
              </m:oMath>
            </m:oMathPara>
          </w:p>
        </w:tc>
        <w:tc>
          <w:tcPr>
            <w:tcW w:w="987" w:type="dxa"/>
          </w:tcPr>
          <w:p w:rsidR="00C966F1" w:rsidRDefault="00C966F1" w:rsidP="00C966F1">
            <w:pPr>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(2.10)</w:t>
            </w:r>
          </w:p>
        </w:tc>
      </w:tr>
    </w:tbl>
    <w:p w:rsidR="00C966F1" w:rsidRPr="00C03C79" w:rsidRDefault="009E1D82" w:rsidP="00001E02">
      <w:pPr>
        <w:spacing w:after="0" w:line="360" w:lineRule="auto"/>
        <w:ind w:firstLine="709"/>
        <w:jc w:val="both"/>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en-US"/>
            </w:rPr>
            <m:t>C=</m:t>
          </m:r>
          <m:sSup>
            <m:sSupPr>
              <m:ctrlPr>
                <w:rPr>
                  <w:rFonts w:ascii="Cambria Math" w:hAnsi="Cambria Math" w:cs="Times New Roman"/>
                  <w:sz w:val="28"/>
                  <w:szCs w:val="28"/>
                  <w:lang w:val="uk-UA"/>
                </w:rPr>
              </m:ctrlPr>
            </m:sSupPr>
            <m:e>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p>
                    <m:sSupPr>
                      <m:ctrlPr>
                        <w:rPr>
                          <w:rFonts w:ascii="Cambria Math" w:hAnsi="Cambria Math" w:cs="Times New Roman"/>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-4</m:t>
                      </m:r>
                    </m:sup>
                  </m:sSup>
                </m:num>
                <m:den>
                  <m:r>
                    <w:rPr>
                      <w:rFonts w:ascii="Cambria Math" w:hAnsi="Cambria Math" w:cs="Times New Roman"/>
                      <w:sz w:val="28"/>
                      <w:szCs w:val="28"/>
                      <w:lang w:val="uk-UA"/>
                    </w:rPr>
                    <m:t>3</m:t>
                  </m:r>
                  <m:rad>
                    <m:radPr>
                      <m:degHide m:val="on"/>
                      <m:ctrlPr>
                        <w:rPr>
                          <w:rFonts w:ascii="Cambria Math" w:hAnsi="Times New Roman" w:cs="Times New Roman"/>
                          <w:sz w:val="28"/>
                          <w:szCs w:val="28"/>
                          <w:lang w:val="uk-UA"/>
                        </w:rPr>
                      </m:ctrlPr>
                    </m:radPr>
                    <m:deg/>
                    <m:e>
                      <m:r>
                        <w:rPr>
                          <w:rFonts w:ascii="Cambria Math" w:hAnsi="Times New Roman" w:cs="Times New Roman"/>
                          <w:sz w:val="28"/>
                          <w:szCs w:val="28"/>
                        </w:rPr>
                        <m:t>72</m:t>
                      </m:r>
                    </m:e>
                  </m:rad>
                  <m:r>
                    <w:rPr>
                      <w:rFonts w:ascii="Cambria Math" w:hAnsi="Cambria Math" w:cs="Cambria Math"/>
                      <w:sz w:val="28"/>
                      <w:szCs w:val="28"/>
                      <w:lang w:val="uk-UA"/>
                    </w:rPr>
                    <m:t>×</m:t>
                  </m:r>
                  <m:sSup>
                    <m:sSupPr>
                      <m:ctrlPr>
                        <w:rPr>
                          <w:rFonts w:ascii="Cambria Math" w:hAnsi="Cambria Math" w:cs="Times New Roman"/>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2</m:t>
                      </m:r>
                    </m:sup>
                  </m:sSup>
                </m:den>
              </m:f>
              <m:r>
                <w:rPr>
                  <w:rFonts w:ascii="Cambria Math" w:hAnsi="Times New Roman" w:cs="Times New Roman"/>
                  <w:sz w:val="28"/>
                  <w:szCs w:val="28"/>
                  <w:lang w:val="uk-UA"/>
                </w:rPr>
                <m:t>)</m:t>
              </m:r>
            </m:e>
            <m:sup>
              <m:r>
                <w:rPr>
                  <w:rFonts w:ascii="Cambria Math" w:hAnsi="Cambria Math" w:cs="Times New Roman"/>
                  <w:sz w:val="28"/>
                  <w:szCs w:val="28"/>
                  <w:lang w:val="uk-UA"/>
                </w:rPr>
                <m:t>2</m:t>
              </m:r>
            </m:sup>
          </m:sSup>
          <m:r>
            <w:rPr>
              <w:rFonts w:ascii="Cambria Math" w:hAnsi="Cambria Math" w:cs="Times New Roman"/>
              <w:sz w:val="28"/>
              <w:szCs w:val="28"/>
              <w:lang w:val="uk-UA"/>
            </w:rPr>
            <m:t>=1.54×</m:t>
          </m:r>
          <m:sSup>
            <m:sSupPr>
              <m:ctrlPr>
                <w:rPr>
                  <w:rFonts w:ascii="Cambria Math" w:hAnsi="Cambria Math" w:cs="Times New Roman"/>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-8</m:t>
              </m:r>
            </m:sup>
          </m:sSup>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Ф</m:t>
              </m:r>
            </m:e>
          </m:d>
          <m:r>
            <w:rPr>
              <w:rFonts w:ascii="Cambria Math" w:eastAsiaTheme="minorEastAsia" w:hAnsi="Cambria Math" w:cs="Times New Roman"/>
              <w:sz w:val="28"/>
              <w:szCs w:val="28"/>
              <w:lang w:val="uk-UA"/>
            </w:rPr>
            <m:t>.</m:t>
          </m:r>
        </m:oMath>
      </m:oMathPara>
    </w:p>
    <w:p w:rsidR="00076685" w:rsidRDefault="00076685" w:rsidP="00001E02">
      <w:pPr>
        <w:spacing w:after="0" w:line="360" w:lineRule="auto"/>
        <w:ind w:firstLine="709"/>
        <w:jc w:val="both"/>
        <w:rPr>
          <w:rFonts w:ascii="Times New Roman" w:hAnsi="Times New Roman" w:cs="Times New Roman"/>
          <w:sz w:val="28"/>
          <w:szCs w:val="28"/>
          <w:lang w:val="uk-UA"/>
        </w:rPr>
      </w:pPr>
    </w:p>
    <w:p w:rsidR="00001E02" w:rsidRDefault="00001E02" w:rsidP="00001E02">
      <w:pPr>
        <w:spacing w:after="0" w:line="360" w:lineRule="auto"/>
        <w:ind w:firstLine="709"/>
        <w:jc w:val="both"/>
        <w:rPr>
          <w:rFonts w:ascii="Times New Roman" w:hAnsi="Times New Roman" w:cs="Times New Roman"/>
          <w:sz w:val="28"/>
          <w:szCs w:val="28"/>
          <w:lang w:val="uk-UA"/>
        </w:rPr>
      </w:pPr>
      <w:r w:rsidRPr="0021353B">
        <w:rPr>
          <w:rFonts w:ascii="Times New Roman" w:hAnsi="Times New Roman" w:cs="Times New Roman"/>
          <w:sz w:val="28"/>
          <w:szCs w:val="28"/>
          <w:lang w:val="uk-UA"/>
        </w:rPr>
        <w:t>Отже, рекомендована ємність складає 15</w:t>
      </w:r>
      <w:r w:rsidR="00C367A8">
        <w:rPr>
          <w:rFonts w:ascii="Times New Roman" w:hAnsi="Times New Roman" w:cs="Times New Roman"/>
          <w:sz w:val="28"/>
          <w:szCs w:val="28"/>
          <w:lang w:val="uk-UA"/>
        </w:rPr>
        <w:t>,</w:t>
      </w:r>
      <w:r>
        <w:rPr>
          <w:rFonts w:ascii="Times New Roman" w:hAnsi="Times New Roman" w:cs="Times New Roman"/>
          <w:sz w:val="28"/>
          <w:szCs w:val="28"/>
          <w:lang w:val="uk-UA"/>
        </w:rPr>
        <w:t>4</w:t>
      </w:r>
      <w:r w:rsidRPr="0021353B">
        <w:rPr>
          <w:rFonts w:ascii="Times New Roman" w:hAnsi="Times New Roman" w:cs="Times New Roman"/>
          <w:sz w:val="28"/>
          <w:szCs w:val="28"/>
          <w:lang w:val="uk-UA"/>
        </w:rPr>
        <w:t>нФ</w:t>
      </w:r>
      <w:r>
        <w:rPr>
          <w:rFonts w:ascii="Times New Roman" w:hAnsi="Times New Roman" w:cs="Times New Roman"/>
          <w:sz w:val="28"/>
          <w:szCs w:val="28"/>
          <w:lang w:val="uk-UA"/>
        </w:rPr>
        <w:t>. Обрано найближчий з доступного ряду номіналів Е24 – 15нФ.</w:t>
      </w:r>
    </w:p>
    <w:p w:rsidR="00001E02" w:rsidRDefault="00001E02" w:rsidP="00001E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У випадку, коли електрод далеко від БАТ, опір шкіри великий, напруга на вході компаратору також, імпульси відбуваються значно рідше. Так як високий рівень заряду конденсатора відповідає високому опору шкіри, а низький рівень – низькому опору, під час розряду величина струму приблизно однакова та знаходи</w:t>
      </w:r>
      <w:r w:rsidR="00C35627">
        <w:rPr>
          <w:rFonts w:ascii="Times New Roman" w:hAnsi="Times New Roman" w:cs="Times New Roman"/>
          <w:sz w:val="28"/>
          <w:szCs w:val="28"/>
          <w:lang w:val="uk-UA"/>
        </w:rPr>
        <w:t>ться в розрахованих межах до 5мкА. Тривалість</w:t>
      </w:r>
      <w:r>
        <w:rPr>
          <w:rFonts w:ascii="Times New Roman" w:hAnsi="Times New Roman" w:cs="Times New Roman"/>
          <w:sz w:val="28"/>
          <w:szCs w:val="28"/>
          <w:lang w:val="uk-UA"/>
        </w:rPr>
        <w:t xml:space="preserve"> імпульсу складає приблизно 100мкс, а частота залежить від опору.</w:t>
      </w:r>
    </w:p>
    <w:p w:rsidR="00001E02" w:rsidRDefault="00001E02" w:rsidP="00001E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виході із модулю стимулювання додано модуль </w:t>
      </w:r>
      <w:r w:rsidR="00627C98">
        <w:rPr>
          <w:rFonts w:ascii="Times New Roman" w:hAnsi="Times New Roman" w:cs="Times New Roman"/>
          <w:sz w:val="28"/>
          <w:szCs w:val="28"/>
          <w:lang w:val="uk-UA"/>
        </w:rPr>
        <w:t>індикації</w:t>
      </w:r>
      <w:r>
        <w:rPr>
          <w:rFonts w:ascii="Times New Roman" w:hAnsi="Times New Roman" w:cs="Times New Roman"/>
          <w:sz w:val="28"/>
          <w:szCs w:val="28"/>
          <w:lang w:val="uk-UA"/>
        </w:rPr>
        <w:t xml:space="preserve"> ім</w:t>
      </w:r>
      <w:r w:rsidR="00291DC9">
        <w:rPr>
          <w:rFonts w:ascii="Times New Roman" w:hAnsi="Times New Roman" w:cs="Times New Roman"/>
          <w:sz w:val="28"/>
          <w:szCs w:val="28"/>
          <w:lang w:val="uk-UA"/>
        </w:rPr>
        <w:t>пульсів, що видно на рисунку 2.6</w:t>
      </w:r>
      <w:r>
        <w:rPr>
          <w:rFonts w:ascii="Times New Roman" w:hAnsi="Times New Roman" w:cs="Times New Roman"/>
          <w:sz w:val="28"/>
          <w:szCs w:val="28"/>
          <w:lang w:val="uk-UA"/>
        </w:rPr>
        <w:t>. Модуль складається з динаміку та двох світлодіодів. На модуль подається пилкоподібний сигнал, утворений попереднім модулем. При зарядці, що відповідає пологій частині графіку, світиться один із світлодіодів, в залежності від обраної полярності. При розрядці динамік видає удар, світлодіод що світився раніше тухне, а друг</w:t>
      </w:r>
      <w:r w:rsidR="00125FFA">
        <w:rPr>
          <w:rFonts w:ascii="Times New Roman" w:hAnsi="Times New Roman" w:cs="Times New Roman"/>
          <w:sz w:val="28"/>
          <w:szCs w:val="28"/>
          <w:lang w:val="uk-UA"/>
        </w:rPr>
        <w:t>ий спалахує. Із наближенням до БАТ імпульси мають</w:t>
      </w:r>
      <w:r>
        <w:rPr>
          <w:rFonts w:ascii="Times New Roman" w:hAnsi="Times New Roman" w:cs="Times New Roman"/>
          <w:sz w:val="28"/>
          <w:szCs w:val="28"/>
          <w:lang w:val="uk-UA"/>
        </w:rPr>
        <w:t xml:space="preserve"> дещо меншу амплітуду та вищу частоту. Як результат динамік починає генерувати більш високочастотні імпульси, </w:t>
      </w:r>
      <w:r w:rsidR="00125FFA">
        <w:rPr>
          <w:rFonts w:ascii="Times New Roman" w:hAnsi="Times New Roman" w:cs="Times New Roman"/>
          <w:sz w:val="28"/>
          <w:szCs w:val="28"/>
          <w:lang w:val="uk-UA"/>
        </w:rPr>
        <w:t>а світлодіоди працюють активніше</w:t>
      </w:r>
      <w:r>
        <w:rPr>
          <w:rFonts w:ascii="Times New Roman" w:hAnsi="Times New Roman" w:cs="Times New Roman"/>
          <w:sz w:val="28"/>
          <w:szCs w:val="28"/>
          <w:lang w:val="uk-UA"/>
        </w:rPr>
        <w:t>.</w:t>
      </w:r>
    </w:p>
    <w:p w:rsidR="00001E02" w:rsidRDefault="00001E02" w:rsidP="00586BF3">
      <w:pPr>
        <w:spacing w:after="0" w:line="360" w:lineRule="auto"/>
        <w:jc w:val="center"/>
        <w:rPr>
          <w:rFonts w:ascii="Times New Roman" w:hAnsi="Times New Roman" w:cs="Times New Roman"/>
          <w:sz w:val="28"/>
          <w:szCs w:val="28"/>
          <w:lang w:val="uk-UA"/>
        </w:rPr>
      </w:pPr>
      <w:r>
        <w:rPr>
          <w:noProof/>
          <w:lang w:eastAsia="ru-RU"/>
        </w:rPr>
        <w:drawing>
          <wp:inline distT="0" distB="0" distL="0" distR="0">
            <wp:extent cx="1828800" cy="1736652"/>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t="9837" b="9835"/>
                    <a:stretch/>
                  </pic:blipFill>
                  <pic:spPr bwMode="auto">
                    <a:xfrm>
                      <a:off x="0" y="0"/>
                      <a:ext cx="1851359" cy="1758074"/>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001E02" w:rsidRPr="00234530" w:rsidRDefault="00001E02" w:rsidP="00586BF3">
      <w:pPr>
        <w:spacing w:after="0" w:line="360" w:lineRule="auto"/>
        <w:jc w:val="center"/>
        <w:rPr>
          <w:rFonts w:ascii="Times New Roman" w:hAnsi="Times New Roman" w:cs="Times New Roman"/>
          <w:sz w:val="28"/>
          <w:szCs w:val="28"/>
          <w:lang w:val="uk-UA"/>
        </w:rPr>
      </w:pPr>
      <w:r w:rsidRPr="00806678">
        <w:rPr>
          <w:rFonts w:ascii="Times New Roman" w:hAnsi="Times New Roman" w:cs="Times New Roman"/>
          <w:sz w:val="28"/>
          <w:szCs w:val="28"/>
          <w:lang w:val="uk-UA"/>
        </w:rPr>
        <w:t>Рисунок 2.</w:t>
      </w:r>
      <w:r w:rsidR="00627C98">
        <w:rPr>
          <w:rFonts w:ascii="Times New Roman" w:hAnsi="Times New Roman" w:cs="Times New Roman"/>
          <w:sz w:val="28"/>
          <w:szCs w:val="28"/>
          <w:lang w:val="uk-UA"/>
        </w:rPr>
        <w:t>6</w:t>
      </w:r>
      <w:r w:rsidRPr="00806678">
        <w:rPr>
          <w:rFonts w:ascii="Times New Roman" w:hAnsi="Times New Roman" w:cs="Times New Roman"/>
          <w:sz w:val="28"/>
          <w:szCs w:val="28"/>
          <w:lang w:val="uk-UA"/>
        </w:rPr>
        <w:t>– Схема</w:t>
      </w:r>
      <w:r>
        <w:rPr>
          <w:rFonts w:ascii="Times New Roman" w:hAnsi="Times New Roman" w:cs="Times New Roman"/>
          <w:sz w:val="28"/>
          <w:szCs w:val="28"/>
          <w:lang w:val="uk-UA"/>
        </w:rPr>
        <w:t xml:space="preserve"> модулю сигналізування імпульсів в середовищі </w:t>
      </w:r>
      <w:r w:rsidRPr="00806678">
        <w:rPr>
          <w:rFonts w:ascii="Times New Roman" w:hAnsi="Times New Roman" w:cs="Times New Roman"/>
          <w:sz w:val="28"/>
          <w:szCs w:val="28"/>
          <w:lang w:val="uk-UA"/>
        </w:rPr>
        <w:t>Proteus 8</w:t>
      </w:r>
      <w:r w:rsidR="00627C98">
        <w:rPr>
          <w:rFonts w:ascii="Times New Roman" w:hAnsi="Times New Roman" w:cs="Times New Roman"/>
          <w:sz w:val="28"/>
          <w:szCs w:val="28"/>
          <w:lang w:val="en-US"/>
        </w:rPr>
        <w:t>Professional</w:t>
      </w:r>
    </w:p>
    <w:p w:rsidR="00001E02" w:rsidRDefault="00001E02" w:rsidP="00001E02">
      <w:pPr>
        <w:spacing w:after="0" w:line="360" w:lineRule="auto"/>
        <w:ind w:firstLine="709"/>
        <w:jc w:val="both"/>
        <w:rPr>
          <w:rFonts w:ascii="Times New Roman" w:hAnsi="Times New Roman" w:cs="Times New Roman"/>
          <w:sz w:val="28"/>
          <w:szCs w:val="28"/>
          <w:lang w:val="uk-UA"/>
        </w:rPr>
      </w:pPr>
    </w:p>
    <w:p w:rsidR="00001E02" w:rsidRPr="00172D93" w:rsidRDefault="00577B52" w:rsidP="00001E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перевірки роботи змодельованаробота</w:t>
      </w:r>
      <w:r w:rsidR="00001E02">
        <w:rPr>
          <w:rFonts w:ascii="Times New Roman" w:hAnsi="Times New Roman" w:cs="Times New Roman"/>
          <w:sz w:val="28"/>
          <w:szCs w:val="28"/>
          <w:lang w:val="uk-UA"/>
        </w:rPr>
        <w:t xml:space="preserve"> системи при низькому опорі шкіри </w:t>
      </w:r>
      <w:r w:rsidR="00001E02">
        <w:rPr>
          <w:rFonts w:ascii="Times New Roman" w:hAnsi="Times New Roman" w:cs="Times New Roman"/>
          <w:sz w:val="28"/>
          <w:szCs w:val="28"/>
          <w:lang w:val="en-US"/>
        </w:rPr>
        <w:t>R</w:t>
      </w:r>
      <w:r w:rsidR="00001E02" w:rsidRPr="00172D93">
        <w:rPr>
          <w:rFonts w:ascii="Times New Roman" w:hAnsi="Times New Roman" w:cs="Times New Roman"/>
          <w:sz w:val="28"/>
          <w:szCs w:val="28"/>
        </w:rPr>
        <w:t xml:space="preserve">=200 </w:t>
      </w:r>
      <w:r>
        <w:rPr>
          <w:rFonts w:ascii="Times New Roman" w:hAnsi="Times New Roman" w:cs="Times New Roman"/>
          <w:sz w:val="28"/>
          <w:szCs w:val="28"/>
          <w:lang w:val="uk-UA"/>
        </w:rPr>
        <w:t>кОм (див.рис.2.7</w:t>
      </w:r>
      <w:r w:rsidR="00001E02">
        <w:rPr>
          <w:rFonts w:ascii="Times New Roman" w:hAnsi="Times New Roman" w:cs="Times New Roman"/>
          <w:sz w:val="28"/>
          <w:szCs w:val="28"/>
          <w:lang w:val="uk-UA"/>
        </w:rPr>
        <w:t xml:space="preserve">) та </w:t>
      </w:r>
      <w:r w:rsidR="00001E02">
        <w:rPr>
          <w:rFonts w:ascii="Times New Roman" w:hAnsi="Times New Roman" w:cs="Times New Roman"/>
          <w:sz w:val="28"/>
          <w:szCs w:val="28"/>
          <w:lang w:val="en-US"/>
        </w:rPr>
        <w:t>R</w:t>
      </w:r>
      <w:r w:rsidR="00001E02" w:rsidRPr="00172D93">
        <w:rPr>
          <w:rFonts w:ascii="Times New Roman" w:hAnsi="Times New Roman" w:cs="Times New Roman"/>
          <w:sz w:val="28"/>
          <w:szCs w:val="28"/>
        </w:rPr>
        <w:t>=</w:t>
      </w:r>
      <w:r w:rsidR="00001E02">
        <w:rPr>
          <w:rFonts w:ascii="Times New Roman" w:hAnsi="Times New Roman" w:cs="Times New Roman"/>
          <w:sz w:val="28"/>
          <w:szCs w:val="28"/>
          <w:lang w:val="uk-UA"/>
        </w:rPr>
        <w:t>2</w:t>
      </w:r>
      <w:r>
        <w:rPr>
          <w:rFonts w:ascii="Times New Roman" w:hAnsi="Times New Roman" w:cs="Times New Roman"/>
          <w:sz w:val="28"/>
          <w:szCs w:val="28"/>
          <w:lang w:val="uk-UA"/>
        </w:rPr>
        <w:t>МОм (див.рис.2.8</w:t>
      </w:r>
      <w:r w:rsidR="00001E02">
        <w:rPr>
          <w:rFonts w:ascii="Times New Roman" w:hAnsi="Times New Roman" w:cs="Times New Roman"/>
          <w:sz w:val="28"/>
          <w:szCs w:val="28"/>
          <w:lang w:val="uk-UA"/>
        </w:rPr>
        <w:t>).</w:t>
      </w:r>
    </w:p>
    <w:p w:rsidR="00001E02" w:rsidRDefault="00001E02" w:rsidP="00DA0E19">
      <w:pPr>
        <w:spacing w:after="0" w:line="360" w:lineRule="auto"/>
        <w:jc w:val="center"/>
        <w:rPr>
          <w:rFonts w:ascii="Times New Roman" w:hAnsi="Times New Roman" w:cs="Times New Roman"/>
          <w:sz w:val="28"/>
          <w:szCs w:val="28"/>
          <w:lang w:val="uk-UA"/>
        </w:rPr>
      </w:pPr>
      <w:r>
        <w:rPr>
          <w:noProof/>
          <w:lang w:eastAsia="ru-RU"/>
        </w:rPr>
        <w:lastRenderedPageBreak/>
        <w:drawing>
          <wp:inline distT="0" distB="0" distL="0" distR="0">
            <wp:extent cx="4882356" cy="240030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906700" cy="2412268"/>
                    </a:xfrm>
                    <a:prstGeom prst="rect">
                      <a:avLst/>
                    </a:prstGeom>
                  </pic:spPr>
                </pic:pic>
              </a:graphicData>
            </a:graphic>
          </wp:inline>
        </w:drawing>
      </w:r>
    </w:p>
    <w:p w:rsidR="00001E02" w:rsidRPr="00234530" w:rsidRDefault="00001E02" w:rsidP="00001E02">
      <w:pPr>
        <w:spacing w:after="0" w:line="360" w:lineRule="auto"/>
        <w:jc w:val="center"/>
        <w:rPr>
          <w:rFonts w:ascii="Times New Roman" w:hAnsi="Times New Roman" w:cs="Times New Roman"/>
          <w:sz w:val="28"/>
          <w:szCs w:val="28"/>
        </w:rPr>
      </w:pPr>
      <w:r w:rsidRPr="00806678">
        <w:rPr>
          <w:rFonts w:ascii="Times New Roman" w:hAnsi="Times New Roman" w:cs="Times New Roman"/>
          <w:sz w:val="28"/>
          <w:szCs w:val="28"/>
          <w:lang w:val="uk-UA"/>
        </w:rPr>
        <w:t>Рисунок 2.</w:t>
      </w:r>
      <w:r w:rsidR="009B0722">
        <w:rPr>
          <w:rFonts w:ascii="Times New Roman" w:hAnsi="Times New Roman" w:cs="Times New Roman"/>
          <w:sz w:val="28"/>
          <w:szCs w:val="28"/>
          <w:lang w:val="uk-UA"/>
        </w:rPr>
        <w:t>7</w:t>
      </w:r>
      <w:r w:rsidRPr="0080667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Імпульси системи при опорі </w:t>
      </w:r>
      <w:r>
        <w:rPr>
          <w:rFonts w:ascii="Times New Roman" w:hAnsi="Times New Roman" w:cs="Times New Roman"/>
          <w:sz w:val="28"/>
          <w:szCs w:val="28"/>
          <w:lang w:val="en-US"/>
        </w:rPr>
        <w:t>R</w:t>
      </w:r>
      <w:r w:rsidRPr="00172D93">
        <w:rPr>
          <w:rFonts w:ascii="Times New Roman" w:hAnsi="Times New Roman" w:cs="Times New Roman"/>
          <w:sz w:val="28"/>
          <w:szCs w:val="28"/>
        </w:rPr>
        <w:t xml:space="preserve">=200 </w:t>
      </w:r>
      <w:r>
        <w:rPr>
          <w:rFonts w:ascii="Times New Roman" w:hAnsi="Times New Roman" w:cs="Times New Roman"/>
          <w:sz w:val="28"/>
          <w:szCs w:val="28"/>
          <w:lang w:val="uk-UA"/>
        </w:rPr>
        <w:t xml:space="preserve">кОм в середовищі </w:t>
      </w:r>
      <w:r w:rsidRPr="00806678">
        <w:rPr>
          <w:rFonts w:ascii="Times New Roman" w:hAnsi="Times New Roman" w:cs="Times New Roman"/>
          <w:sz w:val="28"/>
          <w:szCs w:val="28"/>
          <w:lang w:val="uk-UA"/>
        </w:rPr>
        <w:t>Proteus 8</w:t>
      </w:r>
      <w:r w:rsidR="00DA0E19">
        <w:rPr>
          <w:rFonts w:ascii="Times New Roman" w:hAnsi="Times New Roman" w:cs="Times New Roman"/>
          <w:sz w:val="28"/>
          <w:szCs w:val="28"/>
          <w:lang w:val="en-US"/>
        </w:rPr>
        <w:t>Professional</w:t>
      </w:r>
    </w:p>
    <w:p w:rsidR="0084438A" w:rsidRPr="00DA0E19" w:rsidRDefault="0084438A" w:rsidP="00001E02">
      <w:pPr>
        <w:spacing w:after="0" w:line="360" w:lineRule="auto"/>
        <w:jc w:val="center"/>
        <w:rPr>
          <w:rFonts w:ascii="Times New Roman" w:hAnsi="Times New Roman" w:cs="Times New Roman"/>
          <w:sz w:val="28"/>
          <w:szCs w:val="28"/>
        </w:rPr>
      </w:pPr>
    </w:p>
    <w:p w:rsidR="00001E02" w:rsidRDefault="0084438A" w:rsidP="00001E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видно з рисунку 2.</w:t>
      </w:r>
      <w:r w:rsidRPr="0084438A">
        <w:rPr>
          <w:rFonts w:ascii="Times New Roman" w:hAnsi="Times New Roman" w:cs="Times New Roman"/>
          <w:sz w:val="28"/>
          <w:szCs w:val="28"/>
        </w:rPr>
        <w:t>7</w:t>
      </w:r>
      <w:r w:rsidR="00001E02">
        <w:rPr>
          <w:rFonts w:ascii="Times New Roman" w:hAnsi="Times New Roman" w:cs="Times New Roman"/>
          <w:sz w:val="28"/>
          <w:szCs w:val="28"/>
          <w:lang w:val="uk-UA"/>
        </w:rPr>
        <w:t xml:space="preserve">, маємо чіткий пилкоподібний сигнал, амплітуда знаходиться в межах </w:t>
      </w:r>
      <w:r w:rsidR="00001E02" w:rsidRPr="00D11E3F">
        <w:rPr>
          <w:rFonts w:ascii="Times New Roman" w:hAnsi="Times New Roman" w:cs="Times New Roman"/>
          <w:sz w:val="28"/>
          <w:szCs w:val="28"/>
        </w:rPr>
        <w:t>3</w:t>
      </w:r>
      <w:r w:rsidR="00001E02">
        <w:rPr>
          <w:rFonts w:ascii="Times New Roman" w:hAnsi="Times New Roman" w:cs="Times New Roman"/>
          <w:sz w:val="28"/>
          <w:szCs w:val="28"/>
          <w:lang w:val="uk-UA"/>
        </w:rPr>
        <w:t>.</w:t>
      </w:r>
      <w:r w:rsidR="00001E02" w:rsidRPr="00D11E3F">
        <w:rPr>
          <w:rFonts w:ascii="Times New Roman" w:hAnsi="Times New Roman" w:cs="Times New Roman"/>
          <w:sz w:val="28"/>
          <w:szCs w:val="28"/>
        </w:rPr>
        <w:t>4</w:t>
      </w:r>
      <w:r w:rsidR="00001E02">
        <w:rPr>
          <w:rFonts w:ascii="Times New Roman" w:hAnsi="Times New Roman" w:cs="Times New Roman"/>
          <w:sz w:val="28"/>
          <w:szCs w:val="28"/>
          <w:lang w:val="uk-UA"/>
        </w:rPr>
        <w:t xml:space="preserve"> – </w:t>
      </w:r>
      <w:r w:rsidR="00001E02" w:rsidRPr="00D11E3F">
        <w:rPr>
          <w:rFonts w:ascii="Times New Roman" w:hAnsi="Times New Roman" w:cs="Times New Roman"/>
          <w:sz w:val="28"/>
          <w:szCs w:val="28"/>
        </w:rPr>
        <w:t>3</w:t>
      </w:r>
      <w:r w:rsidR="00001E02">
        <w:rPr>
          <w:rFonts w:ascii="Times New Roman" w:hAnsi="Times New Roman" w:cs="Times New Roman"/>
          <w:sz w:val="28"/>
          <w:szCs w:val="28"/>
          <w:lang w:val="uk-UA"/>
        </w:rPr>
        <w:t>.6В, частота імпульсів трохи менша за 50Гц (225 мс на 11 імпульсів). Така картина характерна при наближенні до БАТ.</w:t>
      </w:r>
    </w:p>
    <w:p w:rsidR="00001E02" w:rsidRDefault="00001E02" w:rsidP="000A7923">
      <w:pPr>
        <w:spacing w:after="0" w:line="360" w:lineRule="auto"/>
        <w:jc w:val="center"/>
        <w:rPr>
          <w:rFonts w:ascii="Times New Roman" w:hAnsi="Times New Roman" w:cs="Times New Roman"/>
          <w:sz w:val="28"/>
          <w:szCs w:val="28"/>
          <w:lang w:val="uk-UA"/>
        </w:rPr>
      </w:pPr>
      <w:r>
        <w:rPr>
          <w:noProof/>
          <w:lang w:eastAsia="ru-RU"/>
        </w:rPr>
        <w:drawing>
          <wp:inline distT="0" distB="0" distL="0" distR="0">
            <wp:extent cx="4940300" cy="2372810"/>
            <wp:effectExtent l="0" t="0" r="0" b="889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986792" cy="2395140"/>
                    </a:xfrm>
                    <a:prstGeom prst="rect">
                      <a:avLst/>
                    </a:prstGeom>
                  </pic:spPr>
                </pic:pic>
              </a:graphicData>
            </a:graphic>
          </wp:inline>
        </w:drawing>
      </w:r>
    </w:p>
    <w:p w:rsidR="00827BBB" w:rsidRPr="00234530" w:rsidRDefault="00001E02" w:rsidP="00827BBB">
      <w:pPr>
        <w:spacing w:after="0" w:line="360" w:lineRule="auto"/>
        <w:jc w:val="center"/>
        <w:rPr>
          <w:rFonts w:ascii="Times New Roman" w:hAnsi="Times New Roman" w:cs="Times New Roman"/>
          <w:sz w:val="28"/>
          <w:szCs w:val="28"/>
        </w:rPr>
      </w:pPr>
      <w:r w:rsidRPr="00806678">
        <w:rPr>
          <w:rFonts w:ascii="Times New Roman" w:hAnsi="Times New Roman" w:cs="Times New Roman"/>
          <w:sz w:val="28"/>
          <w:szCs w:val="28"/>
          <w:lang w:val="uk-UA"/>
        </w:rPr>
        <w:t>Рисунок 2.</w:t>
      </w:r>
      <w:r w:rsidR="002D6691" w:rsidRPr="002D6691">
        <w:rPr>
          <w:rFonts w:ascii="Times New Roman" w:hAnsi="Times New Roman" w:cs="Times New Roman"/>
          <w:sz w:val="28"/>
          <w:szCs w:val="28"/>
        </w:rPr>
        <w:t>8</w:t>
      </w:r>
      <w:r w:rsidRPr="0080667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Імпульси системи при опорі </w:t>
      </w:r>
      <w:r>
        <w:rPr>
          <w:rFonts w:ascii="Times New Roman" w:hAnsi="Times New Roman" w:cs="Times New Roman"/>
          <w:sz w:val="28"/>
          <w:szCs w:val="28"/>
          <w:lang w:val="en-US"/>
        </w:rPr>
        <w:t>R</w:t>
      </w:r>
      <w:r w:rsidRPr="00172D93">
        <w:rPr>
          <w:rFonts w:ascii="Times New Roman" w:hAnsi="Times New Roman" w:cs="Times New Roman"/>
          <w:sz w:val="28"/>
          <w:szCs w:val="28"/>
        </w:rPr>
        <w:t xml:space="preserve">=2 </w:t>
      </w:r>
      <w:r>
        <w:rPr>
          <w:rFonts w:ascii="Times New Roman" w:hAnsi="Times New Roman" w:cs="Times New Roman"/>
          <w:sz w:val="28"/>
          <w:szCs w:val="28"/>
          <w:lang w:val="uk-UA"/>
        </w:rPr>
        <w:t xml:space="preserve">МОм в середовищі </w:t>
      </w:r>
      <w:r w:rsidRPr="00806678">
        <w:rPr>
          <w:rFonts w:ascii="Times New Roman" w:hAnsi="Times New Roman" w:cs="Times New Roman"/>
          <w:sz w:val="28"/>
          <w:szCs w:val="28"/>
          <w:lang w:val="uk-UA"/>
        </w:rPr>
        <w:t>Proteus 8</w:t>
      </w:r>
      <w:r w:rsidR="002D6691">
        <w:rPr>
          <w:rFonts w:ascii="Times New Roman" w:hAnsi="Times New Roman" w:cs="Times New Roman"/>
          <w:sz w:val="28"/>
          <w:szCs w:val="28"/>
          <w:lang w:val="en-US"/>
        </w:rPr>
        <w:t>Professional</w:t>
      </w:r>
    </w:p>
    <w:p w:rsidR="00827BBB" w:rsidRDefault="00827BBB" w:rsidP="00827BBB">
      <w:pPr>
        <w:spacing w:after="0" w:line="360" w:lineRule="auto"/>
        <w:jc w:val="center"/>
        <w:rPr>
          <w:rFonts w:ascii="Times New Roman" w:hAnsi="Times New Roman" w:cs="Times New Roman"/>
          <w:sz w:val="28"/>
          <w:szCs w:val="28"/>
        </w:rPr>
      </w:pPr>
    </w:p>
    <w:p w:rsidR="00001E02" w:rsidRDefault="00827BBB" w:rsidP="000A792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рисунку 2.8</w:t>
      </w:r>
      <w:r w:rsidR="00001E02">
        <w:rPr>
          <w:rFonts w:ascii="Times New Roman" w:hAnsi="Times New Roman" w:cs="Times New Roman"/>
          <w:sz w:val="28"/>
          <w:szCs w:val="28"/>
          <w:lang w:val="uk-UA"/>
        </w:rPr>
        <w:t xml:space="preserve"> маємо чіткий пилкоподібний сигнал, </w:t>
      </w:r>
      <w:r w:rsidR="000A7923">
        <w:rPr>
          <w:rFonts w:ascii="Times New Roman" w:hAnsi="Times New Roman" w:cs="Times New Roman"/>
          <w:sz w:val="28"/>
          <w:szCs w:val="28"/>
          <w:lang w:val="uk-UA"/>
        </w:rPr>
        <w:t>амплітуда знаходиться в межах 6,</w:t>
      </w:r>
      <w:r w:rsidR="00001E02">
        <w:rPr>
          <w:rFonts w:ascii="Times New Roman" w:hAnsi="Times New Roman" w:cs="Times New Roman"/>
          <w:sz w:val="28"/>
          <w:szCs w:val="28"/>
          <w:lang w:val="uk-UA"/>
        </w:rPr>
        <w:t>4</w:t>
      </w:r>
      <w:r w:rsidR="000A7923">
        <w:rPr>
          <w:rFonts w:ascii="Times New Roman" w:hAnsi="Times New Roman" w:cs="Times New Roman"/>
          <w:sz w:val="28"/>
          <w:szCs w:val="28"/>
          <w:lang w:val="uk-UA"/>
        </w:rPr>
        <w:t xml:space="preserve"> – 6,</w:t>
      </w:r>
      <w:r w:rsidR="00001E02">
        <w:rPr>
          <w:rFonts w:ascii="Times New Roman" w:hAnsi="Times New Roman" w:cs="Times New Roman"/>
          <w:sz w:val="28"/>
          <w:szCs w:val="28"/>
          <w:lang w:val="uk-UA"/>
        </w:rPr>
        <w:t>6</w:t>
      </w:r>
      <w:r w:rsidR="000A290C">
        <w:rPr>
          <w:rFonts w:ascii="Times New Roman" w:hAnsi="Times New Roman" w:cs="Times New Roman"/>
          <w:sz w:val="28"/>
          <w:szCs w:val="28"/>
          <w:lang w:val="uk-UA"/>
        </w:rPr>
        <w:t xml:space="preserve">В, </w:t>
      </w:r>
      <w:r w:rsidR="000A7923">
        <w:rPr>
          <w:rFonts w:ascii="Times New Roman" w:hAnsi="Times New Roman" w:cs="Times New Roman"/>
          <w:sz w:val="28"/>
          <w:szCs w:val="28"/>
          <w:lang w:val="uk-UA"/>
        </w:rPr>
        <w:t>маємо 8 повних імпульсів за 2,</w:t>
      </w:r>
      <w:r w:rsidR="00001E02">
        <w:rPr>
          <w:rFonts w:ascii="Times New Roman" w:hAnsi="Times New Roman" w:cs="Times New Roman"/>
          <w:sz w:val="28"/>
          <w:szCs w:val="28"/>
          <w:lang w:val="uk-UA"/>
        </w:rPr>
        <w:t>7 секунд, тобто частота приблизно складає 3Гц. Це характерна картина при віддаленні від БАТ.Отже</w:t>
      </w:r>
      <w:r w:rsidR="00001E02">
        <w:rPr>
          <w:rFonts w:ascii="Times New Roman" w:hAnsi="Times New Roman" w:cs="Times New Roman"/>
          <w:sz w:val="28"/>
          <w:szCs w:val="28"/>
        </w:rPr>
        <w:t xml:space="preserve">, система </w:t>
      </w:r>
      <w:r w:rsidR="00001E02">
        <w:rPr>
          <w:rFonts w:ascii="Times New Roman" w:hAnsi="Times New Roman" w:cs="Times New Roman"/>
          <w:sz w:val="28"/>
          <w:szCs w:val="28"/>
          <w:lang w:val="uk-UA"/>
        </w:rPr>
        <w:t>функціонує</w:t>
      </w:r>
      <w:r w:rsidR="00001E02">
        <w:rPr>
          <w:rFonts w:ascii="Times New Roman" w:hAnsi="Times New Roman" w:cs="Times New Roman"/>
          <w:sz w:val="28"/>
          <w:szCs w:val="28"/>
        </w:rPr>
        <w:t xml:space="preserve"> так, як в</w:t>
      </w:r>
      <w:r w:rsidR="00001E02">
        <w:rPr>
          <w:rFonts w:ascii="Times New Roman" w:hAnsi="Times New Roman" w:cs="Times New Roman"/>
          <w:sz w:val="28"/>
          <w:szCs w:val="28"/>
          <w:lang w:val="uk-UA"/>
        </w:rPr>
        <w:t>і</w:t>
      </w:r>
      <w:r w:rsidR="00001E02">
        <w:rPr>
          <w:rFonts w:ascii="Times New Roman" w:hAnsi="Times New Roman" w:cs="Times New Roman"/>
          <w:sz w:val="28"/>
          <w:szCs w:val="28"/>
        </w:rPr>
        <w:t>д не</w:t>
      </w:r>
      <w:r w:rsidR="00001E02">
        <w:rPr>
          <w:rFonts w:ascii="Times New Roman" w:hAnsi="Times New Roman" w:cs="Times New Roman"/>
          <w:sz w:val="28"/>
          <w:szCs w:val="28"/>
          <w:lang w:val="uk-UA"/>
        </w:rPr>
        <w:t xml:space="preserve">ї очікується. </w:t>
      </w:r>
    </w:p>
    <w:p w:rsidR="00001E02" w:rsidRDefault="00001E02" w:rsidP="004703E0">
      <w:pPr>
        <w:spacing w:after="0" w:line="360" w:lineRule="auto"/>
        <w:jc w:val="center"/>
        <w:rPr>
          <w:rFonts w:ascii="Times New Roman" w:hAnsi="Times New Roman" w:cs="Times New Roman"/>
          <w:sz w:val="28"/>
          <w:szCs w:val="28"/>
          <w:lang w:val="uk-UA"/>
        </w:rPr>
      </w:pPr>
      <w:r>
        <w:rPr>
          <w:noProof/>
          <w:lang w:eastAsia="ru-RU"/>
        </w:rPr>
        <w:lastRenderedPageBreak/>
        <w:drawing>
          <wp:inline distT="0" distB="0" distL="0" distR="0">
            <wp:extent cx="4829175" cy="2323795"/>
            <wp:effectExtent l="0" t="0" r="0" b="63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838804" cy="2328429"/>
                    </a:xfrm>
                    <a:prstGeom prst="rect">
                      <a:avLst/>
                    </a:prstGeom>
                  </pic:spPr>
                </pic:pic>
              </a:graphicData>
            </a:graphic>
          </wp:inline>
        </w:drawing>
      </w:r>
    </w:p>
    <w:p w:rsidR="00001E02" w:rsidRPr="00234530" w:rsidRDefault="00001E02" w:rsidP="00001E02">
      <w:pPr>
        <w:spacing w:after="0" w:line="360" w:lineRule="auto"/>
        <w:jc w:val="center"/>
        <w:rPr>
          <w:rFonts w:ascii="Times New Roman" w:hAnsi="Times New Roman" w:cs="Times New Roman"/>
          <w:sz w:val="28"/>
          <w:szCs w:val="28"/>
          <w:lang w:val="uk-UA"/>
        </w:rPr>
      </w:pPr>
      <w:r w:rsidRPr="00806678">
        <w:rPr>
          <w:rFonts w:ascii="Times New Roman" w:hAnsi="Times New Roman" w:cs="Times New Roman"/>
          <w:sz w:val="28"/>
          <w:szCs w:val="28"/>
          <w:lang w:val="uk-UA"/>
        </w:rPr>
        <w:t>Рисунок 2.</w:t>
      </w:r>
      <w:r w:rsidR="00582251">
        <w:rPr>
          <w:rFonts w:ascii="Times New Roman" w:hAnsi="Times New Roman" w:cs="Times New Roman"/>
          <w:sz w:val="28"/>
          <w:szCs w:val="28"/>
          <w:lang w:val="uk-UA"/>
        </w:rPr>
        <w:t>9</w:t>
      </w:r>
      <w:r w:rsidRPr="0080667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Імпульси системи при опорі </w:t>
      </w:r>
      <w:r>
        <w:rPr>
          <w:rFonts w:ascii="Times New Roman" w:hAnsi="Times New Roman" w:cs="Times New Roman"/>
          <w:sz w:val="28"/>
          <w:szCs w:val="28"/>
          <w:lang w:val="en-US"/>
        </w:rPr>
        <w:t>R</w:t>
      </w:r>
      <w:r w:rsidRPr="00582251">
        <w:rPr>
          <w:rFonts w:ascii="Times New Roman" w:hAnsi="Times New Roman" w:cs="Times New Roman"/>
          <w:sz w:val="28"/>
          <w:szCs w:val="28"/>
          <w:lang w:val="uk-UA"/>
        </w:rPr>
        <w:t xml:space="preserve">=2 </w:t>
      </w:r>
      <w:r>
        <w:rPr>
          <w:rFonts w:ascii="Times New Roman" w:hAnsi="Times New Roman" w:cs="Times New Roman"/>
          <w:sz w:val="28"/>
          <w:szCs w:val="28"/>
          <w:lang w:val="uk-UA"/>
        </w:rPr>
        <w:t xml:space="preserve">МОмінвертована полярність в середовищі </w:t>
      </w:r>
      <w:r w:rsidRPr="00806678">
        <w:rPr>
          <w:rFonts w:ascii="Times New Roman" w:hAnsi="Times New Roman" w:cs="Times New Roman"/>
          <w:sz w:val="28"/>
          <w:szCs w:val="28"/>
          <w:lang w:val="uk-UA"/>
        </w:rPr>
        <w:t>Proteus 8</w:t>
      </w:r>
      <w:r w:rsidR="00582251">
        <w:rPr>
          <w:rFonts w:ascii="Times New Roman" w:hAnsi="Times New Roman" w:cs="Times New Roman"/>
          <w:sz w:val="28"/>
          <w:szCs w:val="28"/>
          <w:lang w:val="en-US"/>
        </w:rPr>
        <w:t>Professional</w:t>
      </w:r>
    </w:p>
    <w:p w:rsidR="004703E0" w:rsidRPr="00582251" w:rsidRDefault="004703E0" w:rsidP="00001E02">
      <w:pPr>
        <w:spacing w:after="0" w:line="360" w:lineRule="auto"/>
        <w:jc w:val="center"/>
        <w:rPr>
          <w:rFonts w:ascii="Times New Roman" w:hAnsi="Times New Roman" w:cs="Times New Roman"/>
          <w:sz w:val="28"/>
          <w:szCs w:val="28"/>
          <w:lang w:val="uk-UA"/>
        </w:rPr>
      </w:pPr>
    </w:p>
    <w:p w:rsidR="00001E02" w:rsidRDefault="009D05D1" w:rsidP="00586BF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рисунку 2.</w:t>
      </w:r>
      <w:r w:rsidRPr="009D05D1">
        <w:rPr>
          <w:rFonts w:ascii="Times New Roman" w:hAnsi="Times New Roman" w:cs="Times New Roman"/>
          <w:sz w:val="28"/>
          <w:szCs w:val="28"/>
        </w:rPr>
        <w:t>9</w:t>
      </w:r>
      <w:r>
        <w:rPr>
          <w:rFonts w:ascii="Times New Roman" w:hAnsi="Times New Roman" w:cs="Times New Roman"/>
          <w:sz w:val="28"/>
          <w:szCs w:val="28"/>
          <w:lang w:val="uk-UA"/>
        </w:rPr>
        <w:t xml:space="preserve"> бачимо</w:t>
      </w:r>
      <w:r w:rsidR="00001E02">
        <w:rPr>
          <w:rFonts w:ascii="Times New Roman" w:hAnsi="Times New Roman" w:cs="Times New Roman"/>
          <w:sz w:val="28"/>
          <w:szCs w:val="28"/>
          <w:lang w:val="uk-UA"/>
        </w:rPr>
        <w:t xml:space="preserve"> чіткий пилкоподібний сигнал,</w:t>
      </w:r>
      <w:r>
        <w:rPr>
          <w:rFonts w:ascii="Times New Roman" w:hAnsi="Times New Roman" w:cs="Times New Roman"/>
          <w:sz w:val="28"/>
          <w:szCs w:val="28"/>
          <w:lang w:val="uk-UA"/>
        </w:rPr>
        <w:t xml:space="preserve"> амплітуда знаходиться в межах -</w:t>
      </w:r>
      <w:r w:rsidR="00001E02">
        <w:rPr>
          <w:rFonts w:ascii="Times New Roman" w:hAnsi="Times New Roman" w:cs="Times New Roman"/>
          <w:sz w:val="28"/>
          <w:szCs w:val="28"/>
          <w:lang w:val="uk-UA"/>
        </w:rPr>
        <w:t>3.4 – -3.6</w:t>
      </w:r>
      <w:r>
        <w:rPr>
          <w:rFonts w:ascii="Times New Roman" w:hAnsi="Times New Roman" w:cs="Times New Roman"/>
          <w:sz w:val="28"/>
          <w:szCs w:val="28"/>
          <w:lang w:val="uk-UA"/>
        </w:rPr>
        <w:t xml:space="preserve"> В, імпульси мають інвертований вигляд</w:t>
      </w:r>
      <w:r w:rsidR="00001E02">
        <w:rPr>
          <w:rFonts w:ascii="Times New Roman" w:hAnsi="Times New Roman" w:cs="Times New Roman"/>
          <w:sz w:val="28"/>
          <w:szCs w:val="28"/>
          <w:lang w:val="uk-UA"/>
        </w:rPr>
        <w:t>, тепер різкий перепад йде від «-» до «+»</w:t>
      </w:r>
      <w:r w:rsidR="00001E02">
        <w:rPr>
          <w:rFonts w:ascii="Times New Roman" w:hAnsi="Times New Roman" w:cs="Times New Roman"/>
          <w:sz w:val="28"/>
          <w:szCs w:val="28"/>
        </w:rPr>
        <w:t xml:space="preserve">, як </w:t>
      </w:r>
      <w:r w:rsidR="00001E02">
        <w:rPr>
          <w:rFonts w:ascii="Times New Roman" w:hAnsi="Times New Roman" w:cs="Times New Roman"/>
          <w:sz w:val="28"/>
          <w:szCs w:val="28"/>
          <w:lang w:val="uk-UA"/>
        </w:rPr>
        <w:t>і очікувалось.</w:t>
      </w:r>
    </w:p>
    <w:p w:rsidR="004038B3" w:rsidRDefault="004038B3" w:rsidP="00586BF3">
      <w:pPr>
        <w:spacing w:after="0" w:line="360" w:lineRule="auto"/>
        <w:ind w:firstLine="709"/>
        <w:jc w:val="both"/>
        <w:rPr>
          <w:rFonts w:ascii="Times New Roman" w:hAnsi="Times New Roman" w:cs="Times New Roman"/>
          <w:sz w:val="28"/>
          <w:szCs w:val="28"/>
          <w:lang w:val="uk-UA"/>
        </w:rPr>
      </w:pPr>
    </w:p>
    <w:p w:rsidR="00EE7F1A" w:rsidRPr="00401F34" w:rsidRDefault="00DE0C1C" w:rsidP="00401F34">
      <w:pPr>
        <w:pStyle w:val="1"/>
        <w:spacing w:before="0" w:line="240" w:lineRule="auto"/>
        <w:ind w:firstLine="709"/>
        <w:rPr>
          <w:rFonts w:ascii="Times New Roman" w:hAnsi="Times New Roman" w:cs="Times New Roman"/>
          <w:b w:val="0"/>
          <w:i/>
          <w:color w:val="000000" w:themeColor="text1"/>
          <w:lang w:val="uk-UA"/>
        </w:rPr>
      </w:pPr>
      <w:bookmarkStart w:id="26" w:name="_Toc74389552"/>
      <w:r w:rsidRPr="00401F34">
        <w:rPr>
          <w:rFonts w:ascii="Times New Roman" w:hAnsi="Times New Roman" w:cs="Times New Roman"/>
          <w:b w:val="0"/>
          <w:color w:val="000000" w:themeColor="text1"/>
          <w:lang w:val="uk-UA"/>
        </w:rPr>
        <w:t>2.3 Розроблення</w:t>
      </w:r>
      <w:r w:rsidR="00EE7F1A" w:rsidRPr="00401F34">
        <w:rPr>
          <w:rFonts w:ascii="Times New Roman" w:hAnsi="Times New Roman" w:cs="Times New Roman"/>
          <w:b w:val="0"/>
          <w:color w:val="000000" w:themeColor="text1"/>
          <w:lang w:val="uk-UA"/>
        </w:rPr>
        <w:t xml:space="preserve"> принципової схеми блоку лазеропунктури</w:t>
      </w:r>
      <w:bookmarkEnd w:id="26"/>
    </w:p>
    <w:p w:rsidR="00001E02" w:rsidRDefault="00001E02" w:rsidP="00E315BB">
      <w:pPr>
        <w:spacing w:after="0" w:line="720" w:lineRule="auto"/>
        <w:jc w:val="both"/>
        <w:rPr>
          <w:rFonts w:ascii="Times New Roman" w:hAnsi="Times New Roman" w:cs="Times New Roman"/>
          <w:sz w:val="28"/>
          <w:szCs w:val="28"/>
          <w:lang w:val="uk-UA"/>
        </w:rPr>
      </w:pPr>
    </w:p>
    <w:p w:rsidR="00791DA0" w:rsidRDefault="00897447" w:rsidP="00791DA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проведення лазеропунктурної терапії</w:t>
      </w:r>
      <w:r w:rsidR="00791DA0" w:rsidRPr="00791DA0">
        <w:rPr>
          <w:rFonts w:ascii="Times New Roman" w:hAnsi="Times New Roman" w:cs="Times New Roman"/>
          <w:sz w:val="28"/>
          <w:szCs w:val="28"/>
          <w:lang w:val="uk-UA"/>
        </w:rPr>
        <w:t xml:space="preserve"> було</w:t>
      </w:r>
      <w:r>
        <w:rPr>
          <w:rFonts w:ascii="Times New Roman" w:hAnsi="Times New Roman" w:cs="Times New Roman"/>
          <w:sz w:val="28"/>
          <w:szCs w:val="28"/>
          <w:lang w:val="uk-UA"/>
        </w:rPr>
        <w:t xml:space="preserve"> вирішено обрати</w:t>
      </w:r>
      <w:r w:rsidR="00791DA0" w:rsidRPr="00791DA0">
        <w:rPr>
          <w:rFonts w:ascii="Times New Roman" w:hAnsi="Times New Roman" w:cs="Times New Roman"/>
          <w:sz w:val="28"/>
          <w:szCs w:val="28"/>
          <w:lang w:val="uk-UA"/>
        </w:rPr>
        <w:t xml:space="preserve"> напівпровідниковий тип лазеру. Його перевагами є: малогабаритність, низька потужність та невисока напруга живлення. Для коректного вибору лазеру було створено порівняльну таблицю  лазерних д</w:t>
      </w:r>
      <w:r>
        <w:rPr>
          <w:rFonts w:ascii="Times New Roman" w:hAnsi="Times New Roman" w:cs="Times New Roman"/>
          <w:sz w:val="28"/>
          <w:szCs w:val="28"/>
          <w:lang w:val="uk-UA"/>
        </w:rPr>
        <w:t xml:space="preserve">іодних випромінювачів </w:t>
      </w:r>
      <w:r w:rsidR="00642F48">
        <w:rPr>
          <w:rFonts w:ascii="Times New Roman" w:hAnsi="Times New Roman" w:cs="Times New Roman"/>
          <w:sz w:val="28"/>
          <w:szCs w:val="28"/>
          <w:lang w:val="uk-UA"/>
        </w:rPr>
        <w:t>(</w:t>
      </w:r>
      <w:r>
        <w:rPr>
          <w:rFonts w:ascii="Times New Roman" w:hAnsi="Times New Roman" w:cs="Times New Roman"/>
          <w:sz w:val="28"/>
          <w:szCs w:val="28"/>
          <w:lang w:val="uk-UA"/>
        </w:rPr>
        <w:t>див. табл. 2.2</w:t>
      </w:r>
      <w:r w:rsidR="00642F48">
        <w:rPr>
          <w:rFonts w:ascii="Times New Roman" w:hAnsi="Times New Roman" w:cs="Times New Roman"/>
          <w:sz w:val="28"/>
          <w:szCs w:val="28"/>
          <w:lang w:val="uk-UA"/>
        </w:rPr>
        <w:t>)</w:t>
      </w:r>
      <w:r w:rsidR="00EC2E01">
        <w:rPr>
          <w:rFonts w:ascii="Times New Roman" w:hAnsi="Times New Roman" w:cs="Times New Roman"/>
          <w:sz w:val="28"/>
          <w:szCs w:val="28"/>
          <w:lang w:val="uk-UA"/>
        </w:rPr>
        <w:t xml:space="preserve"> та</w:t>
      </w:r>
      <w:r w:rsidR="00791DA0" w:rsidRPr="00791DA0">
        <w:rPr>
          <w:rFonts w:ascii="Times New Roman" w:hAnsi="Times New Roman" w:cs="Times New Roman"/>
          <w:sz w:val="28"/>
          <w:szCs w:val="28"/>
          <w:lang w:val="uk-UA"/>
        </w:rPr>
        <w:t xml:space="preserve"> було обрано </w:t>
      </w:r>
      <w:r w:rsidR="00EC2E01">
        <w:rPr>
          <w:rFonts w:ascii="Times New Roman" w:hAnsi="Times New Roman" w:cs="Times New Roman"/>
          <w:sz w:val="28"/>
          <w:szCs w:val="28"/>
          <w:lang w:val="uk-UA"/>
        </w:rPr>
        <w:t>– лазерний діодний модуль KLM-650/3. Й</w:t>
      </w:r>
      <w:r w:rsidR="00791DA0" w:rsidRPr="00791DA0">
        <w:rPr>
          <w:rFonts w:ascii="Times New Roman" w:hAnsi="Times New Roman" w:cs="Times New Roman"/>
          <w:sz w:val="28"/>
          <w:szCs w:val="28"/>
          <w:lang w:val="uk-UA"/>
        </w:rPr>
        <w:t xml:space="preserve">ого перевагами над іншими опромінювачами були: </w:t>
      </w:r>
      <w:r w:rsidR="00CF68E1">
        <w:rPr>
          <w:rFonts w:ascii="Times New Roman" w:hAnsi="Times New Roman" w:cs="Times New Roman"/>
          <w:sz w:val="28"/>
          <w:szCs w:val="28"/>
          <w:lang w:val="uk-UA"/>
        </w:rPr>
        <w:t>найменші габаритні розміри та</w:t>
      </w:r>
      <w:r w:rsidR="007528BE">
        <w:rPr>
          <w:rFonts w:ascii="Times New Roman" w:hAnsi="Times New Roman" w:cs="Times New Roman"/>
          <w:sz w:val="28"/>
          <w:szCs w:val="28"/>
          <w:lang w:val="uk-UA"/>
        </w:rPr>
        <w:t xml:space="preserve"> діаметр пучка випромінювання, що задовольняє одну </w:t>
      </w:r>
      <w:r w:rsidR="007528BE" w:rsidRPr="00121883">
        <w:rPr>
          <w:rFonts w:ascii="Times New Roman" w:hAnsi="Times New Roman" w:cs="Times New Roman"/>
          <w:sz w:val="28"/>
          <w:szCs w:val="28"/>
          <w:lang w:val="uk-UA"/>
        </w:rPr>
        <w:t>з вимог до апаратури для лазеропунктури</w:t>
      </w:r>
      <w:r w:rsidR="00204D3A">
        <w:rPr>
          <w:rFonts w:ascii="Times New Roman" w:hAnsi="Times New Roman" w:cs="Times New Roman"/>
          <w:sz w:val="28"/>
          <w:szCs w:val="28"/>
          <w:lang w:val="uk-UA"/>
        </w:rPr>
        <w:t xml:space="preserve"> - </w:t>
      </w:r>
      <w:r w:rsidR="007528BE" w:rsidRPr="00121883">
        <w:rPr>
          <w:rFonts w:ascii="Times New Roman" w:hAnsi="Times New Roman" w:cs="Times New Roman"/>
          <w:sz w:val="28"/>
          <w:szCs w:val="28"/>
          <w:lang w:val="uk-UA"/>
        </w:rPr>
        <w:t>обмежен</w:t>
      </w:r>
      <w:r w:rsidR="00DE7230">
        <w:rPr>
          <w:rFonts w:ascii="Times New Roman" w:hAnsi="Times New Roman" w:cs="Times New Roman"/>
          <w:sz w:val="28"/>
          <w:szCs w:val="28"/>
          <w:lang w:val="uk-UA"/>
        </w:rPr>
        <w:t>у</w:t>
      </w:r>
      <w:r w:rsidR="007528BE">
        <w:rPr>
          <w:rFonts w:ascii="Times New Roman" w:hAnsi="Times New Roman" w:cs="Times New Roman"/>
          <w:sz w:val="28"/>
          <w:szCs w:val="28"/>
          <w:lang w:val="uk-UA"/>
        </w:rPr>
        <w:t xml:space="preserve"> по площі ді</w:t>
      </w:r>
      <w:r w:rsidR="00204D3A">
        <w:rPr>
          <w:rFonts w:ascii="Times New Roman" w:hAnsi="Times New Roman" w:cs="Times New Roman"/>
          <w:sz w:val="28"/>
          <w:szCs w:val="28"/>
          <w:lang w:val="uk-UA"/>
        </w:rPr>
        <w:t xml:space="preserve">ю </w:t>
      </w:r>
      <w:r w:rsidR="007528BE" w:rsidRPr="00121883">
        <w:rPr>
          <w:rFonts w:ascii="Times New Roman" w:hAnsi="Times New Roman" w:cs="Times New Roman"/>
          <w:sz w:val="28"/>
          <w:szCs w:val="28"/>
          <w:lang w:val="uk-UA"/>
        </w:rPr>
        <w:t>до 1 см</w:t>
      </w:r>
      <w:r w:rsidR="007528BE" w:rsidRPr="00121883">
        <w:rPr>
          <w:rFonts w:ascii="Times New Roman" w:hAnsi="Times New Roman" w:cs="Times New Roman"/>
          <w:sz w:val="28"/>
          <w:szCs w:val="28"/>
          <w:vertAlign w:val="superscript"/>
          <w:lang w:val="uk-UA"/>
        </w:rPr>
        <w:t>2</w:t>
      </w:r>
      <w:r w:rsidR="00EC2E01" w:rsidRPr="00EC2E01">
        <w:rPr>
          <w:rFonts w:ascii="Times New Roman" w:hAnsi="Times New Roman" w:cs="Times New Roman"/>
          <w:sz w:val="28"/>
          <w:szCs w:val="28"/>
          <w:lang w:val="uk-UA"/>
        </w:rPr>
        <w:t>[16]</w:t>
      </w:r>
      <w:r w:rsidR="00204D3A">
        <w:rPr>
          <w:rFonts w:ascii="Times New Roman" w:hAnsi="Times New Roman" w:cs="Times New Roman"/>
          <w:sz w:val="28"/>
          <w:szCs w:val="28"/>
          <w:lang w:val="uk-UA"/>
        </w:rPr>
        <w:t xml:space="preserve">. </w:t>
      </w:r>
      <w:r w:rsidR="00791DA0" w:rsidRPr="00791DA0">
        <w:rPr>
          <w:rFonts w:ascii="Times New Roman" w:hAnsi="Times New Roman" w:cs="Times New Roman"/>
          <w:sz w:val="28"/>
          <w:szCs w:val="28"/>
          <w:lang w:val="uk-UA"/>
        </w:rPr>
        <w:t xml:space="preserve">Також було проведено розрахунки </w:t>
      </w:r>
      <w:r w:rsidR="00703E03">
        <w:rPr>
          <w:rFonts w:ascii="Times New Roman" w:hAnsi="Times New Roman" w:cs="Times New Roman"/>
          <w:sz w:val="28"/>
          <w:szCs w:val="28"/>
          <w:lang w:val="uk-UA"/>
        </w:rPr>
        <w:t>часу</w:t>
      </w:r>
      <w:r w:rsidR="00791DA0" w:rsidRPr="00791DA0">
        <w:rPr>
          <w:rFonts w:ascii="Times New Roman" w:hAnsi="Times New Roman" w:cs="Times New Roman"/>
          <w:sz w:val="28"/>
          <w:szCs w:val="28"/>
          <w:lang w:val="uk-UA"/>
        </w:rPr>
        <w:t xml:space="preserve"> опромінення та густини потужності дії лазера.</w:t>
      </w:r>
    </w:p>
    <w:p w:rsidR="007423A6" w:rsidRDefault="007423A6" w:rsidP="00AA757C">
      <w:pPr>
        <w:jc w:val="center"/>
        <w:rPr>
          <w:rFonts w:ascii="Times New Roman" w:hAnsi="Times New Roman" w:cs="Times New Roman"/>
          <w:sz w:val="28"/>
          <w:lang w:val="uk-UA"/>
        </w:rPr>
      </w:pPr>
    </w:p>
    <w:p w:rsidR="00313C60" w:rsidRDefault="00313C60" w:rsidP="004038B3">
      <w:pPr>
        <w:rPr>
          <w:rFonts w:ascii="Times New Roman" w:hAnsi="Times New Roman" w:cs="Times New Roman"/>
          <w:sz w:val="28"/>
          <w:lang w:val="uk-UA"/>
        </w:rPr>
      </w:pPr>
    </w:p>
    <w:p w:rsidR="00AA757C" w:rsidRPr="00AA757C" w:rsidRDefault="007423A6" w:rsidP="007423A6">
      <w:pPr>
        <w:spacing w:after="0" w:line="360" w:lineRule="auto"/>
        <w:ind w:firstLine="709"/>
        <w:jc w:val="both"/>
        <w:rPr>
          <w:rFonts w:ascii="Times New Roman" w:eastAsiaTheme="minorEastAsia" w:hAnsi="Times New Roman" w:cs="Times New Roman"/>
          <w:sz w:val="28"/>
          <w:szCs w:val="28"/>
        </w:rPr>
      </w:pPr>
      <w:r>
        <w:rPr>
          <w:rFonts w:ascii="Times New Roman" w:hAnsi="Times New Roman" w:cs="Times New Roman"/>
          <w:sz w:val="28"/>
          <w:lang w:val="uk-UA"/>
        </w:rPr>
        <w:lastRenderedPageBreak/>
        <w:t xml:space="preserve">Таблиця 2.2 – </w:t>
      </w:r>
      <w:r w:rsidR="00AA757C" w:rsidRPr="000E035C">
        <w:rPr>
          <w:rFonts w:ascii="Times New Roman" w:hAnsi="Times New Roman" w:cs="Times New Roman"/>
          <w:sz w:val="28"/>
          <w:lang w:val="uk-UA"/>
        </w:rPr>
        <w:t>Порівняльна таблиця лазерних діодів</w:t>
      </w:r>
    </w:p>
    <w:tbl>
      <w:tblPr>
        <w:tblStyle w:val="af2"/>
        <w:tblW w:w="0" w:type="auto"/>
        <w:jc w:val="center"/>
        <w:tblLook w:val="04A0"/>
      </w:tblPr>
      <w:tblGrid>
        <w:gridCol w:w="2547"/>
        <w:gridCol w:w="1843"/>
        <w:gridCol w:w="1842"/>
        <w:gridCol w:w="1701"/>
        <w:gridCol w:w="1696"/>
      </w:tblGrid>
      <w:tr w:rsidR="00AA757C" w:rsidTr="00FC1D87">
        <w:trPr>
          <w:jc w:val="center"/>
        </w:trPr>
        <w:tc>
          <w:tcPr>
            <w:tcW w:w="2547" w:type="dxa"/>
            <w:vMerge w:val="restart"/>
          </w:tcPr>
          <w:p w:rsidR="00AA757C" w:rsidRPr="009A4555" w:rsidRDefault="00AA757C" w:rsidP="005C3A03">
            <w:pPr>
              <w:rPr>
                <w:rFonts w:ascii="Times New Roman" w:hAnsi="Times New Roman" w:cs="Times New Roman"/>
                <w:sz w:val="24"/>
                <w:szCs w:val="28"/>
                <w:lang w:val="ru-RU"/>
              </w:rPr>
            </w:pPr>
            <w:r w:rsidRPr="009A4555">
              <w:rPr>
                <w:rFonts w:ascii="Times New Roman" w:hAnsi="Times New Roman" w:cs="Times New Roman"/>
                <w:sz w:val="24"/>
                <w:szCs w:val="28"/>
                <w:lang w:val="ru-RU"/>
              </w:rPr>
              <w:t>Характеристики</w:t>
            </w:r>
          </w:p>
        </w:tc>
        <w:tc>
          <w:tcPr>
            <w:tcW w:w="7082" w:type="dxa"/>
            <w:gridSpan w:val="4"/>
          </w:tcPr>
          <w:p w:rsidR="00AA757C" w:rsidRPr="009A4555" w:rsidRDefault="00AA757C" w:rsidP="005C3A03">
            <w:pPr>
              <w:jc w:val="center"/>
              <w:rPr>
                <w:rFonts w:ascii="Times New Roman" w:hAnsi="Times New Roman" w:cs="Times New Roman"/>
                <w:sz w:val="24"/>
                <w:szCs w:val="28"/>
                <w:lang w:val="ru-RU"/>
              </w:rPr>
            </w:pPr>
            <w:r w:rsidRPr="009A4555">
              <w:rPr>
                <w:rFonts w:ascii="Times New Roman" w:hAnsi="Times New Roman" w:cs="Times New Roman"/>
                <w:sz w:val="24"/>
                <w:szCs w:val="28"/>
                <w:lang w:val="ru-RU"/>
              </w:rPr>
              <w:t>Назва лазеру</w:t>
            </w:r>
          </w:p>
        </w:tc>
      </w:tr>
      <w:tr w:rsidR="00AA757C" w:rsidTr="00177CBD">
        <w:trPr>
          <w:jc w:val="center"/>
        </w:trPr>
        <w:tc>
          <w:tcPr>
            <w:tcW w:w="2547" w:type="dxa"/>
            <w:vMerge/>
          </w:tcPr>
          <w:p w:rsidR="00AA757C" w:rsidRPr="009A4555" w:rsidRDefault="00AA757C" w:rsidP="005C3A03">
            <w:pPr>
              <w:rPr>
                <w:rFonts w:ascii="Times New Roman" w:hAnsi="Times New Roman" w:cs="Times New Roman"/>
                <w:sz w:val="24"/>
                <w:szCs w:val="28"/>
                <w:lang w:val="ru-RU"/>
              </w:rPr>
            </w:pPr>
          </w:p>
        </w:tc>
        <w:tc>
          <w:tcPr>
            <w:tcW w:w="1843" w:type="dxa"/>
          </w:tcPr>
          <w:p w:rsidR="00AA757C" w:rsidRPr="009A4555" w:rsidRDefault="00AA757C" w:rsidP="00177CBD">
            <w:pPr>
              <w:rPr>
                <w:rFonts w:ascii="Times New Roman" w:hAnsi="Times New Roman" w:cs="Times New Roman"/>
                <w:sz w:val="24"/>
                <w:szCs w:val="28"/>
                <w:lang w:val="ru-RU"/>
              </w:rPr>
            </w:pPr>
            <w:r w:rsidRPr="009A4555">
              <w:rPr>
                <w:rFonts w:ascii="Times New Roman" w:hAnsi="Times New Roman" w:cs="Times New Roman"/>
                <w:sz w:val="24"/>
                <w:szCs w:val="28"/>
                <w:lang w:val="ru-RU"/>
              </w:rPr>
              <w:t>APCD-635-27</w:t>
            </w:r>
          </w:p>
        </w:tc>
        <w:tc>
          <w:tcPr>
            <w:tcW w:w="1842" w:type="dxa"/>
          </w:tcPr>
          <w:p w:rsidR="00AA757C" w:rsidRPr="009A4555" w:rsidRDefault="00AA757C" w:rsidP="00177CBD">
            <w:pPr>
              <w:rPr>
                <w:rFonts w:ascii="Times New Roman" w:hAnsi="Times New Roman" w:cs="Times New Roman"/>
                <w:sz w:val="24"/>
                <w:szCs w:val="28"/>
                <w:lang w:val="ru-RU"/>
              </w:rPr>
            </w:pPr>
            <w:r w:rsidRPr="009A4555">
              <w:rPr>
                <w:rFonts w:ascii="Times New Roman" w:hAnsi="Times New Roman" w:cs="Times New Roman"/>
                <w:sz w:val="24"/>
                <w:szCs w:val="28"/>
                <w:lang w:val="ru-RU"/>
              </w:rPr>
              <w:t>KLM-B635-1-5-FA</w:t>
            </w:r>
          </w:p>
        </w:tc>
        <w:tc>
          <w:tcPr>
            <w:tcW w:w="1701" w:type="dxa"/>
          </w:tcPr>
          <w:p w:rsidR="00AA757C" w:rsidRPr="009A4555" w:rsidRDefault="00AA757C" w:rsidP="00177CBD">
            <w:pPr>
              <w:rPr>
                <w:rFonts w:ascii="Times New Roman" w:hAnsi="Times New Roman" w:cs="Times New Roman"/>
                <w:sz w:val="24"/>
                <w:szCs w:val="28"/>
                <w:lang w:val="ru-RU"/>
              </w:rPr>
            </w:pPr>
            <w:r w:rsidRPr="009A4555">
              <w:rPr>
                <w:rFonts w:ascii="Times New Roman" w:hAnsi="Times New Roman" w:cs="Times New Roman"/>
                <w:sz w:val="24"/>
                <w:szCs w:val="28"/>
                <w:lang w:val="ru-RU"/>
              </w:rPr>
              <w:t>KLM-650/3</w:t>
            </w:r>
          </w:p>
        </w:tc>
        <w:tc>
          <w:tcPr>
            <w:tcW w:w="1696" w:type="dxa"/>
          </w:tcPr>
          <w:p w:rsidR="00AA757C" w:rsidRPr="009A4555" w:rsidRDefault="00AA757C" w:rsidP="00177CBD">
            <w:pPr>
              <w:rPr>
                <w:rFonts w:ascii="Times New Roman" w:hAnsi="Times New Roman" w:cs="Times New Roman"/>
                <w:sz w:val="24"/>
                <w:szCs w:val="28"/>
                <w:lang w:val="ru-RU"/>
              </w:rPr>
            </w:pPr>
            <w:r w:rsidRPr="009A4555">
              <w:rPr>
                <w:rFonts w:ascii="Times New Roman" w:hAnsi="Times New Roman" w:cs="Times New Roman"/>
                <w:sz w:val="24"/>
                <w:szCs w:val="28"/>
              </w:rPr>
              <w:t>KLM-B635-5-5</w:t>
            </w:r>
          </w:p>
        </w:tc>
      </w:tr>
      <w:tr w:rsidR="00AA757C" w:rsidTr="00177CBD">
        <w:trPr>
          <w:jc w:val="center"/>
        </w:trPr>
        <w:tc>
          <w:tcPr>
            <w:tcW w:w="2547" w:type="dxa"/>
          </w:tcPr>
          <w:p w:rsidR="00AA757C" w:rsidRPr="009A4555" w:rsidRDefault="00AA757C" w:rsidP="005C3A03">
            <w:pPr>
              <w:rPr>
                <w:rFonts w:ascii="Times New Roman" w:hAnsi="Times New Roman" w:cs="Times New Roman"/>
                <w:sz w:val="24"/>
                <w:szCs w:val="28"/>
                <w:lang w:val="ru-RU"/>
              </w:rPr>
            </w:pPr>
            <w:r w:rsidRPr="009A4555">
              <w:rPr>
                <w:rFonts w:ascii="Times New Roman" w:hAnsi="Times New Roman" w:cs="Times New Roman"/>
                <w:sz w:val="24"/>
                <w:szCs w:val="28"/>
                <w:lang w:val="ru-RU"/>
              </w:rPr>
              <w:t xml:space="preserve">Вихідна </w:t>
            </w:r>
            <w:r w:rsidRPr="009A4555">
              <w:rPr>
                <w:rFonts w:ascii="Times New Roman" w:hAnsi="Times New Roman" w:cs="Times New Roman"/>
                <w:sz w:val="24"/>
                <w:szCs w:val="28"/>
                <w:lang w:val="uk-UA"/>
              </w:rPr>
              <w:t>потужність</w:t>
            </w:r>
            <w:r w:rsidRPr="009A4555">
              <w:rPr>
                <w:rFonts w:ascii="Times New Roman" w:hAnsi="Times New Roman" w:cs="Times New Roman"/>
                <w:sz w:val="24"/>
                <w:szCs w:val="28"/>
                <w:lang w:val="ru-RU"/>
              </w:rPr>
              <w:t>, мВт</w:t>
            </w:r>
          </w:p>
        </w:tc>
        <w:tc>
          <w:tcPr>
            <w:tcW w:w="1843" w:type="dxa"/>
            <w:vAlign w:val="center"/>
          </w:tcPr>
          <w:p w:rsidR="00AA757C" w:rsidRPr="009A4555" w:rsidRDefault="00AA757C" w:rsidP="00177CBD">
            <w:pPr>
              <w:rPr>
                <w:rFonts w:ascii="Times New Roman" w:hAnsi="Times New Roman" w:cs="Times New Roman"/>
                <w:sz w:val="24"/>
                <w:szCs w:val="28"/>
                <w:lang w:val="ru-RU"/>
              </w:rPr>
            </w:pPr>
            <w:r w:rsidRPr="009A4555">
              <w:rPr>
                <w:rFonts w:ascii="Times New Roman" w:hAnsi="Times New Roman" w:cs="Times New Roman"/>
                <w:sz w:val="24"/>
                <w:szCs w:val="28"/>
                <w:lang w:val="ru-RU"/>
              </w:rPr>
              <w:t>2/3/5/10/20</w:t>
            </w:r>
          </w:p>
        </w:tc>
        <w:tc>
          <w:tcPr>
            <w:tcW w:w="1842" w:type="dxa"/>
            <w:vAlign w:val="center"/>
          </w:tcPr>
          <w:p w:rsidR="00AA757C" w:rsidRPr="009A4555" w:rsidRDefault="00AA757C" w:rsidP="00177CBD">
            <w:pPr>
              <w:rPr>
                <w:rFonts w:ascii="Times New Roman" w:hAnsi="Times New Roman" w:cs="Times New Roman"/>
                <w:sz w:val="24"/>
                <w:szCs w:val="28"/>
                <w:lang w:val="ru-RU"/>
              </w:rPr>
            </w:pPr>
            <w:r w:rsidRPr="009A4555">
              <w:rPr>
                <w:rFonts w:ascii="Times New Roman" w:hAnsi="Times New Roman" w:cs="Times New Roman"/>
                <w:sz w:val="24"/>
                <w:szCs w:val="28"/>
                <w:lang w:val="ru-RU"/>
              </w:rPr>
              <w:t>1</w:t>
            </w:r>
          </w:p>
        </w:tc>
        <w:tc>
          <w:tcPr>
            <w:tcW w:w="1701" w:type="dxa"/>
            <w:vAlign w:val="center"/>
          </w:tcPr>
          <w:p w:rsidR="00AA757C" w:rsidRPr="009A4555" w:rsidRDefault="00AA757C" w:rsidP="00177CBD">
            <w:pPr>
              <w:rPr>
                <w:rFonts w:ascii="Times New Roman" w:hAnsi="Times New Roman" w:cs="Times New Roman"/>
                <w:sz w:val="24"/>
                <w:szCs w:val="28"/>
                <w:lang w:val="ru-RU"/>
              </w:rPr>
            </w:pPr>
            <w:r w:rsidRPr="009A4555">
              <w:rPr>
                <w:rFonts w:ascii="Times New Roman" w:hAnsi="Times New Roman" w:cs="Times New Roman"/>
                <w:sz w:val="24"/>
                <w:szCs w:val="28"/>
                <w:lang w:val="ru-RU"/>
              </w:rPr>
              <w:t>3</w:t>
            </w:r>
          </w:p>
        </w:tc>
        <w:tc>
          <w:tcPr>
            <w:tcW w:w="1696" w:type="dxa"/>
            <w:vAlign w:val="center"/>
          </w:tcPr>
          <w:p w:rsidR="00AA757C" w:rsidRPr="009A4555" w:rsidRDefault="00AA757C" w:rsidP="00177CBD">
            <w:pPr>
              <w:rPr>
                <w:rFonts w:ascii="Times New Roman" w:hAnsi="Times New Roman" w:cs="Times New Roman"/>
                <w:sz w:val="24"/>
                <w:szCs w:val="28"/>
                <w:lang w:val="ru-RU"/>
              </w:rPr>
            </w:pPr>
            <w:r w:rsidRPr="009A4555">
              <w:rPr>
                <w:rFonts w:ascii="Times New Roman" w:hAnsi="Times New Roman" w:cs="Times New Roman"/>
                <w:sz w:val="24"/>
                <w:szCs w:val="28"/>
                <w:lang w:val="ru-RU"/>
              </w:rPr>
              <w:t>5</w:t>
            </w:r>
          </w:p>
        </w:tc>
      </w:tr>
      <w:tr w:rsidR="00AA757C" w:rsidTr="00177CBD">
        <w:trPr>
          <w:jc w:val="center"/>
        </w:trPr>
        <w:tc>
          <w:tcPr>
            <w:tcW w:w="2547" w:type="dxa"/>
          </w:tcPr>
          <w:p w:rsidR="00AA757C" w:rsidRPr="009A4555" w:rsidRDefault="00AA757C" w:rsidP="005C3A03">
            <w:pPr>
              <w:rPr>
                <w:rFonts w:ascii="Times New Roman" w:hAnsi="Times New Roman" w:cs="Times New Roman"/>
                <w:sz w:val="24"/>
                <w:szCs w:val="28"/>
                <w:lang w:val="ru-RU"/>
              </w:rPr>
            </w:pPr>
            <w:r w:rsidRPr="009A4555">
              <w:rPr>
                <w:rFonts w:ascii="Times New Roman" w:hAnsi="Times New Roman" w:cs="Times New Roman"/>
                <w:sz w:val="24"/>
                <w:szCs w:val="28"/>
                <w:lang w:val="ru-RU"/>
              </w:rPr>
              <w:t>Напруга живлення, В</w:t>
            </w:r>
          </w:p>
        </w:tc>
        <w:tc>
          <w:tcPr>
            <w:tcW w:w="1843" w:type="dxa"/>
            <w:vAlign w:val="center"/>
          </w:tcPr>
          <w:p w:rsidR="00AA757C" w:rsidRPr="009A4555" w:rsidRDefault="00AA757C" w:rsidP="00177CBD">
            <w:pPr>
              <w:rPr>
                <w:rFonts w:ascii="Times New Roman" w:hAnsi="Times New Roman" w:cs="Times New Roman"/>
                <w:sz w:val="24"/>
                <w:szCs w:val="28"/>
                <w:lang w:val="ru-RU"/>
              </w:rPr>
            </w:pPr>
            <w:r w:rsidRPr="009A4555">
              <w:rPr>
                <w:rFonts w:ascii="Times New Roman" w:hAnsi="Times New Roman" w:cs="Times New Roman"/>
                <w:sz w:val="24"/>
                <w:szCs w:val="28"/>
                <w:lang w:val="ru-RU"/>
              </w:rPr>
              <w:t xml:space="preserve">3-6 </w:t>
            </w:r>
          </w:p>
        </w:tc>
        <w:tc>
          <w:tcPr>
            <w:tcW w:w="1842" w:type="dxa"/>
            <w:vAlign w:val="center"/>
          </w:tcPr>
          <w:p w:rsidR="00AA757C" w:rsidRPr="009A4555" w:rsidRDefault="00AA757C" w:rsidP="00177CBD">
            <w:pPr>
              <w:rPr>
                <w:rFonts w:ascii="Times New Roman" w:hAnsi="Times New Roman" w:cs="Times New Roman"/>
                <w:sz w:val="24"/>
                <w:szCs w:val="28"/>
                <w:lang w:val="ru-RU"/>
              </w:rPr>
            </w:pPr>
            <w:r w:rsidRPr="009A4555">
              <w:rPr>
                <w:rFonts w:ascii="Times New Roman" w:hAnsi="Times New Roman" w:cs="Times New Roman"/>
                <w:sz w:val="24"/>
                <w:szCs w:val="28"/>
                <w:lang w:val="ru-RU"/>
              </w:rPr>
              <w:t>5</w:t>
            </w:r>
          </w:p>
        </w:tc>
        <w:tc>
          <w:tcPr>
            <w:tcW w:w="1701" w:type="dxa"/>
            <w:vAlign w:val="center"/>
          </w:tcPr>
          <w:p w:rsidR="00AA757C" w:rsidRPr="009A4555" w:rsidRDefault="00AA757C" w:rsidP="00177CBD">
            <w:pPr>
              <w:rPr>
                <w:rFonts w:ascii="Times New Roman" w:hAnsi="Times New Roman" w:cs="Times New Roman"/>
                <w:sz w:val="24"/>
                <w:szCs w:val="28"/>
                <w:lang w:val="ru-RU"/>
              </w:rPr>
            </w:pPr>
            <w:r w:rsidRPr="009A4555">
              <w:rPr>
                <w:rFonts w:ascii="Times New Roman" w:hAnsi="Times New Roman" w:cs="Times New Roman"/>
                <w:sz w:val="24"/>
                <w:szCs w:val="28"/>
                <w:lang w:val="ru-RU"/>
              </w:rPr>
              <w:t>5</w:t>
            </w:r>
          </w:p>
        </w:tc>
        <w:tc>
          <w:tcPr>
            <w:tcW w:w="1696" w:type="dxa"/>
            <w:vAlign w:val="center"/>
          </w:tcPr>
          <w:p w:rsidR="00AA757C" w:rsidRPr="009A4555" w:rsidRDefault="00AA757C" w:rsidP="00177CBD">
            <w:pPr>
              <w:rPr>
                <w:rFonts w:ascii="Times New Roman" w:hAnsi="Times New Roman" w:cs="Times New Roman"/>
                <w:sz w:val="24"/>
                <w:szCs w:val="28"/>
                <w:lang w:val="ru-RU"/>
              </w:rPr>
            </w:pPr>
            <w:r w:rsidRPr="009A4555">
              <w:rPr>
                <w:rFonts w:ascii="Times New Roman" w:hAnsi="Times New Roman" w:cs="Times New Roman"/>
                <w:sz w:val="24"/>
                <w:szCs w:val="28"/>
                <w:lang w:val="ru-RU"/>
              </w:rPr>
              <w:t>5</w:t>
            </w:r>
          </w:p>
        </w:tc>
      </w:tr>
      <w:tr w:rsidR="00AA757C" w:rsidTr="00177CBD">
        <w:trPr>
          <w:jc w:val="center"/>
        </w:trPr>
        <w:tc>
          <w:tcPr>
            <w:tcW w:w="2547" w:type="dxa"/>
          </w:tcPr>
          <w:p w:rsidR="00AA757C" w:rsidRPr="009A4555" w:rsidRDefault="00AA757C" w:rsidP="005C3A03">
            <w:pPr>
              <w:rPr>
                <w:rFonts w:ascii="Times New Roman" w:hAnsi="Times New Roman" w:cs="Times New Roman"/>
                <w:sz w:val="24"/>
                <w:szCs w:val="28"/>
                <w:lang w:val="ru-RU"/>
              </w:rPr>
            </w:pPr>
            <w:r w:rsidRPr="009A4555">
              <w:rPr>
                <w:rFonts w:ascii="Times New Roman" w:hAnsi="Times New Roman" w:cs="Times New Roman"/>
                <w:sz w:val="24"/>
                <w:szCs w:val="28"/>
                <w:lang w:val="ru-RU"/>
              </w:rPr>
              <w:t>Довжина хвилі випромінювання, нм</w:t>
            </w:r>
          </w:p>
        </w:tc>
        <w:tc>
          <w:tcPr>
            <w:tcW w:w="1843" w:type="dxa"/>
            <w:vAlign w:val="center"/>
          </w:tcPr>
          <w:p w:rsidR="00AA757C" w:rsidRPr="009A4555" w:rsidRDefault="00AA757C" w:rsidP="00177CBD">
            <w:pPr>
              <w:rPr>
                <w:rFonts w:ascii="Times New Roman" w:hAnsi="Times New Roman" w:cs="Times New Roman"/>
                <w:sz w:val="24"/>
                <w:szCs w:val="28"/>
                <w:lang w:val="ru-RU"/>
              </w:rPr>
            </w:pPr>
            <w:r w:rsidRPr="009A4555">
              <w:rPr>
                <w:rFonts w:ascii="Times New Roman" w:hAnsi="Times New Roman" w:cs="Times New Roman"/>
                <w:sz w:val="24"/>
                <w:szCs w:val="28"/>
                <w:lang w:val="ru-RU"/>
              </w:rPr>
              <w:t>635</w:t>
            </w:r>
          </w:p>
        </w:tc>
        <w:tc>
          <w:tcPr>
            <w:tcW w:w="1842" w:type="dxa"/>
            <w:vAlign w:val="center"/>
          </w:tcPr>
          <w:p w:rsidR="00AA757C" w:rsidRPr="009A4555" w:rsidRDefault="00AA757C" w:rsidP="00177CBD">
            <w:pPr>
              <w:rPr>
                <w:rFonts w:ascii="Times New Roman" w:hAnsi="Times New Roman" w:cs="Times New Roman"/>
                <w:sz w:val="24"/>
                <w:szCs w:val="28"/>
                <w:lang w:val="ru-RU"/>
              </w:rPr>
            </w:pPr>
            <w:r w:rsidRPr="009A4555">
              <w:rPr>
                <w:rFonts w:ascii="Times New Roman" w:hAnsi="Times New Roman" w:cs="Times New Roman"/>
                <w:sz w:val="24"/>
                <w:szCs w:val="28"/>
                <w:lang w:val="ru-RU"/>
              </w:rPr>
              <w:t>635 ± 5</w:t>
            </w:r>
          </w:p>
        </w:tc>
        <w:tc>
          <w:tcPr>
            <w:tcW w:w="1701" w:type="dxa"/>
            <w:vAlign w:val="center"/>
          </w:tcPr>
          <w:p w:rsidR="00AA757C" w:rsidRPr="009A4555" w:rsidRDefault="00AA757C" w:rsidP="00177CBD">
            <w:pPr>
              <w:rPr>
                <w:rFonts w:ascii="Times New Roman" w:hAnsi="Times New Roman" w:cs="Times New Roman"/>
                <w:sz w:val="24"/>
                <w:szCs w:val="28"/>
                <w:lang w:val="ru-RU"/>
              </w:rPr>
            </w:pPr>
            <w:r w:rsidRPr="009A4555">
              <w:rPr>
                <w:rFonts w:ascii="Times New Roman" w:hAnsi="Times New Roman" w:cs="Times New Roman"/>
                <w:sz w:val="24"/>
                <w:szCs w:val="28"/>
                <w:lang w:val="ru-RU"/>
              </w:rPr>
              <w:t xml:space="preserve"> 650 ± 5</w:t>
            </w:r>
          </w:p>
        </w:tc>
        <w:tc>
          <w:tcPr>
            <w:tcW w:w="1696" w:type="dxa"/>
            <w:vAlign w:val="center"/>
          </w:tcPr>
          <w:p w:rsidR="00AA757C" w:rsidRPr="009A4555" w:rsidRDefault="00AA757C" w:rsidP="00177CBD">
            <w:pPr>
              <w:rPr>
                <w:rFonts w:ascii="Times New Roman" w:hAnsi="Times New Roman" w:cs="Times New Roman"/>
                <w:sz w:val="24"/>
                <w:szCs w:val="28"/>
                <w:lang w:val="ru-RU"/>
              </w:rPr>
            </w:pPr>
            <w:r w:rsidRPr="009A4555">
              <w:rPr>
                <w:rFonts w:ascii="Times New Roman" w:hAnsi="Times New Roman" w:cs="Times New Roman"/>
                <w:sz w:val="24"/>
                <w:szCs w:val="28"/>
                <w:lang w:val="ru-RU"/>
              </w:rPr>
              <w:t>635 ± 5</w:t>
            </w:r>
          </w:p>
        </w:tc>
      </w:tr>
      <w:tr w:rsidR="00AA757C" w:rsidTr="00177CBD">
        <w:trPr>
          <w:jc w:val="center"/>
        </w:trPr>
        <w:tc>
          <w:tcPr>
            <w:tcW w:w="2547" w:type="dxa"/>
          </w:tcPr>
          <w:p w:rsidR="00AA757C" w:rsidRPr="009A4555" w:rsidRDefault="00AA757C" w:rsidP="005C3A03">
            <w:pPr>
              <w:rPr>
                <w:rFonts w:ascii="Times New Roman" w:hAnsi="Times New Roman" w:cs="Times New Roman"/>
                <w:sz w:val="24"/>
                <w:szCs w:val="28"/>
                <w:lang w:val="ru-RU"/>
              </w:rPr>
            </w:pPr>
            <w:r w:rsidRPr="009A4555">
              <w:rPr>
                <w:rFonts w:ascii="Times New Roman" w:hAnsi="Times New Roman" w:cs="Times New Roman"/>
                <w:sz w:val="24"/>
                <w:szCs w:val="28"/>
                <w:lang w:val="ru-RU"/>
              </w:rPr>
              <w:t>Вихідний діаметр пучка випромінювання, мм</w:t>
            </w:r>
          </w:p>
        </w:tc>
        <w:tc>
          <w:tcPr>
            <w:tcW w:w="1843" w:type="dxa"/>
            <w:vAlign w:val="center"/>
          </w:tcPr>
          <w:p w:rsidR="00AA757C" w:rsidRPr="009A4555" w:rsidRDefault="00AA757C" w:rsidP="00177CBD">
            <w:pPr>
              <w:rPr>
                <w:rFonts w:ascii="Times New Roman" w:hAnsi="Times New Roman" w:cs="Times New Roman"/>
                <w:sz w:val="24"/>
                <w:szCs w:val="28"/>
                <w:lang w:val="ru-RU"/>
              </w:rPr>
            </w:pPr>
            <w:r w:rsidRPr="009A4555">
              <w:rPr>
                <w:rFonts w:ascii="Times New Roman" w:hAnsi="Times New Roman" w:cs="Times New Roman"/>
                <w:sz w:val="24"/>
                <w:szCs w:val="28"/>
                <w:lang w:val="ru-RU"/>
              </w:rPr>
              <w:t>-</w:t>
            </w:r>
          </w:p>
        </w:tc>
        <w:tc>
          <w:tcPr>
            <w:tcW w:w="1842" w:type="dxa"/>
            <w:vAlign w:val="center"/>
          </w:tcPr>
          <w:p w:rsidR="00AA757C" w:rsidRPr="009A4555" w:rsidRDefault="00AA757C" w:rsidP="00177CBD">
            <w:pPr>
              <w:rPr>
                <w:rFonts w:ascii="Times New Roman" w:hAnsi="Times New Roman" w:cs="Times New Roman"/>
                <w:sz w:val="24"/>
                <w:szCs w:val="28"/>
                <w:lang w:val="ru-RU"/>
              </w:rPr>
            </w:pPr>
            <w:r w:rsidRPr="009A4555">
              <w:rPr>
                <w:rFonts w:ascii="Times New Roman" w:hAnsi="Times New Roman" w:cs="Times New Roman"/>
                <w:sz w:val="24"/>
                <w:szCs w:val="28"/>
                <w:lang w:val="ru-RU"/>
              </w:rPr>
              <w:t>5</w:t>
            </w:r>
          </w:p>
        </w:tc>
        <w:tc>
          <w:tcPr>
            <w:tcW w:w="1701" w:type="dxa"/>
            <w:vAlign w:val="center"/>
          </w:tcPr>
          <w:p w:rsidR="00AA757C" w:rsidRPr="009A4555" w:rsidRDefault="00AA757C" w:rsidP="00177CBD">
            <w:pPr>
              <w:rPr>
                <w:rFonts w:ascii="Times New Roman" w:hAnsi="Times New Roman" w:cs="Times New Roman"/>
                <w:sz w:val="24"/>
                <w:szCs w:val="28"/>
                <w:lang w:val="ru-RU"/>
              </w:rPr>
            </w:pPr>
            <w:r w:rsidRPr="009A4555">
              <w:rPr>
                <w:rFonts w:ascii="Times New Roman" w:hAnsi="Times New Roman" w:cs="Times New Roman"/>
                <w:sz w:val="24"/>
                <w:szCs w:val="28"/>
                <w:lang w:val="ru-RU"/>
              </w:rPr>
              <w:t>4.5</w:t>
            </w:r>
          </w:p>
        </w:tc>
        <w:tc>
          <w:tcPr>
            <w:tcW w:w="1696" w:type="dxa"/>
            <w:vAlign w:val="center"/>
          </w:tcPr>
          <w:p w:rsidR="00AA757C" w:rsidRPr="009A4555" w:rsidRDefault="00AA757C" w:rsidP="00177CBD">
            <w:pPr>
              <w:rPr>
                <w:rFonts w:ascii="Times New Roman" w:hAnsi="Times New Roman" w:cs="Times New Roman"/>
                <w:sz w:val="24"/>
                <w:szCs w:val="28"/>
                <w:lang w:val="ru-RU"/>
              </w:rPr>
            </w:pPr>
            <w:r w:rsidRPr="009A4555">
              <w:rPr>
                <w:rFonts w:ascii="Times New Roman" w:hAnsi="Times New Roman" w:cs="Times New Roman"/>
                <w:sz w:val="24"/>
                <w:szCs w:val="28"/>
                <w:lang w:val="ru-RU"/>
              </w:rPr>
              <w:t>6.8</w:t>
            </w:r>
          </w:p>
        </w:tc>
      </w:tr>
      <w:tr w:rsidR="00AA757C" w:rsidTr="00177CBD">
        <w:trPr>
          <w:jc w:val="center"/>
        </w:trPr>
        <w:tc>
          <w:tcPr>
            <w:tcW w:w="2547" w:type="dxa"/>
          </w:tcPr>
          <w:p w:rsidR="00AA757C" w:rsidRPr="009A4555" w:rsidRDefault="00AA757C" w:rsidP="005C3A03">
            <w:pPr>
              <w:rPr>
                <w:rFonts w:ascii="Times New Roman" w:hAnsi="Times New Roman" w:cs="Times New Roman"/>
                <w:sz w:val="24"/>
                <w:szCs w:val="28"/>
                <w:lang w:val="ru-RU"/>
              </w:rPr>
            </w:pPr>
            <w:r w:rsidRPr="009A4555">
              <w:rPr>
                <w:rFonts w:ascii="Times New Roman" w:hAnsi="Times New Roman" w:cs="Times New Roman"/>
                <w:sz w:val="24"/>
                <w:szCs w:val="28"/>
                <w:lang w:val="ru-RU"/>
              </w:rPr>
              <w:t>Розходження пучка випромінювання, мрад</w:t>
            </w:r>
          </w:p>
        </w:tc>
        <w:tc>
          <w:tcPr>
            <w:tcW w:w="1843" w:type="dxa"/>
            <w:vAlign w:val="center"/>
          </w:tcPr>
          <w:p w:rsidR="00AA757C" w:rsidRPr="009A4555" w:rsidRDefault="00AA757C" w:rsidP="00177CBD">
            <w:pPr>
              <w:rPr>
                <w:rFonts w:ascii="Times New Roman" w:hAnsi="Times New Roman" w:cs="Times New Roman"/>
                <w:sz w:val="24"/>
                <w:szCs w:val="28"/>
                <w:lang w:val="ru-RU"/>
              </w:rPr>
            </w:pPr>
            <w:r w:rsidRPr="009A4555">
              <w:rPr>
                <w:rFonts w:ascii="Times New Roman" w:hAnsi="Times New Roman" w:cs="Times New Roman"/>
                <w:sz w:val="24"/>
                <w:szCs w:val="28"/>
                <w:lang w:val="ru-RU"/>
              </w:rPr>
              <w:t>-</w:t>
            </w:r>
          </w:p>
        </w:tc>
        <w:tc>
          <w:tcPr>
            <w:tcW w:w="1842" w:type="dxa"/>
            <w:vAlign w:val="center"/>
          </w:tcPr>
          <w:p w:rsidR="00AA757C" w:rsidRPr="009A4555" w:rsidRDefault="00AA757C" w:rsidP="00177CBD">
            <w:pPr>
              <w:rPr>
                <w:rFonts w:ascii="Times New Roman" w:hAnsi="Times New Roman" w:cs="Times New Roman"/>
                <w:sz w:val="24"/>
                <w:szCs w:val="28"/>
                <w:lang w:val="ru-RU"/>
              </w:rPr>
            </w:pPr>
            <w:r w:rsidRPr="009A4555">
              <w:rPr>
                <w:rFonts w:ascii="Times New Roman" w:hAnsi="Times New Roman" w:cs="Times New Roman"/>
                <w:sz w:val="24"/>
                <w:szCs w:val="28"/>
                <w:lang w:val="ru-RU"/>
              </w:rPr>
              <w:t>0.28</w:t>
            </w:r>
          </w:p>
        </w:tc>
        <w:tc>
          <w:tcPr>
            <w:tcW w:w="1701" w:type="dxa"/>
            <w:vAlign w:val="center"/>
          </w:tcPr>
          <w:p w:rsidR="00AA757C" w:rsidRPr="009A4555" w:rsidRDefault="00AA757C" w:rsidP="00177CBD">
            <w:pPr>
              <w:rPr>
                <w:rFonts w:ascii="Times New Roman" w:hAnsi="Times New Roman" w:cs="Times New Roman"/>
                <w:sz w:val="24"/>
                <w:szCs w:val="28"/>
                <w:lang w:val="ru-RU"/>
              </w:rPr>
            </w:pPr>
            <w:r w:rsidRPr="009A4555">
              <w:rPr>
                <w:rFonts w:ascii="Times New Roman" w:hAnsi="Times New Roman" w:cs="Times New Roman"/>
                <w:sz w:val="24"/>
                <w:szCs w:val="28"/>
                <w:lang w:val="ru-RU"/>
              </w:rPr>
              <w:t>0.7</w:t>
            </w:r>
          </w:p>
        </w:tc>
        <w:tc>
          <w:tcPr>
            <w:tcW w:w="1696" w:type="dxa"/>
            <w:vAlign w:val="center"/>
          </w:tcPr>
          <w:p w:rsidR="00AA757C" w:rsidRPr="009A4555" w:rsidRDefault="00AA757C" w:rsidP="00177CBD">
            <w:pPr>
              <w:rPr>
                <w:rFonts w:ascii="Times New Roman" w:hAnsi="Times New Roman" w:cs="Times New Roman"/>
                <w:sz w:val="24"/>
                <w:szCs w:val="28"/>
                <w:lang w:val="ru-RU"/>
              </w:rPr>
            </w:pPr>
            <w:r w:rsidRPr="009A4555">
              <w:rPr>
                <w:rFonts w:ascii="Times New Roman" w:hAnsi="Times New Roman" w:cs="Times New Roman"/>
                <w:sz w:val="24"/>
                <w:szCs w:val="28"/>
                <w:lang w:val="ru-RU"/>
              </w:rPr>
              <w:t>0.3</w:t>
            </w:r>
          </w:p>
        </w:tc>
      </w:tr>
      <w:tr w:rsidR="00AA757C" w:rsidTr="00177CBD">
        <w:trPr>
          <w:jc w:val="center"/>
        </w:trPr>
        <w:tc>
          <w:tcPr>
            <w:tcW w:w="2547" w:type="dxa"/>
          </w:tcPr>
          <w:p w:rsidR="00AA757C" w:rsidRPr="009A4555" w:rsidRDefault="00AA757C" w:rsidP="005C3A03">
            <w:pPr>
              <w:rPr>
                <w:rFonts w:ascii="Times New Roman" w:hAnsi="Times New Roman" w:cs="Times New Roman"/>
                <w:sz w:val="24"/>
                <w:szCs w:val="28"/>
                <w:lang w:val="ru-RU"/>
              </w:rPr>
            </w:pPr>
            <w:r w:rsidRPr="009A4555">
              <w:rPr>
                <w:rFonts w:ascii="Times New Roman" w:hAnsi="Times New Roman" w:cs="Times New Roman"/>
                <w:sz w:val="24"/>
                <w:szCs w:val="28"/>
                <w:lang w:val="ru-RU"/>
              </w:rPr>
              <w:t>Струм, мА</w:t>
            </w:r>
          </w:p>
        </w:tc>
        <w:tc>
          <w:tcPr>
            <w:tcW w:w="1843" w:type="dxa"/>
            <w:vAlign w:val="center"/>
          </w:tcPr>
          <w:p w:rsidR="00AA757C" w:rsidRPr="009A4555" w:rsidRDefault="00AA757C" w:rsidP="00177CBD">
            <w:pPr>
              <w:rPr>
                <w:rFonts w:ascii="Times New Roman" w:hAnsi="Times New Roman" w:cs="Times New Roman"/>
                <w:sz w:val="24"/>
                <w:szCs w:val="28"/>
                <w:lang w:val="ru-RU"/>
              </w:rPr>
            </w:pPr>
            <w:r w:rsidRPr="009A4555">
              <w:rPr>
                <w:rFonts w:ascii="Times New Roman" w:hAnsi="Times New Roman" w:cs="Times New Roman"/>
                <w:sz w:val="24"/>
                <w:szCs w:val="28"/>
                <w:lang w:val="ru-RU"/>
              </w:rPr>
              <w:t xml:space="preserve">100-120 </w:t>
            </w:r>
          </w:p>
        </w:tc>
        <w:tc>
          <w:tcPr>
            <w:tcW w:w="1842" w:type="dxa"/>
            <w:vAlign w:val="center"/>
          </w:tcPr>
          <w:p w:rsidR="00AA757C" w:rsidRPr="009A4555" w:rsidRDefault="00AA757C" w:rsidP="00177CBD">
            <w:pPr>
              <w:rPr>
                <w:rFonts w:ascii="Times New Roman" w:hAnsi="Times New Roman" w:cs="Times New Roman"/>
                <w:sz w:val="24"/>
                <w:szCs w:val="28"/>
                <w:lang w:val="ru-RU"/>
              </w:rPr>
            </w:pPr>
            <w:r w:rsidRPr="009A4555">
              <w:rPr>
                <w:rFonts w:ascii="Times New Roman" w:hAnsi="Times New Roman" w:cs="Times New Roman"/>
                <w:sz w:val="24"/>
                <w:szCs w:val="28"/>
                <w:lang w:val="ru-RU"/>
              </w:rPr>
              <w:t>50</w:t>
            </w:r>
          </w:p>
        </w:tc>
        <w:tc>
          <w:tcPr>
            <w:tcW w:w="1701" w:type="dxa"/>
            <w:vAlign w:val="center"/>
          </w:tcPr>
          <w:p w:rsidR="00AA757C" w:rsidRPr="009A4555" w:rsidRDefault="00AA757C" w:rsidP="00177CBD">
            <w:pPr>
              <w:rPr>
                <w:rFonts w:ascii="Times New Roman" w:hAnsi="Times New Roman" w:cs="Times New Roman"/>
                <w:sz w:val="24"/>
                <w:szCs w:val="28"/>
                <w:lang w:val="ru-RU"/>
              </w:rPr>
            </w:pPr>
            <w:r w:rsidRPr="009A4555">
              <w:rPr>
                <w:rFonts w:ascii="Times New Roman" w:hAnsi="Times New Roman" w:cs="Times New Roman"/>
                <w:sz w:val="24"/>
                <w:szCs w:val="28"/>
                <w:lang w:val="ru-RU"/>
              </w:rPr>
              <w:t>50</w:t>
            </w:r>
          </w:p>
        </w:tc>
        <w:tc>
          <w:tcPr>
            <w:tcW w:w="1696" w:type="dxa"/>
            <w:vAlign w:val="center"/>
          </w:tcPr>
          <w:p w:rsidR="00AA757C" w:rsidRPr="009A4555" w:rsidRDefault="00AA757C" w:rsidP="00177CBD">
            <w:pPr>
              <w:rPr>
                <w:rFonts w:ascii="Times New Roman" w:hAnsi="Times New Roman" w:cs="Times New Roman"/>
                <w:sz w:val="24"/>
                <w:szCs w:val="28"/>
                <w:lang w:val="ru-RU"/>
              </w:rPr>
            </w:pPr>
            <w:r w:rsidRPr="009A4555">
              <w:rPr>
                <w:rFonts w:ascii="Times New Roman" w:hAnsi="Times New Roman" w:cs="Times New Roman"/>
                <w:sz w:val="24"/>
                <w:szCs w:val="28"/>
                <w:lang w:val="ru-RU"/>
              </w:rPr>
              <w:t>60</w:t>
            </w:r>
          </w:p>
        </w:tc>
      </w:tr>
      <w:tr w:rsidR="00AA757C" w:rsidTr="00177CBD">
        <w:trPr>
          <w:jc w:val="center"/>
        </w:trPr>
        <w:tc>
          <w:tcPr>
            <w:tcW w:w="2547" w:type="dxa"/>
          </w:tcPr>
          <w:p w:rsidR="00AA757C" w:rsidRPr="009A4555" w:rsidRDefault="00AA757C" w:rsidP="005C3A03">
            <w:pPr>
              <w:rPr>
                <w:rFonts w:ascii="Times New Roman" w:hAnsi="Times New Roman" w:cs="Times New Roman"/>
                <w:sz w:val="24"/>
                <w:szCs w:val="28"/>
                <w:lang w:val="ru-RU"/>
              </w:rPr>
            </w:pPr>
            <w:r w:rsidRPr="009A4555">
              <w:rPr>
                <w:rFonts w:ascii="Times New Roman" w:hAnsi="Times New Roman" w:cs="Times New Roman"/>
                <w:sz w:val="24"/>
                <w:szCs w:val="28"/>
                <w:lang w:val="ru-RU"/>
              </w:rPr>
              <w:t>Габаритні розміри, мм</w:t>
            </w:r>
          </w:p>
        </w:tc>
        <w:tc>
          <w:tcPr>
            <w:tcW w:w="1843" w:type="dxa"/>
            <w:vAlign w:val="center"/>
          </w:tcPr>
          <w:p w:rsidR="00AA757C" w:rsidRPr="009A4555" w:rsidRDefault="00AA757C" w:rsidP="00177CBD">
            <w:pPr>
              <w:rPr>
                <w:rFonts w:ascii="Times New Roman" w:hAnsi="Times New Roman" w:cs="Times New Roman"/>
                <w:sz w:val="24"/>
                <w:szCs w:val="28"/>
                <w:lang w:val="ru-RU"/>
              </w:rPr>
            </w:pPr>
            <w:r w:rsidRPr="009A4555">
              <w:rPr>
                <w:rFonts w:ascii="Times New Roman" w:hAnsi="Times New Roman" w:cs="Times New Roman"/>
                <w:sz w:val="24"/>
                <w:szCs w:val="28"/>
                <w:lang w:val="ru-RU"/>
              </w:rPr>
              <w:t>20 × 55</w:t>
            </w:r>
          </w:p>
        </w:tc>
        <w:tc>
          <w:tcPr>
            <w:tcW w:w="1842" w:type="dxa"/>
            <w:vAlign w:val="center"/>
          </w:tcPr>
          <w:p w:rsidR="00AA757C" w:rsidRPr="009A4555" w:rsidRDefault="00AA757C" w:rsidP="00177CBD">
            <w:pPr>
              <w:rPr>
                <w:rFonts w:ascii="Times New Roman" w:hAnsi="Times New Roman" w:cs="Times New Roman"/>
                <w:sz w:val="24"/>
                <w:szCs w:val="28"/>
                <w:lang w:val="ru-RU"/>
              </w:rPr>
            </w:pPr>
            <w:r w:rsidRPr="009A4555">
              <w:rPr>
                <w:rFonts w:ascii="Times New Roman" w:hAnsi="Times New Roman" w:cs="Times New Roman"/>
                <w:sz w:val="24"/>
                <w:szCs w:val="28"/>
                <w:lang w:val="ru-RU"/>
              </w:rPr>
              <w:t>14 × 45</w:t>
            </w:r>
          </w:p>
        </w:tc>
        <w:tc>
          <w:tcPr>
            <w:tcW w:w="1701" w:type="dxa"/>
            <w:vAlign w:val="center"/>
          </w:tcPr>
          <w:p w:rsidR="00AA757C" w:rsidRPr="009A4555" w:rsidRDefault="00AA757C" w:rsidP="00177CBD">
            <w:pPr>
              <w:rPr>
                <w:rFonts w:ascii="Times New Roman" w:hAnsi="Times New Roman" w:cs="Times New Roman"/>
                <w:sz w:val="24"/>
                <w:szCs w:val="28"/>
                <w:lang w:val="ru-RU"/>
              </w:rPr>
            </w:pPr>
            <w:r w:rsidRPr="009A4555">
              <w:rPr>
                <w:rFonts w:ascii="Times New Roman" w:hAnsi="Times New Roman" w:cs="Times New Roman"/>
                <w:sz w:val="24"/>
                <w:szCs w:val="28"/>
                <w:lang w:val="ru-RU"/>
              </w:rPr>
              <w:t>9.6 × 15.5</w:t>
            </w:r>
          </w:p>
        </w:tc>
        <w:tc>
          <w:tcPr>
            <w:tcW w:w="1696" w:type="dxa"/>
            <w:vAlign w:val="center"/>
          </w:tcPr>
          <w:p w:rsidR="00AA757C" w:rsidRPr="009A4555" w:rsidRDefault="00AA757C" w:rsidP="00177CBD">
            <w:pPr>
              <w:rPr>
                <w:rFonts w:ascii="Times New Roman" w:hAnsi="Times New Roman" w:cs="Times New Roman"/>
                <w:sz w:val="24"/>
                <w:szCs w:val="28"/>
                <w:lang w:val="ru-RU"/>
              </w:rPr>
            </w:pPr>
            <w:r w:rsidRPr="009A4555">
              <w:rPr>
                <w:rFonts w:ascii="Times New Roman" w:hAnsi="Times New Roman" w:cs="Times New Roman"/>
                <w:sz w:val="24"/>
                <w:szCs w:val="28"/>
                <w:lang w:val="ru-RU"/>
              </w:rPr>
              <w:t>16 × 45</w:t>
            </w:r>
          </w:p>
        </w:tc>
      </w:tr>
      <w:tr w:rsidR="00AA757C" w:rsidTr="00FC1D87">
        <w:trPr>
          <w:jc w:val="center"/>
        </w:trPr>
        <w:tc>
          <w:tcPr>
            <w:tcW w:w="2547" w:type="dxa"/>
          </w:tcPr>
          <w:p w:rsidR="00AA757C" w:rsidRPr="009A4555" w:rsidRDefault="00AA757C" w:rsidP="005C3A03">
            <w:pPr>
              <w:rPr>
                <w:rFonts w:ascii="Times New Roman" w:hAnsi="Times New Roman" w:cs="Times New Roman"/>
                <w:sz w:val="24"/>
                <w:szCs w:val="28"/>
                <w:lang w:val="ru-RU"/>
              </w:rPr>
            </w:pPr>
            <w:r w:rsidRPr="009A4555">
              <w:rPr>
                <w:rFonts w:ascii="Times New Roman" w:hAnsi="Times New Roman" w:cs="Times New Roman"/>
                <w:sz w:val="24"/>
                <w:szCs w:val="28"/>
                <w:lang w:val="ru-RU"/>
              </w:rPr>
              <w:t>Режим роботи</w:t>
            </w:r>
          </w:p>
        </w:tc>
        <w:tc>
          <w:tcPr>
            <w:tcW w:w="1843" w:type="dxa"/>
          </w:tcPr>
          <w:p w:rsidR="00AA757C" w:rsidRPr="009A4555" w:rsidRDefault="00AA757C" w:rsidP="005C3A03">
            <w:pPr>
              <w:rPr>
                <w:rFonts w:ascii="Times New Roman" w:hAnsi="Times New Roman" w:cs="Times New Roman"/>
                <w:sz w:val="24"/>
                <w:szCs w:val="28"/>
                <w:lang w:val="ru-RU"/>
              </w:rPr>
            </w:pPr>
            <w:r w:rsidRPr="009A4555">
              <w:rPr>
                <w:rFonts w:ascii="Times New Roman" w:hAnsi="Times New Roman" w:cs="Times New Roman"/>
                <w:sz w:val="24"/>
                <w:szCs w:val="28"/>
                <w:lang w:val="ru-RU"/>
              </w:rPr>
              <w:t>-</w:t>
            </w:r>
          </w:p>
        </w:tc>
        <w:tc>
          <w:tcPr>
            <w:tcW w:w="1842" w:type="dxa"/>
          </w:tcPr>
          <w:p w:rsidR="00AA757C" w:rsidRPr="009A4555" w:rsidRDefault="00AA757C" w:rsidP="005C3A03">
            <w:pPr>
              <w:rPr>
                <w:rFonts w:ascii="Times New Roman" w:hAnsi="Times New Roman" w:cs="Times New Roman"/>
                <w:sz w:val="24"/>
                <w:szCs w:val="28"/>
                <w:lang w:val="ru-RU"/>
              </w:rPr>
            </w:pPr>
            <w:r w:rsidRPr="009A4555">
              <w:rPr>
                <w:rFonts w:ascii="Times New Roman" w:hAnsi="Times New Roman" w:cs="Times New Roman"/>
                <w:sz w:val="24"/>
                <w:szCs w:val="28"/>
                <w:lang w:val="ru-RU"/>
              </w:rPr>
              <w:t>неперервний</w:t>
            </w:r>
          </w:p>
        </w:tc>
        <w:tc>
          <w:tcPr>
            <w:tcW w:w="1701" w:type="dxa"/>
          </w:tcPr>
          <w:p w:rsidR="00AA757C" w:rsidRPr="009A4555" w:rsidRDefault="00AA757C" w:rsidP="005C3A03">
            <w:pPr>
              <w:rPr>
                <w:rFonts w:ascii="Times New Roman" w:hAnsi="Times New Roman" w:cs="Times New Roman"/>
                <w:sz w:val="24"/>
                <w:szCs w:val="28"/>
                <w:lang w:val="ru-RU"/>
              </w:rPr>
            </w:pPr>
            <w:r w:rsidRPr="009A4555">
              <w:rPr>
                <w:rFonts w:ascii="Times New Roman" w:hAnsi="Times New Roman" w:cs="Times New Roman"/>
                <w:sz w:val="24"/>
                <w:szCs w:val="28"/>
                <w:lang w:val="ru-RU"/>
              </w:rPr>
              <w:t>неперервний</w:t>
            </w:r>
          </w:p>
        </w:tc>
        <w:tc>
          <w:tcPr>
            <w:tcW w:w="1696" w:type="dxa"/>
          </w:tcPr>
          <w:p w:rsidR="00AA757C" w:rsidRPr="009A4555" w:rsidRDefault="00AA757C" w:rsidP="005C3A03">
            <w:pPr>
              <w:rPr>
                <w:rFonts w:ascii="Times New Roman" w:hAnsi="Times New Roman" w:cs="Times New Roman"/>
                <w:sz w:val="24"/>
                <w:szCs w:val="28"/>
                <w:lang w:val="ru-RU"/>
              </w:rPr>
            </w:pPr>
            <w:r w:rsidRPr="009A4555">
              <w:rPr>
                <w:rFonts w:ascii="Times New Roman" w:hAnsi="Times New Roman" w:cs="Times New Roman"/>
                <w:sz w:val="24"/>
                <w:szCs w:val="28"/>
                <w:lang w:val="ru-RU"/>
              </w:rPr>
              <w:t>неперервний</w:t>
            </w:r>
          </w:p>
        </w:tc>
      </w:tr>
    </w:tbl>
    <w:p w:rsidR="00AA757C" w:rsidRDefault="00AA757C" w:rsidP="00682FD7">
      <w:pPr>
        <w:tabs>
          <w:tab w:val="left" w:pos="3160"/>
        </w:tabs>
        <w:spacing w:after="0" w:line="360" w:lineRule="auto"/>
        <w:jc w:val="both"/>
        <w:rPr>
          <w:rFonts w:ascii="Times New Roman" w:hAnsi="Times New Roman" w:cs="Times New Roman"/>
          <w:sz w:val="28"/>
          <w:szCs w:val="28"/>
          <w:lang w:val="uk-UA"/>
        </w:rPr>
      </w:pPr>
    </w:p>
    <w:p w:rsidR="00E50E68" w:rsidRPr="00284B93" w:rsidRDefault="00284B93" w:rsidP="00791DA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безпечного проведення лазеропунктурної те</w:t>
      </w:r>
      <w:r w:rsidR="00AC36BF">
        <w:rPr>
          <w:rFonts w:ascii="Times New Roman" w:hAnsi="Times New Roman" w:cs="Times New Roman"/>
          <w:sz w:val="28"/>
          <w:szCs w:val="28"/>
          <w:lang w:val="uk-UA"/>
        </w:rPr>
        <w:t>рапії було розраховано</w:t>
      </w:r>
      <w:r w:rsidR="008170A8" w:rsidRPr="00791DA0">
        <w:rPr>
          <w:rFonts w:ascii="Times New Roman" w:hAnsi="Times New Roman" w:cs="Times New Roman"/>
          <w:sz w:val="28"/>
          <w:szCs w:val="28"/>
          <w:lang w:val="uk-UA"/>
        </w:rPr>
        <w:t>г</w:t>
      </w:r>
      <w:r w:rsidR="00AC36BF">
        <w:rPr>
          <w:rFonts w:ascii="Times New Roman" w:hAnsi="Times New Roman" w:cs="Times New Roman"/>
          <w:sz w:val="28"/>
          <w:szCs w:val="28"/>
          <w:lang w:val="uk-UA"/>
        </w:rPr>
        <w:t xml:space="preserve">устину </w:t>
      </w:r>
      <w:r w:rsidR="00E50E68" w:rsidRPr="00791DA0">
        <w:rPr>
          <w:rFonts w:ascii="Times New Roman" w:hAnsi="Times New Roman" w:cs="Times New Roman"/>
          <w:sz w:val="28"/>
          <w:szCs w:val="28"/>
          <w:lang w:val="uk-UA"/>
        </w:rPr>
        <w:t>потужності</w:t>
      </w:r>
      <w:r w:rsidR="008170A8" w:rsidRPr="00791DA0">
        <w:rPr>
          <w:rFonts w:ascii="Times New Roman" w:hAnsi="Times New Roman" w:cs="Times New Roman"/>
          <w:sz w:val="28"/>
          <w:szCs w:val="28"/>
          <w:lang w:val="uk-UA"/>
        </w:rPr>
        <w:t xml:space="preserve"> дії напівпровідникового лазеру за формулою </w:t>
      </w:r>
      <w:r w:rsidR="008170A8" w:rsidRPr="00383106">
        <w:rPr>
          <w:rFonts w:ascii="Times New Roman" w:hAnsi="Times New Roman" w:cs="Times New Roman"/>
          <w:sz w:val="28"/>
          <w:szCs w:val="28"/>
        </w:rPr>
        <w:t>(</w:t>
      </w:r>
      <w:r w:rsidR="00505BAA">
        <w:rPr>
          <w:rFonts w:ascii="Times New Roman" w:hAnsi="Times New Roman" w:cs="Times New Roman"/>
          <w:sz w:val="28"/>
          <w:szCs w:val="28"/>
        </w:rPr>
        <w:t>2.</w:t>
      </w:r>
      <w:r w:rsidR="00DA5706">
        <w:rPr>
          <w:rFonts w:ascii="Times New Roman" w:hAnsi="Times New Roman" w:cs="Times New Roman"/>
          <w:sz w:val="28"/>
          <w:szCs w:val="28"/>
        </w:rPr>
        <w:t>11</w:t>
      </w:r>
      <w:r w:rsidR="00536C80">
        <w:rPr>
          <w:rFonts w:ascii="Times New Roman" w:hAnsi="Times New Roman" w:cs="Times New Roman"/>
          <w:sz w:val="28"/>
          <w:szCs w:val="28"/>
        </w:rPr>
        <w:t>)</w:t>
      </w:r>
      <w:r>
        <w:rPr>
          <w:rFonts w:ascii="Times New Roman" w:hAnsi="Times New Roman" w:cs="Times New Roman"/>
          <w:sz w:val="28"/>
          <w:szCs w:val="28"/>
          <w:lang w:val="uk-UA"/>
        </w:rPr>
        <w:t>:</w:t>
      </w:r>
    </w:p>
    <w:p w:rsidR="00BF548B" w:rsidRPr="00383106" w:rsidRDefault="00BF548B" w:rsidP="00B3249B">
      <w:pPr>
        <w:spacing w:after="0" w:line="360" w:lineRule="auto"/>
        <w:ind w:firstLine="709"/>
        <w:jc w:val="both"/>
        <w:rPr>
          <w:rFonts w:ascii="Times New Roman" w:hAnsi="Times New Roman" w:cs="Times New Roman"/>
          <w:sz w:val="28"/>
          <w:szCs w:val="28"/>
        </w:rPr>
      </w:pPr>
    </w:p>
    <w:tbl>
      <w:tblPr>
        <w:tblStyle w:val="a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177"/>
        <w:gridCol w:w="1462"/>
      </w:tblGrid>
      <w:tr w:rsidR="00E50E68" w:rsidRPr="00383106" w:rsidTr="009D0A7F">
        <w:trPr>
          <w:trHeight w:val="689"/>
        </w:trPr>
        <w:tc>
          <w:tcPr>
            <w:tcW w:w="8177" w:type="dxa"/>
            <w:vAlign w:val="center"/>
          </w:tcPr>
          <w:p w:rsidR="00E50E68" w:rsidRPr="00383106" w:rsidRDefault="00E50E68" w:rsidP="009D0A7F">
            <w:pPr>
              <w:spacing w:line="360" w:lineRule="auto"/>
              <w:ind w:firstLine="709"/>
              <w:jc w:val="center"/>
              <w:rPr>
                <w:rFonts w:ascii="Times New Roman" w:hAnsi="Times New Roman" w:cs="Times New Roman"/>
                <w:sz w:val="28"/>
                <w:szCs w:val="28"/>
              </w:rPr>
            </w:pPr>
            <m:oMathPara>
              <m:oMath>
                <m:r>
                  <w:rPr>
                    <w:rFonts w:ascii="Cambria Math" w:hAnsi="Cambria Math" w:cs="Times New Roman"/>
                    <w:sz w:val="28"/>
                    <w:szCs w:val="28"/>
                  </w:rPr>
                  <m:t>W=</m:t>
                </m:r>
                <m:f>
                  <m:fPr>
                    <m:ctrlPr>
                      <w:rPr>
                        <w:rFonts w:ascii="Cambria Math" w:hAnsi="Cambria Math" w:cs="Times New Roman"/>
                        <w:i/>
                        <w:noProof/>
                        <w:sz w:val="28"/>
                        <w:szCs w:val="28"/>
                      </w:rPr>
                    </m:ctrlPr>
                  </m:fPr>
                  <m:num>
                    <m:r>
                      <w:rPr>
                        <w:rFonts w:ascii="Cambria Math" w:hAnsi="Cambria Math" w:cs="Times New Roman"/>
                        <w:sz w:val="28"/>
                        <w:szCs w:val="28"/>
                      </w:rPr>
                      <m:t>P</m:t>
                    </m:r>
                  </m:num>
                  <m:den>
                    <m:r>
                      <w:rPr>
                        <w:rFonts w:ascii="Cambria Math" w:hAnsi="Cambria Math" w:cs="Times New Roman"/>
                        <w:sz w:val="28"/>
                        <w:szCs w:val="28"/>
                      </w:rPr>
                      <m:t>S</m:t>
                    </m:r>
                  </m:den>
                </m:f>
                <m:r>
                  <w:rPr>
                    <w:rFonts w:ascii="Cambria Math" w:hAnsi="Cambria Math" w:cs="Times New Roman"/>
                    <w:noProof/>
                    <w:sz w:val="28"/>
                    <w:szCs w:val="28"/>
                  </w:rPr>
                  <m:t>,</m:t>
                </m:r>
              </m:oMath>
            </m:oMathPara>
          </w:p>
        </w:tc>
        <w:tc>
          <w:tcPr>
            <w:tcW w:w="1462" w:type="dxa"/>
            <w:vAlign w:val="center"/>
          </w:tcPr>
          <w:p w:rsidR="00E50E68" w:rsidRPr="00383106" w:rsidRDefault="00E50E68" w:rsidP="009D0A7F">
            <w:pPr>
              <w:spacing w:line="360" w:lineRule="auto"/>
              <w:ind w:firstLine="709"/>
              <w:rPr>
                <w:rFonts w:ascii="Times New Roman" w:hAnsi="Times New Roman" w:cs="Times New Roman"/>
                <w:sz w:val="28"/>
                <w:szCs w:val="28"/>
              </w:rPr>
            </w:pPr>
            <w:r w:rsidRPr="00383106">
              <w:rPr>
                <w:rFonts w:ascii="Times New Roman" w:hAnsi="Times New Roman" w:cs="Times New Roman"/>
                <w:sz w:val="28"/>
                <w:szCs w:val="28"/>
              </w:rPr>
              <w:t>(</w:t>
            </w:r>
            <w:r w:rsidR="00505BAA">
              <w:rPr>
                <w:rFonts w:ascii="Times New Roman" w:hAnsi="Times New Roman" w:cs="Times New Roman"/>
                <w:sz w:val="28"/>
                <w:szCs w:val="28"/>
                <w:lang w:val="ru-RU"/>
              </w:rPr>
              <w:t>2.</w:t>
            </w:r>
            <w:r w:rsidR="00DA5706">
              <w:rPr>
                <w:rFonts w:ascii="Times New Roman" w:hAnsi="Times New Roman" w:cs="Times New Roman"/>
                <w:sz w:val="28"/>
                <w:szCs w:val="28"/>
              </w:rPr>
              <w:t>11</w:t>
            </w:r>
            <w:r w:rsidRPr="00383106">
              <w:rPr>
                <w:rFonts w:ascii="Times New Roman" w:hAnsi="Times New Roman" w:cs="Times New Roman"/>
                <w:sz w:val="28"/>
                <w:szCs w:val="28"/>
              </w:rPr>
              <w:t>)</w:t>
            </w:r>
          </w:p>
        </w:tc>
      </w:tr>
    </w:tbl>
    <w:p w:rsidR="00E50E68" w:rsidRPr="00383106" w:rsidRDefault="00E50E68" w:rsidP="00E4464D">
      <w:pPr>
        <w:spacing w:after="0" w:line="360" w:lineRule="auto"/>
        <w:jc w:val="both"/>
        <w:rPr>
          <w:rFonts w:ascii="Times New Roman" w:hAnsi="Times New Roman" w:cs="Times New Roman"/>
          <w:sz w:val="28"/>
          <w:szCs w:val="28"/>
        </w:rPr>
      </w:pPr>
    </w:p>
    <w:p w:rsidR="00E50E68" w:rsidRPr="00383106" w:rsidRDefault="0008006D" w:rsidP="00D47C04">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де</w:t>
      </w:r>
      <w:r w:rsidR="00E50E68" w:rsidRPr="0008006D">
        <w:rPr>
          <w:rFonts w:ascii="Times New Roman" w:hAnsi="Times New Roman" w:cs="Times New Roman"/>
          <w:i/>
          <w:sz w:val="28"/>
          <w:szCs w:val="28"/>
          <w:lang w:val="en-US"/>
        </w:rPr>
        <w:t>P</w:t>
      </w:r>
      <w:r w:rsidR="0074316F">
        <w:rPr>
          <w:rFonts w:ascii="Times New Roman" w:hAnsi="Times New Roman" w:cs="Times New Roman"/>
          <w:sz w:val="28"/>
          <w:szCs w:val="28"/>
          <w:lang w:val="uk-UA"/>
        </w:rPr>
        <w:t>–</w:t>
      </w:r>
      <w:r w:rsidR="008170A8" w:rsidRPr="00383106">
        <w:rPr>
          <w:rFonts w:ascii="Times New Roman" w:hAnsi="Times New Roman" w:cs="Times New Roman"/>
          <w:sz w:val="28"/>
          <w:szCs w:val="28"/>
          <w:lang w:val="uk-UA"/>
        </w:rPr>
        <w:t xml:space="preserve"> вихідна потужність лазеру</w:t>
      </w:r>
      <w:r w:rsidR="00A14297">
        <w:rPr>
          <w:rFonts w:ascii="Times New Roman" w:hAnsi="Times New Roman" w:cs="Times New Roman"/>
          <w:sz w:val="28"/>
          <w:szCs w:val="28"/>
          <w:lang w:val="uk-UA"/>
        </w:rPr>
        <w:t>,</w:t>
      </w:r>
      <w:r w:rsidR="008170A8" w:rsidRPr="00383106">
        <w:rPr>
          <w:rFonts w:ascii="Times New Roman" w:hAnsi="Times New Roman" w:cs="Times New Roman"/>
          <w:sz w:val="28"/>
          <w:szCs w:val="28"/>
          <w:lang w:val="uk-UA"/>
        </w:rPr>
        <w:t xml:space="preserve">3 </w:t>
      </w:r>
      <w:r w:rsidR="00E50E68" w:rsidRPr="00383106">
        <w:rPr>
          <w:rFonts w:ascii="Times New Roman" w:hAnsi="Times New Roman" w:cs="Times New Roman"/>
          <w:sz w:val="28"/>
          <w:szCs w:val="28"/>
        </w:rPr>
        <w:t>мВт</w:t>
      </w:r>
      <w:r w:rsidR="00D47C04">
        <w:rPr>
          <w:rFonts w:ascii="Times New Roman" w:hAnsi="Times New Roman" w:cs="Times New Roman"/>
          <w:sz w:val="28"/>
          <w:szCs w:val="28"/>
        </w:rPr>
        <w:t>.</w:t>
      </w:r>
    </w:p>
    <w:p w:rsidR="00C7472C" w:rsidRDefault="00C7472C" w:rsidP="00383106">
      <w:pPr>
        <w:spacing w:line="360" w:lineRule="auto"/>
        <w:ind w:firstLine="709"/>
        <w:jc w:val="both"/>
        <w:rPr>
          <w:rFonts w:ascii="Times New Roman" w:hAnsi="Times New Roman" w:cs="Times New Roman"/>
          <w:sz w:val="28"/>
          <w:szCs w:val="28"/>
          <w:lang w:val="uk-UA"/>
        </w:rPr>
      </w:pPr>
      <w:r w:rsidRPr="00383106">
        <w:rPr>
          <w:rFonts w:ascii="Times New Roman" w:hAnsi="Times New Roman" w:cs="Times New Roman"/>
          <w:sz w:val="28"/>
          <w:szCs w:val="28"/>
          <w:lang w:val="uk-UA"/>
        </w:rPr>
        <w:t>Використовуючи формулу (</w:t>
      </w:r>
      <w:r w:rsidR="00505BAA">
        <w:rPr>
          <w:rFonts w:ascii="Times New Roman" w:hAnsi="Times New Roman" w:cs="Times New Roman"/>
          <w:sz w:val="28"/>
          <w:szCs w:val="28"/>
          <w:lang w:val="uk-UA"/>
        </w:rPr>
        <w:t>2.</w:t>
      </w:r>
      <w:r w:rsidRPr="00383106">
        <w:rPr>
          <w:rFonts w:ascii="Times New Roman" w:hAnsi="Times New Roman" w:cs="Times New Roman"/>
          <w:sz w:val="28"/>
          <w:szCs w:val="28"/>
          <w:lang w:val="uk-UA"/>
        </w:rPr>
        <w:t>1</w:t>
      </w:r>
      <w:r w:rsidR="008838BF">
        <w:rPr>
          <w:rFonts w:ascii="Times New Roman" w:hAnsi="Times New Roman" w:cs="Times New Roman"/>
          <w:sz w:val="28"/>
          <w:szCs w:val="28"/>
          <w:lang w:val="uk-UA"/>
        </w:rPr>
        <w:t>1) було розраховано</w:t>
      </w:r>
      <w:r w:rsidRPr="00383106">
        <w:rPr>
          <w:rFonts w:ascii="Times New Roman" w:hAnsi="Times New Roman" w:cs="Times New Roman"/>
          <w:sz w:val="28"/>
          <w:szCs w:val="28"/>
          <w:lang w:val="uk-UA"/>
        </w:rPr>
        <w:t xml:space="preserve"> площу </w:t>
      </w:r>
      <w:r w:rsidR="00B3249B">
        <w:rPr>
          <w:rFonts w:ascii="Times New Roman" w:hAnsi="Times New Roman" w:cs="Times New Roman"/>
          <w:sz w:val="28"/>
          <w:szCs w:val="28"/>
          <w:lang w:val="uk-UA"/>
        </w:rPr>
        <w:t>поперечного перері</w:t>
      </w:r>
      <w:r w:rsidR="006A4B04">
        <w:rPr>
          <w:rFonts w:ascii="Times New Roman" w:hAnsi="Times New Roman" w:cs="Times New Roman"/>
          <w:sz w:val="28"/>
          <w:szCs w:val="28"/>
          <w:lang w:val="uk-UA"/>
        </w:rPr>
        <w:t>зу випромінювання лазеру</w:t>
      </w:r>
      <w:r w:rsidRPr="00383106">
        <w:rPr>
          <w:rFonts w:ascii="Times New Roman" w:hAnsi="Times New Roman" w:cs="Times New Roman"/>
          <w:sz w:val="28"/>
          <w:szCs w:val="28"/>
          <w:lang w:val="uk-UA"/>
        </w:rPr>
        <w:t>:</w:t>
      </w:r>
    </w:p>
    <w:p w:rsidR="009016CE" w:rsidRPr="00383106" w:rsidRDefault="009016CE" w:rsidP="007B3921">
      <w:pPr>
        <w:spacing w:after="0" w:line="360" w:lineRule="auto"/>
        <w:ind w:firstLine="709"/>
        <w:jc w:val="both"/>
        <w:rPr>
          <w:rFonts w:ascii="Times New Roman" w:hAnsi="Times New Roman" w:cs="Times New Roman"/>
          <w:sz w:val="28"/>
          <w:szCs w:val="28"/>
          <w:lang w:val="uk-UA"/>
        </w:rPr>
      </w:pPr>
    </w:p>
    <w:p w:rsidR="00C7472C" w:rsidRPr="00752F9E" w:rsidRDefault="00C7472C" w:rsidP="007B3921">
      <w:pPr>
        <w:spacing w:after="0" w:line="360" w:lineRule="auto"/>
        <w:ind w:firstLine="709"/>
        <w:jc w:val="both"/>
        <w:rPr>
          <w:rFonts w:ascii="Times New Roman" w:eastAsiaTheme="minorEastAsia" w:hAnsi="Times New Roman" w:cs="Times New Roman"/>
          <w:sz w:val="28"/>
          <w:szCs w:val="28"/>
          <w:lang w:val="uk-UA"/>
        </w:rPr>
      </w:pPr>
      <m:oMathPara>
        <m:oMathParaPr>
          <m:jc m:val="center"/>
        </m:oMathParaPr>
        <m:oMath>
          <m:r>
            <w:rPr>
              <w:rFonts w:ascii="Cambria Math" w:eastAsia="Calibri" w:hAnsi="Cambria Math" w:cs="Times New Roman"/>
              <w:sz w:val="28"/>
              <w:szCs w:val="28"/>
              <w:lang w:val="en-US"/>
            </w:rPr>
            <m:t>S=</m:t>
          </m:r>
          <m:f>
            <m:fPr>
              <m:ctrlPr>
                <w:rPr>
                  <w:rFonts w:ascii="Cambria Math" w:eastAsia="Calibri" w:hAnsi="Cambria Math" w:cs="Times New Roman"/>
                  <w:i/>
                  <w:noProof/>
                  <w:sz w:val="28"/>
                  <w:szCs w:val="28"/>
                  <w:lang w:val="en-US"/>
                </w:rPr>
              </m:ctrlPr>
            </m:fPr>
            <m:num>
              <m:r>
                <w:rPr>
                  <w:rFonts w:ascii="Cambria Math" w:eastAsia="Calibri" w:hAnsi="Cambria Math" w:cs="Times New Roman"/>
                  <w:sz w:val="28"/>
                  <w:szCs w:val="28"/>
                  <w:lang w:val="en-US"/>
                </w:rPr>
                <m:t xml:space="preserve">π </m:t>
              </m:r>
              <m:sSup>
                <m:sSupPr>
                  <m:ctrlPr>
                    <w:rPr>
                      <w:rFonts w:ascii="Cambria Math" w:eastAsia="Calibri" w:hAnsi="Cambria Math" w:cs="Times New Roman"/>
                      <w:i/>
                      <w:noProof/>
                      <w:sz w:val="28"/>
                      <w:szCs w:val="28"/>
                      <w:lang w:val="en-US"/>
                    </w:rPr>
                  </m:ctrlPr>
                </m:sSupPr>
                <m:e>
                  <m:r>
                    <w:rPr>
                      <w:rFonts w:ascii="Cambria Math" w:eastAsia="Calibri" w:hAnsi="Cambria Math" w:cs="Times New Roman"/>
                      <w:sz w:val="28"/>
                      <w:szCs w:val="28"/>
                      <w:lang w:val="en-US"/>
                    </w:rPr>
                    <m:t>d</m:t>
                  </m:r>
                </m:e>
                <m:sup>
                  <m:r>
                    <w:rPr>
                      <w:rFonts w:ascii="Cambria Math" w:eastAsia="Calibri" w:hAnsi="Cambria Math" w:cs="Times New Roman"/>
                      <w:sz w:val="28"/>
                      <w:szCs w:val="28"/>
                      <w:lang w:val="en-US"/>
                    </w:rPr>
                    <m:t>2</m:t>
                  </m:r>
                </m:sup>
              </m:sSup>
            </m:num>
            <m:den>
              <m:r>
                <w:rPr>
                  <w:rFonts w:ascii="Cambria Math" w:eastAsia="Calibri" w:hAnsi="Cambria Math" w:cs="Times New Roman"/>
                  <w:sz w:val="28"/>
                  <w:szCs w:val="28"/>
                  <w:lang w:val="en-US"/>
                </w:rPr>
                <m:t>4</m:t>
              </m:r>
            </m:den>
          </m:f>
          <m:r>
            <w:rPr>
              <w:rFonts w:ascii="Cambria Math" w:eastAsia="Calibri" w:hAnsi="Cambria Math" w:cs="Times New Roman"/>
              <w:noProof/>
              <w:sz w:val="28"/>
              <w:szCs w:val="28"/>
              <w:lang w:val="en-US"/>
            </w:rPr>
            <m:t>=</m:t>
          </m:r>
          <m:f>
            <m:fPr>
              <m:ctrlPr>
                <w:rPr>
                  <w:rFonts w:ascii="Cambria Math" w:eastAsia="Calibri" w:hAnsi="Cambria Math" w:cs="Times New Roman"/>
                  <w:i/>
                  <w:noProof/>
                  <w:sz w:val="28"/>
                  <w:szCs w:val="28"/>
                  <w:lang w:val="en-US"/>
                </w:rPr>
              </m:ctrlPr>
            </m:fPr>
            <m:num>
              <m:r>
                <w:rPr>
                  <w:rFonts w:ascii="Cambria Math" w:eastAsia="Calibri" w:hAnsi="Cambria Math" w:cs="Times New Roman"/>
                  <w:noProof/>
                  <w:sz w:val="28"/>
                  <w:szCs w:val="28"/>
                  <w:lang w:val="en-US"/>
                </w:rPr>
                <m:t>3,14×</m:t>
              </m:r>
              <m:sSup>
                <m:sSupPr>
                  <m:ctrlPr>
                    <w:rPr>
                      <w:rFonts w:ascii="Cambria Math" w:eastAsia="Calibri" w:hAnsi="Cambria Math" w:cs="Times New Roman"/>
                      <w:i/>
                      <w:noProof/>
                      <w:sz w:val="28"/>
                      <w:szCs w:val="28"/>
                      <w:lang w:val="en-US"/>
                    </w:rPr>
                  </m:ctrlPr>
                </m:sSupPr>
                <m:e>
                  <m:r>
                    <w:rPr>
                      <w:rFonts w:ascii="Cambria Math" w:eastAsia="Calibri" w:hAnsi="Cambria Math" w:cs="Times New Roman"/>
                      <w:noProof/>
                      <w:sz w:val="28"/>
                      <w:szCs w:val="28"/>
                      <w:lang w:val="en-US"/>
                    </w:rPr>
                    <m:t>(0,45)</m:t>
                  </m:r>
                </m:e>
                <m:sup>
                  <m:r>
                    <w:rPr>
                      <w:rFonts w:ascii="Cambria Math" w:eastAsia="Calibri" w:hAnsi="Cambria Math" w:cs="Times New Roman"/>
                      <w:noProof/>
                      <w:sz w:val="28"/>
                      <w:szCs w:val="28"/>
                      <w:lang w:val="en-US"/>
                    </w:rPr>
                    <m:t>2</m:t>
                  </m:r>
                </m:sup>
              </m:sSup>
            </m:num>
            <m:den>
              <m:r>
                <w:rPr>
                  <w:rFonts w:ascii="Cambria Math" w:eastAsia="Calibri" w:hAnsi="Cambria Math" w:cs="Times New Roman"/>
                  <w:noProof/>
                  <w:sz w:val="28"/>
                  <w:szCs w:val="28"/>
                  <w:lang w:val="en-US"/>
                </w:rPr>
                <m:t>4</m:t>
              </m:r>
            </m:den>
          </m:f>
          <m:r>
            <w:rPr>
              <w:rFonts w:ascii="Cambria Math" w:eastAsia="Calibri" w:hAnsi="Cambria Math" w:cs="Times New Roman"/>
              <w:noProof/>
              <w:sz w:val="28"/>
              <w:szCs w:val="28"/>
              <w:lang w:val="en-US"/>
            </w:rPr>
            <m:t xml:space="preserve">=0,16 </m:t>
          </m:r>
          <m:d>
            <m:dPr>
              <m:ctrlPr>
                <w:rPr>
                  <w:rFonts w:ascii="Cambria Math" w:eastAsia="Calibri" w:hAnsi="Cambria Math" w:cs="Times New Roman"/>
                  <w:i/>
                  <w:noProof/>
                  <w:sz w:val="28"/>
                  <w:szCs w:val="28"/>
                  <w:lang w:val="en-US"/>
                </w:rPr>
              </m:ctrlPr>
            </m:dPr>
            <m:e>
              <m:sSup>
                <m:sSupPr>
                  <m:ctrlPr>
                    <w:rPr>
                      <w:rFonts w:ascii="Cambria Math" w:eastAsia="Calibri" w:hAnsi="Cambria Math" w:cs="Times New Roman"/>
                      <w:i/>
                      <w:noProof/>
                      <w:sz w:val="28"/>
                      <w:szCs w:val="28"/>
                      <w:lang w:val="en-US"/>
                    </w:rPr>
                  </m:ctrlPr>
                </m:sSupPr>
                <m:e>
                  <m:r>
                    <w:rPr>
                      <w:rFonts w:ascii="Cambria Math" w:eastAsia="Calibri" w:hAnsi="Cambria Math" w:cs="Times New Roman"/>
                      <w:noProof/>
                      <w:sz w:val="28"/>
                      <w:szCs w:val="28"/>
                      <w:lang w:val="en-US"/>
                    </w:rPr>
                    <m:t>см</m:t>
                  </m:r>
                </m:e>
                <m:sup>
                  <m:r>
                    <w:rPr>
                      <w:rFonts w:ascii="Cambria Math" w:eastAsia="Calibri" w:hAnsi="Cambria Math" w:cs="Times New Roman"/>
                      <w:noProof/>
                      <w:sz w:val="28"/>
                      <w:szCs w:val="28"/>
                      <w:lang w:val="en-US"/>
                    </w:rPr>
                    <m:t>2</m:t>
                  </m:r>
                </m:sup>
              </m:sSup>
            </m:e>
          </m:d>
          <m:r>
            <w:rPr>
              <w:rFonts w:ascii="Cambria Math" w:eastAsia="Calibri" w:hAnsi="Cambria Math" w:cs="Times New Roman"/>
              <w:noProof/>
              <w:sz w:val="28"/>
              <w:szCs w:val="28"/>
              <w:lang w:val="en-US"/>
            </w:rPr>
            <m:t>,</m:t>
          </m:r>
        </m:oMath>
      </m:oMathPara>
    </w:p>
    <w:p w:rsidR="009016CE" w:rsidRDefault="009016CE" w:rsidP="000F78BE">
      <w:pPr>
        <w:spacing w:after="0" w:line="360" w:lineRule="auto"/>
        <w:ind w:firstLine="709"/>
        <w:jc w:val="both"/>
        <w:rPr>
          <w:rFonts w:ascii="Times New Roman" w:hAnsi="Times New Roman" w:cs="Times New Roman"/>
          <w:sz w:val="28"/>
          <w:szCs w:val="28"/>
        </w:rPr>
      </w:pPr>
    </w:p>
    <w:p w:rsidR="00B3249B" w:rsidRDefault="00B3249B" w:rsidP="00B3249B">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де </w:t>
      </w:r>
      <w:r w:rsidRPr="0008006D">
        <w:rPr>
          <w:rFonts w:ascii="Times New Roman" w:hAnsi="Times New Roman" w:cs="Times New Roman"/>
          <w:i/>
          <w:sz w:val="28"/>
          <w:szCs w:val="28"/>
          <w:lang w:val="en-US"/>
        </w:rPr>
        <w:t>d</w:t>
      </w:r>
      <w:r w:rsidR="0074316F">
        <w:rPr>
          <w:rFonts w:ascii="Times New Roman" w:hAnsi="Times New Roman" w:cs="Times New Roman"/>
          <w:sz w:val="28"/>
          <w:szCs w:val="28"/>
        </w:rPr>
        <w:t xml:space="preserve"> –</w:t>
      </w:r>
      <w:r>
        <w:rPr>
          <w:rFonts w:ascii="Times New Roman" w:hAnsi="Times New Roman" w:cs="Times New Roman"/>
          <w:sz w:val="28"/>
          <w:szCs w:val="28"/>
        </w:rPr>
        <w:t>в</w:t>
      </w:r>
      <w:r w:rsidRPr="00383106">
        <w:rPr>
          <w:rFonts w:ascii="Times New Roman" w:hAnsi="Times New Roman" w:cs="Times New Roman"/>
          <w:sz w:val="28"/>
          <w:szCs w:val="28"/>
        </w:rPr>
        <w:t>ихідний діаметр пучка випромінювання, 4,5 мм</w:t>
      </w:r>
      <w:r w:rsidR="009278E2">
        <w:rPr>
          <w:rFonts w:ascii="Times New Roman" w:hAnsi="Times New Roman" w:cs="Times New Roman"/>
          <w:sz w:val="28"/>
          <w:szCs w:val="28"/>
        </w:rPr>
        <w:t>.</w:t>
      </w:r>
    </w:p>
    <w:p w:rsidR="00E50E68" w:rsidRDefault="00E50E68" w:rsidP="00BC5AEB">
      <w:pPr>
        <w:spacing w:after="0" w:line="360" w:lineRule="auto"/>
        <w:ind w:firstLine="709"/>
        <w:jc w:val="both"/>
        <w:rPr>
          <w:rFonts w:ascii="Times New Roman" w:hAnsi="Times New Roman" w:cs="Times New Roman"/>
          <w:sz w:val="28"/>
          <w:szCs w:val="28"/>
          <w:lang w:val="uk-UA"/>
        </w:rPr>
      </w:pPr>
      <w:r w:rsidRPr="00383106">
        <w:rPr>
          <w:rFonts w:ascii="Times New Roman" w:hAnsi="Times New Roman" w:cs="Times New Roman"/>
          <w:sz w:val="28"/>
          <w:szCs w:val="28"/>
        </w:rPr>
        <w:lastRenderedPageBreak/>
        <w:t>З</w:t>
      </w:r>
      <w:r w:rsidR="00333898">
        <w:rPr>
          <w:rFonts w:ascii="Times New Roman" w:hAnsi="Times New Roman" w:cs="Times New Roman"/>
          <w:sz w:val="28"/>
          <w:szCs w:val="28"/>
          <w:lang w:val="uk-UA"/>
        </w:rPr>
        <w:t>а</w:t>
      </w:r>
      <w:r w:rsidR="00333898">
        <w:rPr>
          <w:rFonts w:ascii="Times New Roman" w:hAnsi="Times New Roman" w:cs="Times New Roman"/>
          <w:sz w:val="28"/>
          <w:szCs w:val="28"/>
        </w:rPr>
        <w:t xml:space="preserve"> формулою</w:t>
      </w:r>
      <w:r w:rsidRPr="00383106">
        <w:rPr>
          <w:rFonts w:ascii="Times New Roman" w:hAnsi="Times New Roman" w:cs="Times New Roman"/>
          <w:sz w:val="28"/>
          <w:szCs w:val="28"/>
        </w:rPr>
        <w:t xml:space="preserve"> (</w:t>
      </w:r>
      <w:r w:rsidR="00505BAA">
        <w:rPr>
          <w:rFonts w:ascii="Times New Roman" w:hAnsi="Times New Roman" w:cs="Times New Roman"/>
          <w:sz w:val="28"/>
          <w:szCs w:val="28"/>
        </w:rPr>
        <w:t>2.</w:t>
      </w:r>
      <w:r w:rsidR="00333898">
        <w:rPr>
          <w:rFonts w:ascii="Times New Roman" w:hAnsi="Times New Roman" w:cs="Times New Roman"/>
          <w:sz w:val="28"/>
          <w:szCs w:val="28"/>
        </w:rPr>
        <w:t>11) вирахували</w:t>
      </w:r>
      <w:r w:rsidRPr="00383106">
        <w:rPr>
          <w:rFonts w:ascii="Times New Roman" w:hAnsi="Times New Roman" w:cs="Times New Roman"/>
          <w:sz w:val="28"/>
          <w:szCs w:val="28"/>
        </w:rPr>
        <w:t xml:space="preserve"> значення густини потужності лазерного випромінювання</w:t>
      </w:r>
      <w:r w:rsidR="00383106" w:rsidRPr="00383106">
        <w:rPr>
          <w:rFonts w:ascii="Times New Roman" w:hAnsi="Times New Roman" w:cs="Times New Roman"/>
          <w:sz w:val="28"/>
          <w:szCs w:val="28"/>
          <w:lang w:val="uk-UA"/>
        </w:rPr>
        <w:t>:</w:t>
      </w:r>
    </w:p>
    <w:p w:rsidR="009016CE" w:rsidRPr="00383106" w:rsidRDefault="009016CE" w:rsidP="0004329F">
      <w:pPr>
        <w:spacing w:after="0" w:line="360" w:lineRule="auto"/>
        <w:ind w:firstLine="709"/>
        <w:jc w:val="both"/>
        <w:rPr>
          <w:rFonts w:ascii="Times New Roman" w:hAnsi="Times New Roman" w:cs="Times New Roman"/>
          <w:sz w:val="28"/>
          <w:szCs w:val="28"/>
          <w:lang w:val="uk-UA"/>
        </w:rPr>
      </w:pPr>
    </w:p>
    <w:p w:rsidR="00E50E68" w:rsidRPr="00752F9E" w:rsidRDefault="00E50E68" w:rsidP="00C73BFB">
      <w:pPr>
        <w:spacing w:after="0" w:line="360" w:lineRule="auto"/>
        <w:ind w:firstLine="709"/>
        <w:jc w:val="both"/>
        <w:rPr>
          <w:rFonts w:ascii="Times New Roman" w:eastAsiaTheme="minorEastAsia" w:hAnsi="Times New Roman" w:cs="Times New Roman"/>
          <w:sz w:val="28"/>
          <w:szCs w:val="28"/>
          <w:lang w:val="en-US"/>
        </w:rPr>
      </w:pPr>
      <m:oMathPara>
        <m:oMathParaPr>
          <m:jc m:val="center"/>
        </m:oMathParaPr>
        <m:oMath>
          <m:r>
            <w:rPr>
              <w:rFonts w:ascii="Cambria Math" w:hAnsi="Cambria Math" w:cs="Times New Roman"/>
              <w:sz w:val="28"/>
              <w:szCs w:val="28"/>
              <w:lang w:val="en-US"/>
            </w:rPr>
            <m:t>W=</m:t>
          </m:r>
          <m:f>
            <m:fPr>
              <m:ctrlPr>
                <w:rPr>
                  <w:rFonts w:ascii="Cambria Math" w:hAnsi="Cambria Math" w:cs="Times New Roman"/>
                  <w:i/>
                  <w:noProof/>
                  <w:sz w:val="28"/>
                  <w:szCs w:val="28"/>
                  <w:lang w:val="en-US"/>
                </w:rPr>
              </m:ctrlPr>
            </m:fPr>
            <m:num>
              <m:r>
                <w:rPr>
                  <w:rFonts w:ascii="Cambria Math" w:hAnsi="Cambria Math" w:cs="Times New Roman"/>
                  <w:sz w:val="28"/>
                  <w:szCs w:val="28"/>
                  <w:lang w:val="en-US"/>
                </w:rPr>
                <m:t>P</m:t>
              </m:r>
            </m:num>
            <m:den>
              <m:r>
                <w:rPr>
                  <w:rFonts w:ascii="Cambria Math" w:hAnsi="Cambria Math" w:cs="Times New Roman"/>
                  <w:sz w:val="28"/>
                  <w:szCs w:val="28"/>
                  <w:lang w:val="en-US"/>
                </w:rPr>
                <m:t>S</m:t>
              </m:r>
            </m:den>
          </m:f>
          <m:r>
            <w:rPr>
              <w:rFonts w:ascii="Cambria Math" w:hAnsi="Cambria Math" w:cs="Times New Roman"/>
              <w:sz w:val="28"/>
              <w:szCs w:val="28"/>
              <w:lang w:val="en-US"/>
            </w:rPr>
            <m:t>=</m:t>
          </m:r>
          <m:f>
            <m:fPr>
              <m:ctrlPr>
                <w:rPr>
                  <w:rFonts w:ascii="Cambria Math" w:hAnsi="Cambria Math" w:cs="Times New Roman"/>
                  <w:i/>
                  <w:noProof/>
                  <w:sz w:val="28"/>
                  <w:szCs w:val="28"/>
                  <w:lang w:val="en-US"/>
                </w:rPr>
              </m:ctrlPr>
            </m:fPr>
            <m:num>
              <m:r>
                <w:rPr>
                  <w:rFonts w:ascii="Cambria Math" w:hAnsi="Cambria Math" w:cs="Times New Roman"/>
                  <w:sz w:val="28"/>
                  <w:szCs w:val="28"/>
                  <w:lang w:val="en-US"/>
                </w:rPr>
                <m:t>3</m:t>
              </m:r>
            </m:num>
            <m:den>
              <m:r>
                <w:rPr>
                  <w:rFonts w:ascii="Cambria Math" w:hAnsi="Cambria Math" w:cs="Times New Roman"/>
                  <w:sz w:val="28"/>
                  <w:szCs w:val="28"/>
                  <w:lang w:val="en-US"/>
                </w:rPr>
                <m:t>0,16</m:t>
              </m:r>
            </m:den>
          </m:f>
          <m:r>
            <w:rPr>
              <w:rFonts w:ascii="Cambria Math" w:hAnsi="Cambria Math" w:cs="Times New Roman"/>
              <w:sz w:val="28"/>
              <w:szCs w:val="28"/>
              <w:lang w:val="en-US"/>
            </w:rPr>
            <m:t xml:space="preserve">=18,75 </m:t>
          </m:r>
          <m:d>
            <m:dPr>
              <m:ctrlPr>
                <w:rPr>
                  <w:rFonts w:ascii="Cambria Math" w:hAnsi="Cambria Math" w:cs="Times New Roman"/>
                  <w:i/>
                  <w:sz w:val="28"/>
                  <w:szCs w:val="28"/>
                  <w:lang w:val="en-US"/>
                </w:rPr>
              </m:ctrlPr>
            </m:dPr>
            <m:e>
              <m:f>
                <m:fPr>
                  <m:ctrlPr>
                    <w:rPr>
                      <w:rFonts w:ascii="Cambria Math" w:hAnsi="Cambria Math" w:cs="Times New Roman"/>
                      <w:i/>
                      <w:sz w:val="28"/>
                      <w:szCs w:val="28"/>
                      <w:lang w:val="en-US"/>
                    </w:rPr>
                  </m:ctrlPr>
                </m:fPr>
                <m:num>
                  <m:r>
                    <w:rPr>
                      <w:rFonts w:ascii="Cambria Math" w:hAnsi="Cambria Math" w:cs="Times New Roman"/>
                      <w:sz w:val="28"/>
                      <w:szCs w:val="28"/>
                      <w:lang w:val="en-US"/>
                    </w:rPr>
                    <m:t>мВт</m:t>
                  </m:r>
                </m:num>
                <m:den>
                  <m:sSup>
                    <m:sSupPr>
                      <m:ctrlPr>
                        <w:rPr>
                          <w:rFonts w:ascii="Cambria Math" w:hAnsi="Cambria Math" w:cs="Times New Roman"/>
                          <w:i/>
                          <w:noProof/>
                          <w:sz w:val="28"/>
                          <w:szCs w:val="28"/>
                          <w:lang w:val="en-US"/>
                        </w:rPr>
                      </m:ctrlPr>
                    </m:sSupPr>
                    <m:e>
                      <m:r>
                        <w:rPr>
                          <w:rFonts w:ascii="Cambria Math" w:hAnsi="Cambria Math" w:cs="Times New Roman"/>
                          <w:sz w:val="28"/>
                          <w:szCs w:val="28"/>
                          <w:lang w:val="en-US"/>
                        </w:rPr>
                        <m:t>см</m:t>
                      </m:r>
                    </m:e>
                    <m:sup>
                      <m:r>
                        <w:rPr>
                          <w:rFonts w:ascii="Cambria Math" w:hAnsi="Cambria Math" w:cs="Times New Roman"/>
                          <w:sz w:val="28"/>
                          <w:szCs w:val="28"/>
                          <w:lang w:val="en-US"/>
                        </w:rPr>
                        <m:t>2</m:t>
                      </m:r>
                    </m:sup>
                  </m:sSup>
                </m:den>
              </m:f>
              <m:ctrlPr>
                <w:rPr>
                  <w:rFonts w:ascii="Cambria Math" w:hAnsi="Cambria Math" w:cs="Times New Roman"/>
                  <w:i/>
                  <w:noProof/>
                  <w:sz w:val="28"/>
                  <w:szCs w:val="28"/>
                  <w:lang w:val="en-US"/>
                </w:rPr>
              </m:ctrlPr>
            </m:e>
          </m:d>
          <m:r>
            <w:rPr>
              <w:rFonts w:ascii="Cambria Math" w:hAnsi="Cambria Math" w:cs="Times New Roman"/>
              <w:noProof/>
              <w:sz w:val="28"/>
              <w:szCs w:val="28"/>
              <w:lang w:val="en-US"/>
            </w:rPr>
            <m:t>.</m:t>
          </m:r>
        </m:oMath>
      </m:oMathPara>
    </w:p>
    <w:p w:rsidR="009016CE" w:rsidRDefault="009016CE" w:rsidP="00BC5AEB">
      <w:pPr>
        <w:spacing w:after="0" w:line="360" w:lineRule="auto"/>
        <w:ind w:firstLine="709"/>
        <w:jc w:val="both"/>
        <w:rPr>
          <w:rFonts w:ascii="Times New Roman" w:eastAsiaTheme="minorEastAsia" w:hAnsi="Times New Roman" w:cs="Times New Roman"/>
          <w:sz w:val="28"/>
          <w:szCs w:val="28"/>
          <w:lang w:val="uk-UA"/>
        </w:rPr>
      </w:pPr>
    </w:p>
    <w:p w:rsidR="00A14297" w:rsidRPr="00A14297" w:rsidRDefault="00A14297" w:rsidP="00BC5AEB">
      <w:pPr>
        <w:spacing w:after="0" w:line="36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Отримане значення задовольняє межі потужності лазерного випромінювання для лазеропунктури.</w:t>
      </w:r>
    </w:p>
    <w:p w:rsidR="00E50E68" w:rsidRDefault="00B95CBF" w:rsidP="00BC5AEB">
      <w:pPr>
        <w:spacing w:after="0"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uk-UA"/>
        </w:rPr>
        <w:t xml:space="preserve">Наступний кроком вирахую </w:t>
      </w:r>
      <w:r>
        <w:rPr>
          <w:rFonts w:ascii="Times New Roman" w:eastAsiaTheme="minorEastAsia" w:hAnsi="Times New Roman" w:cs="Times New Roman"/>
          <w:sz w:val="28"/>
          <w:szCs w:val="28"/>
        </w:rPr>
        <w:t>дозу</w:t>
      </w:r>
      <w:r w:rsidR="00E50E68" w:rsidRPr="004944E6">
        <w:rPr>
          <w:rFonts w:ascii="Times New Roman" w:eastAsiaTheme="minorEastAsia" w:hAnsi="Times New Roman" w:cs="Times New Roman"/>
          <w:sz w:val="28"/>
          <w:szCs w:val="28"/>
        </w:rPr>
        <w:t xml:space="preserve"> опромінення</w:t>
      </w:r>
      <w:r>
        <w:rPr>
          <w:rFonts w:ascii="Times New Roman" w:eastAsiaTheme="minorEastAsia" w:hAnsi="Times New Roman" w:cs="Times New Roman"/>
          <w:sz w:val="28"/>
          <w:szCs w:val="28"/>
          <w:lang w:val="uk-UA"/>
        </w:rPr>
        <w:t>, яку отримає пацієнт при проведенні процедури обраним типом діодного лазеру</w:t>
      </w:r>
      <w:r w:rsidR="00114F09">
        <w:rPr>
          <w:rFonts w:ascii="Times New Roman" w:eastAsiaTheme="minorEastAsia" w:hAnsi="Times New Roman" w:cs="Times New Roman"/>
          <w:sz w:val="28"/>
          <w:szCs w:val="28"/>
          <w:lang w:val="uk-UA"/>
        </w:rPr>
        <w:t>,використовуючи формулу (2.12)</w:t>
      </w:r>
      <w:r w:rsidR="00E50E68" w:rsidRPr="004944E6">
        <w:rPr>
          <w:rFonts w:ascii="Times New Roman" w:eastAsiaTheme="minorEastAsia" w:hAnsi="Times New Roman" w:cs="Times New Roman"/>
          <w:sz w:val="28"/>
          <w:szCs w:val="28"/>
        </w:rPr>
        <w:t>:</w:t>
      </w:r>
    </w:p>
    <w:p w:rsidR="002A7671" w:rsidRPr="004944E6" w:rsidRDefault="002A7671" w:rsidP="009615E7">
      <w:pPr>
        <w:spacing w:after="0" w:line="360" w:lineRule="auto"/>
        <w:ind w:firstLine="709"/>
        <w:jc w:val="both"/>
        <w:rPr>
          <w:rFonts w:ascii="Times New Roman" w:eastAsiaTheme="minorEastAsia" w:hAnsi="Times New Roman" w:cs="Times New Roman"/>
          <w:sz w:val="28"/>
          <w:szCs w:val="28"/>
        </w:rPr>
      </w:pPr>
    </w:p>
    <w:tbl>
      <w:tblPr>
        <w:tblStyle w:val="a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962"/>
        <w:gridCol w:w="893"/>
      </w:tblGrid>
      <w:tr w:rsidR="00E50E68" w:rsidRPr="004944E6" w:rsidTr="004944E6">
        <w:trPr>
          <w:trHeight w:val="689"/>
        </w:trPr>
        <w:tc>
          <w:tcPr>
            <w:tcW w:w="9209" w:type="dxa"/>
          </w:tcPr>
          <w:p w:rsidR="00E50E68" w:rsidRPr="00752F9E" w:rsidRDefault="00E50E68" w:rsidP="00C73BFB">
            <w:pPr>
              <w:spacing w:line="360" w:lineRule="auto"/>
              <w:ind w:firstLine="709"/>
              <w:jc w:val="both"/>
              <w:rPr>
                <w:rFonts w:ascii="Times New Roman" w:hAnsi="Times New Roman" w:cs="Times New Roman"/>
                <w:sz w:val="28"/>
                <w:szCs w:val="28"/>
              </w:rPr>
            </w:pPr>
            <m:oMathPara>
              <m:oMathParaPr>
                <m:jc m:val="center"/>
              </m:oMathParaPr>
              <m:oMath>
                <m:r>
                  <w:rPr>
                    <w:rFonts w:ascii="Cambria Math" w:hAnsi="Cambria Math" w:cs="Times New Roman"/>
                    <w:sz w:val="28"/>
                    <w:szCs w:val="28"/>
                  </w:rPr>
                  <m:t>E=</m:t>
                </m:r>
                <m:f>
                  <m:fPr>
                    <m:ctrlPr>
                      <w:rPr>
                        <w:rFonts w:ascii="Cambria Math" w:hAnsi="Cambria Math" w:cs="Times New Roman"/>
                        <w:i/>
                        <w:noProof/>
                        <w:sz w:val="28"/>
                        <w:szCs w:val="28"/>
                      </w:rPr>
                    </m:ctrlPr>
                  </m:fPr>
                  <m:num>
                    <m:r>
                      <w:rPr>
                        <w:rFonts w:ascii="Cambria Math" w:hAnsi="Cambria Math" w:cs="Times New Roman"/>
                        <w:sz w:val="28"/>
                        <w:szCs w:val="28"/>
                      </w:rPr>
                      <m:t>P×t</m:t>
                    </m:r>
                  </m:num>
                  <m:den>
                    <m:r>
                      <w:rPr>
                        <w:rFonts w:ascii="Cambria Math" w:hAnsi="Cambria Math" w:cs="Times New Roman"/>
                        <w:sz w:val="28"/>
                        <w:szCs w:val="28"/>
                      </w:rPr>
                      <m:t>S</m:t>
                    </m:r>
                  </m:den>
                </m:f>
                <m:r>
                  <w:rPr>
                    <w:rFonts w:ascii="Cambria Math" w:hAnsi="Cambria Math" w:cs="Times New Roman"/>
                    <w:noProof/>
                    <w:sz w:val="28"/>
                    <w:szCs w:val="28"/>
                  </w:rPr>
                  <m:t xml:space="preserve"> .</m:t>
                </m:r>
              </m:oMath>
            </m:oMathPara>
          </w:p>
        </w:tc>
        <w:tc>
          <w:tcPr>
            <w:tcW w:w="754" w:type="dxa"/>
          </w:tcPr>
          <w:p w:rsidR="00E50E68" w:rsidRPr="004944E6" w:rsidRDefault="00E50E68" w:rsidP="004944E6">
            <w:pPr>
              <w:spacing w:line="360" w:lineRule="auto"/>
              <w:ind w:firstLine="709"/>
              <w:jc w:val="both"/>
              <w:rPr>
                <w:rFonts w:ascii="Times New Roman" w:hAnsi="Times New Roman" w:cs="Times New Roman"/>
                <w:sz w:val="28"/>
                <w:szCs w:val="28"/>
              </w:rPr>
            </w:pPr>
            <w:r w:rsidRPr="004944E6">
              <w:rPr>
                <w:rFonts w:ascii="Times New Roman" w:hAnsi="Times New Roman" w:cs="Times New Roman"/>
                <w:sz w:val="28"/>
                <w:szCs w:val="28"/>
              </w:rPr>
              <w:t>(</w:t>
            </w:r>
            <w:r w:rsidR="00505BAA">
              <w:rPr>
                <w:rFonts w:ascii="Times New Roman" w:hAnsi="Times New Roman" w:cs="Times New Roman"/>
                <w:sz w:val="28"/>
                <w:szCs w:val="28"/>
                <w:lang w:val="ru-RU"/>
              </w:rPr>
              <w:t>2.</w:t>
            </w:r>
            <w:r w:rsidR="00114F09">
              <w:rPr>
                <w:rFonts w:ascii="Times New Roman" w:hAnsi="Times New Roman" w:cs="Times New Roman"/>
                <w:sz w:val="28"/>
                <w:szCs w:val="28"/>
              </w:rPr>
              <w:t>12</w:t>
            </w:r>
            <w:r w:rsidRPr="004944E6">
              <w:rPr>
                <w:rFonts w:ascii="Times New Roman" w:hAnsi="Times New Roman" w:cs="Times New Roman"/>
                <w:sz w:val="28"/>
                <w:szCs w:val="28"/>
              </w:rPr>
              <w:t>)</w:t>
            </w:r>
          </w:p>
        </w:tc>
      </w:tr>
    </w:tbl>
    <w:p w:rsidR="002A7671" w:rsidRDefault="002A7671" w:rsidP="004944E6">
      <w:pPr>
        <w:spacing w:after="0" w:line="360" w:lineRule="auto"/>
        <w:ind w:firstLine="709"/>
        <w:jc w:val="both"/>
        <w:rPr>
          <w:rFonts w:ascii="Times New Roman" w:hAnsi="Times New Roman" w:cs="Times New Roman"/>
          <w:sz w:val="28"/>
          <w:szCs w:val="28"/>
        </w:rPr>
      </w:pPr>
    </w:p>
    <w:p w:rsidR="00C52076" w:rsidRDefault="00E50E68" w:rsidP="00C52076">
      <w:pPr>
        <w:spacing w:after="0" w:line="360" w:lineRule="auto"/>
        <w:ind w:firstLine="709"/>
        <w:jc w:val="both"/>
        <w:rPr>
          <w:rFonts w:ascii="Times New Roman" w:hAnsi="Times New Roman" w:cs="Times New Roman"/>
          <w:sz w:val="28"/>
          <w:szCs w:val="28"/>
        </w:rPr>
      </w:pPr>
      <w:r w:rsidRPr="004944E6">
        <w:rPr>
          <w:rFonts w:ascii="Times New Roman" w:hAnsi="Times New Roman" w:cs="Times New Roman"/>
          <w:sz w:val="28"/>
          <w:szCs w:val="28"/>
        </w:rPr>
        <w:t xml:space="preserve">Так як межі необхідного терапевтичного ефекту </w:t>
      </w:r>
      <w:r w:rsidR="00C52076">
        <w:rPr>
          <w:rFonts w:ascii="Times New Roman" w:hAnsi="Times New Roman" w:cs="Times New Roman"/>
          <w:sz w:val="28"/>
          <w:szCs w:val="28"/>
          <w:lang w:val="uk-UA"/>
        </w:rPr>
        <w:t xml:space="preserve">повинні бути </w:t>
      </w:r>
      <w:r w:rsidRPr="004944E6">
        <w:rPr>
          <w:rFonts w:ascii="Times New Roman" w:hAnsi="Times New Roman" w:cs="Times New Roman"/>
          <w:sz w:val="28"/>
          <w:szCs w:val="28"/>
        </w:rPr>
        <w:t>від 0,5 до 2Дж/см</w:t>
      </w:r>
      <w:r w:rsidRPr="004944E6">
        <w:rPr>
          <w:rFonts w:ascii="Times New Roman" w:hAnsi="Times New Roman" w:cs="Times New Roman"/>
          <w:sz w:val="28"/>
          <w:szCs w:val="28"/>
          <w:vertAlign w:val="superscript"/>
        </w:rPr>
        <w:t xml:space="preserve">2 </w:t>
      </w:r>
      <w:r w:rsidRPr="004944E6">
        <w:rPr>
          <w:rFonts w:ascii="Times New Roman" w:hAnsi="Times New Roman" w:cs="Times New Roman"/>
          <w:sz w:val="28"/>
          <w:szCs w:val="28"/>
        </w:rPr>
        <w:t>необхідно вирахувати час дії обраним лазером на БАТ.З формули (</w:t>
      </w:r>
      <w:r w:rsidR="00505BAA">
        <w:rPr>
          <w:rFonts w:ascii="Times New Roman" w:hAnsi="Times New Roman" w:cs="Times New Roman"/>
          <w:sz w:val="28"/>
          <w:szCs w:val="28"/>
        </w:rPr>
        <w:t>2.</w:t>
      </w:r>
      <w:r w:rsidR="003F76CE">
        <w:rPr>
          <w:rFonts w:ascii="Times New Roman" w:hAnsi="Times New Roman" w:cs="Times New Roman"/>
          <w:sz w:val="28"/>
          <w:szCs w:val="28"/>
          <w:lang w:val="uk-UA"/>
        </w:rPr>
        <w:t>12</w:t>
      </w:r>
      <w:r w:rsidR="00252CFC">
        <w:rPr>
          <w:rFonts w:ascii="Times New Roman" w:hAnsi="Times New Roman" w:cs="Times New Roman"/>
          <w:sz w:val="28"/>
          <w:szCs w:val="28"/>
        </w:rPr>
        <w:t>) виразили</w:t>
      </w:r>
      <w:r w:rsidRPr="004944E6">
        <w:rPr>
          <w:rFonts w:ascii="Times New Roman" w:hAnsi="Times New Roman" w:cs="Times New Roman"/>
          <w:sz w:val="28"/>
          <w:szCs w:val="28"/>
          <w:lang w:val="en-US"/>
        </w:rPr>
        <w:t>t</w:t>
      </w:r>
      <w:r w:rsidRPr="004944E6">
        <w:rPr>
          <w:rFonts w:ascii="Times New Roman" w:hAnsi="Times New Roman" w:cs="Times New Roman"/>
          <w:sz w:val="28"/>
          <w:szCs w:val="28"/>
        </w:rPr>
        <w:t xml:space="preserve"> і </w:t>
      </w:r>
      <w:r w:rsidR="00252CFC">
        <w:rPr>
          <w:rFonts w:ascii="Times New Roman" w:hAnsi="Times New Roman" w:cs="Times New Roman"/>
          <w:sz w:val="28"/>
          <w:szCs w:val="28"/>
          <w:lang w:val="uk-UA"/>
        </w:rPr>
        <w:t>отримали</w:t>
      </w:r>
      <w:r w:rsidRPr="004944E6">
        <w:rPr>
          <w:rFonts w:ascii="Times New Roman" w:hAnsi="Times New Roman" w:cs="Times New Roman"/>
          <w:sz w:val="28"/>
          <w:szCs w:val="28"/>
        </w:rPr>
        <w:t xml:space="preserve"> вираз:</w:t>
      </w:r>
    </w:p>
    <w:p w:rsidR="00E7338B" w:rsidRPr="004944E6" w:rsidRDefault="00E7338B" w:rsidP="009615E7">
      <w:pPr>
        <w:spacing w:after="0" w:line="360" w:lineRule="auto"/>
        <w:ind w:firstLine="709"/>
        <w:jc w:val="both"/>
        <w:rPr>
          <w:rFonts w:ascii="Times New Roman" w:hAnsi="Times New Roman" w:cs="Times New Roman"/>
          <w:sz w:val="28"/>
          <w:szCs w:val="28"/>
        </w:rPr>
      </w:pPr>
    </w:p>
    <w:tbl>
      <w:tblPr>
        <w:tblStyle w:val="af2"/>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79"/>
        <w:gridCol w:w="893"/>
      </w:tblGrid>
      <w:tr w:rsidR="00E50E68" w:rsidRPr="004944E6" w:rsidTr="009943B6">
        <w:trPr>
          <w:trHeight w:val="689"/>
          <w:jc w:val="center"/>
        </w:trPr>
        <w:tc>
          <w:tcPr>
            <w:tcW w:w="8779" w:type="dxa"/>
          </w:tcPr>
          <w:p w:rsidR="00E50E68" w:rsidRPr="008346E1" w:rsidRDefault="00E50E68" w:rsidP="00C73BFB">
            <w:pPr>
              <w:spacing w:line="360" w:lineRule="auto"/>
              <w:ind w:firstLine="709"/>
              <w:jc w:val="both"/>
              <w:rPr>
                <w:rFonts w:ascii="Times New Roman" w:hAnsi="Times New Roman" w:cs="Times New Roman"/>
                <w:i/>
                <w:sz w:val="28"/>
                <w:szCs w:val="28"/>
                <w:lang w:val="ru-RU"/>
              </w:rPr>
            </w:pPr>
            <m:oMathPara>
              <m:oMath>
                <m:r>
                  <w:rPr>
                    <w:rFonts w:ascii="Cambria Math" w:hAnsi="Cambria Math" w:cs="Times New Roman"/>
                    <w:sz w:val="28"/>
                    <w:szCs w:val="28"/>
                  </w:rPr>
                  <m:t>E</m:t>
                </m:r>
                <m:r>
                  <w:rPr>
                    <w:rFonts w:ascii="Cambria Math" w:hAnsi="Cambria Math" w:cs="Times New Roman"/>
                    <w:sz w:val="28"/>
                    <w:szCs w:val="28"/>
                    <w:lang w:val="ru-RU"/>
                  </w:rPr>
                  <m:t>=</m:t>
                </m:r>
                <m:f>
                  <m:fPr>
                    <m:ctrlPr>
                      <w:rPr>
                        <w:rFonts w:ascii="Cambria Math" w:hAnsi="Cambria Math" w:cs="Times New Roman"/>
                        <w:i/>
                        <w:noProof/>
                        <w:sz w:val="28"/>
                        <w:szCs w:val="28"/>
                      </w:rPr>
                    </m:ctrlPr>
                  </m:fPr>
                  <m:num>
                    <m:r>
                      <w:rPr>
                        <w:rFonts w:ascii="Cambria Math" w:hAnsi="Cambria Math" w:cs="Times New Roman"/>
                        <w:sz w:val="28"/>
                        <w:szCs w:val="28"/>
                      </w:rPr>
                      <m:t>P</m:t>
                    </m:r>
                    <m:r>
                      <w:rPr>
                        <w:rFonts w:ascii="Cambria Math" w:hAnsi="Cambria Math" w:cs="Times New Roman"/>
                        <w:sz w:val="28"/>
                        <w:szCs w:val="28"/>
                        <w:lang w:val="ru-RU"/>
                      </w:rPr>
                      <m:t>×</m:t>
                    </m:r>
                    <m:r>
                      <w:rPr>
                        <w:rFonts w:ascii="Cambria Math" w:hAnsi="Cambria Math" w:cs="Times New Roman"/>
                        <w:sz w:val="28"/>
                        <w:szCs w:val="28"/>
                      </w:rPr>
                      <m:t>t</m:t>
                    </m:r>
                  </m:num>
                  <m:den>
                    <m:r>
                      <w:rPr>
                        <w:rFonts w:ascii="Cambria Math" w:hAnsi="Cambria Math" w:cs="Times New Roman"/>
                        <w:sz w:val="28"/>
                        <w:szCs w:val="28"/>
                      </w:rPr>
                      <m:t>S</m:t>
                    </m:r>
                  </m:den>
                </m:f>
                <m:r>
                  <w:rPr>
                    <w:rFonts w:ascii="Cambria Math" w:hAnsi="Cambria Math" w:cs="Times New Roman"/>
                    <w:sz w:val="28"/>
                    <w:szCs w:val="28"/>
                    <w:lang w:val="ru-RU"/>
                  </w:rPr>
                  <m:t>→</m:t>
                </m:r>
                <m:f>
                  <m:fPr>
                    <m:ctrlPr>
                      <w:rPr>
                        <w:rFonts w:ascii="Cambria Math" w:hAnsi="Cambria Math" w:cs="Times New Roman"/>
                        <w:i/>
                        <w:noProof/>
                        <w:sz w:val="28"/>
                        <w:szCs w:val="28"/>
                      </w:rPr>
                    </m:ctrlPr>
                  </m:fPr>
                  <m:num>
                    <m:r>
                      <w:rPr>
                        <w:rFonts w:ascii="Cambria Math" w:hAnsi="Cambria Math" w:cs="Times New Roman"/>
                        <w:sz w:val="28"/>
                        <w:szCs w:val="28"/>
                      </w:rPr>
                      <m:t>E</m:t>
                    </m:r>
                    <m:r>
                      <w:rPr>
                        <w:rFonts w:ascii="Cambria Math" w:hAnsi="Cambria Math" w:cs="Times New Roman"/>
                        <w:sz w:val="28"/>
                        <w:szCs w:val="28"/>
                        <w:lang w:val="ru-RU"/>
                      </w:rPr>
                      <m:t>×</m:t>
                    </m:r>
                    <m:r>
                      <w:rPr>
                        <w:rFonts w:ascii="Cambria Math" w:hAnsi="Cambria Math" w:cs="Times New Roman"/>
                        <w:sz w:val="28"/>
                        <w:szCs w:val="28"/>
                      </w:rPr>
                      <m:t>S</m:t>
                    </m:r>
                  </m:num>
                  <m:den>
                    <m:r>
                      <w:rPr>
                        <w:rFonts w:ascii="Cambria Math" w:hAnsi="Cambria Math" w:cs="Times New Roman"/>
                        <w:sz w:val="28"/>
                        <w:szCs w:val="28"/>
                      </w:rPr>
                      <m:t>P</m:t>
                    </m:r>
                  </m:den>
                </m:f>
                <m:r>
                  <w:rPr>
                    <w:rFonts w:ascii="Cambria Math" w:hAnsi="Cambria Math" w:cs="Times New Roman"/>
                    <w:sz w:val="28"/>
                    <w:szCs w:val="28"/>
                    <w:lang w:val="ru-RU"/>
                  </w:rPr>
                  <m:t>=</m:t>
                </m:r>
                <m:r>
                  <w:rPr>
                    <w:rFonts w:ascii="Cambria Math" w:hAnsi="Cambria Math" w:cs="Times New Roman"/>
                    <w:sz w:val="28"/>
                    <w:szCs w:val="28"/>
                  </w:rPr>
                  <m:t>t</m:t>
                </m:r>
                <m:r>
                  <w:rPr>
                    <w:rFonts w:ascii="Cambria Math" w:hAnsi="Cambria Math" w:cs="Times New Roman"/>
                    <w:sz w:val="28"/>
                    <w:szCs w:val="28"/>
                    <w:lang w:val="ru-RU"/>
                  </w:rPr>
                  <m:t>.</m:t>
                </m:r>
              </m:oMath>
            </m:oMathPara>
          </w:p>
        </w:tc>
        <w:tc>
          <w:tcPr>
            <w:tcW w:w="850" w:type="dxa"/>
          </w:tcPr>
          <w:p w:rsidR="00E50E68" w:rsidRPr="003F76CE" w:rsidRDefault="00E50E68" w:rsidP="00CA7F62">
            <w:pPr>
              <w:spacing w:line="360" w:lineRule="auto"/>
              <w:jc w:val="right"/>
              <w:rPr>
                <w:rFonts w:ascii="Times New Roman" w:hAnsi="Times New Roman" w:cs="Times New Roman"/>
                <w:sz w:val="28"/>
                <w:szCs w:val="28"/>
                <w:lang w:val="ru-RU"/>
              </w:rPr>
            </w:pPr>
            <w:r w:rsidRPr="003F76CE">
              <w:rPr>
                <w:rFonts w:ascii="Times New Roman" w:hAnsi="Times New Roman" w:cs="Times New Roman"/>
                <w:sz w:val="28"/>
                <w:szCs w:val="28"/>
                <w:lang w:val="ru-RU"/>
              </w:rPr>
              <w:t>(</w:t>
            </w:r>
            <w:r w:rsidR="00505BAA">
              <w:rPr>
                <w:rFonts w:ascii="Times New Roman" w:hAnsi="Times New Roman" w:cs="Times New Roman"/>
                <w:sz w:val="28"/>
                <w:szCs w:val="28"/>
                <w:lang w:val="ru-RU"/>
              </w:rPr>
              <w:t>2.</w:t>
            </w:r>
            <w:r w:rsidR="00252CFC">
              <w:rPr>
                <w:rFonts w:ascii="Times New Roman" w:hAnsi="Times New Roman" w:cs="Times New Roman"/>
                <w:sz w:val="28"/>
                <w:szCs w:val="28"/>
                <w:lang w:val="ru-RU"/>
              </w:rPr>
              <w:t>13</w:t>
            </w:r>
            <w:r w:rsidRPr="003F76CE">
              <w:rPr>
                <w:rFonts w:ascii="Times New Roman" w:hAnsi="Times New Roman" w:cs="Times New Roman"/>
                <w:sz w:val="28"/>
                <w:szCs w:val="28"/>
                <w:lang w:val="ru-RU"/>
              </w:rPr>
              <w:t>)</w:t>
            </w:r>
          </w:p>
        </w:tc>
      </w:tr>
    </w:tbl>
    <w:p w:rsidR="009943B6" w:rsidRDefault="009943B6" w:rsidP="00E7338B">
      <w:pPr>
        <w:spacing w:after="0" w:line="360" w:lineRule="auto"/>
        <w:ind w:firstLine="709"/>
        <w:jc w:val="both"/>
        <w:rPr>
          <w:rFonts w:ascii="Times New Roman" w:hAnsi="Times New Roman" w:cs="Times New Roman"/>
          <w:sz w:val="28"/>
          <w:szCs w:val="28"/>
        </w:rPr>
      </w:pPr>
    </w:p>
    <w:p w:rsidR="00E50E68" w:rsidRDefault="00252CFC" w:rsidP="00E733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Підставили</w:t>
      </w:r>
      <w:r w:rsidR="00E50E68" w:rsidRPr="004944E6">
        <w:rPr>
          <w:rFonts w:ascii="Times New Roman" w:hAnsi="Times New Roman" w:cs="Times New Roman"/>
          <w:sz w:val="28"/>
          <w:szCs w:val="28"/>
        </w:rPr>
        <w:t xml:space="preserve"> граничні значення терапевтичного ефекту в формулу </w:t>
      </w:r>
      <w:r>
        <w:rPr>
          <w:rFonts w:ascii="Times New Roman" w:hAnsi="Times New Roman" w:cs="Times New Roman"/>
          <w:sz w:val="28"/>
          <w:szCs w:val="28"/>
          <w:lang w:val="uk-UA"/>
        </w:rPr>
        <w:t xml:space="preserve">(2.13) </w:t>
      </w:r>
      <w:r w:rsidR="00A11F6A">
        <w:rPr>
          <w:rFonts w:ascii="Times New Roman" w:hAnsi="Times New Roman" w:cs="Times New Roman"/>
          <w:sz w:val="28"/>
          <w:szCs w:val="28"/>
          <w:lang w:val="uk-UA"/>
        </w:rPr>
        <w:t xml:space="preserve">та </w:t>
      </w:r>
      <w:r w:rsidR="00A11F6A">
        <w:rPr>
          <w:rFonts w:ascii="Times New Roman" w:hAnsi="Times New Roman" w:cs="Times New Roman"/>
          <w:sz w:val="28"/>
          <w:szCs w:val="28"/>
        </w:rPr>
        <w:t>отримали значення тривалості</w:t>
      </w:r>
      <w:r w:rsidR="00E50E68" w:rsidRPr="004944E6">
        <w:rPr>
          <w:rFonts w:ascii="Times New Roman" w:hAnsi="Times New Roman" w:cs="Times New Roman"/>
          <w:sz w:val="28"/>
          <w:szCs w:val="28"/>
        </w:rPr>
        <w:t xml:space="preserve"> стимуляції БАТ:</w:t>
      </w:r>
    </w:p>
    <w:p w:rsidR="009615E7" w:rsidRPr="004944E6" w:rsidRDefault="009615E7" w:rsidP="00E7338B">
      <w:pPr>
        <w:spacing w:after="0" w:line="360" w:lineRule="auto"/>
        <w:ind w:firstLine="709"/>
        <w:jc w:val="both"/>
        <w:rPr>
          <w:rFonts w:ascii="Times New Roman" w:hAnsi="Times New Roman" w:cs="Times New Roman"/>
          <w:sz w:val="28"/>
          <w:szCs w:val="28"/>
        </w:rPr>
      </w:pPr>
    </w:p>
    <w:p w:rsidR="00E50E68" w:rsidRPr="00252CFC" w:rsidRDefault="005575AC" w:rsidP="00C73BFB">
      <w:pPr>
        <w:spacing w:after="0"/>
        <w:rPr>
          <w:rFonts w:eastAsiaTheme="minorEastAsia"/>
          <w:sz w:val="28"/>
        </w:rPr>
      </w:pPr>
      <m:oMathPara>
        <m:oMathParaPr>
          <m:jc m:val="center"/>
        </m:oMathParaPr>
        <m:oMath>
          <m:sSub>
            <m:sSubPr>
              <m:ctrlPr>
                <w:rPr>
                  <w:rFonts w:ascii="Cambria Math" w:hAnsi="Cambria Math" w:cs="Times New Roman"/>
                  <w:i/>
                  <w:sz w:val="28"/>
                  <w:lang w:val="en-US"/>
                </w:rPr>
              </m:ctrlPr>
            </m:sSubPr>
            <m:e>
              <m:r>
                <w:rPr>
                  <w:rFonts w:ascii="Cambria Math" w:hAnsi="Cambria Math" w:cs="Times New Roman"/>
                  <w:sz w:val="28"/>
                  <w:lang w:val="en-US"/>
                </w:rPr>
                <m:t>t</m:t>
              </m:r>
            </m:e>
            <m:sub>
              <m:r>
                <w:rPr>
                  <w:rFonts w:ascii="Cambria Math" w:hAnsi="Cambria Math" w:cs="Times New Roman"/>
                  <w:sz w:val="28"/>
                  <w:lang w:val="en-US"/>
                </w:rPr>
                <m:t>min</m:t>
              </m:r>
            </m:sub>
          </m:sSub>
          <m:r>
            <w:rPr>
              <w:rFonts w:ascii="Cambria Math" w:hAnsi="Cambria Math" w:cs="Times New Roman"/>
              <w:sz w:val="28"/>
            </w:rPr>
            <m:t>=</m:t>
          </m:r>
          <m:f>
            <m:fPr>
              <m:ctrlPr>
                <w:rPr>
                  <w:rFonts w:ascii="Cambria Math" w:hAnsi="Cambria Math" w:cs="Times New Roman"/>
                  <w:i/>
                  <w:noProof/>
                  <w:sz w:val="28"/>
                  <w:lang w:val="en-US"/>
                </w:rPr>
              </m:ctrlPr>
            </m:fPr>
            <m:num>
              <m:r>
                <w:rPr>
                  <w:rFonts w:ascii="Cambria Math" w:hAnsi="Cambria Math" w:cs="Times New Roman"/>
                  <w:sz w:val="28"/>
                  <w:lang w:val="en-US"/>
                </w:rPr>
                <m:t>E</m:t>
              </m:r>
              <m:r>
                <w:rPr>
                  <w:rFonts w:ascii="Cambria Math" w:hAnsi="Cambria Math" w:cs="Times New Roman"/>
                  <w:sz w:val="28"/>
                </w:rPr>
                <m:t>×</m:t>
              </m:r>
              <m:r>
                <w:rPr>
                  <w:rFonts w:ascii="Cambria Math" w:hAnsi="Cambria Math" w:cs="Times New Roman"/>
                  <w:sz w:val="28"/>
                  <w:lang w:val="en-US"/>
                </w:rPr>
                <m:t>S</m:t>
              </m:r>
            </m:num>
            <m:den>
              <m:r>
                <w:rPr>
                  <w:rFonts w:ascii="Cambria Math" w:hAnsi="Cambria Math" w:cs="Times New Roman"/>
                  <w:sz w:val="28"/>
                  <w:lang w:val="en-US"/>
                </w:rPr>
                <m:t>P</m:t>
              </m:r>
            </m:den>
          </m:f>
          <m:r>
            <w:rPr>
              <w:rFonts w:ascii="Cambria Math" w:hAnsi="Cambria Math" w:cs="Times New Roman"/>
              <w:sz w:val="28"/>
            </w:rPr>
            <m:t>=</m:t>
          </m:r>
          <m:f>
            <m:fPr>
              <m:ctrlPr>
                <w:rPr>
                  <w:rFonts w:ascii="Cambria Math" w:eastAsiaTheme="minorEastAsia" w:hAnsi="Cambria Math"/>
                  <w:i/>
                  <w:noProof/>
                  <w:sz w:val="28"/>
                  <w:lang w:val="en-US"/>
                </w:rPr>
              </m:ctrlPr>
            </m:fPr>
            <m:num>
              <m:r>
                <w:rPr>
                  <w:rFonts w:ascii="Cambria Math" w:eastAsiaTheme="minorEastAsia" w:hAnsi="Cambria Math"/>
                  <w:sz w:val="28"/>
                </w:rPr>
                <m:t>0,5×0,16</m:t>
              </m:r>
            </m:num>
            <m:den>
              <m:r>
                <w:rPr>
                  <w:rFonts w:ascii="Cambria Math" w:eastAsiaTheme="minorEastAsia" w:hAnsi="Cambria Math"/>
                  <w:sz w:val="28"/>
                </w:rPr>
                <m:t>3×</m:t>
              </m:r>
              <m:sSup>
                <m:sSupPr>
                  <m:ctrlPr>
                    <w:rPr>
                      <w:rFonts w:ascii="Cambria Math" w:eastAsiaTheme="minorEastAsia" w:hAnsi="Cambria Math"/>
                      <w:i/>
                      <w:noProof/>
                      <w:sz w:val="28"/>
                      <w:lang w:val="en-US"/>
                    </w:rPr>
                  </m:ctrlPr>
                </m:sSupPr>
                <m:e>
                  <m:r>
                    <w:rPr>
                      <w:rFonts w:ascii="Cambria Math" w:eastAsiaTheme="minorEastAsia" w:hAnsi="Cambria Math"/>
                      <w:sz w:val="28"/>
                    </w:rPr>
                    <m:t>10</m:t>
                  </m:r>
                </m:e>
                <m:sup>
                  <m:r>
                    <w:rPr>
                      <w:rFonts w:ascii="Cambria Math" w:eastAsiaTheme="minorEastAsia" w:hAnsi="Cambria Math"/>
                      <w:sz w:val="28"/>
                    </w:rPr>
                    <m:t>-3</m:t>
                  </m:r>
                </m:sup>
              </m:sSup>
            </m:den>
          </m:f>
          <m:r>
            <w:rPr>
              <w:rFonts w:ascii="Cambria Math" w:eastAsiaTheme="minorEastAsia" w:hAnsi="Cambria Math"/>
              <w:sz w:val="28"/>
            </w:rPr>
            <m:t xml:space="preserve">=30 </m:t>
          </m:r>
          <m:d>
            <m:dPr>
              <m:ctrlPr>
                <w:rPr>
                  <w:rFonts w:ascii="Cambria Math" w:eastAsiaTheme="minorEastAsia" w:hAnsi="Cambria Math"/>
                  <w:i/>
                  <w:sz w:val="28"/>
                  <w:lang w:val="en-US"/>
                </w:rPr>
              </m:ctrlPr>
            </m:dPr>
            <m:e>
              <m:r>
                <w:rPr>
                  <w:rFonts w:ascii="Cambria Math" w:eastAsiaTheme="minorEastAsia" w:hAnsi="Cambria Math"/>
                  <w:sz w:val="28"/>
                  <w:lang w:val="en-US"/>
                </w:rPr>
                <m:t>c</m:t>
              </m:r>
            </m:e>
          </m:d>
          <m:r>
            <w:rPr>
              <w:rFonts w:ascii="Cambria Math" w:eastAsiaTheme="minorEastAsia" w:hAnsi="Cambria Math"/>
              <w:sz w:val="28"/>
            </w:rPr>
            <m:t>,</m:t>
          </m:r>
        </m:oMath>
      </m:oMathPara>
    </w:p>
    <w:p w:rsidR="00E50E68" w:rsidRPr="00752F9E" w:rsidRDefault="005575AC" w:rsidP="00C73BFB">
      <w:pPr>
        <w:spacing w:after="0"/>
        <w:rPr>
          <w:lang w:val="uk-UA"/>
        </w:rPr>
      </w:pPr>
      <m:oMathPara>
        <m:oMathParaPr>
          <m:jc m:val="center"/>
        </m:oMathParaPr>
        <m:oMath>
          <m:sSub>
            <m:sSubPr>
              <m:ctrlPr>
                <w:rPr>
                  <w:rFonts w:ascii="Cambria Math" w:hAnsi="Cambria Math" w:cs="Times New Roman"/>
                  <w:i/>
                  <w:sz w:val="28"/>
                  <w:lang w:val="en-US"/>
                </w:rPr>
              </m:ctrlPr>
            </m:sSubPr>
            <m:e>
              <m:r>
                <w:rPr>
                  <w:rFonts w:ascii="Cambria Math" w:hAnsi="Cambria Math" w:cs="Times New Roman"/>
                  <w:sz w:val="28"/>
                  <w:lang w:val="en-US"/>
                </w:rPr>
                <m:t>t</m:t>
              </m:r>
            </m:e>
            <m:sub>
              <m:r>
                <w:rPr>
                  <w:rFonts w:ascii="Cambria Math" w:hAnsi="Cambria Math" w:cs="Times New Roman"/>
                  <w:sz w:val="28"/>
                  <w:lang w:val="en-US"/>
                </w:rPr>
                <m:t>max</m:t>
              </m:r>
            </m:sub>
          </m:sSub>
          <m:r>
            <w:rPr>
              <w:rFonts w:ascii="Cambria Math" w:hAnsi="Cambria Math" w:cs="Times New Roman"/>
              <w:sz w:val="28"/>
            </w:rPr>
            <m:t>=</m:t>
          </m:r>
          <m:f>
            <m:fPr>
              <m:ctrlPr>
                <w:rPr>
                  <w:rFonts w:ascii="Cambria Math" w:hAnsi="Cambria Math" w:cs="Times New Roman"/>
                  <w:i/>
                  <w:noProof/>
                  <w:sz w:val="28"/>
                  <w:lang w:val="en-US"/>
                </w:rPr>
              </m:ctrlPr>
            </m:fPr>
            <m:num>
              <m:r>
                <w:rPr>
                  <w:rFonts w:ascii="Cambria Math" w:hAnsi="Cambria Math" w:cs="Times New Roman"/>
                  <w:sz w:val="28"/>
                  <w:lang w:val="en-US"/>
                </w:rPr>
                <m:t>E</m:t>
              </m:r>
              <m:r>
                <w:rPr>
                  <w:rFonts w:ascii="Cambria Math" w:hAnsi="Cambria Math" w:cs="Times New Roman"/>
                  <w:sz w:val="28"/>
                </w:rPr>
                <m:t>×</m:t>
              </m:r>
              <m:r>
                <w:rPr>
                  <w:rFonts w:ascii="Cambria Math" w:hAnsi="Cambria Math" w:cs="Times New Roman"/>
                  <w:sz w:val="28"/>
                  <w:lang w:val="en-US"/>
                </w:rPr>
                <m:t>S</m:t>
              </m:r>
            </m:num>
            <m:den>
              <m:r>
                <w:rPr>
                  <w:rFonts w:ascii="Cambria Math" w:hAnsi="Cambria Math" w:cs="Times New Roman"/>
                  <w:sz w:val="28"/>
                  <w:lang w:val="en-US"/>
                </w:rPr>
                <m:t>P</m:t>
              </m:r>
            </m:den>
          </m:f>
          <m:r>
            <w:rPr>
              <w:rFonts w:ascii="Cambria Math" w:hAnsi="Cambria Math" w:cs="Times New Roman"/>
              <w:sz w:val="28"/>
            </w:rPr>
            <m:t>=</m:t>
          </m:r>
          <m:f>
            <m:fPr>
              <m:ctrlPr>
                <w:rPr>
                  <w:rFonts w:ascii="Cambria Math" w:eastAsiaTheme="minorEastAsia" w:hAnsi="Cambria Math"/>
                  <w:i/>
                  <w:noProof/>
                  <w:sz w:val="28"/>
                  <w:lang w:val="en-US"/>
                </w:rPr>
              </m:ctrlPr>
            </m:fPr>
            <m:num>
              <m:r>
                <w:rPr>
                  <w:rFonts w:ascii="Cambria Math" w:eastAsiaTheme="minorEastAsia" w:hAnsi="Cambria Math"/>
                  <w:sz w:val="28"/>
                </w:rPr>
                <m:t>2×0,16</m:t>
              </m:r>
            </m:num>
            <m:den>
              <m:r>
                <w:rPr>
                  <w:rFonts w:ascii="Cambria Math" w:eastAsiaTheme="minorEastAsia" w:hAnsi="Cambria Math"/>
                  <w:sz w:val="28"/>
                </w:rPr>
                <m:t>3×</m:t>
              </m:r>
              <m:sSup>
                <m:sSupPr>
                  <m:ctrlPr>
                    <w:rPr>
                      <w:rFonts w:ascii="Cambria Math" w:eastAsiaTheme="minorEastAsia" w:hAnsi="Cambria Math"/>
                      <w:i/>
                      <w:noProof/>
                      <w:sz w:val="28"/>
                      <w:lang w:val="en-US"/>
                    </w:rPr>
                  </m:ctrlPr>
                </m:sSupPr>
                <m:e>
                  <m:r>
                    <w:rPr>
                      <w:rFonts w:ascii="Cambria Math" w:eastAsiaTheme="minorEastAsia" w:hAnsi="Cambria Math"/>
                      <w:sz w:val="28"/>
                    </w:rPr>
                    <m:t>10</m:t>
                  </m:r>
                </m:e>
                <m:sup>
                  <m:r>
                    <w:rPr>
                      <w:rFonts w:ascii="Cambria Math" w:eastAsiaTheme="minorEastAsia" w:hAnsi="Cambria Math"/>
                      <w:sz w:val="28"/>
                    </w:rPr>
                    <m:t>-3</m:t>
                  </m:r>
                </m:sup>
              </m:sSup>
            </m:den>
          </m:f>
          <m:r>
            <w:rPr>
              <w:rFonts w:ascii="Cambria Math" w:eastAsiaTheme="minorEastAsia" w:hAnsi="Cambria Math"/>
              <w:sz w:val="28"/>
            </w:rPr>
            <m:t xml:space="preserve">=110 </m:t>
          </m:r>
          <m:d>
            <m:dPr>
              <m:ctrlPr>
                <w:rPr>
                  <w:rFonts w:ascii="Cambria Math" w:eastAsiaTheme="minorEastAsia" w:hAnsi="Cambria Math"/>
                  <w:i/>
                  <w:sz w:val="28"/>
                  <w:lang w:val="en-US"/>
                </w:rPr>
              </m:ctrlPr>
            </m:dPr>
            <m:e>
              <m:r>
                <w:rPr>
                  <w:rFonts w:ascii="Cambria Math" w:eastAsiaTheme="minorEastAsia" w:hAnsi="Cambria Math"/>
                  <w:sz w:val="28"/>
                  <w:lang w:val="en-US"/>
                </w:rPr>
                <m:t>c</m:t>
              </m:r>
            </m:e>
          </m:d>
          <m:r>
            <w:rPr>
              <w:rFonts w:ascii="Cambria Math" w:eastAsiaTheme="minorEastAsia" w:hAnsi="Cambria Math"/>
              <w:sz w:val="28"/>
            </w:rPr>
            <m:t>.</m:t>
          </m:r>
        </m:oMath>
      </m:oMathPara>
    </w:p>
    <w:p w:rsidR="000C42CA" w:rsidRDefault="000C42CA" w:rsidP="002C2C63">
      <w:pPr>
        <w:spacing w:after="0" w:line="360" w:lineRule="auto"/>
        <w:ind w:firstLine="709"/>
        <w:jc w:val="both"/>
        <w:rPr>
          <w:rFonts w:ascii="Times New Roman" w:hAnsi="Times New Roman" w:cs="Times New Roman"/>
          <w:sz w:val="28"/>
          <w:lang w:val="uk-UA"/>
        </w:rPr>
      </w:pPr>
    </w:p>
    <w:p w:rsidR="00E76821" w:rsidRDefault="00605A82" w:rsidP="005B2B96">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 xml:space="preserve">Отже сумарний час стимуляції БАТ обраним лазером повинен бути в межах </w:t>
      </w:r>
      <w:r w:rsidR="006A2754">
        <w:rPr>
          <w:rFonts w:ascii="Times New Roman" w:hAnsi="Times New Roman" w:cs="Times New Roman"/>
          <w:sz w:val="28"/>
          <w:lang w:val="uk-UA"/>
        </w:rPr>
        <w:t xml:space="preserve">від 30 – </w:t>
      </w:r>
      <w:r>
        <w:rPr>
          <w:rFonts w:ascii="Times New Roman" w:hAnsi="Times New Roman" w:cs="Times New Roman"/>
          <w:sz w:val="28"/>
          <w:lang w:val="uk-UA"/>
        </w:rPr>
        <w:t xml:space="preserve">110 секунд, тому що </w:t>
      </w:r>
      <w:r w:rsidR="0040356C">
        <w:rPr>
          <w:rFonts w:ascii="Times New Roman" w:hAnsi="Times New Roman" w:cs="Times New Roman"/>
          <w:sz w:val="28"/>
          <w:lang w:val="uk-UA"/>
        </w:rPr>
        <w:t>терапевтичний ефек</w:t>
      </w:r>
      <w:r>
        <w:rPr>
          <w:rFonts w:ascii="Times New Roman" w:hAnsi="Times New Roman" w:cs="Times New Roman"/>
          <w:sz w:val="28"/>
          <w:lang w:val="uk-UA"/>
        </w:rPr>
        <w:t>т не повинен перевищувати вказаних норм.</w:t>
      </w:r>
    </w:p>
    <w:p w:rsidR="00065697" w:rsidRDefault="002A0ED5" w:rsidP="0006569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розробці</w:t>
      </w:r>
      <w:r w:rsidR="00A72CE3">
        <w:rPr>
          <w:rFonts w:ascii="Times New Roman" w:hAnsi="Times New Roman" w:cs="Times New Roman"/>
          <w:sz w:val="28"/>
          <w:szCs w:val="28"/>
          <w:lang w:val="uk-UA"/>
        </w:rPr>
        <w:t xml:space="preserve"> схеми для лазеропунктури</w:t>
      </w:r>
      <w:r w:rsidR="0022160C">
        <w:rPr>
          <w:rFonts w:ascii="Times New Roman" w:hAnsi="Times New Roman" w:cs="Times New Roman"/>
          <w:sz w:val="28"/>
          <w:szCs w:val="28"/>
          <w:lang w:val="uk-UA"/>
        </w:rPr>
        <w:t xml:space="preserve"> (рис.2.10)</w:t>
      </w:r>
      <w:r w:rsidR="00A72CE3">
        <w:rPr>
          <w:rFonts w:ascii="Times New Roman" w:hAnsi="Times New Roman" w:cs="Times New Roman"/>
          <w:sz w:val="28"/>
          <w:szCs w:val="28"/>
          <w:lang w:val="uk-UA"/>
        </w:rPr>
        <w:t xml:space="preserve"> обрали д</w:t>
      </w:r>
      <w:r w:rsidR="00065697" w:rsidRPr="00806678">
        <w:rPr>
          <w:rFonts w:ascii="Times New Roman" w:hAnsi="Times New Roman" w:cs="Times New Roman"/>
          <w:sz w:val="28"/>
          <w:szCs w:val="28"/>
          <w:lang w:val="uk-UA"/>
        </w:rPr>
        <w:t xml:space="preserve">іодний лазер </w:t>
      </w:r>
      <w:r w:rsidR="00065697">
        <w:rPr>
          <w:rFonts w:ascii="Times New Roman" w:hAnsi="Times New Roman" w:cs="Times New Roman"/>
          <w:sz w:val="28"/>
          <w:szCs w:val="28"/>
          <w:lang w:val="en-US"/>
        </w:rPr>
        <w:t>D</w:t>
      </w:r>
      <w:r w:rsidR="00065697">
        <w:rPr>
          <w:rFonts w:ascii="Times New Roman" w:hAnsi="Times New Roman" w:cs="Times New Roman"/>
          <w:sz w:val="28"/>
          <w:szCs w:val="28"/>
          <w:lang w:val="uk-UA"/>
        </w:rPr>
        <w:t>3</w:t>
      </w:r>
      <w:r w:rsidR="00A72CE3">
        <w:rPr>
          <w:rFonts w:ascii="Times New Roman" w:hAnsi="Times New Roman" w:cs="Times New Roman"/>
          <w:sz w:val="28"/>
          <w:szCs w:val="28"/>
          <w:lang w:val="uk-UA"/>
        </w:rPr>
        <w:t>, що</w:t>
      </w:r>
      <w:r w:rsidR="00065697" w:rsidRPr="00806678">
        <w:rPr>
          <w:rFonts w:ascii="Times New Roman" w:hAnsi="Times New Roman" w:cs="Times New Roman"/>
          <w:sz w:val="28"/>
          <w:szCs w:val="28"/>
          <w:lang w:val="uk-UA"/>
        </w:rPr>
        <w:t>має три виводи і складається з діода, що випромінює лазерний промінь,  керований фотодіодом</w:t>
      </w:r>
      <w:r w:rsidR="00065697" w:rsidRPr="00A72CE3">
        <w:rPr>
          <w:rFonts w:ascii="Times New Roman" w:hAnsi="Times New Roman" w:cs="Times New Roman"/>
          <w:sz w:val="28"/>
          <w:szCs w:val="28"/>
          <w:lang w:val="en-US"/>
        </w:rPr>
        <w:t>D</w:t>
      </w:r>
      <w:r w:rsidR="00065697" w:rsidRPr="00A72CE3">
        <w:rPr>
          <w:rFonts w:ascii="Times New Roman" w:hAnsi="Times New Roman" w:cs="Times New Roman"/>
          <w:sz w:val="28"/>
          <w:szCs w:val="28"/>
          <w:lang w:val="uk-UA"/>
        </w:rPr>
        <w:t>2</w:t>
      </w:r>
      <w:r w:rsidR="00065697" w:rsidRPr="00806678">
        <w:rPr>
          <w:rFonts w:ascii="Times New Roman" w:hAnsi="Times New Roman" w:cs="Times New Roman"/>
          <w:sz w:val="28"/>
          <w:szCs w:val="28"/>
          <w:lang w:val="uk-UA"/>
        </w:rPr>
        <w:t>, який призначений для управління вихідною потужністю. Анод і катод діодного лазера підключені до керуючого штифта, а також з'єднані з корпусом.</w:t>
      </w:r>
    </w:p>
    <w:p w:rsidR="00FF5D89" w:rsidRDefault="00FF5D89" w:rsidP="007110F7">
      <w:pPr>
        <w:spacing w:after="0" w:line="360" w:lineRule="auto"/>
        <w:jc w:val="center"/>
        <w:rPr>
          <w:rFonts w:ascii="Times New Roman" w:hAnsi="Times New Roman" w:cs="Times New Roman"/>
          <w:sz w:val="28"/>
          <w:szCs w:val="28"/>
          <w:lang w:val="uk-UA"/>
        </w:rPr>
      </w:pPr>
      <w:r>
        <w:rPr>
          <w:noProof/>
          <w:lang w:eastAsia="ru-RU"/>
        </w:rPr>
        <w:drawing>
          <wp:inline distT="0" distB="0" distL="0" distR="0">
            <wp:extent cx="4578350" cy="2429851"/>
            <wp:effectExtent l="0" t="0" r="0" b="889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43365" t="2677" r="923" b="49640"/>
                    <a:stretch/>
                  </pic:blipFill>
                  <pic:spPr bwMode="auto">
                    <a:xfrm>
                      <a:off x="0" y="0"/>
                      <a:ext cx="4599746" cy="2441207"/>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4B4130" w:rsidRDefault="0022160C" w:rsidP="00734B3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2.10</w:t>
      </w:r>
      <w:r w:rsidR="004B4130" w:rsidRPr="004B4130">
        <w:rPr>
          <w:rFonts w:ascii="Times New Roman" w:hAnsi="Times New Roman" w:cs="Times New Roman"/>
          <w:sz w:val="28"/>
          <w:szCs w:val="28"/>
          <w:lang w:val="uk-UA"/>
        </w:rPr>
        <w:t xml:space="preserve"> –</w:t>
      </w:r>
      <w:r w:rsidRPr="00806678">
        <w:rPr>
          <w:rFonts w:ascii="Times New Roman" w:hAnsi="Times New Roman" w:cs="Times New Roman"/>
          <w:sz w:val="28"/>
          <w:szCs w:val="28"/>
          <w:lang w:val="uk-UA"/>
        </w:rPr>
        <w:t>Схема</w:t>
      </w:r>
      <w:r>
        <w:rPr>
          <w:rFonts w:ascii="Times New Roman" w:hAnsi="Times New Roman" w:cs="Times New Roman"/>
          <w:sz w:val="28"/>
          <w:szCs w:val="28"/>
          <w:lang w:val="uk-UA"/>
        </w:rPr>
        <w:t xml:space="preserve"> блоку л</w:t>
      </w:r>
      <w:r w:rsidRPr="004B4130">
        <w:rPr>
          <w:rFonts w:ascii="Times New Roman" w:hAnsi="Times New Roman" w:cs="Times New Roman"/>
          <w:sz w:val="28"/>
          <w:szCs w:val="28"/>
          <w:lang w:val="uk-UA"/>
        </w:rPr>
        <w:t xml:space="preserve">азеропунктурної </w:t>
      </w:r>
      <w:r>
        <w:rPr>
          <w:rFonts w:ascii="Times New Roman" w:hAnsi="Times New Roman" w:cs="Times New Roman"/>
          <w:sz w:val="28"/>
          <w:szCs w:val="28"/>
          <w:lang w:val="uk-UA"/>
        </w:rPr>
        <w:t xml:space="preserve">стимуляції БАТ розроблена </w:t>
      </w:r>
      <w:r w:rsidRPr="00806678">
        <w:rPr>
          <w:rFonts w:ascii="Times New Roman" w:hAnsi="Times New Roman" w:cs="Times New Roman"/>
          <w:sz w:val="28"/>
          <w:szCs w:val="28"/>
          <w:lang w:val="uk-UA"/>
        </w:rPr>
        <w:t xml:space="preserve"> в середовищі Proteus 8</w:t>
      </w:r>
      <w:r>
        <w:rPr>
          <w:rFonts w:ascii="Times New Roman" w:hAnsi="Times New Roman" w:cs="Times New Roman"/>
          <w:sz w:val="28"/>
          <w:szCs w:val="28"/>
          <w:lang w:val="en-US"/>
        </w:rPr>
        <w:t>Professional</w:t>
      </w:r>
    </w:p>
    <w:p w:rsidR="004038B3" w:rsidRPr="004B4130" w:rsidRDefault="004038B3" w:rsidP="00734B3C">
      <w:pPr>
        <w:spacing w:after="0" w:line="360" w:lineRule="auto"/>
        <w:jc w:val="center"/>
        <w:rPr>
          <w:rFonts w:ascii="Times New Roman" w:hAnsi="Times New Roman" w:cs="Times New Roman"/>
          <w:sz w:val="28"/>
          <w:szCs w:val="28"/>
          <w:lang w:val="uk-UA"/>
        </w:rPr>
      </w:pPr>
    </w:p>
    <w:p w:rsidR="004A5906" w:rsidRDefault="00D532B8" w:rsidP="004A590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Схему</w:t>
      </w:r>
      <w:r w:rsidR="004A5906" w:rsidRPr="00806678">
        <w:rPr>
          <w:rFonts w:ascii="Times New Roman" w:hAnsi="Times New Roman" w:cs="Times New Roman"/>
          <w:sz w:val="28"/>
          <w:szCs w:val="28"/>
          <w:lang w:val="uk-UA"/>
        </w:rPr>
        <w:t xml:space="preserve"> відстеження зі струмом зворотного зв'язку створює діодний лазер з прямим зміщенням. Стабілізатор автоматично регулюється контрольним діодом зворотного струму, щоб підтримувати встановлену потужність випромінювання. Регулювання струму здійснюється операційн</w:t>
      </w:r>
      <w:r w:rsidR="00503A0E">
        <w:rPr>
          <w:rFonts w:ascii="Times New Roman" w:hAnsi="Times New Roman" w:cs="Times New Roman"/>
          <w:sz w:val="28"/>
          <w:szCs w:val="28"/>
          <w:lang w:val="uk-UA"/>
        </w:rPr>
        <w:t>им підсилювачем ОП, на інвертований</w:t>
      </w:r>
      <w:r w:rsidR="004A5906" w:rsidRPr="00806678">
        <w:rPr>
          <w:rFonts w:ascii="Times New Roman" w:hAnsi="Times New Roman" w:cs="Times New Roman"/>
          <w:sz w:val="28"/>
          <w:szCs w:val="28"/>
          <w:lang w:val="uk-UA"/>
        </w:rPr>
        <w:t xml:space="preserve"> вхід подається опорна напруга </w:t>
      </w:r>
      <w:r w:rsidR="004A5906">
        <w:rPr>
          <w:rFonts w:ascii="Times New Roman" w:hAnsi="Times New Roman" w:cs="Times New Roman"/>
          <w:sz w:val="28"/>
          <w:szCs w:val="28"/>
          <w:lang w:val="uk-UA"/>
        </w:rPr>
        <w:t>5</w:t>
      </w:r>
      <w:r>
        <w:rPr>
          <w:rFonts w:ascii="Times New Roman" w:hAnsi="Times New Roman" w:cs="Times New Roman"/>
          <w:sz w:val="28"/>
          <w:szCs w:val="28"/>
          <w:lang w:val="uk-UA"/>
        </w:rPr>
        <w:t xml:space="preserve"> В з резисторів</w:t>
      </w:r>
      <w:r w:rsidR="004A5906" w:rsidRPr="00806678">
        <w:rPr>
          <w:rFonts w:ascii="Times New Roman" w:hAnsi="Times New Roman" w:cs="Times New Roman"/>
          <w:sz w:val="28"/>
          <w:szCs w:val="28"/>
          <w:lang w:val="uk-UA"/>
        </w:rPr>
        <w:t xml:space="preserve"> R</w:t>
      </w:r>
      <w:r w:rsidR="00503A0E">
        <w:rPr>
          <w:rFonts w:ascii="Times New Roman" w:hAnsi="Times New Roman" w:cs="Times New Roman"/>
          <w:sz w:val="28"/>
          <w:szCs w:val="28"/>
          <w:lang w:val="uk-UA"/>
        </w:rPr>
        <w:t>30</w:t>
      </w:r>
      <w:r w:rsidR="004A5906" w:rsidRPr="00806678">
        <w:rPr>
          <w:rFonts w:ascii="Times New Roman" w:hAnsi="Times New Roman" w:cs="Times New Roman"/>
          <w:sz w:val="28"/>
          <w:szCs w:val="28"/>
          <w:lang w:val="uk-UA"/>
        </w:rPr>
        <w:t>, R</w:t>
      </w:r>
      <w:r w:rsidR="00503A0E">
        <w:rPr>
          <w:rFonts w:ascii="Times New Roman" w:hAnsi="Times New Roman" w:cs="Times New Roman"/>
          <w:sz w:val="28"/>
          <w:szCs w:val="28"/>
          <w:lang w:val="uk-UA"/>
        </w:rPr>
        <w:t>36</w:t>
      </w:r>
      <w:r w:rsidR="004A5906" w:rsidRPr="00806678">
        <w:rPr>
          <w:rFonts w:ascii="Times New Roman" w:hAnsi="Times New Roman" w:cs="Times New Roman"/>
          <w:sz w:val="28"/>
          <w:szCs w:val="28"/>
          <w:lang w:val="uk-UA"/>
        </w:rPr>
        <w:t>.</w:t>
      </w:r>
      <w:r w:rsidR="00D15028">
        <w:rPr>
          <w:rFonts w:ascii="Times New Roman" w:hAnsi="Times New Roman" w:cs="Times New Roman"/>
          <w:sz w:val="28"/>
          <w:szCs w:val="28"/>
          <w:lang w:val="uk-UA"/>
        </w:rPr>
        <w:t xml:space="preserve"> Вказананапруга для схеми</w:t>
      </w:r>
      <w:r w:rsidR="00485072">
        <w:rPr>
          <w:rFonts w:ascii="Times New Roman" w:hAnsi="Times New Roman" w:cs="Times New Roman"/>
          <w:sz w:val="28"/>
          <w:szCs w:val="28"/>
          <w:lang w:val="uk-UA"/>
        </w:rPr>
        <w:t xml:space="preserve"> досягається за допомогою дільника напруги на резисторах </w:t>
      </w:r>
      <w:r w:rsidR="00485072">
        <w:rPr>
          <w:rFonts w:ascii="Times New Roman" w:hAnsi="Times New Roman" w:cs="Times New Roman"/>
          <w:sz w:val="28"/>
          <w:szCs w:val="28"/>
          <w:lang w:val="en-US"/>
        </w:rPr>
        <w:t>R</w:t>
      </w:r>
      <w:r w:rsidR="00485072" w:rsidRPr="00485072">
        <w:rPr>
          <w:rFonts w:ascii="Times New Roman" w:hAnsi="Times New Roman" w:cs="Times New Roman"/>
          <w:sz w:val="28"/>
          <w:szCs w:val="28"/>
        </w:rPr>
        <w:t xml:space="preserve">8 </w:t>
      </w:r>
      <w:r w:rsidR="00485072">
        <w:rPr>
          <w:rFonts w:ascii="Times New Roman" w:hAnsi="Times New Roman" w:cs="Times New Roman"/>
          <w:sz w:val="28"/>
          <w:szCs w:val="28"/>
          <w:lang w:val="uk-UA"/>
        </w:rPr>
        <w:t xml:space="preserve">та </w:t>
      </w:r>
      <w:r w:rsidR="00485072">
        <w:rPr>
          <w:rFonts w:ascii="Times New Roman" w:hAnsi="Times New Roman" w:cs="Times New Roman"/>
          <w:sz w:val="28"/>
          <w:szCs w:val="28"/>
          <w:lang w:val="en-US"/>
        </w:rPr>
        <w:t>R</w:t>
      </w:r>
      <w:r w:rsidR="00485072" w:rsidRPr="00485072">
        <w:rPr>
          <w:rFonts w:ascii="Times New Roman" w:hAnsi="Times New Roman" w:cs="Times New Roman"/>
          <w:sz w:val="28"/>
          <w:szCs w:val="28"/>
        </w:rPr>
        <w:t>9</w:t>
      </w:r>
      <w:r w:rsidR="00485072">
        <w:rPr>
          <w:rFonts w:ascii="Times New Roman" w:hAnsi="Times New Roman" w:cs="Times New Roman"/>
          <w:sz w:val="28"/>
          <w:szCs w:val="28"/>
          <w:lang w:val="uk-UA"/>
        </w:rPr>
        <w:t xml:space="preserve"> за формулою (2.14)</w:t>
      </w:r>
      <w:r w:rsidR="00BF4FDE">
        <w:rPr>
          <w:rFonts w:ascii="Times New Roman" w:hAnsi="Times New Roman" w:cs="Times New Roman"/>
          <w:sz w:val="28"/>
          <w:szCs w:val="28"/>
          <w:lang w:val="uk-UA"/>
        </w:rPr>
        <w:t>:</w:t>
      </w:r>
    </w:p>
    <w:p w:rsidR="00BF4FDE" w:rsidRDefault="00BF4FDE" w:rsidP="004A5906">
      <w:pPr>
        <w:spacing w:after="0" w:line="360" w:lineRule="auto"/>
        <w:ind w:firstLine="709"/>
        <w:jc w:val="both"/>
        <w:rPr>
          <w:rFonts w:ascii="Times New Roman" w:hAnsi="Times New Roman" w:cs="Times New Roman"/>
          <w:sz w:val="28"/>
          <w:szCs w:val="28"/>
          <w:lang w:val="uk-UA"/>
        </w:rPr>
      </w:pPr>
    </w:p>
    <w:tbl>
      <w:tblPr>
        <w:tblStyle w:val="a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42"/>
        <w:gridCol w:w="987"/>
      </w:tblGrid>
      <w:tr w:rsidR="0096104E" w:rsidTr="00EC0B1D">
        <w:tc>
          <w:tcPr>
            <w:tcW w:w="8642" w:type="dxa"/>
            <w:vAlign w:val="center"/>
          </w:tcPr>
          <w:p w:rsidR="0096104E" w:rsidRDefault="0096104E" w:rsidP="00EC0B1D">
            <w:pPr>
              <w:spacing w:line="360" w:lineRule="auto"/>
              <w:jc w:val="center"/>
              <w:rPr>
                <w:rFonts w:ascii="Times New Roman" w:hAnsi="Times New Roman" w:cs="Times New Roman"/>
                <w:sz w:val="28"/>
                <w:szCs w:val="28"/>
                <w:lang w:val="uk-UA"/>
              </w:rPr>
            </w:pPr>
            <m:oMathPara>
              <m:oMath>
                <m:r>
                  <w:rPr>
                    <w:rFonts w:ascii="Cambria Math" w:hAnsi="Cambria Math" w:cs="Times New Roman"/>
                    <w:sz w:val="28"/>
                    <w:szCs w:val="28"/>
                  </w:rPr>
                  <m:t>U=</m:t>
                </m:r>
                <m:sSub>
                  <m:sSubPr>
                    <m:ctrlPr>
                      <w:rPr>
                        <w:rFonts w:ascii="Cambria Math" w:hAnsi="Cambria Math"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lang w:val="uk-UA"/>
                      </w:rPr>
                      <m:t>вх</m:t>
                    </m:r>
                  </m:sub>
                </m:sSub>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R8</m:t>
                    </m:r>
                  </m:num>
                  <m:den>
                    <m:r>
                      <w:rPr>
                        <w:rFonts w:ascii="Cambria Math" w:hAnsi="Cambria Math" w:cs="Times New Roman"/>
                        <w:sz w:val="28"/>
                        <w:szCs w:val="28"/>
                      </w:rPr>
                      <m:t>R8+R9</m:t>
                    </m:r>
                  </m:den>
                </m:f>
                <m:r>
                  <w:rPr>
                    <w:rFonts w:ascii="Cambria Math" w:eastAsiaTheme="minorEastAsia" w:hAnsi="Cambria Math" w:cs="Times New Roman"/>
                    <w:sz w:val="28"/>
                    <w:szCs w:val="28"/>
                  </w:rPr>
                  <m:t xml:space="preserve"> ,</m:t>
                </m:r>
              </m:oMath>
            </m:oMathPara>
          </w:p>
        </w:tc>
        <w:tc>
          <w:tcPr>
            <w:tcW w:w="987" w:type="dxa"/>
            <w:vAlign w:val="center"/>
          </w:tcPr>
          <w:p w:rsidR="0096104E" w:rsidRPr="001B35FE" w:rsidRDefault="0096104E" w:rsidP="00EC0B1D">
            <w:pPr>
              <w:spacing w:line="360" w:lineRule="auto"/>
              <w:jc w:val="center"/>
              <w:rPr>
                <w:rFonts w:ascii="Times New Roman" w:hAnsi="Times New Roman" w:cs="Times New Roman"/>
                <w:sz w:val="32"/>
                <w:szCs w:val="28"/>
                <w:lang w:val="uk-UA"/>
              </w:rPr>
            </w:pPr>
            <w:r>
              <w:rPr>
                <w:rFonts w:ascii="Times New Roman" w:hAnsi="Times New Roman" w:cs="Times New Roman"/>
                <w:sz w:val="28"/>
                <w:szCs w:val="28"/>
                <w:lang w:val="uk-UA"/>
              </w:rPr>
              <w:t>(2.14</w:t>
            </w:r>
            <w:r w:rsidRPr="001B35FE">
              <w:rPr>
                <w:rFonts w:ascii="Times New Roman" w:hAnsi="Times New Roman" w:cs="Times New Roman"/>
                <w:sz w:val="28"/>
                <w:szCs w:val="28"/>
                <w:lang w:val="uk-UA"/>
              </w:rPr>
              <w:t>)</w:t>
            </w:r>
          </w:p>
        </w:tc>
      </w:tr>
    </w:tbl>
    <w:p w:rsidR="0096104E" w:rsidRPr="00A341CF" w:rsidRDefault="0096104E" w:rsidP="0096104E">
      <w:pPr>
        <w:spacing w:after="0" w:line="360" w:lineRule="auto"/>
        <w:ind w:firstLine="709"/>
        <w:jc w:val="both"/>
        <w:rPr>
          <w:rFonts w:ascii="Times New Roman" w:eastAsiaTheme="minorEastAsia" w:hAnsi="Times New Roman" w:cs="Times New Roman"/>
          <w:i/>
          <w:sz w:val="28"/>
          <w:szCs w:val="28"/>
        </w:rPr>
      </w:pPr>
      <m:oMathPara>
        <m:oMath>
          <m:r>
            <w:rPr>
              <w:rFonts w:ascii="Cambria Math" w:hAnsi="Cambria Math" w:cs="Times New Roman"/>
              <w:sz w:val="28"/>
              <w:szCs w:val="28"/>
            </w:rPr>
            <w:lastRenderedPageBreak/>
            <m:t>U=12×</m:t>
          </m:r>
          <m:f>
            <m:fPr>
              <m:ctrlPr>
                <w:rPr>
                  <w:rFonts w:ascii="Cambria Math" w:hAnsi="Cambria Math" w:cs="Times New Roman"/>
                  <w:i/>
                  <w:sz w:val="28"/>
                  <w:szCs w:val="28"/>
                </w:rPr>
              </m:ctrlPr>
            </m:fPr>
            <m:num>
              <m:r>
                <w:rPr>
                  <w:rFonts w:ascii="Cambria Math" w:hAnsi="Cambria Math" w:cs="Times New Roman"/>
                  <w:sz w:val="28"/>
                  <w:szCs w:val="28"/>
                </w:rPr>
                <m:t>10</m:t>
              </m:r>
              <m:sSup>
                <m:sSupPr>
                  <m:ctrlPr>
                    <w:rPr>
                      <w:rFonts w:ascii="Cambria Math" w:hAnsi="Cambria Math" w:cs="Times New Roman"/>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3</m:t>
                  </m:r>
                </m:sup>
              </m:sSup>
            </m:num>
            <m:den>
              <m:r>
                <w:rPr>
                  <w:rFonts w:ascii="Cambria Math" w:hAnsi="Cambria Math" w:cs="Times New Roman"/>
                  <w:sz w:val="28"/>
                  <w:szCs w:val="28"/>
                </w:rPr>
                <m:t>10</m:t>
              </m:r>
              <m:sSup>
                <m:sSupPr>
                  <m:ctrlPr>
                    <w:rPr>
                      <w:rFonts w:ascii="Cambria Math" w:hAnsi="Cambria Math" w:cs="Times New Roman"/>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3</m:t>
                  </m:r>
                </m:sup>
              </m:sSup>
              <m:r>
                <w:rPr>
                  <w:rFonts w:ascii="Cambria Math" w:hAnsi="Cambria Math" w:cs="Times New Roman"/>
                  <w:sz w:val="28"/>
                  <w:szCs w:val="28"/>
                </w:rPr>
                <m:t>+</m:t>
              </m:r>
              <m:sSup>
                <m:sSupPr>
                  <m:ctrlPr>
                    <w:rPr>
                      <w:rFonts w:ascii="Cambria Math" w:hAnsi="Cambria Math" w:cs="Times New Roman"/>
                      <w:sz w:val="28"/>
                      <w:szCs w:val="28"/>
                      <w:lang w:val="uk-UA"/>
                    </w:rPr>
                  </m:ctrlPr>
                </m:sSupPr>
                <m:e>
                  <m:r>
                    <w:rPr>
                      <w:rFonts w:ascii="Cambria Math" w:hAnsi="Cambria Math" w:cs="Times New Roman"/>
                      <w:sz w:val="28"/>
                      <w:szCs w:val="28"/>
                      <w:lang w:val="uk-UA"/>
                    </w:rPr>
                    <m:t>12×10</m:t>
                  </m:r>
                </m:e>
                <m:sup>
                  <m:r>
                    <w:rPr>
                      <w:rFonts w:ascii="Cambria Math" w:hAnsi="Cambria Math" w:cs="Times New Roman"/>
                      <w:sz w:val="28"/>
                      <w:szCs w:val="28"/>
                      <w:lang w:val="uk-UA"/>
                    </w:rPr>
                    <m:t>3</m:t>
                  </m:r>
                </m:sup>
              </m:sSup>
            </m:den>
          </m:f>
          <m:r>
            <w:rPr>
              <w:rFonts w:ascii="Cambria Math" w:hAnsi="Cambria Math" w:cs="Times New Roman"/>
              <w:sz w:val="28"/>
              <w:szCs w:val="28"/>
            </w:rPr>
            <m:t xml:space="preserve">=5,5 </m:t>
          </m:r>
          <m:d>
            <m:dPr>
              <m:ctrlPr>
                <w:rPr>
                  <w:rFonts w:ascii="Cambria Math" w:hAnsi="Cambria Math" w:cs="Times New Roman"/>
                  <w:i/>
                  <w:sz w:val="28"/>
                  <w:szCs w:val="28"/>
                </w:rPr>
              </m:ctrlPr>
            </m:dPr>
            <m:e>
              <m:r>
                <w:rPr>
                  <w:rFonts w:ascii="Cambria Math" w:hAnsi="Cambria Math" w:cs="Times New Roman"/>
                  <w:sz w:val="28"/>
                  <w:szCs w:val="28"/>
                </w:rPr>
                <m:t>В</m:t>
              </m:r>
            </m:e>
          </m:d>
          <m:r>
            <w:rPr>
              <w:rFonts w:ascii="Cambria Math" w:hAnsi="Cambria Math" w:cs="Times New Roman"/>
              <w:sz w:val="28"/>
              <w:szCs w:val="28"/>
            </w:rPr>
            <m:t>.</m:t>
          </m:r>
        </m:oMath>
      </m:oMathPara>
    </w:p>
    <w:p w:rsidR="00BF4FDE" w:rsidRPr="00485072" w:rsidRDefault="00BF4FDE" w:rsidP="0007154C">
      <w:pPr>
        <w:spacing w:after="0" w:line="360" w:lineRule="auto"/>
        <w:jc w:val="both"/>
        <w:rPr>
          <w:rFonts w:ascii="Times New Roman" w:hAnsi="Times New Roman" w:cs="Times New Roman"/>
          <w:sz w:val="28"/>
          <w:szCs w:val="28"/>
          <w:lang w:val="uk-UA"/>
        </w:rPr>
      </w:pPr>
    </w:p>
    <w:p w:rsidR="004A5906" w:rsidRDefault="004A5906" w:rsidP="004A5906">
      <w:pPr>
        <w:spacing w:after="0" w:line="360" w:lineRule="auto"/>
        <w:ind w:firstLine="709"/>
        <w:jc w:val="both"/>
        <w:rPr>
          <w:rFonts w:ascii="Times New Roman" w:hAnsi="Times New Roman" w:cs="Times New Roman"/>
          <w:sz w:val="28"/>
          <w:szCs w:val="28"/>
          <w:lang w:val="uk-UA"/>
        </w:rPr>
      </w:pPr>
      <w:r w:rsidRPr="00806678">
        <w:rPr>
          <w:rFonts w:ascii="Times New Roman" w:hAnsi="Times New Roman" w:cs="Times New Roman"/>
          <w:sz w:val="28"/>
          <w:szCs w:val="28"/>
          <w:lang w:val="uk-UA"/>
        </w:rPr>
        <w:t xml:space="preserve">Потенціал для прямого введення </w:t>
      </w:r>
      <w:r w:rsidR="00D532B8">
        <w:rPr>
          <w:rFonts w:ascii="Times New Roman" w:hAnsi="Times New Roman" w:cs="Times New Roman"/>
          <w:sz w:val="28"/>
          <w:szCs w:val="28"/>
          <w:lang w:val="uk-UA"/>
        </w:rPr>
        <w:t xml:space="preserve">3 </w:t>
      </w:r>
      <w:r w:rsidRPr="00806678">
        <w:rPr>
          <w:rFonts w:ascii="Times New Roman" w:hAnsi="Times New Roman" w:cs="Times New Roman"/>
          <w:sz w:val="28"/>
          <w:szCs w:val="28"/>
          <w:lang w:val="uk-UA"/>
        </w:rPr>
        <w:t>змінюється в залежності від зворотного струму фотодіода лазерного діода</w:t>
      </w:r>
      <w:r w:rsidR="008456B2">
        <w:rPr>
          <w:rFonts w:ascii="Times New Roman" w:hAnsi="Times New Roman" w:cs="Times New Roman"/>
          <w:sz w:val="28"/>
          <w:szCs w:val="28"/>
          <w:lang w:val="uk-UA"/>
        </w:rPr>
        <w:t>, що становить 70</w:t>
      </w:r>
      <w:r w:rsidR="00C0723D">
        <w:rPr>
          <w:rFonts w:ascii="Times New Roman" w:hAnsi="Times New Roman" w:cs="Times New Roman"/>
          <w:sz w:val="28"/>
          <w:szCs w:val="28"/>
          <w:lang w:val="uk-UA"/>
        </w:rPr>
        <w:t xml:space="preserve"> мА</w:t>
      </w:r>
      <w:r w:rsidRPr="00806678">
        <w:rPr>
          <w:rFonts w:ascii="Times New Roman" w:hAnsi="Times New Roman" w:cs="Times New Roman"/>
          <w:sz w:val="28"/>
          <w:szCs w:val="28"/>
          <w:lang w:val="uk-UA"/>
        </w:rPr>
        <w:t xml:space="preserve">. Дійсно, фотодіодний струм проходить через резистори R32 і </w:t>
      </w:r>
      <w:r>
        <w:rPr>
          <w:rFonts w:ascii="Times New Roman" w:hAnsi="Times New Roman" w:cs="Times New Roman"/>
          <w:sz w:val="28"/>
          <w:szCs w:val="28"/>
          <w:lang w:val="en-US"/>
        </w:rPr>
        <w:t>R</w:t>
      </w:r>
      <w:r w:rsidRPr="00806678">
        <w:rPr>
          <w:rFonts w:ascii="Times New Roman" w:hAnsi="Times New Roman" w:cs="Times New Roman"/>
          <w:sz w:val="28"/>
          <w:szCs w:val="28"/>
          <w:lang w:val="uk-UA"/>
        </w:rPr>
        <w:t>37, перетворюється в напругу. Вихідна напруга ОП залежить від зворотного стр</w:t>
      </w:r>
      <w:r w:rsidR="00D532B8">
        <w:rPr>
          <w:rFonts w:ascii="Times New Roman" w:hAnsi="Times New Roman" w:cs="Times New Roman"/>
          <w:sz w:val="28"/>
          <w:szCs w:val="28"/>
          <w:lang w:val="uk-UA"/>
        </w:rPr>
        <w:t>уму фотодіода, а також тримера</w:t>
      </w:r>
      <w:r>
        <w:rPr>
          <w:rFonts w:ascii="Times New Roman" w:hAnsi="Times New Roman" w:cs="Times New Roman"/>
          <w:sz w:val="28"/>
          <w:szCs w:val="28"/>
          <w:lang w:val="en-US"/>
        </w:rPr>
        <w:t>R</w:t>
      </w:r>
      <w:r w:rsidRPr="00806678">
        <w:rPr>
          <w:rFonts w:ascii="Times New Roman" w:hAnsi="Times New Roman" w:cs="Times New Roman"/>
          <w:sz w:val="28"/>
          <w:szCs w:val="28"/>
          <w:lang w:val="uk-UA"/>
        </w:rPr>
        <w:t xml:space="preserve">37, який визначається потужністю світлового пучка. Чим нижче вихідна напруга ОП, тим більше струму надходить в діод, </w:t>
      </w:r>
      <w:r w:rsidR="009D6A3E">
        <w:rPr>
          <w:rFonts w:ascii="Times New Roman" w:hAnsi="Times New Roman" w:cs="Times New Roman"/>
          <w:sz w:val="28"/>
          <w:szCs w:val="28"/>
          <w:lang w:val="uk-UA"/>
        </w:rPr>
        <w:t>отже і більше яскравість променю</w:t>
      </w:r>
      <w:r>
        <w:rPr>
          <w:rFonts w:ascii="Times New Roman" w:hAnsi="Times New Roman" w:cs="Times New Roman"/>
          <w:sz w:val="28"/>
          <w:szCs w:val="28"/>
          <w:lang w:val="uk-UA"/>
        </w:rPr>
        <w:t>.</w:t>
      </w:r>
    </w:p>
    <w:p w:rsidR="00C0723D" w:rsidRDefault="008A6C99" w:rsidP="004A590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Розрахували п</w:t>
      </w:r>
      <w:r w:rsidR="00C0723D">
        <w:rPr>
          <w:rFonts w:ascii="Times New Roman" w:hAnsi="Times New Roman" w:cs="Times New Roman"/>
          <w:sz w:val="28"/>
          <w:szCs w:val="28"/>
          <w:lang w:val="uk-UA"/>
        </w:rPr>
        <w:t>отужність споживан</w:t>
      </w:r>
      <w:r>
        <w:rPr>
          <w:rFonts w:ascii="Times New Roman" w:hAnsi="Times New Roman" w:cs="Times New Roman"/>
          <w:sz w:val="28"/>
          <w:szCs w:val="28"/>
          <w:lang w:val="uk-UA"/>
        </w:rPr>
        <w:t>ня схеми</w:t>
      </w:r>
      <w:r w:rsidR="00C0723D">
        <w:rPr>
          <w:rFonts w:ascii="Times New Roman" w:hAnsi="Times New Roman" w:cs="Times New Roman"/>
          <w:sz w:val="28"/>
          <w:szCs w:val="28"/>
          <w:lang w:val="uk-UA"/>
        </w:rPr>
        <w:t>. Так як споживана потужність лазеру визнач</w:t>
      </w:r>
      <w:r w:rsidR="00485072">
        <w:rPr>
          <w:rFonts w:ascii="Times New Roman" w:hAnsi="Times New Roman" w:cs="Times New Roman"/>
          <w:sz w:val="28"/>
          <w:szCs w:val="28"/>
          <w:lang w:val="uk-UA"/>
        </w:rPr>
        <w:t>ається за формулою (2.15</w:t>
      </w:r>
      <w:r w:rsidR="00C0723D">
        <w:rPr>
          <w:rFonts w:ascii="Times New Roman" w:hAnsi="Times New Roman" w:cs="Times New Roman"/>
          <w:sz w:val="28"/>
          <w:szCs w:val="28"/>
          <w:lang w:val="uk-UA"/>
        </w:rPr>
        <w:t>):</w:t>
      </w:r>
    </w:p>
    <w:p w:rsidR="00707095" w:rsidRDefault="00707095" w:rsidP="004A5906">
      <w:pPr>
        <w:spacing w:after="0" w:line="360" w:lineRule="auto"/>
        <w:ind w:firstLine="709"/>
        <w:jc w:val="both"/>
        <w:rPr>
          <w:rFonts w:ascii="Times New Roman" w:hAnsi="Times New Roman" w:cs="Times New Roman"/>
          <w:sz w:val="28"/>
          <w:szCs w:val="28"/>
          <w:lang w:val="uk-UA"/>
        </w:rPr>
      </w:pPr>
    </w:p>
    <w:tbl>
      <w:tblPr>
        <w:tblStyle w:val="a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84"/>
        <w:gridCol w:w="893"/>
      </w:tblGrid>
      <w:tr w:rsidR="00C0723D" w:rsidTr="00C0723D">
        <w:tc>
          <w:tcPr>
            <w:tcW w:w="8784" w:type="dxa"/>
          </w:tcPr>
          <w:p w:rsidR="00C0723D" w:rsidRPr="00C0723D" w:rsidRDefault="005575AC" w:rsidP="00C0723D">
            <w:pPr>
              <w:spacing w:line="360" w:lineRule="auto"/>
              <w:jc w:val="both"/>
              <w:rPr>
                <w:rFonts w:ascii="Times New Roman" w:hAnsi="Times New Roman" w:cs="Times New Roman"/>
                <w:i/>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вх</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lang w:val="uk-UA"/>
                      </w:rPr>
                      <m:t>л</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P</m:t>
                    </m:r>
                  </m:e>
                  <m:sub>
                    <m:r>
                      <w:rPr>
                        <w:rFonts w:ascii="Cambria Math" w:hAnsi="Cambria Math" w:cs="Times New Roman"/>
                        <w:sz w:val="28"/>
                        <w:szCs w:val="28"/>
                      </w:rPr>
                      <m:t>л</m:t>
                    </m:r>
                  </m:sub>
                </m:sSub>
                <m:r>
                  <w:rPr>
                    <w:rFonts w:ascii="Cambria Math" w:hAnsi="Cambria Math" w:cs="Times New Roman"/>
                    <w:sz w:val="28"/>
                    <w:szCs w:val="28"/>
                  </w:rPr>
                  <m:t>,</m:t>
                </m:r>
              </m:oMath>
            </m:oMathPara>
          </w:p>
        </w:tc>
        <w:tc>
          <w:tcPr>
            <w:tcW w:w="845" w:type="dxa"/>
          </w:tcPr>
          <w:p w:rsidR="00C0723D" w:rsidRPr="00C0723D" w:rsidRDefault="00485072" w:rsidP="00C0723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(2.15</w:t>
            </w:r>
            <w:r w:rsidR="00C0723D">
              <w:rPr>
                <w:rFonts w:ascii="Times New Roman" w:hAnsi="Times New Roman" w:cs="Times New Roman"/>
                <w:sz w:val="28"/>
                <w:szCs w:val="28"/>
                <w:lang w:val="uk-UA"/>
              </w:rPr>
              <w:t>)</w:t>
            </w:r>
          </w:p>
        </w:tc>
      </w:tr>
    </w:tbl>
    <w:p w:rsidR="008A6C99" w:rsidRDefault="008A6C99" w:rsidP="00C0723D">
      <w:pPr>
        <w:spacing w:after="0" w:line="360" w:lineRule="auto"/>
        <w:jc w:val="both"/>
        <w:rPr>
          <w:rFonts w:ascii="Times New Roman" w:hAnsi="Times New Roman" w:cs="Times New Roman"/>
          <w:sz w:val="28"/>
          <w:szCs w:val="28"/>
          <w:lang w:val="uk-UA"/>
        </w:rPr>
      </w:pPr>
    </w:p>
    <w:p w:rsidR="00C0723D" w:rsidRDefault="00C0723D" w:rsidP="00C0723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 </w:t>
      </w:r>
      <w:r w:rsidRPr="00C0723D">
        <w:rPr>
          <w:rFonts w:ascii="Times New Roman" w:hAnsi="Times New Roman" w:cs="Times New Roman"/>
          <w:i/>
          <w:sz w:val="28"/>
          <w:szCs w:val="28"/>
          <w:lang w:val="en-US"/>
        </w:rPr>
        <w:t>I</w:t>
      </w:r>
      <w:r w:rsidRPr="00C0723D">
        <w:rPr>
          <w:rFonts w:ascii="Times New Roman" w:hAnsi="Times New Roman" w:cs="Times New Roman"/>
          <w:sz w:val="28"/>
          <w:szCs w:val="28"/>
          <w:vertAlign w:val="subscript"/>
          <w:lang w:val="uk-UA"/>
        </w:rPr>
        <w:t>л</w:t>
      </w:r>
      <w:r>
        <w:rPr>
          <w:rFonts w:ascii="Times New Roman" w:hAnsi="Times New Roman" w:cs="Times New Roman"/>
          <w:sz w:val="28"/>
          <w:szCs w:val="28"/>
          <w:lang w:val="uk-UA"/>
        </w:rPr>
        <w:t>– струм</w:t>
      </w:r>
      <w:r w:rsidR="008A6C99">
        <w:rPr>
          <w:rFonts w:ascii="Times New Roman" w:hAnsi="Times New Roman" w:cs="Times New Roman"/>
          <w:sz w:val="28"/>
          <w:szCs w:val="28"/>
          <w:lang w:val="uk-UA"/>
        </w:rPr>
        <w:t xml:space="preserve"> споживання</w:t>
      </w:r>
      <w:r>
        <w:rPr>
          <w:rFonts w:ascii="Times New Roman" w:hAnsi="Times New Roman" w:cs="Times New Roman"/>
          <w:sz w:val="28"/>
          <w:szCs w:val="28"/>
          <w:lang w:val="uk-UA"/>
        </w:rPr>
        <w:t xml:space="preserve"> лазерного діоду</w:t>
      </w:r>
      <w:r w:rsidR="008A6C99">
        <w:rPr>
          <w:rFonts w:ascii="Times New Roman" w:hAnsi="Times New Roman" w:cs="Times New Roman"/>
          <w:sz w:val="28"/>
          <w:szCs w:val="28"/>
          <w:lang w:val="uk-UA"/>
        </w:rPr>
        <w:t>;</w:t>
      </w:r>
      <w:r w:rsidRPr="00C0723D">
        <w:rPr>
          <w:rFonts w:ascii="Times New Roman" w:hAnsi="Times New Roman" w:cs="Times New Roman"/>
          <w:i/>
          <w:sz w:val="28"/>
          <w:szCs w:val="28"/>
          <w:lang w:val="en-US"/>
        </w:rPr>
        <w:t>P</w:t>
      </w:r>
      <w:r w:rsidRPr="00C0723D">
        <w:rPr>
          <w:rFonts w:ascii="Times New Roman" w:hAnsi="Times New Roman" w:cs="Times New Roman"/>
          <w:sz w:val="28"/>
          <w:szCs w:val="28"/>
          <w:vertAlign w:val="subscript"/>
          <w:lang w:val="uk-UA"/>
        </w:rPr>
        <w:t>л</w:t>
      </w:r>
      <w:r w:rsidR="008A6C99">
        <w:rPr>
          <w:rFonts w:ascii="Times New Roman" w:hAnsi="Times New Roman" w:cs="Times New Roman"/>
          <w:sz w:val="28"/>
          <w:szCs w:val="28"/>
          <w:lang w:val="uk-UA"/>
        </w:rPr>
        <w:t>– споживана потужність лазеру.</w:t>
      </w:r>
    </w:p>
    <w:p w:rsidR="008A6C99" w:rsidRDefault="008A6C99" w:rsidP="008A6C9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Підставивши значення в формулу (</w:t>
      </w:r>
      <w:r w:rsidR="00485072">
        <w:rPr>
          <w:rFonts w:ascii="Times New Roman" w:hAnsi="Times New Roman" w:cs="Times New Roman"/>
          <w:sz w:val="28"/>
          <w:szCs w:val="28"/>
          <w:lang w:val="uk-UA"/>
        </w:rPr>
        <w:t>2.15</w:t>
      </w:r>
      <w:r>
        <w:rPr>
          <w:rFonts w:ascii="Times New Roman" w:hAnsi="Times New Roman" w:cs="Times New Roman"/>
          <w:sz w:val="28"/>
          <w:szCs w:val="28"/>
          <w:lang w:val="uk-UA"/>
        </w:rPr>
        <w:t>) отримали:</w:t>
      </w:r>
    </w:p>
    <w:p w:rsidR="008A6C99" w:rsidRDefault="008A6C99" w:rsidP="008A6C99">
      <w:pPr>
        <w:spacing w:after="0" w:line="360" w:lineRule="auto"/>
        <w:ind w:firstLine="709"/>
        <w:jc w:val="both"/>
        <w:rPr>
          <w:rFonts w:ascii="Times New Roman" w:hAnsi="Times New Roman" w:cs="Times New Roman"/>
          <w:sz w:val="28"/>
          <w:szCs w:val="28"/>
          <w:lang w:val="uk-UA"/>
        </w:rPr>
      </w:pPr>
    </w:p>
    <w:p w:rsidR="008A6C99" w:rsidRPr="003829E3" w:rsidRDefault="00CB5152" w:rsidP="00C0723D">
      <w:pPr>
        <w:spacing w:after="0" w:line="360" w:lineRule="auto"/>
        <w:jc w:val="both"/>
        <w:rPr>
          <w:rFonts w:ascii="Times New Roman" w:eastAsiaTheme="minorEastAsia" w:hAnsi="Times New Roman" w:cs="Times New Roman"/>
          <w:sz w:val="28"/>
          <w:szCs w:val="28"/>
        </w:rPr>
      </w:pPr>
      <m:oMathPara>
        <m:oMath>
          <m:r>
            <w:rPr>
              <w:rFonts w:ascii="Cambria Math" w:hAnsi="Cambria Math" w:cs="Times New Roman"/>
              <w:sz w:val="28"/>
              <w:szCs w:val="28"/>
            </w:rPr>
            <m:t>5×70×</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-3</m:t>
              </m:r>
            </m:sup>
          </m:sSup>
          <m:r>
            <w:rPr>
              <w:rFonts w:ascii="Cambria Math" w:hAnsi="Cambria Math" w:cs="Times New Roman"/>
              <w:sz w:val="28"/>
              <w:szCs w:val="28"/>
            </w:rPr>
            <m:t xml:space="preserve">=350 </m:t>
          </m:r>
          <m:d>
            <m:dPr>
              <m:ctrlPr>
                <w:rPr>
                  <w:rFonts w:ascii="Cambria Math" w:hAnsi="Cambria Math" w:cs="Times New Roman"/>
                  <w:i/>
                  <w:sz w:val="28"/>
                  <w:szCs w:val="28"/>
                </w:rPr>
              </m:ctrlPr>
            </m:dPr>
            <m:e>
              <m:r>
                <w:rPr>
                  <w:rFonts w:ascii="Cambria Math" w:hAnsi="Cambria Math" w:cs="Times New Roman"/>
                  <w:sz w:val="28"/>
                  <w:szCs w:val="28"/>
                </w:rPr>
                <m:t>мВт</m:t>
              </m:r>
            </m:e>
          </m:d>
          <m:r>
            <w:rPr>
              <w:rFonts w:ascii="Cambria Math" w:hAnsi="Cambria Math" w:cs="Times New Roman"/>
              <w:sz w:val="28"/>
              <w:szCs w:val="28"/>
            </w:rPr>
            <m:t>.</m:t>
          </m:r>
        </m:oMath>
      </m:oMathPara>
    </w:p>
    <w:p w:rsidR="003829E3" w:rsidRPr="008A6C99" w:rsidRDefault="003829E3" w:rsidP="00C0723D">
      <w:pPr>
        <w:spacing w:after="0" w:line="360" w:lineRule="auto"/>
        <w:jc w:val="both"/>
        <w:rPr>
          <w:rFonts w:ascii="Times New Roman" w:eastAsiaTheme="minorEastAsia" w:hAnsi="Times New Roman" w:cs="Times New Roman"/>
          <w:sz w:val="28"/>
          <w:szCs w:val="28"/>
        </w:rPr>
      </w:pPr>
    </w:p>
    <w:p w:rsidR="004B4130" w:rsidRPr="006416C3" w:rsidRDefault="008A6C99" w:rsidP="00FB453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споживана потужність лазеру становить 350 мВт, приблизно 25 мВт йде на загальну роботу схеми, тому загальна споживана потужність схеми складає приблизно 375 мВт.</w:t>
      </w:r>
      <w:r w:rsidR="002076F2">
        <w:rPr>
          <w:rFonts w:ascii="Times New Roman" w:hAnsi="Times New Roman" w:cs="Times New Roman"/>
          <w:sz w:val="28"/>
          <w:szCs w:val="28"/>
          <w:lang w:val="uk-UA"/>
        </w:rPr>
        <w:t xml:space="preserve"> Випромінювана потужність у світловому пучку, за специфікацією</w:t>
      </w:r>
      <w:r w:rsidR="002076F2" w:rsidRPr="002076F2">
        <w:rPr>
          <w:rFonts w:ascii="Times New Roman" w:hAnsi="Times New Roman" w:cs="Times New Roman"/>
          <w:sz w:val="28"/>
          <w:szCs w:val="28"/>
        </w:rPr>
        <w:t xml:space="preserve"> [33]</w:t>
      </w:r>
      <w:r w:rsidR="002076F2">
        <w:rPr>
          <w:rFonts w:ascii="Times New Roman" w:hAnsi="Times New Roman" w:cs="Times New Roman"/>
          <w:sz w:val="28"/>
          <w:szCs w:val="28"/>
        </w:rPr>
        <w:t xml:space="preserve"> становить 3мВт, тому можна зробити висновок ,що лазер ма</w:t>
      </w:r>
      <w:r w:rsidR="002076F2">
        <w:rPr>
          <w:rFonts w:ascii="Times New Roman" w:hAnsi="Times New Roman" w:cs="Times New Roman"/>
          <w:sz w:val="28"/>
          <w:szCs w:val="28"/>
          <w:lang w:val="uk-UA"/>
        </w:rPr>
        <w:t>є низький ККД, однак це не є протиріччям.</w:t>
      </w:r>
    </w:p>
    <w:p w:rsidR="004B4130" w:rsidRDefault="004B4130" w:rsidP="005375E8">
      <w:pPr>
        <w:spacing w:after="0" w:line="360" w:lineRule="auto"/>
        <w:jc w:val="center"/>
        <w:rPr>
          <w:rFonts w:ascii="Times New Roman" w:hAnsi="Times New Roman" w:cs="Times New Roman"/>
          <w:sz w:val="28"/>
          <w:szCs w:val="28"/>
          <w:lang w:val="uk-UA"/>
        </w:rPr>
      </w:pPr>
      <w:r w:rsidRPr="004B4130">
        <w:rPr>
          <w:rFonts w:ascii="Times New Roman" w:hAnsi="Times New Roman" w:cs="Times New Roman"/>
          <w:noProof/>
          <w:sz w:val="28"/>
          <w:szCs w:val="28"/>
          <w:lang w:eastAsia="ru-RU"/>
        </w:rPr>
        <w:lastRenderedPageBreak/>
        <w:drawing>
          <wp:inline distT="0" distB="0" distL="0" distR="0">
            <wp:extent cx="3756025" cy="1817991"/>
            <wp:effectExtent l="0" t="0" r="0" b="0"/>
            <wp:docPr id="27"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4"/>
                    <pic:cNvPicPr>
                      <a:picLocks noChangeAspect="1"/>
                    </pic:cNvPicPr>
                  </pic:nvPicPr>
                  <pic:blipFill rotWithShape="1">
                    <a:blip r:embed="rId26"/>
                    <a:srcRect t="8096" b="3969"/>
                    <a:stretch/>
                  </pic:blipFill>
                  <pic:spPr>
                    <a:xfrm>
                      <a:off x="0" y="0"/>
                      <a:ext cx="3799635" cy="1839099"/>
                    </a:xfrm>
                    <a:prstGeom prst="rect">
                      <a:avLst/>
                    </a:prstGeom>
                  </pic:spPr>
                </pic:pic>
              </a:graphicData>
            </a:graphic>
          </wp:inline>
        </w:drawing>
      </w:r>
    </w:p>
    <w:p w:rsidR="004B4130" w:rsidRPr="00234530" w:rsidRDefault="009779D9" w:rsidP="00FB453E">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2.11</w:t>
      </w:r>
      <w:r w:rsidR="004B4130" w:rsidRPr="004B4130">
        <w:rPr>
          <w:rFonts w:ascii="Times New Roman" w:hAnsi="Times New Roman" w:cs="Times New Roman"/>
          <w:sz w:val="28"/>
          <w:szCs w:val="28"/>
          <w:lang w:val="uk-UA"/>
        </w:rPr>
        <w:t xml:space="preserve"> – Моделювання роботи лазеропунктурної частини схеми</w:t>
      </w:r>
      <w:r w:rsidR="00692E31" w:rsidRPr="00806678">
        <w:rPr>
          <w:rFonts w:ascii="Times New Roman" w:hAnsi="Times New Roman" w:cs="Times New Roman"/>
          <w:sz w:val="28"/>
          <w:szCs w:val="28"/>
          <w:lang w:val="uk-UA"/>
        </w:rPr>
        <w:t>в середовищі Proteus 8</w:t>
      </w:r>
      <w:r w:rsidR="00692E31">
        <w:rPr>
          <w:rFonts w:ascii="Times New Roman" w:hAnsi="Times New Roman" w:cs="Times New Roman"/>
          <w:sz w:val="28"/>
          <w:szCs w:val="28"/>
          <w:lang w:val="en-US"/>
        </w:rPr>
        <w:t>Professional</w:t>
      </w:r>
    </w:p>
    <w:p w:rsidR="00FB453E" w:rsidRPr="006416C3" w:rsidRDefault="00FB453E" w:rsidP="00FB453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Було проведено моделювання роботи схеми в програмному середовищі </w:t>
      </w:r>
      <w:r w:rsidRPr="00806678">
        <w:rPr>
          <w:rFonts w:ascii="Times New Roman" w:hAnsi="Times New Roman" w:cs="Times New Roman"/>
          <w:sz w:val="28"/>
          <w:szCs w:val="28"/>
          <w:lang w:val="uk-UA"/>
        </w:rPr>
        <w:t>Proteus 8</w:t>
      </w:r>
      <w:r>
        <w:rPr>
          <w:rFonts w:ascii="Times New Roman" w:hAnsi="Times New Roman" w:cs="Times New Roman"/>
          <w:sz w:val="28"/>
          <w:szCs w:val="28"/>
          <w:lang w:val="en-US"/>
        </w:rPr>
        <w:t>Professional</w:t>
      </w:r>
      <w:r>
        <w:rPr>
          <w:rFonts w:ascii="Times New Roman" w:hAnsi="Times New Roman" w:cs="Times New Roman"/>
          <w:sz w:val="28"/>
          <w:szCs w:val="28"/>
          <w:lang w:val="uk-UA"/>
        </w:rPr>
        <w:t xml:space="preserve">. На рисунку 2.11, при виборі тумблером лазеропунктурної стимуляції спрацював світлодіод </w:t>
      </w:r>
      <w:r>
        <w:rPr>
          <w:rFonts w:ascii="Times New Roman" w:hAnsi="Times New Roman" w:cs="Times New Roman"/>
          <w:sz w:val="28"/>
          <w:szCs w:val="28"/>
          <w:lang w:val="en-US"/>
        </w:rPr>
        <w:t>D</w:t>
      </w:r>
      <w:r w:rsidRPr="006416C3">
        <w:rPr>
          <w:rFonts w:ascii="Times New Roman" w:hAnsi="Times New Roman" w:cs="Times New Roman"/>
          <w:sz w:val="28"/>
          <w:szCs w:val="28"/>
          <w:lang w:val="uk-UA"/>
        </w:rPr>
        <w:t>3 –</w:t>
      </w:r>
      <w:r>
        <w:rPr>
          <w:rFonts w:ascii="Times New Roman" w:hAnsi="Times New Roman" w:cs="Times New Roman"/>
          <w:sz w:val="28"/>
          <w:szCs w:val="28"/>
          <w:lang w:val="uk-UA"/>
        </w:rPr>
        <w:t xml:space="preserve"> лазерний діодний модуль </w:t>
      </w:r>
      <w:r w:rsidRPr="00791DA0">
        <w:rPr>
          <w:rFonts w:ascii="Times New Roman" w:hAnsi="Times New Roman" w:cs="Times New Roman"/>
          <w:sz w:val="28"/>
          <w:szCs w:val="28"/>
          <w:lang w:val="uk-UA"/>
        </w:rPr>
        <w:t>KLM-650/3</w:t>
      </w:r>
      <w:r>
        <w:rPr>
          <w:rFonts w:ascii="Times New Roman" w:hAnsi="Times New Roman" w:cs="Times New Roman"/>
          <w:sz w:val="28"/>
          <w:szCs w:val="28"/>
          <w:lang w:val="uk-UA"/>
        </w:rPr>
        <w:t>, що свідчить ,що схема працює коректно.</w:t>
      </w:r>
    </w:p>
    <w:p w:rsidR="00FB453E" w:rsidRPr="00806678" w:rsidRDefault="00FB453E" w:rsidP="00700BF4">
      <w:pPr>
        <w:spacing w:after="0" w:line="360" w:lineRule="auto"/>
        <w:ind w:firstLine="709"/>
        <w:jc w:val="center"/>
        <w:rPr>
          <w:rFonts w:ascii="Times New Roman" w:hAnsi="Times New Roman" w:cs="Times New Roman"/>
          <w:sz w:val="28"/>
          <w:szCs w:val="28"/>
          <w:lang w:val="uk-UA"/>
        </w:rPr>
      </w:pPr>
    </w:p>
    <w:p w:rsidR="00D03857" w:rsidRPr="00DA3AD7" w:rsidRDefault="00932FB8" w:rsidP="00DA3AD7">
      <w:pPr>
        <w:pStyle w:val="1"/>
        <w:spacing w:before="0" w:line="240" w:lineRule="auto"/>
        <w:ind w:firstLine="709"/>
        <w:rPr>
          <w:rFonts w:ascii="Times New Roman" w:hAnsi="Times New Roman" w:cs="Times New Roman"/>
          <w:b w:val="0"/>
          <w:i/>
          <w:color w:val="000000" w:themeColor="text1"/>
          <w:lang w:val="uk-UA"/>
        </w:rPr>
      </w:pPr>
      <w:bookmarkStart w:id="27" w:name="_Toc74389553"/>
      <w:r>
        <w:rPr>
          <w:rFonts w:ascii="Times New Roman" w:hAnsi="Times New Roman" w:cs="Times New Roman"/>
          <w:b w:val="0"/>
          <w:color w:val="000000" w:themeColor="text1"/>
          <w:lang w:val="uk-UA"/>
        </w:rPr>
        <w:t>2</w:t>
      </w:r>
      <w:r w:rsidR="005173E2" w:rsidRPr="00DA3AD7">
        <w:rPr>
          <w:rFonts w:ascii="Times New Roman" w:hAnsi="Times New Roman" w:cs="Times New Roman"/>
          <w:b w:val="0"/>
          <w:color w:val="000000" w:themeColor="text1"/>
          <w:lang w:val="uk-UA"/>
        </w:rPr>
        <w:t>.4 Розроблення</w:t>
      </w:r>
      <w:r w:rsidR="00D03857" w:rsidRPr="00DA3AD7">
        <w:rPr>
          <w:rFonts w:ascii="Times New Roman" w:hAnsi="Times New Roman" w:cs="Times New Roman"/>
          <w:b w:val="0"/>
          <w:color w:val="000000" w:themeColor="text1"/>
          <w:lang w:val="uk-UA"/>
        </w:rPr>
        <w:t xml:space="preserve"> принципової схеми блоку фонопунктури</w:t>
      </w:r>
      <w:bookmarkEnd w:id="27"/>
    </w:p>
    <w:p w:rsidR="0015768B" w:rsidRDefault="0015768B" w:rsidP="0015768B">
      <w:pPr>
        <w:spacing w:after="0" w:line="720" w:lineRule="auto"/>
        <w:ind w:firstLine="709"/>
        <w:jc w:val="both"/>
        <w:rPr>
          <w:rFonts w:ascii="Times New Roman" w:hAnsi="Times New Roman" w:cs="Times New Roman"/>
          <w:color w:val="000000" w:themeColor="text1"/>
          <w:sz w:val="28"/>
          <w:szCs w:val="28"/>
          <w:lang w:val="uk-UA"/>
        </w:rPr>
      </w:pPr>
    </w:p>
    <w:p w:rsidR="005B2B96" w:rsidRPr="005360DB" w:rsidRDefault="00EF4884" w:rsidP="00DD038F">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Перед початком розробки електричної принципової схеми блоку, що відповідає за фонопунктуру, було проведено</w:t>
      </w:r>
      <w:r w:rsidR="005B2B96">
        <w:rPr>
          <w:rFonts w:ascii="Times New Roman" w:hAnsi="Times New Roman" w:cs="Times New Roman"/>
          <w:color w:val="000000" w:themeColor="text1"/>
          <w:sz w:val="28"/>
          <w:szCs w:val="28"/>
          <w:lang w:val="uk-UA"/>
        </w:rPr>
        <w:t xml:space="preserve"> вибір п’єзокерамічного елементу (ПЕ). Найбільше </w:t>
      </w:r>
      <w:r w:rsidR="005375E8">
        <w:rPr>
          <w:rFonts w:ascii="Times New Roman" w:hAnsi="Times New Roman" w:cs="Times New Roman"/>
          <w:color w:val="000000" w:themeColor="text1"/>
          <w:sz w:val="28"/>
          <w:szCs w:val="28"/>
          <w:lang w:val="uk-UA"/>
        </w:rPr>
        <w:t xml:space="preserve">частими у використанні </w:t>
      </w:r>
      <w:r w:rsidR="005360DB">
        <w:rPr>
          <w:rFonts w:ascii="Times New Roman" w:hAnsi="Times New Roman" w:cs="Times New Roman"/>
          <w:color w:val="000000" w:themeColor="text1"/>
          <w:sz w:val="28"/>
          <w:szCs w:val="28"/>
          <w:lang w:val="uk-UA"/>
        </w:rPr>
        <w:t xml:space="preserve">ультразвукових медичних приладів були </w:t>
      </w:r>
      <w:r w:rsidR="005B2B96">
        <w:rPr>
          <w:rFonts w:ascii="Times New Roman" w:hAnsi="Times New Roman" w:cs="Times New Roman"/>
          <w:color w:val="000000" w:themeColor="text1"/>
          <w:sz w:val="28"/>
          <w:szCs w:val="28"/>
          <w:lang w:val="uk-UA"/>
        </w:rPr>
        <w:t>три ПЕ: ЦТБС-3 , ЦТС</w:t>
      </w:r>
      <w:r w:rsidR="00DF38B3">
        <w:rPr>
          <w:rFonts w:ascii="Times New Roman" w:hAnsi="Times New Roman" w:cs="Times New Roman"/>
          <w:color w:val="000000" w:themeColor="text1"/>
          <w:sz w:val="28"/>
          <w:szCs w:val="28"/>
          <w:lang w:val="uk-UA"/>
        </w:rPr>
        <w:t xml:space="preserve"> -22 та ЦТС -19.Було обрано ЦТС -19,</w:t>
      </w:r>
      <w:r w:rsidR="00DD038F">
        <w:rPr>
          <w:rFonts w:ascii="Times New Roman" w:hAnsi="Times New Roman" w:cs="Times New Roman"/>
          <w:color w:val="000000" w:themeColor="text1"/>
          <w:sz w:val="28"/>
          <w:szCs w:val="28"/>
          <w:lang w:val="uk-UA"/>
        </w:rPr>
        <w:t>його характеристики наведені в таблиці 2.3,</w:t>
      </w:r>
      <w:r w:rsidR="00DF38B3">
        <w:rPr>
          <w:rFonts w:ascii="Times New Roman" w:hAnsi="Times New Roman" w:cs="Times New Roman"/>
          <w:color w:val="000000" w:themeColor="text1"/>
          <w:sz w:val="28"/>
          <w:szCs w:val="28"/>
          <w:lang w:val="uk-UA"/>
        </w:rPr>
        <w:t xml:space="preserve"> тому що обраний ПЕ виготовлений з сегнетом’якого матеріалу, що часто застосовується при виробництві медичних датчиків</w:t>
      </w:r>
      <w:r w:rsidR="00DF38B3">
        <w:rPr>
          <w:rFonts w:ascii="Times New Roman" w:hAnsi="Times New Roman" w:cs="Times New Roman"/>
          <w:color w:val="000000" w:themeColor="text1"/>
          <w:sz w:val="28"/>
          <w:szCs w:val="28"/>
        </w:rPr>
        <w:t xml:space="preserve"> [1</w:t>
      </w:r>
      <w:r w:rsidR="00DF38B3">
        <w:rPr>
          <w:rFonts w:ascii="Times New Roman" w:hAnsi="Times New Roman" w:cs="Times New Roman"/>
          <w:color w:val="000000" w:themeColor="text1"/>
          <w:sz w:val="28"/>
          <w:szCs w:val="28"/>
          <w:lang w:val="uk-UA"/>
        </w:rPr>
        <w:t xml:space="preserve">1, </w:t>
      </w:r>
      <w:r w:rsidR="00DF38B3">
        <w:rPr>
          <w:rFonts w:ascii="Times New Roman" w:hAnsi="Times New Roman" w:cs="Times New Roman"/>
          <w:color w:val="000000" w:themeColor="text1"/>
          <w:sz w:val="28"/>
          <w:szCs w:val="28"/>
        </w:rPr>
        <w:t>2</w:t>
      </w:r>
      <w:r w:rsidR="00DF38B3">
        <w:rPr>
          <w:rFonts w:ascii="Times New Roman" w:hAnsi="Times New Roman" w:cs="Times New Roman"/>
          <w:color w:val="000000" w:themeColor="text1"/>
          <w:sz w:val="28"/>
          <w:szCs w:val="28"/>
          <w:lang w:val="uk-UA"/>
        </w:rPr>
        <w:t>4</w:t>
      </w:r>
      <w:r w:rsidR="00DF38B3" w:rsidRPr="00505BAA">
        <w:rPr>
          <w:rFonts w:ascii="Times New Roman" w:hAnsi="Times New Roman" w:cs="Times New Roman"/>
          <w:color w:val="000000" w:themeColor="text1"/>
          <w:sz w:val="28"/>
          <w:szCs w:val="28"/>
        </w:rPr>
        <w:t>]</w:t>
      </w:r>
      <w:r w:rsidR="005360DB">
        <w:rPr>
          <w:rFonts w:ascii="Times New Roman" w:hAnsi="Times New Roman" w:cs="Times New Roman"/>
          <w:color w:val="000000" w:themeColor="text1"/>
          <w:sz w:val="28"/>
          <w:szCs w:val="28"/>
          <w:lang w:val="uk-UA"/>
        </w:rPr>
        <w:t>.</w:t>
      </w:r>
    </w:p>
    <w:p w:rsidR="005B2B96" w:rsidRPr="001A31F6" w:rsidRDefault="005B2B96" w:rsidP="005B2B96">
      <w:pPr>
        <w:spacing w:after="0" w:line="360" w:lineRule="auto"/>
        <w:ind w:firstLine="709"/>
        <w:jc w:val="both"/>
        <w:rPr>
          <w:rFonts w:ascii="Times New Roman" w:hAnsi="Times New Roman" w:cs="Times New Roman"/>
          <w:sz w:val="28"/>
          <w:szCs w:val="28"/>
          <w:lang w:val="uk-UA"/>
        </w:rPr>
      </w:pPr>
      <w:r w:rsidRPr="001A31F6">
        <w:rPr>
          <w:rFonts w:ascii="Times New Roman" w:hAnsi="Times New Roman" w:cs="Times New Roman"/>
          <w:sz w:val="28"/>
          <w:szCs w:val="28"/>
          <w:lang w:val="uk-UA"/>
        </w:rPr>
        <w:t>Таблиця 2</w:t>
      </w:r>
      <w:r>
        <w:rPr>
          <w:rFonts w:ascii="Times New Roman" w:hAnsi="Times New Roman" w:cs="Times New Roman"/>
          <w:sz w:val="28"/>
          <w:szCs w:val="28"/>
          <w:lang w:val="uk-UA"/>
        </w:rPr>
        <w:t>.</w:t>
      </w:r>
      <w:r w:rsidR="00B9679B">
        <w:rPr>
          <w:rFonts w:ascii="Times New Roman" w:hAnsi="Times New Roman" w:cs="Times New Roman"/>
          <w:sz w:val="28"/>
          <w:szCs w:val="28"/>
          <w:lang w:val="uk-UA"/>
        </w:rPr>
        <w:t>3</w:t>
      </w:r>
      <w:r w:rsidRPr="001A31F6">
        <w:rPr>
          <w:rFonts w:ascii="Times New Roman" w:hAnsi="Times New Roman" w:cs="Times New Roman"/>
          <w:sz w:val="28"/>
          <w:szCs w:val="28"/>
          <w:lang w:val="uk-UA"/>
        </w:rPr>
        <w:t xml:space="preserve">– Параметри </w:t>
      </w:r>
      <w:r>
        <w:rPr>
          <w:rFonts w:ascii="Times New Roman" w:hAnsi="Times New Roman" w:cs="Times New Roman"/>
          <w:sz w:val="28"/>
          <w:szCs w:val="28"/>
          <w:lang w:val="uk-UA"/>
        </w:rPr>
        <w:t xml:space="preserve">п’єзоелементу </w:t>
      </w:r>
      <w:r w:rsidRPr="001A31F6">
        <w:rPr>
          <w:rFonts w:ascii="Times New Roman" w:hAnsi="Times New Roman" w:cs="Times New Roman"/>
          <w:sz w:val="28"/>
          <w:szCs w:val="28"/>
          <w:lang w:val="uk-UA"/>
        </w:rPr>
        <w:t>ЦТС-19</w:t>
      </w:r>
    </w:p>
    <w:tbl>
      <w:tblPr>
        <w:tblStyle w:val="af2"/>
        <w:tblW w:w="0" w:type="auto"/>
        <w:jc w:val="center"/>
        <w:tblLook w:val="04A0"/>
      </w:tblPr>
      <w:tblGrid>
        <w:gridCol w:w="6804"/>
        <w:gridCol w:w="1696"/>
      </w:tblGrid>
      <w:tr w:rsidR="005B2B96" w:rsidRPr="00B9679B" w:rsidTr="00C0723D">
        <w:trPr>
          <w:jc w:val="center"/>
        </w:trPr>
        <w:tc>
          <w:tcPr>
            <w:tcW w:w="6804" w:type="dxa"/>
          </w:tcPr>
          <w:p w:rsidR="005B2B96" w:rsidRPr="00BF548B" w:rsidRDefault="005B2B96" w:rsidP="00C0723D">
            <w:pPr>
              <w:rPr>
                <w:rFonts w:ascii="Times New Roman" w:hAnsi="Times New Roman" w:cs="Times New Roman"/>
                <w:sz w:val="24"/>
                <w:szCs w:val="28"/>
                <w:lang w:val="uk-UA"/>
              </w:rPr>
            </w:pPr>
            <w:r w:rsidRPr="00BF548B">
              <w:rPr>
                <w:rFonts w:ascii="Times New Roman" w:hAnsi="Times New Roman" w:cs="Times New Roman"/>
                <w:sz w:val="24"/>
                <w:szCs w:val="28"/>
                <w:lang w:val="uk-UA"/>
              </w:rPr>
              <w:t>Параметр</w:t>
            </w:r>
          </w:p>
        </w:tc>
        <w:tc>
          <w:tcPr>
            <w:tcW w:w="1696" w:type="dxa"/>
          </w:tcPr>
          <w:p w:rsidR="005B2B96" w:rsidRPr="00BF548B" w:rsidRDefault="005B2B96" w:rsidP="00C0723D">
            <w:pPr>
              <w:rPr>
                <w:rFonts w:ascii="Times New Roman" w:hAnsi="Times New Roman" w:cs="Times New Roman"/>
                <w:sz w:val="24"/>
                <w:szCs w:val="28"/>
                <w:lang w:val="uk-UA"/>
              </w:rPr>
            </w:pPr>
            <w:r w:rsidRPr="00BF548B">
              <w:rPr>
                <w:rFonts w:ascii="Times New Roman" w:hAnsi="Times New Roman" w:cs="Times New Roman"/>
                <w:sz w:val="24"/>
                <w:szCs w:val="28"/>
                <w:lang w:val="uk-UA"/>
              </w:rPr>
              <w:t>Значення</w:t>
            </w:r>
          </w:p>
        </w:tc>
      </w:tr>
      <w:tr w:rsidR="005B2B96" w:rsidRPr="00B9679B" w:rsidTr="00C0723D">
        <w:trPr>
          <w:jc w:val="center"/>
        </w:trPr>
        <w:tc>
          <w:tcPr>
            <w:tcW w:w="6804" w:type="dxa"/>
          </w:tcPr>
          <w:p w:rsidR="005B2B96" w:rsidRPr="001A31F6" w:rsidRDefault="005B2B96" w:rsidP="00C0723D">
            <w:pPr>
              <w:rPr>
                <w:rFonts w:ascii="Times New Roman" w:hAnsi="Times New Roman" w:cs="Times New Roman"/>
                <w:sz w:val="24"/>
                <w:szCs w:val="28"/>
                <w:lang w:val="uk-UA"/>
              </w:rPr>
            </w:pPr>
            <w:r w:rsidRPr="00BF548B">
              <w:rPr>
                <w:rFonts w:ascii="Times New Roman" w:hAnsi="Times New Roman" w:cs="Times New Roman"/>
                <w:sz w:val="24"/>
                <w:szCs w:val="28"/>
                <w:lang w:val="uk-UA"/>
              </w:rPr>
              <w:t xml:space="preserve">Товщина п’єзопластини, </w:t>
            </w:r>
            <w:r w:rsidRPr="00BF548B">
              <w:rPr>
                <w:rFonts w:ascii="Times New Roman" w:hAnsi="Times New Roman" w:cs="Times New Roman"/>
                <w:sz w:val="24"/>
                <w:szCs w:val="28"/>
              </w:rPr>
              <w:t>l</w:t>
            </w:r>
            <w:r w:rsidRPr="001A31F6">
              <w:rPr>
                <w:rFonts w:ascii="Times New Roman" w:hAnsi="Times New Roman" w:cs="Times New Roman"/>
                <w:sz w:val="24"/>
                <w:szCs w:val="28"/>
                <w:vertAlign w:val="subscript"/>
                <w:lang w:val="uk-UA"/>
              </w:rPr>
              <w:t>п</w:t>
            </w:r>
          </w:p>
        </w:tc>
        <w:tc>
          <w:tcPr>
            <w:tcW w:w="1696" w:type="dxa"/>
          </w:tcPr>
          <w:p w:rsidR="005B2B96" w:rsidRPr="001A31F6" w:rsidRDefault="005B2B96" w:rsidP="00C0723D">
            <w:pPr>
              <w:rPr>
                <w:rFonts w:ascii="Times New Roman" w:hAnsi="Times New Roman" w:cs="Times New Roman"/>
                <w:sz w:val="24"/>
                <w:szCs w:val="28"/>
                <w:lang w:val="uk-UA"/>
              </w:rPr>
            </w:pPr>
            <w:r w:rsidRPr="001A31F6">
              <w:rPr>
                <w:rFonts w:ascii="Times New Roman" w:hAnsi="Times New Roman" w:cs="Times New Roman"/>
                <w:sz w:val="24"/>
                <w:szCs w:val="28"/>
                <w:lang w:val="uk-UA"/>
              </w:rPr>
              <w:t>1,5 мм</w:t>
            </w:r>
          </w:p>
        </w:tc>
      </w:tr>
      <w:tr w:rsidR="005B2B96" w:rsidRPr="00B9679B" w:rsidTr="00C0723D">
        <w:trPr>
          <w:jc w:val="center"/>
        </w:trPr>
        <w:tc>
          <w:tcPr>
            <w:tcW w:w="6804" w:type="dxa"/>
          </w:tcPr>
          <w:p w:rsidR="005B2B96" w:rsidRPr="001A31F6" w:rsidRDefault="005B2B96" w:rsidP="00C0723D">
            <w:pPr>
              <w:rPr>
                <w:rFonts w:ascii="Times New Roman" w:hAnsi="Times New Roman" w:cs="Times New Roman"/>
                <w:sz w:val="24"/>
                <w:szCs w:val="28"/>
                <w:lang w:val="uk-UA"/>
              </w:rPr>
            </w:pPr>
            <w:r w:rsidRPr="001A31F6">
              <w:rPr>
                <w:rFonts w:ascii="Times New Roman" w:hAnsi="Times New Roman" w:cs="Times New Roman"/>
                <w:sz w:val="24"/>
                <w:szCs w:val="28"/>
                <w:lang w:val="uk-UA"/>
              </w:rPr>
              <w:t>Відносна діелектрична проникність матеріалу перетворювача</w:t>
            </w:r>
            <w:r w:rsidRPr="00BF548B">
              <w:rPr>
                <w:rFonts w:ascii="Times New Roman" w:hAnsi="Times New Roman" w:cs="Times New Roman"/>
                <w:sz w:val="24"/>
                <w:szCs w:val="28"/>
                <w:lang w:val="uk-UA"/>
              </w:rPr>
              <w:t>,</w:t>
            </w:r>
            <w:r w:rsidRPr="00BF548B">
              <w:rPr>
                <w:rFonts w:ascii="Times New Roman" w:hAnsi="Times New Roman" w:cs="Times New Roman"/>
                <w:sz w:val="24"/>
                <w:szCs w:val="28"/>
              </w:rPr>
              <w:t>ε</w:t>
            </w:r>
          </w:p>
        </w:tc>
        <w:tc>
          <w:tcPr>
            <w:tcW w:w="1696" w:type="dxa"/>
          </w:tcPr>
          <w:p w:rsidR="005B2B96" w:rsidRPr="001A31F6" w:rsidRDefault="005B2B96" w:rsidP="00C0723D">
            <w:pPr>
              <w:rPr>
                <w:rFonts w:ascii="Times New Roman" w:hAnsi="Times New Roman" w:cs="Times New Roman"/>
                <w:sz w:val="24"/>
                <w:szCs w:val="28"/>
                <w:lang w:val="uk-UA"/>
              </w:rPr>
            </w:pPr>
            <w:r w:rsidRPr="001A31F6">
              <w:rPr>
                <w:rFonts w:ascii="Times New Roman" w:hAnsi="Times New Roman" w:cs="Times New Roman"/>
                <w:sz w:val="24"/>
                <w:szCs w:val="28"/>
                <w:lang w:val="uk-UA"/>
              </w:rPr>
              <w:t>1750</w:t>
            </w:r>
          </w:p>
        </w:tc>
      </w:tr>
      <w:tr w:rsidR="005B2B96" w:rsidTr="00C0723D">
        <w:trPr>
          <w:jc w:val="center"/>
        </w:trPr>
        <w:tc>
          <w:tcPr>
            <w:tcW w:w="6804" w:type="dxa"/>
          </w:tcPr>
          <w:p w:rsidR="005B2B96" w:rsidRPr="00BF548B" w:rsidRDefault="005B2B96" w:rsidP="00C0723D">
            <w:pPr>
              <w:rPr>
                <w:rFonts w:ascii="Times New Roman" w:hAnsi="Times New Roman" w:cs="Times New Roman"/>
                <w:sz w:val="24"/>
                <w:szCs w:val="28"/>
                <w:lang w:val="ru-RU"/>
              </w:rPr>
            </w:pPr>
            <w:r w:rsidRPr="00BF548B">
              <w:rPr>
                <w:rFonts w:ascii="Times New Roman" w:hAnsi="Times New Roman" w:cs="Times New Roman"/>
                <w:sz w:val="24"/>
                <w:szCs w:val="28"/>
                <w:lang w:val="uk-UA"/>
              </w:rPr>
              <w:t>В</w:t>
            </w:r>
            <w:r w:rsidRPr="001A31F6">
              <w:rPr>
                <w:rFonts w:ascii="Times New Roman" w:hAnsi="Times New Roman" w:cs="Times New Roman"/>
                <w:sz w:val="24"/>
                <w:szCs w:val="28"/>
                <w:lang w:val="uk-UA"/>
              </w:rPr>
              <w:t xml:space="preserve">ласна </w:t>
            </w:r>
            <w:r w:rsidRPr="00BF548B">
              <w:rPr>
                <w:rFonts w:ascii="Times New Roman" w:hAnsi="Times New Roman" w:cs="Times New Roman"/>
                <w:sz w:val="24"/>
                <w:szCs w:val="28"/>
                <w:lang w:val="ru-RU"/>
              </w:rPr>
              <w:t xml:space="preserve">резонансна частота коливань перетворювача, </w:t>
            </w:r>
            <w:r w:rsidRPr="00BF548B">
              <w:rPr>
                <w:rFonts w:ascii="Times New Roman" w:hAnsi="Times New Roman" w:cs="Times New Roman"/>
                <w:sz w:val="24"/>
                <w:szCs w:val="28"/>
              </w:rPr>
              <w:t>f</w:t>
            </w:r>
            <w:r w:rsidRPr="00BF548B">
              <w:rPr>
                <w:rFonts w:ascii="Times New Roman" w:hAnsi="Times New Roman" w:cs="Times New Roman"/>
                <w:sz w:val="24"/>
                <w:szCs w:val="28"/>
                <w:vertAlign w:val="subscript"/>
              </w:rPr>
              <w:t>R</w:t>
            </w:r>
          </w:p>
        </w:tc>
        <w:tc>
          <w:tcPr>
            <w:tcW w:w="1696" w:type="dxa"/>
          </w:tcPr>
          <w:p w:rsidR="005B2B96" w:rsidRPr="00BF548B" w:rsidRDefault="005B2B96" w:rsidP="00C0723D">
            <w:pPr>
              <w:rPr>
                <w:rFonts w:ascii="Times New Roman" w:hAnsi="Times New Roman" w:cs="Times New Roman"/>
                <w:sz w:val="24"/>
                <w:szCs w:val="28"/>
                <w:lang w:val="ru-RU"/>
              </w:rPr>
            </w:pPr>
            <w:r w:rsidRPr="00BF548B">
              <w:rPr>
                <w:rFonts w:ascii="Times New Roman" w:hAnsi="Times New Roman" w:cs="Times New Roman"/>
                <w:sz w:val="24"/>
                <w:szCs w:val="28"/>
                <w:lang w:val="ru-RU"/>
              </w:rPr>
              <w:t>1,3 МГц</w:t>
            </w:r>
          </w:p>
        </w:tc>
      </w:tr>
      <w:tr w:rsidR="005B2B96" w:rsidTr="00C0723D">
        <w:trPr>
          <w:jc w:val="center"/>
        </w:trPr>
        <w:tc>
          <w:tcPr>
            <w:tcW w:w="6804" w:type="dxa"/>
          </w:tcPr>
          <w:p w:rsidR="005B2B96" w:rsidRPr="00BF548B" w:rsidRDefault="005B2B96" w:rsidP="00C0723D">
            <w:pPr>
              <w:rPr>
                <w:rFonts w:ascii="Times New Roman" w:hAnsi="Times New Roman" w:cs="Times New Roman"/>
                <w:sz w:val="24"/>
                <w:szCs w:val="28"/>
                <w:lang w:val="ru-RU"/>
              </w:rPr>
            </w:pPr>
            <w:r w:rsidRPr="00BF548B">
              <w:rPr>
                <w:rFonts w:ascii="Times New Roman" w:hAnsi="Times New Roman" w:cs="Times New Roman"/>
                <w:sz w:val="24"/>
                <w:szCs w:val="28"/>
                <w:lang w:val="uk-UA"/>
              </w:rPr>
              <w:t>Щільність матеріалу перетворювача, ρ</w:t>
            </w:r>
            <w:r w:rsidRPr="00BF548B">
              <w:rPr>
                <w:rFonts w:ascii="Times New Roman" w:hAnsi="Times New Roman" w:cs="Times New Roman"/>
                <w:sz w:val="24"/>
                <w:szCs w:val="28"/>
                <w:vertAlign w:val="subscript"/>
                <w:lang w:val="uk-UA"/>
              </w:rPr>
              <w:t>п</w:t>
            </w:r>
          </w:p>
        </w:tc>
        <w:tc>
          <w:tcPr>
            <w:tcW w:w="1696" w:type="dxa"/>
          </w:tcPr>
          <w:p w:rsidR="005B2B96" w:rsidRPr="00BF548B" w:rsidRDefault="005B2B96" w:rsidP="00C0723D">
            <w:pPr>
              <w:rPr>
                <w:rFonts w:ascii="Times New Roman" w:hAnsi="Times New Roman" w:cs="Times New Roman"/>
                <w:sz w:val="24"/>
                <w:szCs w:val="28"/>
                <w:lang w:val="ru-RU"/>
              </w:rPr>
            </w:pPr>
            <w:r w:rsidRPr="00BF548B">
              <w:rPr>
                <w:rFonts w:ascii="Times New Roman" w:hAnsi="Times New Roman" w:cs="Times New Roman"/>
                <w:sz w:val="24"/>
                <w:szCs w:val="28"/>
                <w:lang w:val="ru-RU"/>
              </w:rPr>
              <w:t>7000 кг / м3</w:t>
            </w:r>
          </w:p>
        </w:tc>
      </w:tr>
      <w:tr w:rsidR="005B2B96" w:rsidTr="00C0723D">
        <w:trPr>
          <w:jc w:val="center"/>
        </w:trPr>
        <w:tc>
          <w:tcPr>
            <w:tcW w:w="6804" w:type="dxa"/>
          </w:tcPr>
          <w:p w:rsidR="005B2B96" w:rsidRPr="00BF548B" w:rsidRDefault="005B2B96" w:rsidP="00C0723D">
            <w:pPr>
              <w:rPr>
                <w:rFonts w:ascii="Times New Roman" w:hAnsi="Times New Roman" w:cs="Times New Roman"/>
                <w:sz w:val="24"/>
                <w:szCs w:val="28"/>
                <w:lang w:val="ru-RU"/>
              </w:rPr>
            </w:pPr>
            <w:r w:rsidRPr="00BF548B">
              <w:rPr>
                <w:rFonts w:ascii="Times New Roman" w:hAnsi="Times New Roman" w:cs="Times New Roman"/>
                <w:sz w:val="24"/>
                <w:szCs w:val="28"/>
                <w:lang w:val="uk-UA"/>
              </w:rPr>
              <w:t xml:space="preserve">Швидкість звуку в стеріалі перетворювача, </w:t>
            </w:r>
            <w:r w:rsidRPr="00BF548B">
              <w:rPr>
                <w:rFonts w:ascii="Times New Roman" w:hAnsi="Times New Roman" w:cs="Times New Roman"/>
                <w:sz w:val="24"/>
                <w:szCs w:val="28"/>
                <w:lang w:val="ru-RU"/>
              </w:rPr>
              <w:t>с</w:t>
            </w:r>
            <w:r w:rsidRPr="00BF548B">
              <w:rPr>
                <w:rFonts w:ascii="Times New Roman" w:hAnsi="Times New Roman" w:cs="Times New Roman"/>
                <w:sz w:val="24"/>
                <w:szCs w:val="28"/>
                <w:vertAlign w:val="subscript"/>
                <w:lang w:val="ru-RU"/>
              </w:rPr>
              <w:t>п</w:t>
            </w:r>
          </w:p>
        </w:tc>
        <w:tc>
          <w:tcPr>
            <w:tcW w:w="1696" w:type="dxa"/>
          </w:tcPr>
          <w:p w:rsidR="005B2B96" w:rsidRPr="00BF548B" w:rsidRDefault="005B2B96" w:rsidP="00C0723D">
            <w:pPr>
              <w:rPr>
                <w:rFonts w:ascii="Times New Roman" w:hAnsi="Times New Roman" w:cs="Times New Roman"/>
                <w:sz w:val="24"/>
                <w:szCs w:val="28"/>
                <w:lang w:val="ru-RU"/>
              </w:rPr>
            </w:pPr>
            <w:r w:rsidRPr="00BF548B">
              <w:rPr>
                <w:rFonts w:ascii="Times New Roman" w:hAnsi="Times New Roman" w:cs="Times New Roman"/>
                <w:sz w:val="24"/>
                <w:szCs w:val="28"/>
                <w:lang w:val="ru-RU"/>
              </w:rPr>
              <w:t>3000 м / с</w:t>
            </w:r>
          </w:p>
        </w:tc>
      </w:tr>
      <w:tr w:rsidR="005B2B96" w:rsidTr="00C0723D">
        <w:trPr>
          <w:jc w:val="center"/>
        </w:trPr>
        <w:tc>
          <w:tcPr>
            <w:tcW w:w="6804" w:type="dxa"/>
          </w:tcPr>
          <w:p w:rsidR="005B2B96" w:rsidRPr="00BF548B" w:rsidRDefault="005B2B96" w:rsidP="00C0723D">
            <w:pPr>
              <w:rPr>
                <w:rFonts w:ascii="Times New Roman" w:hAnsi="Times New Roman" w:cs="Times New Roman"/>
                <w:sz w:val="24"/>
                <w:szCs w:val="28"/>
                <w:lang w:val="uk-UA"/>
              </w:rPr>
            </w:pPr>
            <w:r w:rsidRPr="00BF548B">
              <w:rPr>
                <w:rFonts w:ascii="Times New Roman" w:hAnsi="Times New Roman" w:cs="Times New Roman"/>
                <w:sz w:val="24"/>
                <w:szCs w:val="28"/>
                <w:lang w:val="uk-UA"/>
              </w:rPr>
              <w:t xml:space="preserve">Площа перетворювача, </w:t>
            </w:r>
            <w:r w:rsidRPr="00BF548B">
              <w:rPr>
                <w:rFonts w:ascii="Times New Roman" w:hAnsi="Times New Roman" w:cs="Times New Roman"/>
                <w:sz w:val="24"/>
                <w:szCs w:val="28"/>
              </w:rPr>
              <w:t>S</w:t>
            </w:r>
          </w:p>
        </w:tc>
        <w:tc>
          <w:tcPr>
            <w:tcW w:w="1696" w:type="dxa"/>
          </w:tcPr>
          <w:p w:rsidR="005B2B96" w:rsidRPr="00BF548B" w:rsidRDefault="005B2B96" w:rsidP="00C0723D">
            <w:pPr>
              <w:rPr>
                <w:rFonts w:ascii="Times New Roman" w:hAnsi="Times New Roman" w:cs="Times New Roman"/>
                <w:sz w:val="24"/>
                <w:szCs w:val="28"/>
              </w:rPr>
            </w:pPr>
            <w:r w:rsidRPr="00BF548B">
              <w:rPr>
                <w:rFonts w:ascii="Times New Roman" w:hAnsi="Times New Roman" w:cs="Times New Roman"/>
                <w:sz w:val="24"/>
                <w:szCs w:val="28"/>
              </w:rPr>
              <w:t>6 мм</w:t>
            </w:r>
            <w:r w:rsidRPr="00BF548B">
              <w:rPr>
                <w:rFonts w:ascii="Times New Roman" w:hAnsi="Times New Roman" w:cs="Times New Roman"/>
                <w:sz w:val="24"/>
                <w:szCs w:val="28"/>
                <w:vertAlign w:val="superscript"/>
              </w:rPr>
              <w:t>2</w:t>
            </w:r>
          </w:p>
        </w:tc>
      </w:tr>
      <w:tr w:rsidR="005B2B96" w:rsidTr="00C0723D">
        <w:trPr>
          <w:jc w:val="center"/>
        </w:trPr>
        <w:tc>
          <w:tcPr>
            <w:tcW w:w="6804" w:type="dxa"/>
          </w:tcPr>
          <w:p w:rsidR="005B2B96" w:rsidRPr="00BF548B" w:rsidRDefault="005B2B96" w:rsidP="00C0723D">
            <w:pPr>
              <w:rPr>
                <w:rFonts w:ascii="Times New Roman" w:hAnsi="Times New Roman" w:cs="Times New Roman"/>
                <w:sz w:val="24"/>
                <w:szCs w:val="28"/>
                <w:lang w:val="ru-RU"/>
              </w:rPr>
            </w:pPr>
            <w:r w:rsidRPr="00BF548B">
              <w:rPr>
                <w:rFonts w:ascii="Times New Roman" w:hAnsi="Times New Roman" w:cs="Times New Roman"/>
                <w:sz w:val="24"/>
                <w:szCs w:val="28"/>
                <w:lang w:val="uk-UA"/>
              </w:rPr>
              <w:t>Коефіцієнт електромеханічного зв’язку п’єзоелектрика,</w:t>
            </w:r>
            <w:r w:rsidRPr="00BF548B">
              <w:rPr>
                <w:rFonts w:ascii="Times New Roman" w:hAnsi="Times New Roman" w:cs="Times New Roman"/>
                <w:sz w:val="24"/>
                <w:szCs w:val="28"/>
              </w:rPr>
              <w:t>k</w:t>
            </w:r>
          </w:p>
        </w:tc>
        <w:tc>
          <w:tcPr>
            <w:tcW w:w="1696" w:type="dxa"/>
          </w:tcPr>
          <w:p w:rsidR="005B2B96" w:rsidRPr="00BF548B" w:rsidRDefault="005B2B96" w:rsidP="00C0723D">
            <w:pPr>
              <w:rPr>
                <w:rFonts w:ascii="Times New Roman" w:hAnsi="Times New Roman" w:cs="Times New Roman"/>
                <w:sz w:val="24"/>
                <w:szCs w:val="28"/>
                <w:lang w:val="ru-RU"/>
              </w:rPr>
            </w:pPr>
            <w:r w:rsidRPr="00BF548B">
              <w:rPr>
                <w:rFonts w:ascii="Times New Roman" w:hAnsi="Times New Roman" w:cs="Times New Roman"/>
                <w:sz w:val="24"/>
                <w:szCs w:val="28"/>
                <w:lang w:val="ru-RU"/>
              </w:rPr>
              <w:t>0,4</w:t>
            </w:r>
          </w:p>
        </w:tc>
      </w:tr>
    </w:tbl>
    <w:p w:rsidR="005B2B96" w:rsidRPr="005B2B96" w:rsidRDefault="005B2B96" w:rsidP="00DD038F">
      <w:pPr>
        <w:spacing w:after="0" w:line="360" w:lineRule="auto"/>
        <w:jc w:val="both"/>
        <w:rPr>
          <w:rFonts w:ascii="Times New Roman" w:hAnsi="Times New Roman" w:cs="Times New Roman"/>
          <w:sz w:val="28"/>
          <w:szCs w:val="28"/>
        </w:rPr>
      </w:pPr>
    </w:p>
    <w:p w:rsidR="00E76821" w:rsidRPr="00B51190" w:rsidRDefault="004B56A4" w:rsidP="00E768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розробці методу фонопунктури в якості генератору імпульсів було використано</w:t>
      </w:r>
      <w:r w:rsidR="00E76821">
        <w:rPr>
          <w:rFonts w:ascii="Times New Roman" w:hAnsi="Times New Roman" w:cs="Times New Roman"/>
          <w:sz w:val="28"/>
          <w:szCs w:val="28"/>
          <w:lang w:val="uk-UA"/>
        </w:rPr>
        <w:t>Таймер</w:t>
      </w:r>
      <w:r w:rsidR="003E5964">
        <w:rPr>
          <w:rFonts w:ascii="Times New Roman" w:hAnsi="Times New Roman" w:cs="Times New Roman"/>
          <w:sz w:val="28"/>
          <w:szCs w:val="28"/>
          <w:lang w:val="en-US"/>
        </w:rPr>
        <w:t>NE</w:t>
      </w:r>
      <w:r w:rsidR="003E5964" w:rsidRPr="003E5964">
        <w:rPr>
          <w:rFonts w:ascii="Times New Roman" w:hAnsi="Times New Roman" w:cs="Times New Roman"/>
          <w:sz w:val="28"/>
          <w:szCs w:val="28"/>
        </w:rPr>
        <w:t xml:space="preserve">555 </w:t>
      </w:r>
      <w:r w:rsidR="003E5964">
        <w:rPr>
          <w:rFonts w:ascii="Times New Roman" w:hAnsi="Times New Roman" w:cs="Times New Roman"/>
          <w:sz w:val="28"/>
          <w:szCs w:val="28"/>
          <w:lang w:val="uk-UA"/>
        </w:rPr>
        <w:t>див.рис.2.12</w:t>
      </w:r>
      <w:r w:rsidR="00E76821">
        <w:rPr>
          <w:rFonts w:ascii="Times New Roman" w:hAnsi="Times New Roman" w:cs="Times New Roman"/>
          <w:sz w:val="28"/>
          <w:szCs w:val="28"/>
          <w:lang w:val="uk-UA"/>
        </w:rPr>
        <w:t xml:space="preserve">. Для цього виходи з обох компараторів (виводи 2, 6) об’єднані та підключені до резистору </w:t>
      </w:r>
      <w:r w:rsidR="00E76821">
        <w:rPr>
          <w:rFonts w:ascii="Times New Roman" w:hAnsi="Times New Roman" w:cs="Times New Roman"/>
          <w:sz w:val="28"/>
          <w:szCs w:val="28"/>
          <w:lang w:val="en-US"/>
        </w:rPr>
        <w:t>R</w:t>
      </w:r>
      <w:r w:rsidR="00E76821" w:rsidRPr="002F1E7B">
        <w:rPr>
          <w:rFonts w:ascii="Times New Roman" w:hAnsi="Times New Roman" w:cs="Times New Roman"/>
          <w:sz w:val="28"/>
          <w:szCs w:val="28"/>
        </w:rPr>
        <w:t xml:space="preserve">2. </w:t>
      </w:r>
      <w:r w:rsidR="00E76821">
        <w:rPr>
          <w:rFonts w:ascii="Times New Roman" w:hAnsi="Times New Roman" w:cs="Times New Roman"/>
          <w:sz w:val="28"/>
          <w:szCs w:val="28"/>
          <w:lang w:val="uk-UA"/>
        </w:rPr>
        <w:t xml:space="preserve">З іншого боку, підключили резистор </w:t>
      </w:r>
      <w:r w:rsidR="00E76821">
        <w:rPr>
          <w:rFonts w:ascii="Times New Roman" w:hAnsi="Times New Roman" w:cs="Times New Roman"/>
          <w:sz w:val="28"/>
          <w:szCs w:val="28"/>
          <w:lang w:val="en-US"/>
        </w:rPr>
        <w:t>R</w:t>
      </w:r>
      <w:r w:rsidR="00E76821">
        <w:rPr>
          <w:rFonts w:ascii="Times New Roman" w:hAnsi="Times New Roman" w:cs="Times New Roman"/>
          <w:sz w:val="28"/>
          <w:szCs w:val="28"/>
          <w:lang w:val="uk-UA"/>
        </w:rPr>
        <w:t>5 до виходу скидання напруги (вивід 7), що йде до живлення. Вхідний імпульс подається на вивід 2 – запуск. Між виводом 6 та мінусом схеми встановили конденсатор С1. Вивід 3 – вихід, з якого знімаємо корисний нам сиг</w:t>
      </w:r>
      <w:r w:rsidR="00C03FA5">
        <w:rPr>
          <w:rFonts w:ascii="Times New Roman" w:hAnsi="Times New Roman" w:cs="Times New Roman"/>
          <w:sz w:val="28"/>
          <w:szCs w:val="28"/>
          <w:lang w:val="uk-UA"/>
        </w:rPr>
        <w:t>нал схеми. Після виходу було додано</w:t>
      </w:r>
      <w:r w:rsidR="00E76821">
        <w:rPr>
          <w:rFonts w:ascii="Times New Roman" w:hAnsi="Times New Roman" w:cs="Times New Roman"/>
          <w:sz w:val="28"/>
          <w:szCs w:val="28"/>
          <w:lang w:val="uk-UA"/>
        </w:rPr>
        <w:t xml:space="preserve"> навантаження </w:t>
      </w:r>
      <w:r w:rsidR="00E76821">
        <w:rPr>
          <w:rFonts w:ascii="Times New Roman" w:hAnsi="Times New Roman" w:cs="Times New Roman"/>
          <w:sz w:val="28"/>
          <w:szCs w:val="28"/>
          <w:lang w:val="en-US"/>
        </w:rPr>
        <w:t>R</w:t>
      </w:r>
      <w:r w:rsidR="00E76821" w:rsidRPr="00E76821">
        <w:rPr>
          <w:rFonts w:ascii="Times New Roman" w:hAnsi="Times New Roman" w:cs="Times New Roman"/>
          <w:sz w:val="28"/>
          <w:szCs w:val="28"/>
          <w:lang w:val="uk-UA"/>
        </w:rPr>
        <w:t>3</w:t>
      </w:r>
      <w:r w:rsidR="00E76821">
        <w:rPr>
          <w:rFonts w:ascii="Times New Roman" w:hAnsi="Times New Roman" w:cs="Times New Roman"/>
          <w:sz w:val="28"/>
          <w:szCs w:val="28"/>
          <w:lang w:val="uk-UA"/>
        </w:rPr>
        <w:t xml:space="preserve">, з якого </w:t>
      </w:r>
      <w:r w:rsidR="00C03FA5">
        <w:rPr>
          <w:rFonts w:ascii="Times New Roman" w:hAnsi="Times New Roman" w:cs="Times New Roman"/>
          <w:sz w:val="28"/>
          <w:szCs w:val="28"/>
          <w:lang w:val="uk-UA"/>
        </w:rPr>
        <w:t>далі підключилися</w:t>
      </w:r>
      <w:r w:rsidR="00E76821">
        <w:rPr>
          <w:rFonts w:ascii="Times New Roman" w:hAnsi="Times New Roman" w:cs="Times New Roman"/>
          <w:sz w:val="28"/>
          <w:szCs w:val="28"/>
          <w:lang w:val="uk-UA"/>
        </w:rPr>
        <w:t xml:space="preserve"> до другої ч</w:t>
      </w:r>
      <w:r w:rsidR="00C03FA5">
        <w:rPr>
          <w:rFonts w:ascii="Times New Roman" w:hAnsi="Times New Roman" w:cs="Times New Roman"/>
          <w:sz w:val="28"/>
          <w:szCs w:val="28"/>
          <w:lang w:val="uk-UA"/>
        </w:rPr>
        <w:t>астини схеми, що містить ультразвуковий випромінювач</w:t>
      </w:r>
      <w:r w:rsidR="00E76821">
        <w:rPr>
          <w:rFonts w:ascii="Times New Roman" w:hAnsi="Times New Roman" w:cs="Times New Roman"/>
          <w:sz w:val="28"/>
          <w:szCs w:val="28"/>
          <w:lang w:val="uk-UA"/>
        </w:rPr>
        <w:t>. Між виводом 5 та мінусом додали ємність малого номіналу 1пФ для зменшення стабілізації роботи та зменшення викидів піків, що можуть з’являтись на висо</w:t>
      </w:r>
      <w:r w:rsidR="00C03FA5">
        <w:rPr>
          <w:rFonts w:ascii="Times New Roman" w:hAnsi="Times New Roman" w:cs="Times New Roman"/>
          <w:sz w:val="28"/>
          <w:szCs w:val="28"/>
          <w:lang w:val="uk-UA"/>
        </w:rPr>
        <w:t>ких частотах у обраної моделі таймеру.</w:t>
      </w:r>
    </w:p>
    <w:p w:rsidR="004B56A4" w:rsidRDefault="004B56A4" w:rsidP="004B56A4">
      <w:pPr>
        <w:spacing w:after="0" w:line="360" w:lineRule="auto"/>
        <w:jc w:val="center"/>
        <w:rPr>
          <w:rFonts w:ascii="Times New Roman" w:hAnsi="Times New Roman" w:cs="Times New Roman"/>
          <w:sz w:val="28"/>
          <w:szCs w:val="28"/>
          <w:lang w:val="uk-UA"/>
        </w:rPr>
      </w:pPr>
      <w:r>
        <w:rPr>
          <w:noProof/>
          <w:lang w:eastAsia="ru-RU"/>
        </w:rPr>
        <w:drawing>
          <wp:inline distT="0" distB="0" distL="0" distR="0">
            <wp:extent cx="3511550" cy="2680769"/>
            <wp:effectExtent l="0" t="0" r="0" b="571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r="57465" b="49155"/>
                    <a:stretch/>
                  </pic:blipFill>
                  <pic:spPr bwMode="auto">
                    <a:xfrm>
                      <a:off x="0" y="0"/>
                      <a:ext cx="3520896" cy="2687904"/>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4B56A4" w:rsidRDefault="004B56A4" w:rsidP="00642F48">
      <w:pPr>
        <w:spacing w:after="0" w:line="360" w:lineRule="auto"/>
        <w:jc w:val="center"/>
        <w:rPr>
          <w:rFonts w:ascii="Times New Roman" w:hAnsi="Times New Roman" w:cs="Times New Roman"/>
          <w:sz w:val="28"/>
          <w:szCs w:val="28"/>
          <w:lang w:val="uk-UA"/>
        </w:rPr>
      </w:pPr>
      <w:r w:rsidRPr="00806678">
        <w:rPr>
          <w:rFonts w:ascii="Times New Roman" w:hAnsi="Times New Roman" w:cs="Times New Roman"/>
          <w:sz w:val="28"/>
          <w:szCs w:val="28"/>
          <w:lang w:val="uk-UA"/>
        </w:rPr>
        <w:t>Рисунок 2.</w:t>
      </w:r>
      <w:r>
        <w:rPr>
          <w:rFonts w:ascii="Times New Roman" w:hAnsi="Times New Roman" w:cs="Times New Roman"/>
          <w:sz w:val="28"/>
          <w:szCs w:val="28"/>
          <w:lang w:val="uk-UA"/>
        </w:rPr>
        <w:t xml:space="preserve">12 </w:t>
      </w:r>
      <w:r w:rsidRPr="00806678">
        <w:rPr>
          <w:rFonts w:ascii="Times New Roman" w:hAnsi="Times New Roman" w:cs="Times New Roman"/>
          <w:sz w:val="28"/>
          <w:szCs w:val="28"/>
          <w:lang w:val="uk-UA"/>
        </w:rPr>
        <w:t>– Схема</w:t>
      </w:r>
      <w:r>
        <w:rPr>
          <w:rFonts w:ascii="Times New Roman" w:hAnsi="Times New Roman" w:cs="Times New Roman"/>
          <w:sz w:val="28"/>
          <w:szCs w:val="28"/>
          <w:lang w:val="uk-UA"/>
        </w:rPr>
        <w:t xml:space="preserve"> апарату для ультразвукового стимулювання БАТ</w:t>
      </w:r>
      <w:r w:rsidRPr="00806678">
        <w:rPr>
          <w:rFonts w:ascii="Times New Roman" w:hAnsi="Times New Roman" w:cs="Times New Roman"/>
          <w:sz w:val="28"/>
          <w:szCs w:val="28"/>
          <w:lang w:val="uk-UA"/>
        </w:rPr>
        <w:t xml:space="preserve"> в середовищі Proteus 8</w:t>
      </w:r>
    </w:p>
    <w:p w:rsidR="004038B3" w:rsidRDefault="004038B3" w:rsidP="00642F48">
      <w:pPr>
        <w:spacing w:after="0" w:line="360" w:lineRule="auto"/>
        <w:jc w:val="center"/>
        <w:rPr>
          <w:rFonts w:ascii="Times New Roman" w:hAnsi="Times New Roman" w:cs="Times New Roman"/>
          <w:sz w:val="28"/>
          <w:szCs w:val="28"/>
          <w:lang w:val="uk-UA"/>
        </w:rPr>
      </w:pPr>
    </w:p>
    <w:p w:rsidR="00E76821" w:rsidRDefault="00E76821" w:rsidP="00E768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Давайте проаналізуємо як веде себе цей елемент </w:t>
      </w:r>
      <w:r w:rsidR="002F3217">
        <w:rPr>
          <w:rFonts w:ascii="Times New Roman" w:hAnsi="Times New Roman" w:cs="Times New Roman"/>
          <w:sz w:val="28"/>
          <w:szCs w:val="28"/>
          <w:lang w:val="uk-UA"/>
        </w:rPr>
        <w:t xml:space="preserve">на </w:t>
      </w:r>
      <w:r>
        <w:rPr>
          <w:rFonts w:ascii="Times New Roman" w:hAnsi="Times New Roman" w:cs="Times New Roman"/>
          <w:sz w:val="28"/>
          <w:szCs w:val="28"/>
          <w:lang w:val="uk-UA"/>
        </w:rPr>
        <w:t>схемі при подачі на нього живлення</w:t>
      </w:r>
      <w:r w:rsidR="00642F48">
        <w:rPr>
          <w:rFonts w:ascii="Times New Roman" w:hAnsi="Times New Roman" w:cs="Times New Roman"/>
          <w:sz w:val="28"/>
          <w:szCs w:val="28"/>
          <w:lang w:val="uk-UA"/>
        </w:rPr>
        <w:t xml:space="preserve"> (див.рис.2.13)</w:t>
      </w:r>
      <w:r w:rsidR="00554FCE">
        <w:rPr>
          <w:rFonts w:ascii="Times New Roman" w:hAnsi="Times New Roman" w:cs="Times New Roman"/>
          <w:sz w:val="28"/>
          <w:szCs w:val="28"/>
          <w:lang w:val="uk-UA"/>
        </w:rPr>
        <w:t>: у</w:t>
      </w:r>
      <w:r w:rsidRPr="002E15AA">
        <w:rPr>
          <w:rFonts w:ascii="Times New Roman" w:hAnsi="Times New Roman" w:cs="Times New Roman"/>
          <w:sz w:val="28"/>
          <w:szCs w:val="28"/>
          <w:lang w:val="uk-UA"/>
        </w:rPr>
        <w:t xml:space="preserve"> початковому стані конденсатор розряджений і на входах обох компараторів низький рівень напруги, близький до нуля. Компаратор №2 перемикає внутрішній тригер і встановлює на виході таймера </w:t>
      </w:r>
      <w:r w:rsidRPr="002E15AA">
        <w:rPr>
          <w:rFonts w:ascii="Times New Roman" w:hAnsi="Times New Roman" w:cs="Times New Roman"/>
          <w:sz w:val="28"/>
          <w:szCs w:val="28"/>
          <w:lang w:val="uk-UA"/>
        </w:rPr>
        <w:lastRenderedPageBreak/>
        <w:t xml:space="preserve">високий рівень. </w:t>
      </w:r>
      <w:r>
        <w:rPr>
          <w:rFonts w:ascii="Times New Roman" w:hAnsi="Times New Roman" w:cs="Times New Roman"/>
          <w:sz w:val="28"/>
          <w:szCs w:val="28"/>
          <w:lang w:val="uk-UA"/>
        </w:rPr>
        <w:t>Т</w:t>
      </w:r>
      <w:r w:rsidRPr="002E15AA">
        <w:rPr>
          <w:rFonts w:ascii="Times New Roman" w:hAnsi="Times New Roman" w:cs="Times New Roman"/>
          <w:sz w:val="28"/>
          <w:szCs w:val="28"/>
          <w:lang w:val="uk-UA"/>
        </w:rPr>
        <w:t xml:space="preserve">ранзистор </w:t>
      </w:r>
      <w:r w:rsidRPr="002F1E7B">
        <w:rPr>
          <w:rFonts w:ascii="Times New Roman" w:hAnsi="Times New Roman" w:cs="Times New Roman"/>
          <w:sz w:val="28"/>
          <w:szCs w:val="28"/>
          <w:lang w:val="uk-UA"/>
        </w:rPr>
        <w:t xml:space="preserve">Т6 </w:t>
      </w:r>
      <w:r w:rsidRPr="005C6C3C">
        <w:rPr>
          <w:rFonts w:ascii="Times New Roman" w:hAnsi="Times New Roman" w:cs="Times New Roman"/>
          <w:sz w:val="28"/>
          <w:szCs w:val="28"/>
          <w:lang w:val="uk-UA"/>
        </w:rPr>
        <w:t xml:space="preserve">закривається і конденсатор починає заряджатися через резистори </w:t>
      </w:r>
      <w:r w:rsidRPr="002F1E7B">
        <w:rPr>
          <w:rFonts w:ascii="Times New Roman" w:hAnsi="Times New Roman" w:cs="Times New Roman"/>
          <w:sz w:val="28"/>
          <w:szCs w:val="28"/>
          <w:lang w:val="uk-UA"/>
        </w:rPr>
        <w:t>R</w:t>
      </w:r>
      <w:r>
        <w:rPr>
          <w:rFonts w:ascii="Times New Roman" w:hAnsi="Times New Roman" w:cs="Times New Roman"/>
          <w:sz w:val="28"/>
          <w:szCs w:val="28"/>
          <w:lang w:val="uk-UA"/>
        </w:rPr>
        <w:t>5</w:t>
      </w:r>
      <w:r w:rsidRPr="002F1E7B">
        <w:rPr>
          <w:rFonts w:ascii="Times New Roman" w:hAnsi="Times New Roman" w:cs="Times New Roman"/>
          <w:sz w:val="28"/>
          <w:szCs w:val="28"/>
          <w:lang w:val="uk-UA"/>
        </w:rPr>
        <w:t xml:space="preserve"> и R2.</w:t>
      </w:r>
    </w:p>
    <w:p w:rsidR="00E76821" w:rsidRDefault="00E76821" w:rsidP="00E76821">
      <w:pPr>
        <w:spacing w:after="0" w:line="360" w:lineRule="auto"/>
        <w:ind w:firstLine="709"/>
        <w:jc w:val="both"/>
        <w:rPr>
          <w:rFonts w:ascii="Times New Roman" w:hAnsi="Times New Roman" w:cs="Times New Roman"/>
          <w:sz w:val="28"/>
          <w:szCs w:val="28"/>
          <w:lang w:val="uk-UA"/>
        </w:rPr>
      </w:pPr>
      <w:r w:rsidRPr="005C6C3C">
        <w:rPr>
          <w:rFonts w:ascii="Times New Roman" w:hAnsi="Times New Roman" w:cs="Times New Roman"/>
          <w:sz w:val="28"/>
          <w:szCs w:val="28"/>
          <w:lang w:val="uk-UA"/>
        </w:rPr>
        <w:t>Коли напруга на конденсаторі досягає 2/3 напруги живлення, компаратор №1 в свою чергу перемикає тригер і вимикає вихід таймер</w:t>
      </w:r>
      <w:r w:rsidR="0048186F">
        <w:rPr>
          <w:rFonts w:ascii="Times New Roman" w:hAnsi="Times New Roman" w:cs="Times New Roman"/>
          <w:sz w:val="28"/>
          <w:szCs w:val="28"/>
          <w:lang w:val="uk-UA"/>
        </w:rPr>
        <w:t>а</w:t>
      </w:r>
      <w:r w:rsidRPr="005C6C3C">
        <w:rPr>
          <w:rFonts w:ascii="Times New Roman" w:hAnsi="Times New Roman" w:cs="Times New Roman"/>
          <w:sz w:val="28"/>
          <w:szCs w:val="28"/>
          <w:lang w:val="uk-UA"/>
        </w:rPr>
        <w:t xml:space="preserve"> -</w:t>
      </w:r>
      <w:r w:rsidR="0048186F">
        <w:rPr>
          <w:rFonts w:ascii="Times New Roman" w:hAnsi="Times New Roman" w:cs="Times New Roman"/>
          <w:sz w:val="28"/>
          <w:szCs w:val="28"/>
          <w:lang w:val="uk-UA"/>
        </w:rPr>
        <w:t xml:space="preserve"> напруга на виході стає близькою</w:t>
      </w:r>
      <w:r w:rsidRPr="005C6C3C">
        <w:rPr>
          <w:rFonts w:ascii="Times New Roman" w:hAnsi="Times New Roman" w:cs="Times New Roman"/>
          <w:sz w:val="28"/>
          <w:szCs w:val="28"/>
          <w:lang w:val="uk-UA"/>
        </w:rPr>
        <w:t xml:space="preserve"> до нуля. Транзистор Т6 відкривається і конденсатор починає розряджатися через резистор R2. Як тільки напруга на конденсаторі опуститься до 1/3 напруги живлення, компаратор №2 знову перемкне тригер і на виході мікросхеми знову з'явиться високий рівень. Транзистор Т6 закриється і конденсатор знову почне заряджатися.</w:t>
      </w:r>
    </w:p>
    <w:p w:rsidR="00E76821" w:rsidRDefault="00E76821" w:rsidP="00B80EE6">
      <w:pPr>
        <w:spacing w:after="0" w:line="360" w:lineRule="auto"/>
        <w:jc w:val="center"/>
        <w:rPr>
          <w:rFonts w:ascii="Times New Roman" w:hAnsi="Times New Roman" w:cs="Times New Roman"/>
          <w:sz w:val="28"/>
          <w:szCs w:val="28"/>
          <w:lang w:val="uk-UA"/>
        </w:rPr>
      </w:pPr>
      <w:r>
        <w:rPr>
          <w:noProof/>
          <w:lang w:eastAsia="ru-RU"/>
        </w:rPr>
        <w:drawing>
          <wp:inline distT="0" distB="0" distL="0" distR="0">
            <wp:extent cx="4600575" cy="1852180"/>
            <wp:effectExtent l="0" t="0" r="0" b="0"/>
            <wp:docPr id="18" name="Рисунок 18" descr="https://radiokot.ru/articles/01/graf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radiokot.ru/articles/01/graf2.gif"/>
                    <pic:cNvPicPr>
                      <a:picLocks noChangeAspect="1" noChangeArrowheads="1"/>
                    </pic:cNvPicPr>
                  </pic:nvPicPr>
                  <pic:blipFill>
                    <a:blip r:embed="rId2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600575" cy="1852180"/>
                    </a:xfrm>
                    <a:prstGeom prst="rect">
                      <a:avLst/>
                    </a:prstGeom>
                    <a:noFill/>
                    <a:ln>
                      <a:noFill/>
                    </a:ln>
                  </pic:spPr>
                </pic:pic>
              </a:graphicData>
            </a:graphic>
          </wp:inline>
        </w:drawing>
      </w:r>
    </w:p>
    <w:p w:rsidR="00E76821" w:rsidRPr="00C46288" w:rsidRDefault="00E76821" w:rsidP="00E76821">
      <w:pPr>
        <w:spacing w:after="0" w:line="360" w:lineRule="auto"/>
        <w:jc w:val="center"/>
        <w:rPr>
          <w:rFonts w:ascii="Times New Roman" w:hAnsi="Times New Roman" w:cs="Times New Roman"/>
          <w:sz w:val="28"/>
          <w:szCs w:val="28"/>
        </w:rPr>
      </w:pPr>
      <w:r w:rsidRPr="00806678">
        <w:rPr>
          <w:rFonts w:ascii="Times New Roman" w:hAnsi="Times New Roman" w:cs="Times New Roman"/>
          <w:sz w:val="28"/>
          <w:szCs w:val="28"/>
          <w:lang w:val="uk-UA"/>
        </w:rPr>
        <w:t>Рисунок 2.</w:t>
      </w:r>
      <w:r w:rsidR="006D4AA1" w:rsidRPr="006D4AA1">
        <w:rPr>
          <w:rFonts w:ascii="Times New Roman" w:hAnsi="Times New Roman" w:cs="Times New Roman"/>
          <w:sz w:val="28"/>
          <w:szCs w:val="28"/>
        </w:rPr>
        <w:t>13</w:t>
      </w:r>
      <w:r w:rsidRPr="00806678">
        <w:rPr>
          <w:rFonts w:ascii="Times New Roman" w:hAnsi="Times New Roman" w:cs="Times New Roman"/>
          <w:sz w:val="28"/>
          <w:szCs w:val="28"/>
          <w:lang w:val="uk-UA"/>
        </w:rPr>
        <w:t>–</w:t>
      </w:r>
      <w:r>
        <w:rPr>
          <w:rFonts w:ascii="Times New Roman" w:hAnsi="Times New Roman" w:cs="Times New Roman"/>
          <w:sz w:val="28"/>
          <w:szCs w:val="28"/>
          <w:lang w:val="uk-UA"/>
        </w:rPr>
        <w:t xml:space="preserve"> Часові діаграми таймер</w:t>
      </w:r>
      <w:r w:rsidR="00C46288">
        <w:rPr>
          <w:rFonts w:ascii="Times New Roman" w:hAnsi="Times New Roman" w:cs="Times New Roman"/>
          <w:sz w:val="28"/>
          <w:szCs w:val="28"/>
          <w:lang w:val="uk-UA"/>
        </w:rPr>
        <w:t xml:space="preserve">у ІС 555 в графічному редакторі </w:t>
      </w:r>
      <w:r w:rsidR="00C46288" w:rsidRPr="00C46288">
        <w:rPr>
          <w:rFonts w:ascii="Times New Roman" w:hAnsi="Times New Roman" w:cs="Times New Roman"/>
          <w:sz w:val="28"/>
          <w:szCs w:val="28"/>
        </w:rPr>
        <w:t>[34]</w:t>
      </w:r>
    </w:p>
    <w:p w:rsidR="00E76821" w:rsidRDefault="00E76821" w:rsidP="00E76821">
      <w:pPr>
        <w:spacing w:after="0" w:line="360" w:lineRule="auto"/>
        <w:ind w:firstLine="709"/>
        <w:jc w:val="center"/>
        <w:rPr>
          <w:rFonts w:ascii="Times New Roman" w:hAnsi="Times New Roman" w:cs="Times New Roman"/>
          <w:sz w:val="28"/>
          <w:szCs w:val="28"/>
          <w:lang w:val="uk-UA"/>
        </w:rPr>
      </w:pPr>
    </w:p>
    <w:p w:rsidR="00E76821" w:rsidRDefault="00E76821" w:rsidP="00E768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5C6C3C">
        <w:rPr>
          <w:rFonts w:ascii="Times New Roman" w:hAnsi="Times New Roman" w:cs="Times New Roman"/>
          <w:sz w:val="28"/>
          <w:szCs w:val="28"/>
          <w:lang w:val="uk-UA"/>
        </w:rPr>
        <w:t xml:space="preserve"> результаті на виході ми отримуємо послідовність прямокутних імпульсів. Частота імпульсів, залежить від величин C</w:t>
      </w:r>
      <w:r>
        <w:rPr>
          <w:rFonts w:ascii="Times New Roman" w:hAnsi="Times New Roman" w:cs="Times New Roman"/>
          <w:sz w:val="28"/>
          <w:szCs w:val="28"/>
          <w:lang w:val="uk-UA"/>
        </w:rPr>
        <w:t>1</w:t>
      </w:r>
      <w:r w:rsidRPr="005C6C3C">
        <w:rPr>
          <w:rFonts w:ascii="Times New Roman" w:hAnsi="Times New Roman" w:cs="Times New Roman"/>
          <w:sz w:val="28"/>
          <w:szCs w:val="28"/>
          <w:lang w:val="uk-UA"/>
        </w:rPr>
        <w:t>, R</w:t>
      </w:r>
      <w:r>
        <w:rPr>
          <w:rFonts w:ascii="Times New Roman" w:hAnsi="Times New Roman" w:cs="Times New Roman"/>
          <w:sz w:val="28"/>
          <w:szCs w:val="28"/>
          <w:lang w:val="uk-UA"/>
        </w:rPr>
        <w:t>5</w:t>
      </w:r>
      <w:r w:rsidRPr="005C6C3C">
        <w:rPr>
          <w:rFonts w:ascii="Times New Roman" w:hAnsi="Times New Roman" w:cs="Times New Roman"/>
          <w:sz w:val="28"/>
          <w:szCs w:val="28"/>
          <w:lang w:val="uk-UA"/>
        </w:rPr>
        <w:t xml:space="preserve"> і R2. Визначається вона за формулою</w:t>
      </w:r>
      <w:r w:rsidR="00103B26">
        <w:rPr>
          <w:rFonts w:ascii="Times New Roman" w:hAnsi="Times New Roman" w:cs="Times New Roman"/>
          <w:sz w:val="28"/>
          <w:szCs w:val="28"/>
          <w:lang w:val="en-US"/>
        </w:rPr>
        <w:t>(2.16)</w:t>
      </w:r>
      <w:r w:rsidRPr="005C6C3C">
        <w:rPr>
          <w:rFonts w:ascii="Times New Roman" w:hAnsi="Times New Roman" w:cs="Times New Roman"/>
          <w:sz w:val="28"/>
          <w:szCs w:val="28"/>
          <w:lang w:val="uk-UA"/>
        </w:rPr>
        <w:t>:</w:t>
      </w:r>
    </w:p>
    <w:p w:rsidR="00E235E0" w:rsidRDefault="00E235E0" w:rsidP="00E76821">
      <w:pPr>
        <w:spacing w:after="0" w:line="360" w:lineRule="auto"/>
        <w:ind w:firstLine="709"/>
        <w:jc w:val="both"/>
        <w:rPr>
          <w:rFonts w:ascii="Times New Roman" w:hAnsi="Times New Roman" w:cs="Times New Roman"/>
          <w:sz w:val="28"/>
          <w:szCs w:val="28"/>
          <w:lang w:val="uk-UA"/>
        </w:rPr>
      </w:pPr>
    </w:p>
    <w:tbl>
      <w:tblPr>
        <w:tblStyle w:val="a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42"/>
        <w:gridCol w:w="987"/>
      </w:tblGrid>
      <w:tr w:rsidR="00E235E0" w:rsidTr="00E235E0">
        <w:tc>
          <w:tcPr>
            <w:tcW w:w="8642" w:type="dxa"/>
            <w:vAlign w:val="center"/>
          </w:tcPr>
          <w:p w:rsidR="00E235E0" w:rsidRPr="00E235E0" w:rsidRDefault="00E235E0" w:rsidP="00E235E0">
            <w:pPr>
              <w:spacing w:line="360" w:lineRule="auto"/>
              <w:ind w:firstLine="709"/>
              <w:jc w:val="center"/>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f=</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0.693×C1×(R5+2×R2)</m:t>
                    </m:r>
                  </m:den>
                </m:f>
                <m:r>
                  <w:rPr>
                    <w:rFonts w:ascii="Cambria Math" w:hAnsi="Cambria Math" w:cs="Times New Roman"/>
                    <w:sz w:val="28"/>
                    <w:szCs w:val="28"/>
                    <w:lang w:val="uk-UA"/>
                  </w:rPr>
                  <m:t>.</m:t>
                </m:r>
              </m:oMath>
            </m:oMathPara>
          </w:p>
        </w:tc>
        <w:tc>
          <w:tcPr>
            <w:tcW w:w="987" w:type="dxa"/>
            <w:vAlign w:val="center"/>
          </w:tcPr>
          <w:p w:rsidR="00E235E0" w:rsidRPr="00E235E0" w:rsidRDefault="00E235E0" w:rsidP="00E235E0">
            <w:pPr>
              <w:spacing w:line="360" w:lineRule="auto"/>
              <w:jc w:val="center"/>
              <w:rPr>
                <w:rFonts w:ascii="Times New Roman" w:hAnsi="Times New Roman" w:cs="Times New Roman"/>
                <w:sz w:val="28"/>
                <w:szCs w:val="28"/>
              </w:rPr>
            </w:pPr>
            <w:r>
              <w:rPr>
                <w:rFonts w:ascii="Times New Roman" w:hAnsi="Times New Roman" w:cs="Times New Roman"/>
                <w:sz w:val="28"/>
                <w:szCs w:val="28"/>
              </w:rPr>
              <w:t>(2.16)</w:t>
            </w:r>
          </w:p>
        </w:tc>
      </w:tr>
    </w:tbl>
    <w:p w:rsidR="00E235E0" w:rsidRPr="002F1E7B" w:rsidRDefault="00E235E0" w:rsidP="00E76821">
      <w:pPr>
        <w:spacing w:after="0" w:line="360" w:lineRule="auto"/>
        <w:ind w:firstLine="709"/>
        <w:jc w:val="both"/>
        <w:rPr>
          <w:rFonts w:ascii="Times New Roman" w:hAnsi="Times New Roman" w:cs="Times New Roman"/>
          <w:sz w:val="28"/>
          <w:szCs w:val="28"/>
          <w:lang w:val="uk-UA"/>
        </w:rPr>
      </w:pPr>
    </w:p>
    <w:p w:rsidR="00E76821" w:rsidRDefault="00B727A9" w:rsidP="00E768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Довжини</w:t>
      </w:r>
      <w:r w:rsidR="00E76821">
        <w:rPr>
          <w:rFonts w:ascii="Times New Roman" w:hAnsi="Times New Roman" w:cs="Times New Roman"/>
          <w:sz w:val="28"/>
          <w:szCs w:val="28"/>
          <w:lang w:val="uk-UA"/>
        </w:rPr>
        <w:t xml:space="preserve"> періодів високої (</w:t>
      </w:r>
      <w:r w:rsidR="00E76821" w:rsidRPr="00025A90">
        <w:rPr>
          <w:rFonts w:ascii="Times New Roman" w:hAnsi="Times New Roman" w:cs="Times New Roman"/>
          <w:i/>
          <w:sz w:val="28"/>
          <w:szCs w:val="28"/>
          <w:lang w:val="en-US"/>
        </w:rPr>
        <w:t>t</w:t>
      </w:r>
      <w:r w:rsidR="00E76821" w:rsidRPr="00025A90">
        <w:rPr>
          <w:rFonts w:ascii="Times New Roman" w:hAnsi="Times New Roman" w:cs="Times New Roman"/>
          <w:sz w:val="28"/>
          <w:szCs w:val="28"/>
          <w:vertAlign w:val="subscript"/>
        </w:rPr>
        <w:t>1</w:t>
      </w:r>
      <w:r w:rsidR="00E76821">
        <w:rPr>
          <w:rFonts w:ascii="Times New Roman" w:hAnsi="Times New Roman" w:cs="Times New Roman"/>
          <w:sz w:val="28"/>
          <w:szCs w:val="28"/>
          <w:lang w:val="uk-UA"/>
        </w:rPr>
        <w:t>) та низької</w:t>
      </w:r>
      <w:r w:rsidR="00E76821" w:rsidRPr="0053185C">
        <w:rPr>
          <w:rFonts w:ascii="Times New Roman" w:hAnsi="Times New Roman" w:cs="Times New Roman"/>
          <w:sz w:val="28"/>
          <w:szCs w:val="28"/>
        </w:rPr>
        <w:t xml:space="preserve"> (</w:t>
      </w:r>
      <w:r w:rsidR="00E76821" w:rsidRPr="00025A90">
        <w:rPr>
          <w:rFonts w:ascii="Times New Roman" w:hAnsi="Times New Roman" w:cs="Times New Roman"/>
          <w:i/>
          <w:sz w:val="28"/>
          <w:szCs w:val="28"/>
          <w:lang w:val="en-US"/>
        </w:rPr>
        <w:t>t</w:t>
      </w:r>
      <w:r w:rsidR="00E76821" w:rsidRPr="00025A90">
        <w:rPr>
          <w:rFonts w:ascii="Times New Roman" w:hAnsi="Times New Roman" w:cs="Times New Roman"/>
          <w:sz w:val="28"/>
          <w:szCs w:val="28"/>
          <w:vertAlign w:val="subscript"/>
        </w:rPr>
        <w:t>2</w:t>
      </w:r>
      <w:r w:rsidR="00E76821" w:rsidRPr="0053185C">
        <w:rPr>
          <w:rFonts w:ascii="Times New Roman" w:hAnsi="Times New Roman" w:cs="Times New Roman"/>
          <w:sz w:val="28"/>
          <w:szCs w:val="28"/>
        </w:rPr>
        <w:t>)</w:t>
      </w:r>
      <w:r w:rsidR="00E76821">
        <w:rPr>
          <w:rFonts w:ascii="Times New Roman" w:hAnsi="Times New Roman" w:cs="Times New Roman"/>
          <w:sz w:val="28"/>
          <w:szCs w:val="28"/>
          <w:lang w:val="uk-UA"/>
        </w:rPr>
        <w:t xml:space="preserve"> напруги можна вирахувати з формул</w:t>
      </w:r>
      <w:r w:rsidR="008A7AA8">
        <w:rPr>
          <w:rFonts w:ascii="Times New Roman" w:hAnsi="Times New Roman" w:cs="Times New Roman"/>
          <w:sz w:val="28"/>
          <w:szCs w:val="28"/>
          <w:lang w:val="uk-UA"/>
        </w:rPr>
        <w:t xml:space="preserve"> (2.17) та (2.18)</w:t>
      </w:r>
      <w:r w:rsidR="00E76821">
        <w:rPr>
          <w:rFonts w:ascii="Times New Roman" w:hAnsi="Times New Roman" w:cs="Times New Roman"/>
          <w:sz w:val="28"/>
          <w:szCs w:val="28"/>
          <w:lang w:val="uk-UA"/>
        </w:rPr>
        <w:t>:</w:t>
      </w:r>
    </w:p>
    <w:p w:rsidR="00B80EE6" w:rsidRDefault="00B80EE6" w:rsidP="00E76821">
      <w:pPr>
        <w:spacing w:after="0" w:line="360" w:lineRule="auto"/>
        <w:ind w:firstLine="709"/>
        <w:jc w:val="both"/>
        <w:rPr>
          <w:rFonts w:ascii="Times New Roman" w:hAnsi="Times New Roman" w:cs="Times New Roman"/>
          <w:sz w:val="28"/>
          <w:szCs w:val="28"/>
          <w:lang w:val="uk-UA"/>
        </w:rPr>
      </w:pPr>
    </w:p>
    <w:tbl>
      <w:tblPr>
        <w:tblStyle w:val="a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42"/>
        <w:gridCol w:w="987"/>
      </w:tblGrid>
      <w:tr w:rsidR="008A7AA8" w:rsidTr="008A7AA8">
        <w:tc>
          <w:tcPr>
            <w:tcW w:w="8642" w:type="dxa"/>
          </w:tcPr>
          <w:p w:rsidR="008A7AA8" w:rsidRPr="008A7AA8" w:rsidRDefault="005575AC" w:rsidP="008A7AA8">
            <w:pPr>
              <w:spacing w:line="360" w:lineRule="auto"/>
              <w:ind w:firstLine="709"/>
              <w:jc w:val="both"/>
              <w:rPr>
                <w:rFonts w:ascii="Times New Roman" w:eastAsiaTheme="minorEastAsia" w:hAnsi="Times New Roman" w:cs="Times New Roman"/>
                <w:i/>
                <w:sz w:val="28"/>
                <w:szCs w:val="28"/>
                <w:lang w:val="uk-UA"/>
              </w:rPr>
            </w:pPr>
            <m:oMathPara>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1</m:t>
                    </m:r>
                  </m:sub>
                </m:sSub>
                <m:r>
                  <w:rPr>
                    <w:rFonts w:ascii="Cambria Math" w:hAnsi="Cambria Math" w:cs="Times New Roman"/>
                    <w:sz w:val="28"/>
                    <w:szCs w:val="28"/>
                    <w:lang w:val="uk-UA"/>
                  </w:rPr>
                  <m:t>=0.693×C1×</m:t>
                </m:r>
                <m:d>
                  <m:dPr>
                    <m:ctrlPr>
                      <w:rPr>
                        <w:rFonts w:ascii="Cambria Math" w:hAnsi="Cambria Math" w:cs="Times New Roman"/>
                        <w:i/>
                        <w:sz w:val="28"/>
                        <w:szCs w:val="28"/>
                        <w:lang w:val="uk-UA"/>
                      </w:rPr>
                    </m:ctrlPr>
                  </m:dPr>
                  <m:e>
                    <m:r>
                      <w:rPr>
                        <w:rFonts w:ascii="Cambria Math" w:hAnsi="Cambria Math" w:cs="Times New Roman"/>
                        <w:sz w:val="28"/>
                        <w:szCs w:val="28"/>
                        <w:lang w:val="uk-UA"/>
                      </w:rPr>
                      <m:t>R5+R2</m:t>
                    </m:r>
                  </m:e>
                </m:d>
                <m:r>
                  <w:rPr>
                    <w:rFonts w:ascii="Cambria Math" w:hAnsi="Cambria Math" w:cs="Times New Roman"/>
                    <w:sz w:val="28"/>
                    <w:szCs w:val="28"/>
                    <w:lang w:val="uk-UA"/>
                  </w:rPr>
                  <m:t>,</m:t>
                </m:r>
              </m:oMath>
            </m:oMathPara>
          </w:p>
        </w:tc>
        <w:tc>
          <w:tcPr>
            <w:tcW w:w="987" w:type="dxa"/>
          </w:tcPr>
          <w:p w:rsidR="008A7AA8" w:rsidRDefault="008A7AA8" w:rsidP="00E7682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(2.17)</w:t>
            </w:r>
          </w:p>
        </w:tc>
      </w:tr>
      <w:tr w:rsidR="008A7AA8" w:rsidTr="008A7AA8">
        <w:tc>
          <w:tcPr>
            <w:tcW w:w="8642" w:type="dxa"/>
          </w:tcPr>
          <w:p w:rsidR="008A7AA8" w:rsidRPr="008A7AA8" w:rsidRDefault="005575AC" w:rsidP="008A7AA8">
            <w:pPr>
              <w:spacing w:line="360" w:lineRule="auto"/>
              <w:ind w:firstLine="709"/>
              <w:jc w:val="both"/>
              <w:rPr>
                <w:rFonts w:ascii="Times New Roman" w:eastAsiaTheme="minorEastAsia" w:hAnsi="Times New Roman" w:cs="Times New Roman"/>
                <w:i/>
                <w:sz w:val="28"/>
                <w:szCs w:val="28"/>
                <w:lang w:val="uk-UA"/>
              </w:rPr>
            </w:pPr>
            <m:oMathPara>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2</m:t>
                    </m:r>
                  </m:sub>
                </m:sSub>
                <m:r>
                  <w:rPr>
                    <w:rFonts w:ascii="Cambria Math" w:hAnsi="Cambria Math" w:cs="Times New Roman"/>
                    <w:sz w:val="28"/>
                    <w:szCs w:val="28"/>
                    <w:lang w:val="uk-UA"/>
                  </w:rPr>
                  <m:t>=0.693×C1×R2.</m:t>
                </m:r>
              </m:oMath>
            </m:oMathPara>
          </w:p>
        </w:tc>
        <w:tc>
          <w:tcPr>
            <w:tcW w:w="987" w:type="dxa"/>
          </w:tcPr>
          <w:p w:rsidR="008A7AA8" w:rsidRDefault="008A7AA8" w:rsidP="00E7682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(2.18)</w:t>
            </w:r>
          </w:p>
        </w:tc>
      </w:tr>
    </w:tbl>
    <w:p w:rsidR="008A7AA8" w:rsidRDefault="008A7AA8" w:rsidP="00600CB3">
      <w:pPr>
        <w:spacing w:after="0" w:line="360" w:lineRule="auto"/>
        <w:ind w:firstLine="709"/>
        <w:jc w:val="center"/>
        <w:rPr>
          <w:rFonts w:ascii="Times New Roman" w:hAnsi="Times New Roman" w:cs="Times New Roman"/>
          <w:sz w:val="28"/>
          <w:szCs w:val="28"/>
          <w:lang w:val="uk-UA"/>
        </w:rPr>
      </w:pPr>
    </w:p>
    <w:p w:rsidR="00E76821" w:rsidRDefault="00E76821" w:rsidP="00E7682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Шпаруватість сигналу визначається як відношення період </w:t>
      </w:r>
      <w:r w:rsidRPr="00E637F6">
        <w:rPr>
          <w:rFonts w:ascii="Times New Roman" w:hAnsi="Times New Roman" w:cs="Times New Roman"/>
          <w:i/>
          <w:sz w:val="28"/>
          <w:szCs w:val="28"/>
          <w:lang w:val="en-US"/>
        </w:rPr>
        <w:t>t</w:t>
      </w:r>
      <w:r w:rsidRPr="00E637F6">
        <w:rPr>
          <w:rFonts w:ascii="Times New Roman" w:hAnsi="Times New Roman" w:cs="Times New Roman"/>
          <w:sz w:val="28"/>
          <w:szCs w:val="28"/>
          <w:vertAlign w:val="subscript"/>
          <w:lang w:val="uk-UA"/>
        </w:rPr>
        <w:t>1</w:t>
      </w:r>
      <w:r>
        <w:rPr>
          <w:rFonts w:ascii="Times New Roman" w:hAnsi="Times New Roman" w:cs="Times New Roman"/>
          <w:sz w:val="28"/>
          <w:szCs w:val="28"/>
          <w:lang w:val="uk-UA"/>
        </w:rPr>
        <w:t xml:space="preserve"> до всього сумарного періоду </w:t>
      </w:r>
      <w:r w:rsidRPr="00E637F6">
        <w:rPr>
          <w:rFonts w:ascii="Times New Roman" w:hAnsi="Times New Roman" w:cs="Times New Roman"/>
          <w:i/>
          <w:sz w:val="28"/>
          <w:szCs w:val="28"/>
          <w:lang w:val="en-US"/>
        </w:rPr>
        <w:t>t</w:t>
      </w:r>
      <w:r w:rsidRPr="00E637F6">
        <w:rPr>
          <w:rFonts w:ascii="Times New Roman" w:hAnsi="Times New Roman" w:cs="Times New Roman"/>
          <w:sz w:val="28"/>
          <w:szCs w:val="28"/>
          <w:vertAlign w:val="subscript"/>
        </w:rPr>
        <w:t>1</w:t>
      </w:r>
      <w:r w:rsidRPr="0053185C">
        <w:rPr>
          <w:rFonts w:ascii="Times New Roman" w:hAnsi="Times New Roman" w:cs="Times New Roman"/>
          <w:sz w:val="28"/>
          <w:szCs w:val="28"/>
        </w:rPr>
        <w:t>+</w:t>
      </w:r>
      <w:r w:rsidRPr="00E637F6">
        <w:rPr>
          <w:rFonts w:ascii="Times New Roman" w:hAnsi="Times New Roman" w:cs="Times New Roman"/>
          <w:i/>
          <w:sz w:val="28"/>
          <w:szCs w:val="28"/>
          <w:lang w:val="en-US"/>
        </w:rPr>
        <w:t>t</w:t>
      </w:r>
      <w:r w:rsidRPr="00E637F6">
        <w:rPr>
          <w:rFonts w:ascii="Times New Roman" w:hAnsi="Times New Roman" w:cs="Times New Roman"/>
          <w:sz w:val="28"/>
          <w:szCs w:val="28"/>
          <w:vertAlign w:val="subscript"/>
        </w:rPr>
        <w:t>2</w:t>
      </w:r>
      <w:r w:rsidR="00C95EA1">
        <w:rPr>
          <w:rFonts w:ascii="Times New Roman" w:hAnsi="Times New Roman" w:cs="Times New Roman"/>
          <w:sz w:val="28"/>
          <w:szCs w:val="28"/>
          <w:lang w:val="uk-UA"/>
        </w:rPr>
        <w:t xml:space="preserve"> за формулою (2.19)</w:t>
      </w:r>
      <w:r w:rsidRPr="00244BFD">
        <w:rPr>
          <w:rFonts w:ascii="Times New Roman" w:hAnsi="Times New Roman" w:cs="Times New Roman"/>
          <w:sz w:val="28"/>
          <w:szCs w:val="28"/>
        </w:rPr>
        <w:t>:</w:t>
      </w:r>
    </w:p>
    <w:p w:rsidR="001C1C63" w:rsidRDefault="001C1C63" w:rsidP="00E76821">
      <w:pPr>
        <w:spacing w:after="0" w:line="360" w:lineRule="auto"/>
        <w:ind w:firstLine="709"/>
        <w:jc w:val="both"/>
        <w:rPr>
          <w:rFonts w:ascii="Times New Roman" w:hAnsi="Times New Roman" w:cs="Times New Roman"/>
          <w:sz w:val="28"/>
          <w:szCs w:val="28"/>
        </w:rPr>
      </w:pPr>
    </w:p>
    <w:tbl>
      <w:tblPr>
        <w:tblStyle w:val="a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84"/>
        <w:gridCol w:w="893"/>
      </w:tblGrid>
      <w:tr w:rsidR="001C1C63" w:rsidTr="001C1C63">
        <w:tc>
          <w:tcPr>
            <w:tcW w:w="8784" w:type="dxa"/>
            <w:vAlign w:val="center"/>
          </w:tcPr>
          <w:p w:rsidR="001C1C63" w:rsidRDefault="001C1C63" w:rsidP="001C1C63">
            <w:pPr>
              <w:spacing w:line="360" w:lineRule="auto"/>
              <w:ind w:firstLine="709"/>
              <w:jc w:val="center"/>
              <w:rPr>
                <w:rFonts w:ascii="Times New Roman" w:hAnsi="Times New Roman" w:cs="Times New Roman"/>
                <w:sz w:val="28"/>
                <w:szCs w:val="28"/>
              </w:rPr>
            </w:pPr>
            <m:oMathPara>
              <m:oMath>
                <m:r>
                  <w:rPr>
                    <w:rFonts w:ascii="Cambria Math" w:hAnsi="Cambria Math" w:cs="Times New Roman"/>
                    <w:sz w:val="28"/>
                    <w:szCs w:val="28"/>
                    <w:lang w:val="uk-UA"/>
                  </w:rPr>
                  <m:t>θ=</m:t>
                </m:r>
                <m:f>
                  <m:fPr>
                    <m:ctrlPr>
                      <w:rPr>
                        <w:rFonts w:ascii="Cambria Math" w:hAnsi="Cambria Math" w:cs="Times New Roman"/>
                        <w:i/>
                        <w:sz w:val="28"/>
                        <w:szCs w:val="28"/>
                        <w:lang w:val="uk-UA"/>
                      </w:rPr>
                    </m:ctrlPr>
                  </m:fPr>
                  <m:num>
                    <m:r>
                      <w:rPr>
                        <w:rFonts w:ascii="Cambria Math" w:hAnsi="Cambria Math" w:cs="Times New Roman"/>
                        <w:sz w:val="28"/>
                        <w:szCs w:val="28"/>
                        <w:lang w:val="uk-UA"/>
                      </w:rPr>
                      <m:t>t1</m:t>
                    </m:r>
                  </m:num>
                  <m:den>
                    <m:r>
                      <w:rPr>
                        <w:rFonts w:ascii="Cambria Math" w:hAnsi="Cambria Math" w:cs="Times New Roman"/>
                        <w:sz w:val="28"/>
                        <w:szCs w:val="28"/>
                        <w:lang w:val="uk-UA"/>
                      </w:rPr>
                      <m:t>t1+t2</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R5+R2</m:t>
                    </m:r>
                  </m:num>
                  <m:den>
                    <m:r>
                      <w:rPr>
                        <w:rFonts w:ascii="Cambria Math" w:hAnsi="Cambria Math" w:cs="Times New Roman"/>
                        <w:sz w:val="28"/>
                        <w:szCs w:val="28"/>
                        <w:lang w:val="uk-UA"/>
                      </w:rPr>
                      <m:t>R5+2R2</m:t>
                    </m:r>
                  </m:den>
                </m:f>
                <m:r>
                  <w:rPr>
                    <w:rFonts w:ascii="Cambria Math" w:hAnsi="Cambria Math" w:cs="Times New Roman"/>
                    <w:sz w:val="28"/>
                    <w:szCs w:val="28"/>
                    <w:lang w:val="uk-UA"/>
                  </w:rPr>
                  <m:t>.</m:t>
                </m:r>
              </m:oMath>
            </m:oMathPara>
          </w:p>
        </w:tc>
        <w:tc>
          <w:tcPr>
            <w:tcW w:w="845" w:type="dxa"/>
            <w:vAlign w:val="center"/>
          </w:tcPr>
          <w:p w:rsidR="001C1C63" w:rsidRPr="001C1C63" w:rsidRDefault="001C1C63" w:rsidP="001C1C6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(2.19)</w:t>
            </w:r>
          </w:p>
        </w:tc>
      </w:tr>
    </w:tbl>
    <w:p w:rsidR="001C1C63" w:rsidRPr="00244BFD" w:rsidRDefault="001C1C63" w:rsidP="00E76821">
      <w:pPr>
        <w:spacing w:after="0" w:line="360" w:lineRule="auto"/>
        <w:ind w:firstLine="709"/>
        <w:jc w:val="both"/>
        <w:rPr>
          <w:rFonts w:ascii="Times New Roman" w:hAnsi="Times New Roman" w:cs="Times New Roman"/>
          <w:sz w:val="28"/>
          <w:szCs w:val="28"/>
        </w:rPr>
      </w:pPr>
    </w:p>
    <w:p w:rsidR="00E76821" w:rsidRDefault="00E76821" w:rsidP="0055552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Рекомендована частота стимуляції в літературі складає 880 кГц. Заявлена частота роботи генератору імпульсів – до 1 МГц, тожсхема має працювати в такому режимі. щоб отри</w:t>
      </w:r>
      <w:r w:rsidR="002B5993">
        <w:rPr>
          <w:rFonts w:ascii="Times New Roman" w:hAnsi="Times New Roman" w:cs="Times New Roman"/>
          <w:sz w:val="28"/>
          <w:szCs w:val="28"/>
          <w:lang w:val="uk-UA"/>
        </w:rPr>
        <w:t xml:space="preserve">мати цільове значення. </w:t>
      </w:r>
      <w:r>
        <w:rPr>
          <w:rFonts w:ascii="Times New Roman" w:hAnsi="Times New Roman" w:cs="Times New Roman"/>
          <w:sz w:val="28"/>
          <w:szCs w:val="28"/>
          <w:lang w:val="uk-UA"/>
        </w:rPr>
        <w:t xml:space="preserve">Виходячи з цього, </w:t>
      </w:r>
      <w:r w:rsidR="002B5993">
        <w:rPr>
          <w:rFonts w:ascii="Times New Roman" w:hAnsi="Times New Roman" w:cs="Times New Roman"/>
          <w:sz w:val="28"/>
          <w:szCs w:val="28"/>
          <w:lang w:val="uk-UA"/>
        </w:rPr>
        <w:t>було підібрано</w:t>
      </w:r>
      <w:r>
        <w:rPr>
          <w:rFonts w:ascii="Times New Roman" w:hAnsi="Times New Roman" w:cs="Times New Roman"/>
          <w:sz w:val="28"/>
          <w:szCs w:val="28"/>
          <w:lang w:val="uk-UA"/>
        </w:rPr>
        <w:t xml:space="preserve"> такі номінали:</w:t>
      </w:r>
      <w:r w:rsidR="00555526">
        <w:rPr>
          <w:rFonts w:ascii="Times New Roman" w:hAnsi="Times New Roman" w:cs="Times New Roman"/>
          <w:sz w:val="28"/>
          <w:szCs w:val="28"/>
          <w:lang w:val="uk-UA"/>
        </w:rPr>
        <w:t xml:space="preserve"> при </w:t>
      </w:r>
      <w:r w:rsidRPr="00F2289A">
        <w:rPr>
          <w:rFonts w:ascii="Times New Roman" w:hAnsi="Times New Roman" w:cs="Times New Roman"/>
          <w:i/>
          <w:sz w:val="28"/>
          <w:szCs w:val="28"/>
          <w:lang w:val="uk-UA"/>
        </w:rPr>
        <w:t>С</w:t>
      </w:r>
      <w:r w:rsidRPr="00555526">
        <w:rPr>
          <w:rFonts w:ascii="Times New Roman" w:hAnsi="Times New Roman" w:cs="Times New Roman"/>
          <w:sz w:val="28"/>
          <w:szCs w:val="28"/>
          <w:vertAlign w:val="subscript"/>
          <w:lang w:val="uk-UA"/>
        </w:rPr>
        <w:t>1</w:t>
      </w:r>
      <w:r>
        <w:rPr>
          <w:rFonts w:ascii="Times New Roman" w:hAnsi="Times New Roman" w:cs="Times New Roman"/>
          <w:sz w:val="28"/>
          <w:szCs w:val="28"/>
          <w:lang w:val="uk-UA"/>
        </w:rPr>
        <w:t xml:space="preserve"> = 1</w:t>
      </w:r>
      <w:r w:rsidRPr="00FD02FE">
        <w:rPr>
          <w:rFonts w:ascii="Times New Roman" w:hAnsi="Times New Roman" w:cs="Times New Roman"/>
          <w:sz w:val="28"/>
          <w:szCs w:val="28"/>
        </w:rPr>
        <w:t>0</w:t>
      </w:r>
      <w:r w:rsidR="00F2289A" w:rsidRPr="00F2289A">
        <w:rPr>
          <w:rFonts w:ascii="Times New Roman" w:hAnsi="Times New Roman" w:cs="Times New Roman"/>
          <w:sz w:val="28"/>
          <w:szCs w:val="28"/>
        </w:rPr>
        <w:t>пФ</w:t>
      </w:r>
      <w:r>
        <w:rPr>
          <w:rFonts w:ascii="Times New Roman" w:hAnsi="Times New Roman" w:cs="Times New Roman"/>
          <w:sz w:val="28"/>
          <w:szCs w:val="28"/>
          <w:lang w:val="uk-UA"/>
        </w:rPr>
        <w:t>, тоді</w:t>
      </w:r>
      <w:r w:rsidR="00555526">
        <w:rPr>
          <w:rFonts w:ascii="Times New Roman" w:hAnsi="Times New Roman" w:cs="Times New Roman"/>
          <w:sz w:val="28"/>
          <w:szCs w:val="28"/>
          <w:lang w:val="uk-UA"/>
        </w:rPr>
        <w:t xml:space="preserve"> з формули (2.16) отримали таке значення опору:</w:t>
      </w:r>
    </w:p>
    <w:p w:rsidR="00555526" w:rsidRPr="00B51190" w:rsidRDefault="00555526" w:rsidP="00555526">
      <w:pPr>
        <w:spacing w:after="0" w:line="360" w:lineRule="auto"/>
        <w:ind w:firstLine="709"/>
        <w:jc w:val="both"/>
        <w:rPr>
          <w:rFonts w:ascii="Times New Roman" w:hAnsi="Times New Roman" w:cs="Times New Roman"/>
          <w:sz w:val="28"/>
          <w:szCs w:val="28"/>
          <w:lang w:val="uk-UA"/>
        </w:rPr>
      </w:pPr>
    </w:p>
    <w:p w:rsidR="00361D5C" w:rsidRPr="00361D5C" w:rsidRDefault="005575AC" w:rsidP="00E76821">
      <w:pPr>
        <w:spacing w:after="0" w:line="360" w:lineRule="auto"/>
        <w:ind w:firstLine="709"/>
        <w:jc w:val="both"/>
        <w:rPr>
          <w:rFonts w:ascii="Times New Roman" w:eastAsiaTheme="minorEastAsia" w:hAnsi="Times New Roman" w:cs="Times New Roman"/>
          <w:sz w:val="28"/>
          <w:szCs w:val="28"/>
          <w:lang w:val="uk-UA"/>
        </w:rPr>
      </w:pPr>
      <m:oMathPara>
        <m:oMathParaPr>
          <m:jc m:val="center"/>
        </m:oMathParaPr>
        <m:oMath>
          <m:d>
            <m:dPr>
              <m:ctrlPr>
                <w:rPr>
                  <w:rFonts w:ascii="Cambria Math" w:hAnsi="Cambria Math" w:cs="Times New Roman"/>
                  <w:i/>
                  <w:sz w:val="28"/>
                  <w:szCs w:val="28"/>
                  <w:lang w:val="uk-UA"/>
                </w:rPr>
              </m:ctrlPr>
            </m:dPr>
            <m:e>
              <m:r>
                <w:rPr>
                  <w:rFonts w:ascii="Cambria Math" w:hAnsi="Cambria Math" w:cs="Times New Roman"/>
                  <w:sz w:val="28"/>
                  <w:szCs w:val="28"/>
                  <w:lang w:val="uk-UA"/>
                </w:rPr>
                <m:t>R5+2×R2</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0.693×C1×</m:t>
              </m:r>
              <m:r>
                <w:rPr>
                  <w:rFonts w:ascii="Cambria Math" w:hAnsi="Cambria Math" w:cs="Times New Roman"/>
                  <w:sz w:val="28"/>
                  <w:szCs w:val="28"/>
                  <w:lang w:val="en-US"/>
                </w:rPr>
                <m:t>f</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0.693×</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-11</m:t>
                  </m:r>
                </m:sup>
              </m:sSup>
              <m:r>
                <w:rPr>
                  <w:rFonts w:ascii="Cambria Math" w:hAnsi="Cambria Math" w:cs="Times New Roman"/>
                  <w:sz w:val="28"/>
                  <w:szCs w:val="28"/>
                  <w:lang w:val="uk-UA"/>
                </w:rPr>
                <m:t>×</m:t>
              </m:r>
              <m:r>
                <w:rPr>
                  <w:rFonts w:ascii="Cambria Math" w:hAnsi="Cambria Math" w:cs="Times New Roman"/>
                  <w:sz w:val="28"/>
                  <w:szCs w:val="28"/>
                  <w:lang w:val="en-US"/>
                </w:rPr>
                <m:t>880×</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10</m:t>
                  </m:r>
                </m:e>
                <m:sup>
                  <m:r>
                    <w:rPr>
                      <w:rFonts w:ascii="Cambria Math" w:hAnsi="Cambria Math" w:cs="Times New Roman"/>
                      <w:sz w:val="28"/>
                      <w:szCs w:val="28"/>
                      <w:lang w:val="en-US"/>
                    </w:rPr>
                    <m:t>6</m:t>
                  </m:r>
                </m:sup>
              </m:sSup>
            </m:den>
          </m:f>
          <m:r>
            <w:rPr>
              <w:rFonts w:ascii="Cambria Math" w:hAnsi="Cambria Math" w:cs="Times New Roman"/>
              <w:sz w:val="28"/>
              <w:szCs w:val="28"/>
              <w:lang w:val="uk-UA"/>
            </w:rPr>
            <m:t xml:space="preserve">=164 </m:t>
          </m:r>
          <m:d>
            <m:dPr>
              <m:ctrlPr>
                <w:rPr>
                  <w:rFonts w:ascii="Cambria Math" w:hAnsi="Cambria Math" w:cs="Times New Roman"/>
                  <w:i/>
                  <w:sz w:val="28"/>
                  <w:szCs w:val="28"/>
                  <w:lang w:val="uk-UA"/>
                </w:rPr>
              </m:ctrlPr>
            </m:dPr>
            <m:e>
              <m:r>
                <w:rPr>
                  <w:rFonts w:ascii="Cambria Math" w:hAnsi="Cambria Math" w:cs="Times New Roman"/>
                  <w:sz w:val="28"/>
                  <w:szCs w:val="28"/>
                  <w:lang w:val="uk-UA"/>
                </w:rPr>
                <m:t>Ом</m:t>
              </m:r>
            </m:e>
          </m:d>
          <m:r>
            <w:rPr>
              <w:rFonts w:ascii="Cambria Math" w:hAnsi="Cambria Math" w:cs="Times New Roman"/>
              <w:sz w:val="28"/>
              <w:szCs w:val="28"/>
              <w:lang w:val="uk-UA"/>
            </w:rPr>
            <m:t>,</m:t>
          </m:r>
          <m:r>
            <m:rPr>
              <m:sty m:val="p"/>
            </m:rPr>
            <w:rPr>
              <w:rFonts w:ascii="Cambria Math" w:hAnsi="Cambria Math" w:cs="Times New Roman"/>
              <w:sz w:val="28"/>
              <w:szCs w:val="28"/>
              <w:lang w:val="uk-UA"/>
            </w:rPr>
            <w:br/>
          </m:r>
        </m:oMath>
        <m:oMath>
          <m:r>
            <w:rPr>
              <w:rFonts w:ascii="Cambria Math" w:eastAsiaTheme="minorEastAsia" w:hAnsi="Cambria Math" w:cs="Times New Roman"/>
              <w:sz w:val="28"/>
              <w:szCs w:val="28"/>
              <w:lang w:val="uk-UA"/>
            </w:rPr>
            <m:t>R2=68 Ом,</m:t>
          </m:r>
        </m:oMath>
      </m:oMathPara>
    </w:p>
    <w:p w:rsidR="00E76821" w:rsidRPr="00E96A8E" w:rsidRDefault="00361D5C" w:rsidP="00361D5C">
      <w:pPr>
        <w:spacing w:after="0" w:line="360" w:lineRule="auto"/>
        <w:ind w:firstLine="709"/>
        <w:jc w:val="both"/>
        <w:rPr>
          <w:rFonts w:ascii="Times New Roman" w:eastAsiaTheme="minorEastAsia" w:hAnsi="Times New Roman" w:cs="Times New Roman"/>
          <w:sz w:val="28"/>
          <w:szCs w:val="28"/>
          <w:lang w:val="uk-UA"/>
        </w:rPr>
      </w:pPr>
      <m:oMathPara>
        <m:oMathParaPr>
          <m:jc m:val="center"/>
        </m:oMathParaPr>
        <m:oMath>
          <m:r>
            <w:rPr>
              <w:rFonts w:ascii="Cambria Math" w:eastAsiaTheme="minorEastAsia" w:hAnsi="Cambria Math" w:cs="Times New Roman"/>
              <w:sz w:val="28"/>
              <w:szCs w:val="28"/>
              <w:lang w:val="uk-UA"/>
            </w:rPr>
            <m:t>R5=27 Ом.</m:t>
          </m:r>
        </m:oMath>
      </m:oMathPara>
    </w:p>
    <w:p w:rsidR="00E96A8E" w:rsidRPr="00361D5C" w:rsidRDefault="00E96A8E" w:rsidP="00361D5C">
      <w:pPr>
        <w:spacing w:after="0" w:line="360" w:lineRule="auto"/>
        <w:ind w:firstLine="709"/>
        <w:jc w:val="both"/>
        <w:rPr>
          <w:rFonts w:ascii="Times New Roman" w:eastAsiaTheme="minorEastAsia" w:hAnsi="Times New Roman" w:cs="Times New Roman"/>
          <w:sz w:val="28"/>
          <w:szCs w:val="28"/>
          <w:lang w:val="uk-UA"/>
        </w:rPr>
      </w:pPr>
    </w:p>
    <w:p w:rsidR="00E76821" w:rsidRDefault="00E76821" w:rsidP="00E768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результаті маємо невелике зміщення частоти в меншу сторону, так як при підборі компонентів з ряду Е24 не виявлено номіналу 28 Ом, то </w:t>
      </w:r>
      <w:r w:rsidR="006111A6">
        <w:rPr>
          <w:rFonts w:ascii="Times New Roman" w:hAnsi="Times New Roman" w:cs="Times New Roman"/>
          <w:sz w:val="28"/>
          <w:szCs w:val="28"/>
          <w:lang w:val="uk-UA"/>
        </w:rPr>
        <w:t xml:space="preserve">було </w:t>
      </w:r>
      <w:r>
        <w:rPr>
          <w:rFonts w:ascii="Times New Roman" w:hAnsi="Times New Roman" w:cs="Times New Roman"/>
          <w:sz w:val="28"/>
          <w:szCs w:val="28"/>
          <w:lang w:val="uk-UA"/>
        </w:rPr>
        <w:t>обрано найближчий – 27</w:t>
      </w:r>
      <w:r w:rsidR="006111A6">
        <w:rPr>
          <w:rFonts w:ascii="Times New Roman" w:hAnsi="Times New Roman" w:cs="Times New Roman"/>
          <w:sz w:val="28"/>
          <w:szCs w:val="28"/>
          <w:lang w:val="uk-UA"/>
        </w:rPr>
        <w:t xml:space="preserve"> Ом</w:t>
      </w:r>
      <w:r>
        <w:rPr>
          <w:rFonts w:ascii="Times New Roman" w:hAnsi="Times New Roman" w:cs="Times New Roman"/>
          <w:sz w:val="28"/>
          <w:szCs w:val="28"/>
          <w:lang w:val="uk-UA"/>
        </w:rPr>
        <w:t>. При цьому частота генерації має скласти  приблизно 874 кГц. Слід зазначити, що ряд Е24 має допуск номіналів в межах 5%, а тому реальна частота буде відрізнятись трохи більше, проте не дуже суттєво.</w:t>
      </w:r>
    </w:p>
    <w:p w:rsidR="006111A6" w:rsidRDefault="00E76821" w:rsidP="00E768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Далі подаємо отриманий згенерований сигнал на базу транзистора </w:t>
      </w:r>
      <w:r>
        <w:rPr>
          <w:rFonts w:ascii="Times New Roman" w:hAnsi="Times New Roman" w:cs="Times New Roman"/>
          <w:sz w:val="28"/>
          <w:szCs w:val="28"/>
          <w:lang w:val="en-US"/>
        </w:rPr>
        <w:t>Q</w:t>
      </w:r>
      <w:r w:rsidRPr="00F316C6">
        <w:rPr>
          <w:rFonts w:ascii="Times New Roman" w:hAnsi="Times New Roman" w:cs="Times New Roman"/>
          <w:sz w:val="28"/>
          <w:szCs w:val="28"/>
        </w:rPr>
        <w:t>1</w:t>
      </w:r>
      <w:r>
        <w:rPr>
          <w:rFonts w:ascii="Times New Roman" w:hAnsi="Times New Roman" w:cs="Times New Roman"/>
          <w:sz w:val="28"/>
          <w:szCs w:val="28"/>
          <w:lang w:val="uk-UA"/>
        </w:rPr>
        <w:t xml:space="preserve">, який в свою чергу при відкритті пропускає чи блокує струм, генеруючи коливання на акустичному генераторі </w:t>
      </w:r>
      <w:r>
        <w:rPr>
          <w:rFonts w:ascii="Times New Roman" w:hAnsi="Times New Roman" w:cs="Times New Roman"/>
          <w:sz w:val="28"/>
          <w:szCs w:val="28"/>
          <w:lang w:val="en-US"/>
        </w:rPr>
        <w:t>BUZ</w:t>
      </w:r>
      <w:r w:rsidRPr="00F316C6">
        <w:rPr>
          <w:rFonts w:ascii="Times New Roman" w:hAnsi="Times New Roman" w:cs="Times New Roman"/>
          <w:sz w:val="28"/>
          <w:szCs w:val="28"/>
        </w:rPr>
        <w:t>1</w:t>
      </w:r>
      <w:r>
        <w:rPr>
          <w:rFonts w:ascii="Times New Roman" w:hAnsi="Times New Roman" w:cs="Times New Roman"/>
          <w:sz w:val="28"/>
          <w:szCs w:val="28"/>
          <w:lang w:val="uk-UA"/>
        </w:rPr>
        <w:t xml:space="preserve">. Резистори </w:t>
      </w:r>
      <w:r>
        <w:rPr>
          <w:rFonts w:ascii="Times New Roman" w:hAnsi="Times New Roman" w:cs="Times New Roman"/>
          <w:sz w:val="28"/>
          <w:szCs w:val="28"/>
          <w:lang w:val="en-US"/>
        </w:rPr>
        <w:t>R</w:t>
      </w:r>
      <w:r w:rsidRPr="00F316C6">
        <w:rPr>
          <w:rFonts w:ascii="Times New Roman" w:hAnsi="Times New Roman" w:cs="Times New Roman"/>
          <w:sz w:val="28"/>
          <w:szCs w:val="28"/>
        </w:rPr>
        <w:t xml:space="preserve">4 </w:t>
      </w:r>
      <w:r>
        <w:rPr>
          <w:rFonts w:ascii="Times New Roman" w:hAnsi="Times New Roman" w:cs="Times New Roman"/>
          <w:sz w:val="28"/>
          <w:szCs w:val="28"/>
        </w:rPr>
        <w:t xml:space="preserve">та </w:t>
      </w:r>
      <w:r>
        <w:rPr>
          <w:rFonts w:ascii="Times New Roman" w:hAnsi="Times New Roman" w:cs="Times New Roman"/>
          <w:sz w:val="28"/>
          <w:szCs w:val="28"/>
          <w:lang w:val="en-US"/>
        </w:rPr>
        <w:t>R</w:t>
      </w:r>
      <w:r w:rsidRPr="00F316C6">
        <w:rPr>
          <w:rFonts w:ascii="Times New Roman" w:hAnsi="Times New Roman" w:cs="Times New Roman"/>
          <w:sz w:val="28"/>
          <w:szCs w:val="28"/>
        </w:rPr>
        <w:t>5</w:t>
      </w:r>
      <w:r>
        <w:rPr>
          <w:rFonts w:ascii="Times New Roman" w:hAnsi="Times New Roman" w:cs="Times New Roman"/>
          <w:sz w:val="28"/>
          <w:szCs w:val="28"/>
          <w:lang w:val="uk-UA"/>
        </w:rPr>
        <w:t xml:space="preserve"> являють </w:t>
      </w:r>
      <w:r>
        <w:rPr>
          <w:rFonts w:ascii="Times New Roman" w:hAnsi="Times New Roman" w:cs="Times New Roman"/>
          <w:sz w:val="28"/>
          <w:szCs w:val="28"/>
          <w:lang w:val="uk-UA"/>
        </w:rPr>
        <w:lastRenderedPageBreak/>
        <w:t>собою подільник напруги з коефіцієнтом передачі</w:t>
      </w:r>
      <w:r w:rsidR="006111A6">
        <w:rPr>
          <w:rFonts w:ascii="Times New Roman" w:hAnsi="Times New Roman" w:cs="Times New Roman"/>
          <w:sz w:val="28"/>
          <w:szCs w:val="28"/>
          <w:lang w:val="uk-UA"/>
        </w:rPr>
        <w:t xml:space="preserve"> розрахованим за формулою</w:t>
      </w:r>
      <w:r w:rsidR="0049047F">
        <w:rPr>
          <w:rFonts w:ascii="Times New Roman" w:hAnsi="Times New Roman" w:cs="Times New Roman"/>
          <w:sz w:val="28"/>
          <w:szCs w:val="28"/>
          <w:lang w:val="uk-UA"/>
        </w:rPr>
        <w:t xml:space="preserve"> (2.20)</w:t>
      </w:r>
      <w:r w:rsidR="006111A6">
        <w:rPr>
          <w:rFonts w:ascii="Times New Roman" w:hAnsi="Times New Roman" w:cs="Times New Roman"/>
          <w:sz w:val="28"/>
          <w:szCs w:val="28"/>
          <w:lang w:val="uk-UA"/>
        </w:rPr>
        <w:t xml:space="preserve"> :</w:t>
      </w:r>
    </w:p>
    <w:p w:rsidR="0049047F" w:rsidRDefault="0049047F" w:rsidP="00E76821">
      <w:pPr>
        <w:spacing w:after="0" w:line="360" w:lineRule="auto"/>
        <w:ind w:firstLine="709"/>
        <w:jc w:val="both"/>
        <w:rPr>
          <w:rFonts w:ascii="Times New Roman" w:hAnsi="Times New Roman" w:cs="Times New Roman"/>
          <w:sz w:val="28"/>
          <w:szCs w:val="28"/>
          <w:lang w:val="uk-UA"/>
        </w:rPr>
      </w:pPr>
    </w:p>
    <w:tbl>
      <w:tblPr>
        <w:tblStyle w:val="a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926"/>
        <w:gridCol w:w="893"/>
      </w:tblGrid>
      <w:tr w:rsidR="0049047F" w:rsidTr="00B974A4">
        <w:tc>
          <w:tcPr>
            <w:tcW w:w="8926" w:type="dxa"/>
            <w:vAlign w:val="center"/>
          </w:tcPr>
          <w:p w:rsidR="0049047F" w:rsidRDefault="005575AC" w:rsidP="00B974A4">
            <w:pPr>
              <w:spacing w:line="360" w:lineRule="auto"/>
              <w:jc w:val="center"/>
              <w:rPr>
                <w:rFonts w:ascii="Times New Roman" w:hAnsi="Times New Roman" w:cs="Times New Roman"/>
                <w:sz w:val="28"/>
                <w:szCs w:val="28"/>
                <w:lang w:val="uk-UA"/>
              </w:rPr>
            </w:pPr>
            <m:oMathPara>
              <m:oMath>
                <m:f>
                  <m:fPr>
                    <m:ctrlPr>
                      <w:rPr>
                        <w:rFonts w:ascii="Cambria Math" w:hAnsi="Cambria Math" w:cs="Times New Roman"/>
                        <w:i/>
                        <w:sz w:val="28"/>
                        <w:szCs w:val="28"/>
                        <w:lang w:val="uk-UA"/>
                      </w:rPr>
                    </m:ctrlPr>
                  </m:fPr>
                  <m:num>
                    <m:r>
                      <w:rPr>
                        <w:rFonts w:ascii="Cambria Math" w:hAnsi="Cambria Math" w:cs="Times New Roman"/>
                        <w:sz w:val="28"/>
                        <w:szCs w:val="28"/>
                        <w:lang w:val="uk-UA"/>
                      </w:rPr>
                      <m:t>R5</m:t>
                    </m:r>
                  </m:num>
                  <m:den>
                    <m:r>
                      <w:rPr>
                        <w:rFonts w:ascii="Cambria Math" w:hAnsi="Cambria Math" w:cs="Times New Roman"/>
                        <w:sz w:val="28"/>
                        <w:szCs w:val="28"/>
                      </w:rPr>
                      <m:t>R5+R4</m:t>
                    </m:r>
                  </m:den>
                </m:f>
                <m:r>
                  <w:rPr>
                    <w:rFonts w:ascii="Cambria Math" w:hAnsi="Cambria Math" w:cs="Times New Roman"/>
                    <w:sz w:val="28"/>
                    <w:szCs w:val="28"/>
                    <w:lang w:val="uk-UA"/>
                  </w:rPr>
                  <m:t>=K,</m:t>
                </m:r>
              </m:oMath>
            </m:oMathPara>
          </w:p>
        </w:tc>
        <w:tc>
          <w:tcPr>
            <w:tcW w:w="703" w:type="dxa"/>
            <w:vAlign w:val="center"/>
          </w:tcPr>
          <w:p w:rsidR="0049047F" w:rsidRPr="0049047F" w:rsidRDefault="0049047F" w:rsidP="00B974A4">
            <w:pPr>
              <w:spacing w:line="360" w:lineRule="auto"/>
              <w:jc w:val="center"/>
              <w:rPr>
                <w:rFonts w:ascii="Times New Roman" w:hAnsi="Times New Roman" w:cs="Times New Roman"/>
                <w:sz w:val="28"/>
                <w:szCs w:val="28"/>
              </w:rPr>
            </w:pPr>
            <w:r>
              <w:rPr>
                <w:rFonts w:ascii="Times New Roman" w:hAnsi="Times New Roman" w:cs="Times New Roman"/>
                <w:sz w:val="28"/>
                <w:szCs w:val="28"/>
              </w:rPr>
              <w:t>(2.20)</w:t>
            </w:r>
          </w:p>
        </w:tc>
      </w:tr>
      <w:tr w:rsidR="0049047F" w:rsidTr="00B974A4">
        <w:tc>
          <w:tcPr>
            <w:tcW w:w="8926" w:type="dxa"/>
            <w:vAlign w:val="center"/>
          </w:tcPr>
          <w:p w:rsidR="0049047F" w:rsidRPr="00B974A4" w:rsidRDefault="005575AC" w:rsidP="00B974A4">
            <w:pPr>
              <w:spacing w:line="360" w:lineRule="auto"/>
              <w:jc w:val="center"/>
              <w:rPr>
                <w:rFonts w:ascii="Times New Roman" w:hAnsi="Times New Roman" w:cs="Times New Roman"/>
                <w:sz w:val="28"/>
                <w:szCs w:val="28"/>
              </w:rPr>
            </w:pPr>
            <m:oMathPara>
              <m:oMath>
                <m:f>
                  <m:fPr>
                    <m:ctrlPr>
                      <w:rPr>
                        <w:rFonts w:ascii="Cambria Math" w:hAnsi="Cambria Math" w:cs="Times New Roman"/>
                        <w:i/>
                        <w:sz w:val="28"/>
                        <w:szCs w:val="28"/>
                        <w:lang w:val="uk-UA"/>
                      </w:rPr>
                    </m:ctrlPr>
                  </m:fPr>
                  <m:num>
                    <m:r>
                      <w:rPr>
                        <w:rFonts w:ascii="Cambria Math" w:hAnsi="Cambria Math" w:cs="Times New Roman"/>
                        <w:sz w:val="28"/>
                        <w:szCs w:val="28"/>
                        <w:lang w:val="uk-UA"/>
                      </w:rPr>
                      <m:t>27</m:t>
                    </m:r>
                  </m:num>
                  <m:den>
                    <m:r>
                      <w:rPr>
                        <w:rFonts w:ascii="Cambria Math" w:hAnsi="Cambria Math" w:cs="Times New Roman"/>
                        <w:sz w:val="28"/>
                        <w:szCs w:val="28"/>
                      </w:rPr>
                      <m:t>27+39</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27</m:t>
                    </m:r>
                  </m:num>
                  <m:den>
                    <m:r>
                      <w:rPr>
                        <w:rFonts w:ascii="Cambria Math" w:hAnsi="Cambria Math" w:cs="Times New Roman"/>
                        <w:sz w:val="28"/>
                        <w:szCs w:val="28"/>
                        <w:lang w:val="uk-UA"/>
                      </w:rPr>
                      <m:t>66</m:t>
                    </m:r>
                  </m:den>
                </m:f>
                <m:r>
                  <w:rPr>
                    <w:rFonts w:ascii="Cambria Math" w:hAnsi="Cambria Math" w:cs="Times New Roman"/>
                    <w:sz w:val="28"/>
                    <w:szCs w:val="28"/>
                    <w:lang w:val="uk-UA"/>
                  </w:rPr>
                  <m:t>.</m:t>
                </m:r>
              </m:oMath>
            </m:oMathPara>
          </w:p>
        </w:tc>
        <w:tc>
          <w:tcPr>
            <w:tcW w:w="703" w:type="dxa"/>
            <w:vAlign w:val="center"/>
          </w:tcPr>
          <w:p w:rsidR="0049047F" w:rsidRDefault="0049047F" w:rsidP="00B974A4">
            <w:pPr>
              <w:spacing w:line="360" w:lineRule="auto"/>
              <w:jc w:val="center"/>
              <w:rPr>
                <w:rFonts w:ascii="Times New Roman" w:hAnsi="Times New Roman" w:cs="Times New Roman"/>
                <w:sz w:val="28"/>
                <w:szCs w:val="28"/>
                <w:lang w:val="uk-UA"/>
              </w:rPr>
            </w:pPr>
          </w:p>
        </w:tc>
      </w:tr>
    </w:tbl>
    <w:p w:rsidR="0049047F" w:rsidRDefault="0049047F" w:rsidP="00E76821">
      <w:pPr>
        <w:spacing w:after="0" w:line="360" w:lineRule="auto"/>
        <w:ind w:firstLine="709"/>
        <w:jc w:val="both"/>
        <w:rPr>
          <w:rFonts w:ascii="Times New Roman" w:hAnsi="Times New Roman" w:cs="Times New Roman"/>
          <w:sz w:val="28"/>
          <w:szCs w:val="28"/>
          <w:lang w:val="uk-UA"/>
        </w:rPr>
      </w:pPr>
    </w:p>
    <w:p w:rsidR="00E76821" w:rsidRPr="00F316C6" w:rsidRDefault="006111A6" w:rsidP="00E768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Отримане значення дає</w:t>
      </w:r>
      <w:r w:rsidR="00E76821">
        <w:rPr>
          <w:rFonts w:ascii="Times New Roman" w:hAnsi="Times New Roman" w:cs="Times New Roman"/>
          <w:sz w:val="28"/>
          <w:szCs w:val="28"/>
          <w:lang w:val="uk-UA"/>
        </w:rPr>
        <w:t xml:space="preserve"> можливість подавати в якості живлення на генератор імпульсів напругу близьку до 5В, в той час я</w:t>
      </w:r>
      <w:r w:rsidR="00600CB3">
        <w:rPr>
          <w:rFonts w:ascii="Times New Roman" w:hAnsi="Times New Roman" w:cs="Times New Roman"/>
          <w:sz w:val="28"/>
          <w:szCs w:val="28"/>
          <w:lang w:val="uk-UA"/>
        </w:rPr>
        <w:t>к через акустичний генератор при</w:t>
      </w:r>
      <w:r w:rsidR="00E76821">
        <w:rPr>
          <w:rFonts w:ascii="Times New Roman" w:hAnsi="Times New Roman" w:cs="Times New Roman"/>
          <w:sz w:val="28"/>
          <w:szCs w:val="28"/>
          <w:lang w:val="uk-UA"/>
        </w:rPr>
        <w:t>ходить 12В з акумулятору.</w:t>
      </w:r>
    </w:p>
    <w:p w:rsidR="00332EAB" w:rsidRDefault="00E76821" w:rsidP="00E768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Схема </w:t>
      </w:r>
      <w:r w:rsidRPr="005C6C3C">
        <w:rPr>
          <w:rFonts w:ascii="Times New Roman" w:hAnsi="Times New Roman" w:cs="Times New Roman"/>
          <w:sz w:val="28"/>
          <w:szCs w:val="28"/>
          <w:lang w:val="uk-UA"/>
        </w:rPr>
        <w:t>генерації</w:t>
      </w:r>
      <w:r>
        <w:rPr>
          <w:rFonts w:ascii="Times New Roman" w:hAnsi="Times New Roman" w:cs="Times New Roman"/>
          <w:sz w:val="28"/>
          <w:szCs w:val="28"/>
          <w:lang w:val="uk-UA"/>
        </w:rPr>
        <w:t xml:space="preserve"> ультразвукової хвилі була побудована на основі таймеру </w:t>
      </w:r>
      <w:r>
        <w:rPr>
          <w:rFonts w:ascii="Times New Roman" w:hAnsi="Times New Roman" w:cs="Times New Roman"/>
          <w:sz w:val="28"/>
          <w:szCs w:val="28"/>
          <w:lang w:val="en-US"/>
        </w:rPr>
        <w:t>NE</w:t>
      </w:r>
      <w:r w:rsidRPr="00806678">
        <w:rPr>
          <w:rFonts w:ascii="Times New Roman" w:hAnsi="Times New Roman" w:cs="Times New Roman"/>
          <w:sz w:val="28"/>
          <w:szCs w:val="28"/>
          <w:lang w:val="uk-UA"/>
        </w:rPr>
        <w:t xml:space="preserve">555 </w:t>
      </w:r>
      <w:r>
        <w:rPr>
          <w:rFonts w:ascii="Times New Roman" w:hAnsi="Times New Roman" w:cs="Times New Roman"/>
          <w:sz w:val="28"/>
          <w:szCs w:val="28"/>
          <w:lang w:val="uk-UA"/>
        </w:rPr>
        <w:t xml:space="preserve">з частотою генерації до 1 МГц. В якості активного акустичного генератору </w:t>
      </w:r>
      <w:r w:rsidR="00522B13">
        <w:rPr>
          <w:rFonts w:ascii="Times New Roman" w:hAnsi="Times New Roman" w:cs="Times New Roman"/>
          <w:sz w:val="28"/>
          <w:szCs w:val="28"/>
          <w:lang w:val="uk-UA"/>
        </w:rPr>
        <w:t xml:space="preserve">було обрано </w:t>
      </w:r>
      <w:r w:rsidRPr="00806678">
        <w:rPr>
          <w:rFonts w:ascii="Times New Roman" w:hAnsi="Times New Roman" w:cs="Times New Roman"/>
          <w:sz w:val="28"/>
          <w:szCs w:val="28"/>
          <w:lang w:val="uk-UA"/>
        </w:rPr>
        <w:t>GBSTORE 2 Pcs DC 9-15V</w:t>
      </w:r>
      <w:r>
        <w:rPr>
          <w:rFonts w:ascii="Times New Roman" w:hAnsi="Times New Roman" w:cs="Times New Roman"/>
          <w:sz w:val="28"/>
          <w:szCs w:val="28"/>
          <w:lang w:val="uk-UA"/>
        </w:rPr>
        <w:t>, так як він може працювати у висок</w:t>
      </w:r>
      <w:r w:rsidR="00522B13">
        <w:rPr>
          <w:rFonts w:ascii="Times New Roman" w:hAnsi="Times New Roman" w:cs="Times New Roman"/>
          <w:sz w:val="28"/>
          <w:szCs w:val="28"/>
          <w:lang w:val="uk-UA"/>
        </w:rPr>
        <w:t>очастотному режимі у відповідному</w:t>
      </w:r>
      <w:r>
        <w:rPr>
          <w:rFonts w:ascii="Times New Roman" w:hAnsi="Times New Roman" w:cs="Times New Roman"/>
          <w:sz w:val="28"/>
          <w:szCs w:val="28"/>
          <w:lang w:val="uk-UA"/>
        </w:rPr>
        <w:t xml:space="preserve"> діапазоні напруги </w:t>
      </w:r>
      <w:r w:rsidR="00522B13">
        <w:rPr>
          <w:rFonts w:ascii="Times New Roman" w:hAnsi="Times New Roman" w:cs="Times New Roman"/>
          <w:sz w:val="28"/>
          <w:szCs w:val="28"/>
          <w:lang w:val="uk-UA"/>
        </w:rPr>
        <w:t>т</w:t>
      </w:r>
      <w:r>
        <w:rPr>
          <w:rFonts w:ascii="Times New Roman" w:hAnsi="Times New Roman" w:cs="Times New Roman"/>
          <w:sz w:val="28"/>
          <w:szCs w:val="28"/>
          <w:lang w:val="uk-UA"/>
        </w:rPr>
        <w:t>а є достатньо потужним, щоб проводити звук вглиб шкіри.</w:t>
      </w:r>
      <w:r w:rsidR="00522B13">
        <w:rPr>
          <w:rFonts w:ascii="Times New Roman" w:hAnsi="Times New Roman" w:cs="Times New Roman"/>
          <w:sz w:val="28"/>
          <w:szCs w:val="28"/>
          <w:lang w:val="uk-UA"/>
        </w:rPr>
        <w:t>В якості транзистору обрали</w:t>
      </w:r>
      <w:r>
        <w:rPr>
          <w:rFonts w:ascii="Times New Roman" w:hAnsi="Times New Roman" w:cs="Times New Roman"/>
          <w:sz w:val="28"/>
          <w:szCs w:val="28"/>
          <w:lang w:val="uk-UA"/>
        </w:rPr>
        <w:t xml:space="preserve"> модель 2</w:t>
      </w:r>
      <w:r>
        <w:rPr>
          <w:rFonts w:ascii="Times New Roman" w:hAnsi="Times New Roman" w:cs="Times New Roman"/>
          <w:sz w:val="28"/>
          <w:szCs w:val="28"/>
          <w:lang w:val="en-US"/>
        </w:rPr>
        <w:t>N</w:t>
      </w:r>
      <w:r w:rsidRPr="00862A75">
        <w:rPr>
          <w:rFonts w:ascii="Times New Roman" w:hAnsi="Times New Roman" w:cs="Times New Roman"/>
          <w:sz w:val="28"/>
          <w:szCs w:val="28"/>
        </w:rPr>
        <w:t>2222</w:t>
      </w:r>
      <w:r>
        <w:rPr>
          <w:rFonts w:ascii="Times New Roman" w:hAnsi="Times New Roman" w:cs="Times New Roman"/>
          <w:sz w:val="28"/>
          <w:szCs w:val="28"/>
          <w:lang w:val="uk-UA"/>
        </w:rPr>
        <w:t>.</w:t>
      </w:r>
    </w:p>
    <w:p w:rsidR="00CD7C78" w:rsidRDefault="00CD7C78" w:rsidP="00E76821">
      <w:pPr>
        <w:spacing w:after="0" w:line="360" w:lineRule="auto"/>
        <w:ind w:firstLine="709"/>
        <w:jc w:val="both"/>
        <w:rPr>
          <w:rFonts w:ascii="Times New Roman" w:hAnsi="Times New Roman" w:cs="Times New Roman"/>
          <w:sz w:val="28"/>
          <w:szCs w:val="28"/>
          <w:lang w:val="uk-UA"/>
        </w:rPr>
      </w:pPr>
    </w:p>
    <w:p w:rsidR="005B2B96" w:rsidRPr="004640B3" w:rsidRDefault="005173E2" w:rsidP="004640B3">
      <w:pPr>
        <w:pStyle w:val="1"/>
        <w:spacing w:before="0" w:line="240" w:lineRule="auto"/>
        <w:ind w:firstLine="709"/>
        <w:rPr>
          <w:rFonts w:ascii="Times New Roman" w:hAnsi="Times New Roman" w:cs="Times New Roman"/>
          <w:b w:val="0"/>
          <w:i/>
          <w:color w:val="000000" w:themeColor="text1"/>
          <w:lang w:val="uk-UA"/>
        </w:rPr>
      </w:pPr>
      <w:bookmarkStart w:id="28" w:name="_Toc74389554"/>
      <w:r w:rsidRPr="004640B3">
        <w:rPr>
          <w:rFonts w:ascii="Times New Roman" w:hAnsi="Times New Roman" w:cs="Times New Roman"/>
          <w:b w:val="0"/>
          <w:color w:val="000000" w:themeColor="text1"/>
          <w:lang w:val="uk-UA"/>
        </w:rPr>
        <w:t>2.5 Розроб</w:t>
      </w:r>
      <w:r w:rsidR="00465858" w:rsidRPr="004640B3">
        <w:rPr>
          <w:rFonts w:ascii="Times New Roman" w:hAnsi="Times New Roman" w:cs="Times New Roman"/>
          <w:b w:val="0"/>
          <w:color w:val="000000" w:themeColor="text1"/>
          <w:lang w:val="uk-UA"/>
        </w:rPr>
        <w:t xml:space="preserve">лення загальної принципової схеми </w:t>
      </w:r>
      <w:r w:rsidR="005B2B96" w:rsidRPr="004640B3">
        <w:rPr>
          <w:rFonts w:ascii="Times New Roman" w:hAnsi="Times New Roman" w:cs="Times New Roman"/>
          <w:b w:val="0"/>
          <w:color w:val="000000" w:themeColor="text1"/>
          <w:lang w:val="uk-UA"/>
        </w:rPr>
        <w:t>та друкованої плати апарату</w:t>
      </w:r>
      <w:bookmarkEnd w:id="28"/>
    </w:p>
    <w:p w:rsidR="009665FE" w:rsidRDefault="009665FE" w:rsidP="00AA013F">
      <w:pPr>
        <w:spacing w:after="0" w:line="720" w:lineRule="auto"/>
        <w:ind w:firstLine="709"/>
        <w:rPr>
          <w:rFonts w:ascii="Times New Roman" w:hAnsi="Times New Roman" w:cs="Times New Roman"/>
          <w:sz w:val="28"/>
          <w:szCs w:val="28"/>
        </w:rPr>
      </w:pPr>
    </w:p>
    <w:p w:rsidR="002F0485" w:rsidRDefault="00AA013F" w:rsidP="002F048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створення загальної схеми багатофункціонального стимулятору БАТ</w:t>
      </w:r>
      <w:r w:rsidR="00852D7C">
        <w:rPr>
          <w:rFonts w:ascii="Times New Roman" w:hAnsi="Times New Roman" w:cs="Times New Roman"/>
          <w:sz w:val="28"/>
          <w:szCs w:val="28"/>
          <w:lang w:val="uk-UA"/>
        </w:rPr>
        <w:t xml:space="preserve"> (рис.2.14)</w:t>
      </w:r>
      <w:r>
        <w:rPr>
          <w:rFonts w:ascii="Times New Roman" w:hAnsi="Times New Roman" w:cs="Times New Roman"/>
          <w:sz w:val="28"/>
          <w:szCs w:val="28"/>
          <w:lang w:val="uk-UA"/>
        </w:rPr>
        <w:t xml:space="preserve"> було об’єднано 3 розроблені схеми в одну. </w:t>
      </w:r>
      <w:r w:rsidR="002F0485">
        <w:rPr>
          <w:rFonts w:ascii="Times New Roman" w:hAnsi="Times New Roman" w:cs="Times New Roman"/>
          <w:sz w:val="28"/>
          <w:szCs w:val="28"/>
          <w:lang w:val="uk-UA"/>
        </w:rPr>
        <w:t>В якості джерела живлення для апарату обрали акумулятор 12В</w:t>
      </w:r>
      <w:r>
        <w:rPr>
          <w:rFonts w:ascii="Times New Roman" w:hAnsi="Times New Roman" w:cs="Times New Roman"/>
          <w:sz w:val="28"/>
          <w:szCs w:val="28"/>
          <w:lang w:val="uk-UA"/>
        </w:rPr>
        <w:t xml:space="preserve"> – </w:t>
      </w:r>
      <w:r w:rsidRPr="00AA013F">
        <w:rPr>
          <w:rFonts w:ascii="Times New Roman" w:hAnsi="Times New Roman" w:cs="Times New Roman"/>
          <w:sz w:val="28"/>
          <w:szCs w:val="28"/>
          <w:lang w:val="uk-UA"/>
        </w:rPr>
        <w:t>Challenger AS12-1.3</w:t>
      </w:r>
      <w:r w:rsidR="002F0485" w:rsidRPr="00AA013F">
        <w:rPr>
          <w:rFonts w:ascii="Times New Roman" w:hAnsi="Times New Roman" w:cs="Times New Roman"/>
          <w:sz w:val="28"/>
          <w:szCs w:val="28"/>
          <w:lang w:val="uk-UA"/>
        </w:rPr>
        <w:t>.</w:t>
      </w:r>
      <w:r w:rsidR="002F0485">
        <w:rPr>
          <w:rFonts w:ascii="Times New Roman" w:hAnsi="Times New Roman" w:cs="Times New Roman"/>
          <w:sz w:val="28"/>
          <w:szCs w:val="28"/>
          <w:lang w:val="uk-UA"/>
        </w:rPr>
        <w:t xml:space="preserve"> Така напруга є типовою та підходить для великої кількості схем та компо</w:t>
      </w:r>
      <w:r w:rsidR="00442219">
        <w:rPr>
          <w:rFonts w:ascii="Times New Roman" w:hAnsi="Times New Roman" w:cs="Times New Roman"/>
          <w:sz w:val="28"/>
          <w:szCs w:val="28"/>
          <w:lang w:val="uk-UA"/>
        </w:rPr>
        <w:t xml:space="preserve">нентів, включаючи ті, що </w:t>
      </w:r>
      <w:r w:rsidR="002F0485">
        <w:rPr>
          <w:rFonts w:ascii="Times New Roman" w:hAnsi="Times New Roman" w:cs="Times New Roman"/>
          <w:sz w:val="28"/>
          <w:szCs w:val="28"/>
          <w:lang w:val="uk-UA"/>
        </w:rPr>
        <w:t>використані в роботі.</w:t>
      </w:r>
    </w:p>
    <w:p w:rsidR="00442219" w:rsidRDefault="00442219" w:rsidP="00827FA2">
      <w:pPr>
        <w:spacing w:after="0" w:line="360" w:lineRule="auto"/>
        <w:jc w:val="center"/>
        <w:rPr>
          <w:rFonts w:ascii="Times New Roman" w:hAnsi="Times New Roman" w:cs="Times New Roman"/>
          <w:sz w:val="28"/>
          <w:szCs w:val="28"/>
          <w:lang w:val="uk-UA"/>
        </w:rPr>
      </w:pPr>
      <w:r>
        <w:rPr>
          <w:noProof/>
          <w:lang w:eastAsia="ru-RU"/>
        </w:rPr>
        <w:lastRenderedPageBreak/>
        <w:drawing>
          <wp:inline distT="0" distB="0" distL="0" distR="0">
            <wp:extent cx="4757553" cy="3038438"/>
            <wp:effectExtent l="0" t="0" r="5080" b="0"/>
            <wp:docPr id="315" name="Рисунок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790162" cy="3059264"/>
                    </a:xfrm>
                    <a:prstGeom prst="rect">
                      <a:avLst/>
                    </a:prstGeom>
                  </pic:spPr>
                </pic:pic>
              </a:graphicData>
            </a:graphic>
          </wp:inline>
        </w:drawing>
      </w:r>
    </w:p>
    <w:p w:rsidR="00363A3A" w:rsidRPr="00363A3A" w:rsidRDefault="009E27B2" w:rsidP="00363A3A">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Рисунок 2.14</w:t>
      </w:r>
      <w:r w:rsidR="00363A3A">
        <w:rPr>
          <w:rFonts w:ascii="Times New Roman" w:hAnsi="Times New Roman" w:cs="Times New Roman"/>
          <w:sz w:val="28"/>
          <w:szCs w:val="28"/>
          <w:lang w:val="uk-UA"/>
        </w:rPr>
        <w:t>– Електрична принципова с</w:t>
      </w:r>
      <w:r w:rsidR="00363A3A" w:rsidRPr="00806678">
        <w:rPr>
          <w:rFonts w:ascii="Times New Roman" w:hAnsi="Times New Roman" w:cs="Times New Roman"/>
          <w:sz w:val="28"/>
          <w:szCs w:val="28"/>
          <w:lang w:val="uk-UA"/>
        </w:rPr>
        <w:t>хема</w:t>
      </w:r>
      <w:r w:rsidR="00363A3A">
        <w:rPr>
          <w:rFonts w:ascii="Times New Roman" w:hAnsi="Times New Roman" w:cs="Times New Roman"/>
          <w:sz w:val="28"/>
          <w:szCs w:val="28"/>
          <w:lang w:val="uk-UA"/>
        </w:rPr>
        <w:t xml:space="preserve"> багатофункціонального стимулятору БАТ</w:t>
      </w:r>
      <w:r w:rsidR="00363A3A" w:rsidRPr="00806678">
        <w:rPr>
          <w:rFonts w:ascii="Times New Roman" w:hAnsi="Times New Roman" w:cs="Times New Roman"/>
          <w:sz w:val="28"/>
          <w:szCs w:val="28"/>
          <w:lang w:val="uk-UA"/>
        </w:rPr>
        <w:t xml:space="preserve"> в середовищі Proteus 8</w:t>
      </w:r>
      <w:r w:rsidR="00363A3A">
        <w:rPr>
          <w:rFonts w:ascii="Times New Roman" w:hAnsi="Times New Roman" w:cs="Times New Roman"/>
          <w:sz w:val="28"/>
          <w:szCs w:val="28"/>
          <w:lang w:val="en-US"/>
        </w:rPr>
        <w:t>Professional</w:t>
      </w:r>
    </w:p>
    <w:p w:rsidR="009E27B2" w:rsidRDefault="009E27B2" w:rsidP="009E27B2">
      <w:pPr>
        <w:spacing w:after="0" w:line="360" w:lineRule="auto"/>
        <w:jc w:val="center"/>
        <w:rPr>
          <w:rFonts w:ascii="Times New Roman" w:hAnsi="Times New Roman" w:cs="Times New Roman"/>
          <w:sz w:val="28"/>
          <w:szCs w:val="28"/>
          <w:lang w:val="uk-UA"/>
        </w:rPr>
      </w:pPr>
    </w:p>
    <w:p w:rsidR="00305A15" w:rsidRDefault="00852D7C" w:rsidP="00305A1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Схема </w:t>
      </w:r>
      <w:r w:rsidR="002F0485" w:rsidRPr="00806678">
        <w:rPr>
          <w:rFonts w:ascii="Times New Roman" w:hAnsi="Times New Roman" w:cs="Times New Roman"/>
          <w:sz w:val="28"/>
          <w:szCs w:val="28"/>
          <w:lang w:val="uk-UA"/>
        </w:rPr>
        <w:t>умовно поділена на 3 частини: електропунктура і пошук БАТ, лазеропунктура та ультразвукова пунктура. Вибір методу виконується за допомогою  перемикача SW1.</w:t>
      </w:r>
      <w:r w:rsidR="002F0485">
        <w:rPr>
          <w:rFonts w:ascii="Times New Roman" w:hAnsi="Times New Roman" w:cs="Times New Roman"/>
          <w:sz w:val="28"/>
          <w:szCs w:val="28"/>
          <w:lang w:val="uk-UA"/>
        </w:rPr>
        <w:t xml:space="preserve"> Перший режим використовується для пошуку та слабке стимулювання струмом БАТ. Другий режим – для більш інтенсивного стимулювання лазерним випроміненням. Третій – для акустичного стимулювання.</w:t>
      </w:r>
    </w:p>
    <w:p w:rsidR="00305A15" w:rsidRPr="003602C0" w:rsidRDefault="00305A15" w:rsidP="00305A1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Відповідно до спроектованого апарату було </w:t>
      </w:r>
      <w:r w:rsidR="00E917F0">
        <w:rPr>
          <w:rFonts w:ascii="Times New Roman" w:hAnsi="Times New Roman" w:cs="Times New Roman"/>
          <w:sz w:val="28"/>
          <w:szCs w:val="28"/>
          <w:lang w:val="uk-UA"/>
        </w:rPr>
        <w:t>проведено трасування та створено 3</w:t>
      </w:r>
      <w:r w:rsidR="00E917F0">
        <w:rPr>
          <w:rFonts w:ascii="Times New Roman" w:hAnsi="Times New Roman" w:cs="Times New Roman"/>
          <w:sz w:val="28"/>
          <w:szCs w:val="28"/>
          <w:lang w:val="en-US"/>
        </w:rPr>
        <w:t>D</w:t>
      </w:r>
      <w:r w:rsidR="00E917F0">
        <w:rPr>
          <w:rFonts w:ascii="Times New Roman" w:hAnsi="Times New Roman" w:cs="Times New Roman"/>
          <w:sz w:val="28"/>
          <w:szCs w:val="28"/>
          <w:lang w:val="uk-UA"/>
        </w:rPr>
        <w:t xml:space="preserve"> модель друкованої плати </w:t>
      </w:r>
      <w:r>
        <w:rPr>
          <w:rFonts w:ascii="Times New Roman" w:hAnsi="Times New Roman" w:cs="Times New Roman"/>
          <w:sz w:val="28"/>
          <w:szCs w:val="28"/>
          <w:lang w:val="uk-UA"/>
        </w:rPr>
        <w:t xml:space="preserve">в програмі </w:t>
      </w:r>
      <w:r>
        <w:rPr>
          <w:rFonts w:ascii="Times New Roman" w:hAnsi="Times New Roman" w:cs="Times New Roman"/>
          <w:sz w:val="28"/>
          <w:szCs w:val="28"/>
          <w:lang w:val="en-US"/>
        </w:rPr>
        <w:t>Proteus</w:t>
      </w:r>
      <w:r w:rsidRPr="00305A15">
        <w:rPr>
          <w:rFonts w:ascii="Times New Roman" w:hAnsi="Times New Roman" w:cs="Times New Roman"/>
          <w:sz w:val="28"/>
          <w:szCs w:val="28"/>
        </w:rPr>
        <w:t xml:space="preserve"> 8 </w:t>
      </w:r>
      <w:r>
        <w:rPr>
          <w:rFonts w:ascii="Times New Roman" w:hAnsi="Times New Roman" w:cs="Times New Roman"/>
          <w:sz w:val="28"/>
          <w:szCs w:val="28"/>
          <w:lang w:val="en-US"/>
        </w:rPr>
        <w:t>Professional</w:t>
      </w:r>
      <w:r w:rsidR="003602C0">
        <w:rPr>
          <w:rFonts w:ascii="Times New Roman" w:hAnsi="Times New Roman" w:cs="Times New Roman"/>
          <w:sz w:val="28"/>
          <w:szCs w:val="28"/>
          <w:lang w:val="uk-UA"/>
        </w:rPr>
        <w:t>, результати наведені на рисунках 2.15</w:t>
      </w:r>
      <w:r w:rsidR="0069717D">
        <w:rPr>
          <w:rFonts w:ascii="Times New Roman" w:hAnsi="Times New Roman" w:cs="Times New Roman"/>
          <w:sz w:val="28"/>
          <w:szCs w:val="28"/>
          <w:lang w:val="uk-UA"/>
        </w:rPr>
        <w:t>, 2.16.</w:t>
      </w:r>
    </w:p>
    <w:p w:rsidR="00764FD6" w:rsidRDefault="00764FD6" w:rsidP="00136DAC">
      <w:pPr>
        <w:spacing w:after="0" w:line="360" w:lineRule="auto"/>
        <w:jc w:val="center"/>
        <w:rPr>
          <w:rFonts w:ascii="Times New Roman" w:hAnsi="Times New Roman" w:cs="Times New Roman"/>
          <w:sz w:val="28"/>
          <w:szCs w:val="28"/>
        </w:rPr>
      </w:pPr>
      <w:r>
        <w:rPr>
          <w:noProof/>
          <w:lang w:eastAsia="ru-RU"/>
        </w:rPr>
        <w:lastRenderedPageBreak/>
        <w:drawing>
          <wp:inline distT="0" distB="0" distL="0" distR="0">
            <wp:extent cx="4010672" cy="2643188"/>
            <wp:effectExtent l="0" t="0" r="8890" b="508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4151" t="1480" r="5177" b="3830"/>
                    <a:stretch/>
                  </pic:blipFill>
                  <pic:spPr bwMode="auto">
                    <a:xfrm>
                      <a:off x="0" y="0"/>
                      <a:ext cx="4040472" cy="2662827"/>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A108AE" w:rsidRPr="00021FC6" w:rsidRDefault="0069717D" w:rsidP="00136DAC">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Рисунок 2.15</w:t>
      </w:r>
      <w:r w:rsidR="00136DAC">
        <w:rPr>
          <w:rFonts w:ascii="Times New Roman" w:hAnsi="Times New Roman" w:cs="Times New Roman"/>
          <w:sz w:val="28"/>
          <w:szCs w:val="28"/>
          <w:lang w:val="uk-UA"/>
        </w:rPr>
        <w:t xml:space="preserve">– </w:t>
      </w:r>
      <w:r w:rsidR="00021FC6">
        <w:rPr>
          <w:rFonts w:ascii="Times New Roman" w:hAnsi="Times New Roman" w:cs="Times New Roman"/>
          <w:sz w:val="28"/>
          <w:szCs w:val="28"/>
          <w:lang w:val="uk-UA"/>
        </w:rPr>
        <w:t>Трасування друкованої плати</w:t>
      </w:r>
      <w:r w:rsidR="00136DAC">
        <w:rPr>
          <w:rFonts w:ascii="Times New Roman" w:hAnsi="Times New Roman" w:cs="Times New Roman"/>
          <w:sz w:val="28"/>
          <w:szCs w:val="28"/>
          <w:lang w:val="uk-UA"/>
        </w:rPr>
        <w:t xml:space="preserve"> багатофункціонального стимулятору БАТ</w:t>
      </w:r>
      <w:r w:rsidR="00136DAC" w:rsidRPr="00806678">
        <w:rPr>
          <w:rFonts w:ascii="Times New Roman" w:hAnsi="Times New Roman" w:cs="Times New Roman"/>
          <w:sz w:val="28"/>
          <w:szCs w:val="28"/>
          <w:lang w:val="uk-UA"/>
        </w:rPr>
        <w:t xml:space="preserve"> в середовищі Proteus 8</w:t>
      </w:r>
      <w:r w:rsidR="00136DAC">
        <w:rPr>
          <w:rFonts w:ascii="Times New Roman" w:hAnsi="Times New Roman" w:cs="Times New Roman"/>
          <w:sz w:val="28"/>
          <w:szCs w:val="28"/>
          <w:lang w:val="en-US"/>
        </w:rPr>
        <w:t>Professional</w:t>
      </w:r>
    </w:p>
    <w:p w:rsidR="00BE00BA" w:rsidRPr="0069717D" w:rsidRDefault="00BE00BA" w:rsidP="00136DAC">
      <w:pPr>
        <w:spacing w:after="0" w:line="360" w:lineRule="auto"/>
        <w:jc w:val="center"/>
        <w:rPr>
          <w:rFonts w:ascii="Times New Roman" w:hAnsi="Times New Roman" w:cs="Times New Roman"/>
          <w:sz w:val="28"/>
          <w:szCs w:val="28"/>
        </w:rPr>
      </w:pPr>
    </w:p>
    <w:p w:rsidR="00A108AE" w:rsidRDefault="00A108AE" w:rsidP="00047862">
      <w:pPr>
        <w:spacing w:after="0" w:line="360" w:lineRule="auto"/>
        <w:jc w:val="center"/>
        <w:rPr>
          <w:rFonts w:ascii="Times New Roman" w:hAnsi="Times New Roman" w:cs="Times New Roman"/>
          <w:sz w:val="28"/>
          <w:szCs w:val="28"/>
        </w:rPr>
      </w:pPr>
      <w:r>
        <w:rPr>
          <w:noProof/>
          <w:lang w:eastAsia="ru-RU"/>
        </w:rPr>
        <w:drawing>
          <wp:inline distT="0" distB="0" distL="0" distR="0">
            <wp:extent cx="5213350" cy="2674554"/>
            <wp:effectExtent l="0" t="0" r="635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cstate="print"/>
                    <a:stretch>
                      <a:fillRect/>
                    </a:stretch>
                  </pic:blipFill>
                  <pic:spPr>
                    <a:xfrm>
                      <a:off x="0" y="0"/>
                      <a:ext cx="5234517" cy="2685413"/>
                    </a:xfrm>
                    <a:prstGeom prst="rect">
                      <a:avLst/>
                    </a:prstGeom>
                  </pic:spPr>
                </pic:pic>
              </a:graphicData>
            </a:graphic>
          </wp:inline>
        </w:drawing>
      </w:r>
    </w:p>
    <w:p w:rsidR="00827FA2" w:rsidRPr="008F711D" w:rsidRDefault="0069717D" w:rsidP="006F1449">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Рисунок 2.16</w:t>
      </w:r>
      <w:r w:rsidR="00136DAC">
        <w:rPr>
          <w:rFonts w:ascii="Times New Roman" w:hAnsi="Times New Roman" w:cs="Times New Roman"/>
          <w:sz w:val="28"/>
          <w:szCs w:val="28"/>
          <w:lang w:val="uk-UA"/>
        </w:rPr>
        <w:t xml:space="preserve">– </w:t>
      </w:r>
      <w:r w:rsidRPr="0069717D">
        <w:rPr>
          <w:rFonts w:ascii="Times New Roman" w:hAnsi="Times New Roman" w:cs="Times New Roman"/>
          <w:sz w:val="28"/>
          <w:szCs w:val="28"/>
        </w:rPr>
        <w:t>3</w:t>
      </w:r>
      <w:r>
        <w:rPr>
          <w:rFonts w:ascii="Times New Roman" w:hAnsi="Times New Roman" w:cs="Times New Roman"/>
          <w:sz w:val="28"/>
          <w:szCs w:val="28"/>
          <w:lang w:val="en-US"/>
        </w:rPr>
        <w:t>D</w:t>
      </w:r>
      <w:r>
        <w:rPr>
          <w:rFonts w:ascii="Times New Roman" w:hAnsi="Times New Roman" w:cs="Times New Roman"/>
          <w:sz w:val="28"/>
          <w:szCs w:val="28"/>
          <w:lang w:val="uk-UA"/>
        </w:rPr>
        <w:t>модель друкованої плати багатофункціонального апарату для стимуляції БАТ</w:t>
      </w:r>
      <w:r w:rsidR="00136DAC" w:rsidRPr="00806678">
        <w:rPr>
          <w:rFonts w:ascii="Times New Roman" w:hAnsi="Times New Roman" w:cs="Times New Roman"/>
          <w:sz w:val="28"/>
          <w:szCs w:val="28"/>
          <w:lang w:val="uk-UA"/>
        </w:rPr>
        <w:t xml:space="preserve"> в середовищі Proteus 8</w:t>
      </w:r>
      <w:r w:rsidR="00136DAC">
        <w:rPr>
          <w:rFonts w:ascii="Times New Roman" w:hAnsi="Times New Roman" w:cs="Times New Roman"/>
          <w:sz w:val="28"/>
          <w:szCs w:val="28"/>
          <w:lang w:val="en-US"/>
        </w:rPr>
        <w:t>Professional</w:t>
      </w:r>
    </w:p>
    <w:p w:rsidR="00C311EA" w:rsidRPr="00441A21" w:rsidRDefault="00C311EA" w:rsidP="00441A21">
      <w:pPr>
        <w:pStyle w:val="1"/>
        <w:spacing w:before="0" w:line="240" w:lineRule="auto"/>
        <w:ind w:firstLine="709"/>
        <w:rPr>
          <w:rFonts w:ascii="Times New Roman" w:hAnsi="Times New Roman" w:cs="Times New Roman"/>
          <w:b w:val="0"/>
          <w:i/>
          <w:color w:val="000000" w:themeColor="text1"/>
          <w:lang w:val="uk-UA"/>
        </w:rPr>
      </w:pPr>
      <w:bookmarkStart w:id="29" w:name="_Toc74389555"/>
      <w:r w:rsidRPr="00441A21">
        <w:rPr>
          <w:rFonts w:ascii="Times New Roman" w:hAnsi="Times New Roman" w:cs="Times New Roman"/>
          <w:b w:val="0"/>
          <w:color w:val="000000" w:themeColor="text1"/>
          <w:lang w:val="uk-UA"/>
        </w:rPr>
        <w:t>Висновки до розділу 2</w:t>
      </w:r>
      <w:bookmarkEnd w:id="29"/>
    </w:p>
    <w:p w:rsidR="002B33B1" w:rsidRDefault="002B33B1" w:rsidP="002B33B1">
      <w:pPr>
        <w:spacing w:after="0" w:line="720" w:lineRule="auto"/>
        <w:ind w:firstLine="709"/>
        <w:jc w:val="both"/>
        <w:rPr>
          <w:rFonts w:ascii="Times New Roman" w:hAnsi="Times New Roman" w:cs="Times New Roman"/>
          <w:sz w:val="28"/>
        </w:rPr>
      </w:pPr>
    </w:p>
    <w:p w:rsidR="00674780" w:rsidRDefault="00C311EA" w:rsidP="00C774ED">
      <w:pPr>
        <w:spacing w:after="0" w:line="360" w:lineRule="auto"/>
        <w:ind w:firstLine="709"/>
        <w:jc w:val="both"/>
        <w:rPr>
          <w:rFonts w:ascii="Times New Roman" w:hAnsi="Times New Roman" w:cs="Times New Roman"/>
          <w:sz w:val="28"/>
          <w:lang w:val="uk-UA"/>
        </w:rPr>
      </w:pPr>
      <w:r w:rsidRPr="00AE1480">
        <w:rPr>
          <w:rFonts w:ascii="Times New Roman" w:hAnsi="Times New Roman" w:cs="Times New Roman"/>
          <w:sz w:val="28"/>
        </w:rPr>
        <w:t xml:space="preserve">В розділі </w:t>
      </w:r>
      <w:r w:rsidR="00674780">
        <w:rPr>
          <w:rFonts w:ascii="Times New Roman" w:hAnsi="Times New Roman" w:cs="Times New Roman"/>
          <w:sz w:val="28"/>
          <w:lang w:val="uk-UA"/>
        </w:rPr>
        <w:t xml:space="preserve">наведено розроблену функціональну схему багатофункціонального стимулятору БАТ, описано принципи роботи апарату та методів стимуляції акупунктурних точок. </w:t>
      </w:r>
    </w:p>
    <w:p w:rsidR="00C311EA" w:rsidRPr="00674780" w:rsidRDefault="00674780" w:rsidP="00C774ED">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 xml:space="preserve">Розроблено  електричні принципові схеми для трьох методів стимуляції БАТ.  Для кожного із методів було проведено розрахунки необхідних параметрів. </w:t>
      </w:r>
    </w:p>
    <w:p w:rsidR="00C311EA" w:rsidRDefault="00C311EA" w:rsidP="00C774ED">
      <w:pPr>
        <w:spacing w:after="0" w:line="360" w:lineRule="auto"/>
        <w:ind w:firstLine="709"/>
        <w:jc w:val="both"/>
        <w:rPr>
          <w:rFonts w:ascii="Times New Roman" w:hAnsi="Times New Roman" w:cs="Times New Roman"/>
          <w:sz w:val="28"/>
        </w:rPr>
      </w:pPr>
      <w:r w:rsidRPr="00AE1480">
        <w:rPr>
          <w:rFonts w:ascii="Times New Roman" w:hAnsi="Times New Roman" w:cs="Times New Roman"/>
          <w:sz w:val="28"/>
        </w:rPr>
        <w:t xml:space="preserve">Для електропунктурної діагностики та стимуляції було розраховано напругу живлення, визначено ємнісний опір БАТ при різних значеннях частоти проходження імпульсів. </w:t>
      </w:r>
      <w:r w:rsidR="00DD727D">
        <w:rPr>
          <w:rFonts w:ascii="Times New Roman" w:hAnsi="Times New Roman" w:cs="Times New Roman"/>
          <w:sz w:val="28"/>
          <w:lang w:val="uk-UA"/>
        </w:rPr>
        <w:t>Також б</w:t>
      </w:r>
      <w:r>
        <w:rPr>
          <w:rFonts w:ascii="Times New Roman" w:hAnsi="Times New Roman" w:cs="Times New Roman"/>
          <w:sz w:val="28"/>
          <w:lang w:val="uk-UA"/>
        </w:rPr>
        <w:t>уло</w:t>
      </w:r>
      <w:r w:rsidRPr="00AE1480">
        <w:rPr>
          <w:rFonts w:ascii="Times New Roman" w:hAnsi="Times New Roman" w:cs="Times New Roman"/>
          <w:sz w:val="28"/>
        </w:rPr>
        <w:t xml:space="preserve"> обр</w:t>
      </w:r>
      <w:r>
        <w:rPr>
          <w:rFonts w:ascii="Times New Roman" w:hAnsi="Times New Roman" w:cs="Times New Roman"/>
          <w:sz w:val="28"/>
        </w:rPr>
        <w:t>ано лазер</w:t>
      </w:r>
      <w:r w:rsidR="00DD727D">
        <w:rPr>
          <w:rFonts w:ascii="Times New Roman" w:hAnsi="Times New Roman" w:cs="Times New Roman"/>
          <w:sz w:val="28"/>
          <w:lang w:val="uk-UA"/>
        </w:rPr>
        <w:t xml:space="preserve"> для проведення лазеропунктури</w:t>
      </w:r>
      <w:r>
        <w:rPr>
          <w:rFonts w:ascii="Times New Roman" w:hAnsi="Times New Roman" w:cs="Times New Roman"/>
          <w:sz w:val="28"/>
        </w:rPr>
        <w:t xml:space="preserve"> та визначено </w:t>
      </w:r>
      <w:r w:rsidRPr="00AE1480">
        <w:rPr>
          <w:rFonts w:ascii="Times New Roman" w:hAnsi="Times New Roman" w:cs="Times New Roman"/>
          <w:sz w:val="28"/>
        </w:rPr>
        <w:t>час стимуляції та густину потужності</w:t>
      </w:r>
      <w:r w:rsidR="00DD727D">
        <w:rPr>
          <w:rFonts w:ascii="Times New Roman" w:hAnsi="Times New Roman" w:cs="Times New Roman"/>
          <w:sz w:val="28"/>
          <w:lang w:val="uk-UA"/>
        </w:rPr>
        <w:t xml:space="preserve"> випромінювання на</w:t>
      </w:r>
      <w:r>
        <w:rPr>
          <w:rFonts w:ascii="Times New Roman" w:hAnsi="Times New Roman" w:cs="Times New Roman"/>
          <w:sz w:val="28"/>
          <w:lang w:val="uk-UA"/>
        </w:rPr>
        <w:t xml:space="preserve"> БАТ</w:t>
      </w:r>
      <w:r w:rsidRPr="00AE1480">
        <w:rPr>
          <w:rFonts w:ascii="Times New Roman" w:hAnsi="Times New Roman" w:cs="Times New Roman"/>
          <w:sz w:val="28"/>
        </w:rPr>
        <w:t xml:space="preserve">. Для проведення процедури фонопунктури було обрано </w:t>
      </w:r>
      <w:r w:rsidR="00674780">
        <w:rPr>
          <w:rFonts w:ascii="Times New Roman" w:hAnsi="Times New Roman" w:cs="Times New Roman"/>
          <w:sz w:val="28"/>
        </w:rPr>
        <w:t>п’єзоелемент</w:t>
      </w:r>
      <w:r>
        <w:rPr>
          <w:rFonts w:ascii="Times New Roman" w:hAnsi="Times New Roman" w:cs="Times New Roman"/>
          <w:sz w:val="28"/>
        </w:rPr>
        <w:t xml:space="preserve"> ЦТС-19 для використання в ультразвуковому </w:t>
      </w:r>
      <w:r w:rsidR="00674780">
        <w:rPr>
          <w:rFonts w:ascii="Times New Roman" w:hAnsi="Times New Roman" w:cs="Times New Roman"/>
          <w:sz w:val="28"/>
        </w:rPr>
        <w:t>випромінювачі.</w:t>
      </w:r>
    </w:p>
    <w:p w:rsidR="00C774ED" w:rsidRPr="00C774ED" w:rsidRDefault="00C774ED" w:rsidP="00C774ED">
      <w:pPr>
        <w:spacing w:after="0" w:line="360" w:lineRule="auto"/>
        <w:ind w:firstLine="709"/>
        <w:jc w:val="both"/>
        <w:rPr>
          <w:rFonts w:ascii="Times New Roman" w:hAnsi="Times New Roman" w:cs="Times New Roman"/>
          <w:sz w:val="28"/>
        </w:rPr>
      </w:pPr>
      <w:r>
        <w:rPr>
          <w:rFonts w:ascii="Times New Roman" w:hAnsi="Times New Roman" w:cs="Times New Roman"/>
          <w:sz w:val="28"/>
          <w:lang w:val="uk-UA"/>
        </w:rPr>
        <w:t xml:space="preserve">Створено загальну електричну принципову схему апарату для багатофункціональної стимуляції БАТ, а також проведено трасування та створено друковану плату. Побудова схеми та плати була проведена в програмному середовищі </w:t>
      </w:r>
      <w:r>
        <w:rPr>
          <w:rFonts w:ascii="Times New Roman" w:hAnsi="Times New Roman" w:cs="Times New Roman"/>
          <w:sz w:val="28"/>
          <w:lang w:val="en-US"/>
        </w:rPr>
        <w:t>Proteus</w:t>
      </w:r>
      <w:r w:rsidRPr="00C774ED">
        <w:rPr>
          <w:rFonts w:ascii="Times New Roman" w:hAnsi="Times New Roman" w:cs="Times New Roman"/>
          <w:sz w:val="28"/>
        </w:rPr>
        <w:t xml:space="preserve"> 8 </w:t>
      </w:r>
      <w:r>
        <w:rPr>
          <w:rFonts w:ascii="Times New Roman" w:hAnsi="Times New Roman" w:cs="Times New Roman"/>
          <w:sz w:val="28"/>
          <w:lang w:val="en-US"/>
        </w:rPr>
        <w:t>Professional</w:t>
      </w:r>
      <w:r w:rsidRPr="00C774ED">
        <w:rPr>
          <w:rFonts w:ascii="Times New Roman" w:hAnsi="Times New Roman" w:cs="Times New Roman"/>
          <w:sz w:val="28"/>
        </w:rPr>
        <w:t>.</w:t>
      </w:r>
    </w:p>
    <w:p w:rsidR="00D61691" w:rsidRDefault="00D61691">
      <w:pPr>
        <w:rPr>
          <w:rFonts w:ascii="Times New Roman" w:eastAsiaTheme="majorEastAsia" w:hAnsi="Times New Roman" w:cs="Times New Roman"/>
          <w:b/>
          <w:bCs/>
          <w:sz w:val="28"/>
          <w:szCs w:val="28"/>
          <w:lang w:val="uk-UA"/>
        </w:rPr>
      </w:pPr>
      <w:r>
        <w:rPr>
          <w:rFonts w:ascii="Times New Roman" w:hAnsi="Times New Roman" w:cs="Times New Roman"/>
          <w:lang w:val="uk-UA"/>
        </w:rPr>
        <w:br w:type="page"/>
      </w:r>
    </w:p>
    <w:p w:rsidR="007B4644" w:rsidRPr="00F74C33" w:rsidRDefault="00C311EA" w:rsidP="00DF4463">
      <w:pPr>
        <w:pStyle w:val="1"/>
        <w:spacing w:before="0" w:line="240" w:lineRule="auto"/>
        <w:jc w:val="center"/>
        <w:rPr>
          <w:rFonts w:ascii="Times New Roman" w:hAnsi="Times New Roman" w:cs="Times New Roman"/>
          <w:color w:val="auto"/>
          <w:lang w:val="uk-UA"/>
        </w:rPr>
      </w:pPr>
      <w:bookmarkStart w:id="30" w:name="_Toc74389556"/>
      <w:r>
        <w:rPr>
          <w:rFonts w:ascii="Times New Roman" w:hAnsi="Times New Roman" w:cs="Times New Roman"/>
          <w:color w:val="auto"/>
          <w:lang w:val="uk-UA"/>
        </w:rPr>
        <w:lastRenderedPageBreak/>
        <w:t>РОЗДІЛ 3</w:t>
      </w:r>
      <w:r w:rsidR="00F74C33" w:rsidRPr="00F74C33">
        <w:rPr>
          <w:rFonts w:ascii="Times New Roman" w:hAnsi="Times New Roman" w:cs="Times New Roman"/>
          <w:color w:val="auto"/>
          <w:lang w:val="uk-UA"/>
        </w:rPr>
        <w:t>.</w:t>
      </w:r>
      <w:r w:rsidR="00DF4463">
        <w:rPr>
          <w:rFonts w:ascii="Times New Roman" w:hAnsi="Times New Roman" w:cs="Times New Roman"/>
          <w:color w:val="auto"/>
          <w:lang w:val="uk-UA"/>
        </w:rPr>
        <w:br/>
      </w:r>
      <w:r w:rsidR="00F74C33" w:rsidRPr="00F74C33">
        <w:rPr>
          <w:rFonts w:ascii="Times New Roman" w:hAnsi="Times New Roman" w:cs="Times New Roman"/>
          <w:color w:val="auto"/>
          <w:lang w:val="uk-UA"/>
        </w:rPr>
        <w:t xml:space="preserve"> ОХОРОНА ПРАЦІ</w:t>
      </w:r>
      <w:bookmarkEnd w:id="30"/>
    </w:p>
    <w:p w:rsidR="00DF4463" w:rsidRDefault="00DF4463" w:rsidP="00DF4463">
      <w:pPr>
        <w:spacing w:after="0" w:line="720" w:lineRule="auto"/>
        <w:ind w:firstLine="709"/>
        <w:jc w:val="both"/>
        <w:rPr>
          <w:rFonts w:ascii="Times New Roman" w:hAnsi="Times New Roman" w:cs="Times New Roman"/>
          <w:sz w:val="28"/>
          <w:szCs w:val="28"/>
          <w:lang w:val="uk-UA"/>
        </w:rPr>
      </w:pPr>
    </w:p>
    <w:p w:rsidR="003B04BF" w:rsidRDefault="003B04BF" w:rsidP="0097758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Метою дипломної роботи є створення багатофункціонального апарату для стимуляції біологічно активних точок людини, тому для написання розділу «Охорона праці» було обрано план №1.</w:t>
      </w:r>
    </w:p>
    <w:p w:rsidR="003B04BF" w:rsidRDefault="003B04BF" w:rsidP="003B04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цього було створено функціональну та електричну принципову схему апарату. В даному розділі буде проведено оцінку небезпек та шкідливих виробничих факторів, що створюються елементами спроектованого апарату, а також буде розроблено заходи для їх усунення та створено інструкцію по експлуатації.</w:t>
      </w:r>
    </w:p>
    <w:p w:rsidR="003B04BF" w:rsidRPr="00DD0C3A" w:rsidRDefault="003B04BF" w:rsidP="00516416">
      <w:pPr>
        <w:spacing w:after="0" w:line="360" w:lineRule="auto"/>
        <w:ind w:firstLine="709"/>
        <w:jc w:val="both"/>
        <w:rPr>
          <w:rFonts w:ascii="Times New Roman" w:hAnsi="Times New Roman" w:cs="Times New Roman"/>
          <w:sz w:val="28"/>
          <w:szCs w:val="28"/>
          <w:lang w:val="uk-UA"/>
        </w:rPr>
      </w:pPr>
    </w:p>
    <w:p w:rsidR="003B04BF" w:rsidRPr="007F20D0" w:rsidRDefault="006F47E1" w:rsidP="007F20D0">
      <w:pPr>
        <w:pStyle w:val="1"/>
        <w:spacing w:before="0" w:line="240" w:lineRule="auto"/>
        <w:ind w:firstLine="709"/>
        <w:rPr>
          <w:rFonts w:ascii="Times New Roman" w:hAnsi="Times New Roman" w:cs="Times New Roman"/>
          <w:b w:val="0"/>
          <w:i/>
        </w:rPr>
      </w:pPr>
      <w:bookmarkStart w:id="31" w:name="_Toc42390929"/>
      <w:bookmarkStart w:id="32" w:name="_Toc74389557"/>
      <w:r w:rsidRPr="007F20D0">
        <w:rPr>
          <w:rFonts w:ascii="Times New Roman" w:hAnsi="Times New Roman" w:cs="Times New Roman"/>
          <w:b w:val="0"/>
          <w:color w:val="000000" w:themeColor="text1"/>
          <w:lang w:val="uk-UA"/>
        </w:rPr>
        <w:t>3</w:t>
      </w:r>
      <w:r w:rsidR="003B04BF" w:rsidRPr="007F20D0">
        <w:rPr>
          <w:rFonts w:ascii="Times New Roman" w:hAnsi="Times New Roman" w:cs="Times New Roman"/>
          <w:b w:val="0"/>
          <w:color w:val="000000" w:themeColor="text1"/>
          <w:lang w:val="uk-UA"/>
        </w:rPr>
        <w:t xml:space="preserve">.1 </w:t>
      </w:r>
      <w:r w:rsidR="003B04BF" w:rsidRPr="007F20D0">
        <w:rPr>
          <w:rFonts w:ascii="Times New Roman" w:hAnsi="Times New Roman" w:cs="Times New Roman"/>
          <w:b w:val="0"/>
          <w:color w:val="000000" w:themeColor="text1"/>
        </w:rPr>
        <w:t xml:space="preserve">Технічні характеристики </w:t>
      </w:r>
      <w:bookmarkEnd w:id="31"/>
      <w:r w:rsidR="003B04BF" w:rsidRPr="007F20D0">
        <w:rPr>
          <w:rFonts w:ascii="Times New Roman" w:hAnsi="Times New Roman" w:cs="Times New Roman"/>
          <w:b w:val="0"/>
          <w:color w:val="000000" w:themeColor="text1"/>
        </w:rPr>
        <w:t>багатофункціонального стимулятору БАТ</w:t>
      </w:r>
      <w:bookmarkEnd w:id="32"/>
    </w:p>
    <w:p w:rsidR="00EB500A" w:rsidRDefault="00EB500A" w:rsidP="0058539A">
      <w:pPr>
        <w:spacing w:after="0" w:line="720" w:lineRule="auto"/>
        <w:ind w:firstLine="709"/>
        <w:rPr>
          <w:rFonts w:ascii="Times New Roman" w:hAnsi="Times New Roman" w:cs="Times New Roman"/>
          <w:sz w:val="28"/>
          <w:lang w:val="uk-UA"/>
        </w:rPr>
      </w:pPr>
    </w:p>
    <w:p w:rsidR="003B04BF" w:rsidRDefault="003B04BF" w:rsidP="003B04BF">
      <w:pPr>
        <w:spacing w:after="0" w:line="360" w:lineRule="auto"/>
        <w:ind w:firstLine="709"/>
        <w:jc w:val="both"/>
        <w:rPr>
          <w:rFonts w:ascii="Times New Roman" w:hAnsi="Times New Roman" w:cs="Times New Roman"/>
          <w:sz w:val="28"/>
          <w:szCs w:val="24"/>
          <w:lang w:val="uk-UA"/>
        </w:rPr>
      </w:pPr>
      <w:r>
        <w:rPr>
          <w:rFonts w:ascii="Times New Roman" w:hAnsi="Times New Roman" w:cs="Times New Roman"/>
          <w:sz w:val="28"/>
          <w:szCs w:val="28"/>
          <w:lang w:val="uk-UA" w:eastAsia="ru-RU"/>
        </w:rPr>
        <w:t>Розроблений а</w:t>
      </w:r>
      <w:r w:rsidRPr="003321C3">
        <w:rPr>
          <w:rFonts w:ascii="Times New Roman" w:hAnsi="Times New Roman" w:cs="Times New Roman"/>
          <w:sz w:val="28"/>
          <w:szCs w:val="28"/>
          <w:lang w:val="uk-UA" w:eastAsia="ru-RU"/>
        </w:rPr>
        <w:t>парат поєднує в собі три методи для проведення стиму</w:t>
      </w:r>
      <w:r w:rsidR="00996F75">
        <w:rPr>
          <w:rFonts w:ascii="Times New Roman" w:hAnsi="Times New Roman" w:cs="Times New Roman"/>
          <w:sz w:val="28"/>
          <w:szCs w:val="28"/>
          <w:lang w:val="uk-UA" w:eastAsia="ru-RU"/>
        </w:rPr>
        <w:t>ляції біологічно активних точок</w:t>
      </w:r>
      <w:r w:rsidRPr="003321C3">
        <w:rPr>
          <w:rFonts w:ascii="Times New Roman" w:hAnsi="Times New Roman" w:cs="Times New Roman"/>
          <w:sz w:val="28"/>
          <w:szCs w:val="24"/>
          <w:lang w:val="uk-UA"/>
        </w:rPr>
        <w:t>.</w:t>
      </w:r>
      <w:r>
        <w:rPr>
          <w:rFonts w:ascii="Times New Roman" w:hAnsi="Times New Roman" w:cs="Times New Roman"/>
          <w:sz w:val="28"/>
          <w:szCs w:val="24"/>
          <w:lang w:val="uk-UA"/>
        </w:rPr>
        <w:t xml:space="preserve"> Для реалізації впливу на БАТ використано електроди на випромінювачі лазерний </w:t>
      </w:r>
      <w:r w:rsidRPr="00A47033">
        <w:rPr>
          <w:rFonts w:ascii="Times New Roman" w:hAnsi="Times New Roman" w:cs="Times New Roman"/>
          <w:sz w:val="28"/>
          <w:szCs w:val="24"/>
          <w:lang w:val="uk-UA"/>
        </w:rPr>
        <w:t>KLM-650/3</w:t>
      </w:r>
      <w:r>
        <w:rPr>
          <w:rFonts w:ascii="Times New Roman" w:hAnsi="Times New Roman" w:cs="Times New Roman"/>
          <w:sz w:val="28"/>
          <w:szCs w:val="24"/>
          <w:lang w:val="uk-UA"/>
        </w:rPr>
        <w:t xml:space="preserve"> та ультразвуковий </w:t>
      </w:r>
      <w:r w:rsidRPr="00806678">
        <w:rPr>
          <w:rFonts w:ascii="Times New Roman" w:hAnsi="Times New Roman" w:cs="Times New Roman"/>
          <w:sz w:val="28"/>
          <w:szCs w:val="28"/>
          <w:lang w:val="uk-UA"/>
        </w:rPr>
        <w:t>GBSTORE 2 Pcs DC 9-15V</w:t>
      </w:r>
      <w:r w:rsidR="00996F75">
        <w:rPr>
          <w:rFonts w:ascii="Times New Roman" w:hAnsi="Times New Roman" w:cs="Times New Roman"/>
          <w:sz w:val="28"/>
          <w:szCs w:val="28"/>
          <w:lang w:val="uk-UA"/>
        </w:rPr>
        <w:t>, підібрано електроди з нікельованої латуні</w:t>
      </w:r>
      <w:r>
        <w:rPr>
          <w:rFonts w:ascii="Times New Roman" w:hAnsi="Times New Roman" w:cs="Times New Roman"/>
          <w:sz w:val="28"/>
          <w:szCs w:val="28"/>
          <w:lang w:val="uk-UA"/>
        </w:rPr>
        <w:t>.</w:t>
      </w:r>
      <w:r w:rsidRPr="003321C3">
        <w:rPr>
          <w:rFonts w:ascii="Times New Roman" w:hAnsi="Times New Roman" w:cs="Times New Roman"/>
          <w:sz w:val="28"/>
          <w:szCs w:val="24"/>
          <w:lang w:val="uk-UA"/>
        </w:rPr>
        <w:t xml:space="preserve"> Список основних елементів та їх технічні хар</w:t>
      </w:r>
      <w:r w:rsidR="00EE221C">
        <w:rPr>
          <w:rFonts w:ascii="Times New Roman" w:hAnsi="Times New Roman" w:cs="Times New Roman"/>
          <w:sz w:val="28"/>
          <w:szCs w:val="24"/>
          <w:lang w:val="uk-UA"/>
        </w:rPr>
        <w:t>актеристики наведені в таблиці 3</w:t>
      </w:r>
      <w:r w:rsidRPr="003321C3">
        <w:rPr>
          <w:rFonts w:ascii="Times New Roman" w:hAnsi="Times New Roman" w:cs="Times New Roman"/>
          <w:sz w:val="28"/>
          <w:szCs w:val="24"/>
          <w:lang w:val="uk-UA"/>
        </w:rPr>
        <w:t>.1 .</w:t>
      </w:r>
    </w:p>
    <w:p w:rsidR="003B04BF" w:rsidRPr="00B9619C" w:rsidRDefault="00EE221C" w:rsidP="003B04BF">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4"/>
          <w:lang w:val="uk-UA"/>
        </w:rPr>
        <w:t>Таблиця 3</w:t>
      </w:r>
      <w:r w:rsidR="003B04BF">
        <w:rPr>
          <w:rFonts w:ascii="Times New Roman" w:hAnsi="Times New Roman" w:cs="Times New Roman"/>
          <w:sz w:val="28"/>
          <w:szCs w:val="24"/>
          <w:lang w:val="uk-UA"/>
        </w:rPr>
        <w:t>.1 – Характеристики компонентів апарату, що проектується</w:t>
      </w:r>
    </w:p>
    <w:tbl>
      <w:tblPr>
        <w:tblStyle w:val="af2"/>
        <w:tblW w:w="9963" w:type="dxa"/>
        <w:jc w:val="center"/>
        <w:tblLayout w:type="fixed"/>
        <w:tblLook w:val="04A0"/>
      </w:tblPr>
      <w:tblGrid>
        <w:gridCol w:w="456"/>
        <w:gridCol w:w="3225"/>
        <w:gridCol w:w="4394"/>
        <w:gridCol w:w="832"/>
        <w:gridCol w:w="1056"/>
      </w:tblGrid>
      <w:tr w:rsidR="003B04BF" w:rsidRPr="00DD0C3A" w:rsidTr="00EC0B1D">
        <w:trPr>
          <w:jc w:val="center"/>
        </w:trPr>
        <w:tc>
          <w:tcPr>
            <w:tcW w:w="456" w:type="dxa"/>
          </w:tcPr>
          <w:p w:rsidR="003B04BF" w:rsidRPr="00357C0F" w:rsidRDefault="003B04BF" w:rsidP="00F07E12">
            <w:pPr>
              <w:jc w:val="center"/>
              <w:rPr>
                <w:rFonts w:ascii="Times New Roman" w:hAnsi="Times New Roman" w:cs="Times New Roman"/>
                <w:sz w:val="24"/>
                <w:szCs w:val="24"/>
                <w:lang w:val="uk-UA"/>
              </w:rPr>
            </w:pPr>
            <w:r w:rsidRPr="00357C0F">
              <w:rPr>
                <w:rFonts w:ascii="Times New Roman" w:hAnsi="Times New Roman" w:cs="Times New Roman"/>
                <w:sz w:val="24"/>
                <w:szCs w:val="24"/>
                <w:lang w:val="uk-UA"/>
              </w:rPr>
              <w:t>№</w:t>
            </w:r>
          </w:p>
        </w:tc>
        <w:tc>
          <w:tcPr>
            <w:tcW w:w="3225" w:type="dxa"/>
          </w:tcPr>
          <w:p w:rsidR="003B04BF" w:rsidRPr="00357C0F" w:rsidRDefault="003B04BF" w:rsidP="00F07E12">
            <w:pPr>
              <w:jc w:val="center"/>
              <w:rPr>
                <w:rFonts w:ascii="Times New Roman" w:hAnsi="Times New Roman" w:cs="Times New Roman"/>
                <w:sz w:val="24"/>
                <w:szCs w:val="24"/>
                <w:lang w:val="uk-UA"/>
              </w:rPr>
            </w:pPr>
            <w:r w:rsidRPr="00357C0F">
              <w:rPr>
                <w:rFonts w:ascii="Times New Roman" w:hAnsi="Times New Roman" w:cs="Times New Roman"/>
                <w:sz w:val="24"/>
                <w:szCs w:val="24"/>
                <w:lang w:val="uk-UA"/>
              </w:rPr>
              <w:t>Найменування приладута функціональних блоків</w:t>
            </w:r>
          </w:p>
        </w:tc>
        <w:tc>
          <w:tcPr>
            <w:tcW w:w="4394" w:type="dxa"/>
          </w:tcPr>
          <w:p w:rsidR="003B04BF" w:rsidRPr="00357C0F" w:rsidRDefault="003B04BF" w:rsidP="00F07E12">
            <w:pPr>
              <w:jc w:val="center"/>
              <w:rPr>
                <w:rFonts w:ascii="Times New Roman" w:hAnsi="Times New Roman" w:cs="Times New Roman"/>
                <w:sz w:val="24"/>
                <w:szCs w:val="24"/>
                <w:lang w:val="uk-UA"/>
              </w:rPr>
            </w:pPr>
            <w:r w:rsidRPr="00357C0F">
              <w:rPr>
                <w:rFonts w:ascii="Times New Roman" w:hAnsi="Times New Roman" w:cs="Times New Roman"/>
                <w:sz w:val="24"/>
                <w:szCs w:val="24"/>
                <w:lang w:val="uk-UA"/>
              </w:rPr>
              <w:t>Основні характеристики</w:t>
            </w:r>
          </w:p>
        </w:tc>
        <w:tc>
          <w:tcPr>
            <w:tcW w:w="832" w:type="dxa"/>
          </w:tcPr>
          <w:p w:rsidR="003B04BF" w:rsidRPr="00357C0F" w:rsidRDefault="003B04BF" w:rsidP="00F07E12">
            <w:pPr>
              <w:jc w:val="center"/>
              <w:rPr>
                <w:rFonts w:ascii="Times New Roman" w:hAnsi="Times New Roman" w:cs="Times New Roman"/>
                <w:sz w:val="24"/>
                <w:szCs w:val="24"/>
                <w:lang w:val="uk-UA"/>
              </w:rPr>
            </w:pPr>
            <w:r w:rsidRPr="00357C0F">
              <w:rPr>
                <w:rFonts w:ascii="Times New Roman" w:hAnsi="Times New Roman" w:cs="Times New Roman"/>
                <w:sz w:val="24"/>
                <w:szCs w:val="24"/>
                <w:lang w:val="uk-UA"/>
              </w:rPr>
              <w:t>Кіль</w:t>
            </w:r>
            <w:r>
              <w:rPr>
                <w:rFonts w:ascii="Times New Roman" w:hAnsi="Times New Roman" w:cs="Times New Roman"/>
                <w:sz w:val="24"/>
                <w:szCs w:val="24"/>
                <w:lang w:val="uk-UA"/>
              </w:rPr>
              <w:t>-</w:t>
            </w:r>
            <w:r w:rsidRPr="00357C0F">
              <w:rPr>
                <w:rFonts w:ascii="Times New Roman" w:hAnsi="Times New Roman" w:cs="Times New Roman"/>
                <w:sz w:val="24"/>
                <w:szCs w:val="24"/>
                <w:lang w:val="uk-UA"/>
              </w:rPr>
              <w:t>кість</w:t>
            </w:r>
          </w:p>
        </w:tc>
        <w:tc>
          <w:tcPr>
            <w:tcW w:w="1056" w:type="dxa"/>
          </w:tcPr>
          <w:p w:rsidR="003B04BF" w:rsidRPr="00806795" w:rsidRDefault="003B04BF" w:rsidP="00F07E12">
            <w:pPr>
              <w:jc w:val="center"/>
              <w:rPr>
                <w:rFonts w:ascii="Times New Roman" w:hAnsi="Times New Roman" w:cs="Times New Roman"/>
                <w:sz w:val="24"/>
                <w:szCs w:val="24"/>
                <w:lang w:val="uk-UA"/>
              </w:rPr>
            </w:pPr>
            <w:r w:rsidRPr="00806795">
              <w:rPr>
                <w:rFonts w:ascii="Times New Roman" w:hAnsi="Times New Roman" w:cs="Times New Roman"/>
                <w:sz w:val="24"/>
                <w:szCs w:val="24"/>
                <w:lang w:val="uk-UA"/>
              </w:rPr>
              <w:t>Позиція на рисунку</w:t>
            </w:r>
          </w:p>
        </w:tc>
      </w:tr>
      <w:tr w:rsidR="003B04BF" w:rsidTr="00EC0B1D">
        <w:trPr>
          <w:jc w:val="center"/>
        </w:trPr>
        <w:tc>
          <w:tcPr>
            <w:tcW w:w="456" w:type="dxa"/>
          </w:tcPr>
          <w:p w:rsidR="003B04BF" w:rsidRPr="00357C0F" w:rsidRDefault="003B04BF" w:rsidP="00F07E12">
            <w:pPr>
              <w:jc w:val="center"/>
              <w:rPr>
                <w:rFonts w:ascii="Times New Roman" w:hAnsi="Times New Roman" w:cs="Times New Roman"/>
                <w:sz w:val="24"/>
                <w:szCs w:val="24"/>
                <w:lang w:val="uk-UA"/>
              </w:rPr>
            </w:pPr>
            <w:r w:rsidRPr="00357C0F">
              <w:rPr>
                <w:rFonts w:ascii="Times New Roman" w:hAnsi="Times New Roman" w:cs="Times New Roman"/>
                <w:sz w:val="24"/>
                <w:szCs w:val="24"/>
                <w:lang w:val="uk-UA"/>
              </w:rPr>
              <w:t>1</w:t>
            </w:r>
          </w:p>
        </w:tc>
        <w:tc>
          <w:tcPr>
            <w:tcW w:w="3225" w:type="dxa"/>
          </w:tcPr>
          <w:p w:rsidR="003B04BF" w:rsidRPr="00357C0F" w:rsidRDefault="003B04BF" w:rsidP="00F07E12">
            <w:pPr>
              <w:jc w:val="center"/>
              <w:rPr>
                <w:rFonts w:ascii="Times New Roman" w:hAnsi="Times New Roman" w:cs="Times New Roman"/>
                <w:sz w:val="24"/>
                <w:szCs w:val="24"/>
                <w:lang w:val="uk-UA"/>
              </w:rPr>
            </w:pPr>
            <w:r w:rsidRPr="00357C0F">
              <w:rPr>
                <w:rFonts w:ascii="Times New Roman" w:hAnsi="Times New Roman" w:cs="Times New Roman"/>
                <w:sz w:val="24"/>
                <w:szCs w:val="24"/>
                <w:lang w:val="uk-UA"/>
              </w:rPr>
              <w:t>Блок живлення (Акумуляторная батарея Challenger AS12-1.3)</w:t>
            </w:r>
          </w:p>
        </w:tc>
        <w:tc>
          <w:tcPr>
            <w:tcW w:w="4394" w:type="dxa"/>
          </w:tcPr>
          <w:p w:rsidR="003B04BF" w:rsidRPr="00357C0F" w:rsidRDefault="003B04BF" w:rsidP="00F07E12">
            <w:pPr>
              <w:rPr>
                <w:rFonts w:ascii="Times New Roman" w:hAnsi="Times New Roman" w:cs="Times New Roman"/>
                <w:sz w:val="24"/>
                <w:szCs w:val="24"/>
                <w:lang w:val="uk-UA"/>
              </w:rPr>
            </w:pPr>
            <w:r w:rsidRPr="00357C0F">
              <w:rPr>
                <w:rFonts w:ascii="Times New Roman" w:hAnsi="Times New Roman" w:cs="Times New Roman"/>
                <w:sz w:val="24"/>
                <w:szCs w:val="24"/>
                <w:lang w:val="uk-UA"/>
              </w:rPr>
              <w:t>клас виробу за способом захисту – I,</w:t>
            </w:r>
          </w:p>
          <w:p w:rsidR="003B04BF" w:rsidRPr="00357C0F" w:rsidRDefault="003B04BF" w:rsidP="00F07E12">
            <w:pPr>
              <w:rPr>
                <w:rFonts w:ascii="Times New Roman" w:hAnsi="Times New Roman" w:cs="Times New Roman"/>
                <w:sz w:val="24"/>
                <w:szCs w:val="24"/>
                <w:lang w:val="uk-UA"/>
              </w:rPr>
            </w:pPr>
            <w:r w:rsidRPr="00357C0F">
              <w:rPr>
                <w:rFonts w:ascii="Times New Roman" w:hAnsi="Times New Roman" w:cs="Times New Roman"/>
                <w:sz w:val="24"/>
                <w:szCs w:val="24"/>
                <w:lang w:val="uk-UA"/>
              </w:rPr>
              <w:t>клас ви</w:t>
            </w:r>
            <w:r>
              <w:rPr>
                <w:rFonts w:ascii="Times New Roman" w:hAnsi="Times New Roman" w:cs="Times New Roman"/>
                <w:sz w:val="24"/>
                <w:szCs w:val="24"/>
                <w:lang w:val="uk-UA"/>
              </w:rPr>
              <w:t>робу за ступенем захисту – IP 61</w:t>
            </w:r>
            <w:r w:rsidRPr="00357C0F">
              <w:rPr>
                <w:rFonts w:ascii="Times New Roman" w:hAnsi="Times New Roman" w:cs="Times New Roman"/>
                <w:sz w:val="24"/>
                <w:szCs w:val="24"/>
                <w:lang w:val="uk-UA"/>
              </w:rPr>
              <w:t>,</w:t>
            </w:r>
          </w:p>
          <w:p w:rsidR="003B04BF" w:rsidRPr="00357C0F" w:rsidRDefault="003B04BF" w:rsidP="00F07E12">
            <w:pPr>
              <w:rPr>
                <w:rFonts w:ascii="Times New Roman" w:hAnsi="Times New Roman" w:cs="Times New Roman"/>
                <w:sz w:val="24"/>
                <w:szCs w:val="24"/>
                <w:lang w:val="uk-UA"/>
              </w:rPr>
            </w:pPr>
            <w:r w:rsidRPr="00357C0F">
              <w:rPr>
                <w:rFonts w:ascii="Times New Roman" w:hAnsi="Times New Roman" w:cs="Times New Roman"/>
                <w:sz w:val="24"/>
                <w:szCs w:val="24"/>
                <w:lang w:val="uk-UA"/>
              </w:rPr>
              <w:t>напруга живлення:12 В,</w:t>
            </w:r>
          </w:p>
          <w:p w:rsidR="003B04BF" w:rsidRPr="00357C0F" w:rsidRDefault="003B04BF" w:rsidP="00F07E12">
            <w:pPr>
              <w:rPr>
                <w:rFonts w:ascii="Times New Roman" w:hAnsi="Times New Roman" w:cs="Times New Roman"/>
                <w:sz w:val="24"/>
                <w:szCs w:val="24"/>
                <w:lang w:val="uk-UA"/>
              </w:rPr>
            </w:pPr>
            <w:r w:rsidRPr="00357C0F">
              <w:rPr>
                <w:rFonts w:ascii="Times New Roman" w:hAnsi="Times New Roman" w:cs="Times New Roman"/>
                <w:sz w:val="24"/>
                <w:szCs w:val="24"/>
                <w:lang w:val="uk-UA"/>
              </w:rPr>
              <w:t>споживаний струм: 200 мА, споживана потужність: до 2,4 Вт.</w:t>
            </w:r>
          </w:p>
        </w:tc>
        <w:tc>
          <w:tcPr>
            <w:tcW w:w="832" w:type="dxa"/>
          </w:tcPr>
          <w:p w:rsidR="003B04BF" w:rsidRPr="00357C0F" w:rsidRDefault="003B04BF" w:rsidP="00F07E12">
            <w:pPr>
              <w:jc w:val="center"/>
              <w:rPr>
                <w:rFonts w:ascii="Times New Roman" w:hAnsi="Times New Roman" w:cs="Times New Roman"/>
                <w:sz w:val="24"/>
                <w:szCs w:val="24"/>
                <w:lang w:val="uk-UA"/>
              </w:rPr>
            </w:pPr>
            <w:r w:rsidRPr="00357C0F">
              <w:rPr>
                <w:rFonts w:ascii="Times New Roman" w:hAnsi="Times New Roman" w:cs="Times New Roman"/>
                <w:sz w:val="24"/>
                <w:szCs w:val="24"/>
                <w:lang w:val="uk-UA"/>
              </w:rPr>
              <w:t>1</w:t>
            </w:r>
          </w:p>
        </w:tc>
        <w:tc>
          <w:tcPr>
            <w:tcW w:w="1056" w:type="dxa"/>
          </w:tcPr>
          <w:p w:rsidR="003B04BF" w:rsidRPr="00E446C6" w:rsidRDefault="003B04BF" w:rsidP="00F07E12">
            <w:pPr>
              <w:jc w:val="center"/>
              <w:rPr>
                <w:rFonts w:ascii="Times New Roman" w:hAnsi="Times New Roman" w:cs="Times New Roman"/>
                <w:sz w:val="24"/>
                <w:szCs w:val="24"/>
                <w:lang w:val="uk-UA"/>
              </w:rPr>
            </w:pPr>
            <w:r w:rsidRPr="00E446C6">
              <w:rPr>
                <w:rFonts w:ascii="Times New Roman" w:hAnsi="Times New Roman" w:cs="Times New Roman"/>
                <w:sz w:val="24"/>
                <w:szCs w:val="24"/>
                <w:lang w:val="uk-UA"/>
              </w:rPr>
              <w:t>1</w:t>
            </w:r>
          </w:p>
        </w:tc>
      </w:tr>
      <w:tr w:rsidR="003B04BF" w:rsidTr="00EC0B1D">
        <w:trPr>
          <w:jc w:val="center"/>
        </w:trPr>
        <w:tc>
          <w:tcPr>
            <w:tcW w:w="456" w:type="dxa"/>
          </w:tcPr>
          <w:p w:rsidR="003B04BF" w:rsidRPr="00357C0F" w:rsidRDefault="003B04BF" w:rsidP="00F07E12">
            <w:pPr>
              <w:jc w:val="center"/>
              <w:rPr>
                <w:rFonts w:ascii="Times New Roman" w:hAnsi="Times New Roman" w:cs="Times New Roman"/>
                <w:sz w:val="24"/>
                <w:szCs w:val="24"/>
                <w:lang w:val="uk-UA"/>
              </w:rPr>
            </w:pPr>
            <w:r w:rsidRPr="00357C0F">
              <w:rPr>
                <w:rFonts w:ascii="Times New Roman" w:hAnsi="Times New Roman" w:cs="Times New Roman"/>
                <w:sz w:val="24"/>
                <w:szCs w:val="24"/>
                <w:lang w:val="uk-UA"/>
              </w:rPr>
              <w:t>2</w:t>
            </w:r>
          </w:p>
        </w:tc>
        <w:tc>
          <w:tcPr>
            <w:tcW w:w="3225" w:type="dxa"/>
          </w:tcPr>
          <w:p w:rsidR="003B04BF" w:rsidRPr="000848B3" w:rsidRDefault="003B04BF" w:rsidP="000848B3">
            <w:pPr>
              <w:jc w:val="center"/>
              <w:rPr>
                <w:rFonts w:ascii="Times New Roman" w:hAnsi="Times New Roman" w:cs="Times New Roman"/>
                <w:bCs/>
                <w:sz w:val="24"/>
                <w:szCs w:val="24"/>
                <w:lang w:val="uk-UA"/>
              </w:rPr>
            </w:pPr>
            <w:r w:rsidRPr="000848B3">
              <w:rPr>
                <w:rFonts w:ascii="Times New Roman" w:hAnsi="Times New Roman" w:cs="Times New Roman"/>
                <w:sz w:val="24"/>
                <w:szCs w:val="24"/>
                <w:lang w:val="uk-UA"/>
              </w:rPr>
              <w:t>Блок керування електропунктури та пошуку БАТ</w:t>
            </w:r>
          </w:p>
        </w:tc>
        <w:tc>
          <w:tcPr>
            <w:tcW w:w="4394" w:type="dxa"/>
          </w:tcPr>
          <w:p w:rsidR="003B04BF" w:rsidRPr="00357C0F" w:rsidRDefault="003B04BF" w:rsidP="00F07E12">
            <w:pPr>
              <w:rPr>
                <w:rFonts w:ascii="Times New Roman" w:hAnsi="Times New Roman" w:cs="Times New Roman"/>
                <w:sz w:val="24"/>
                <w:szCs w:val="24"/>
                <w:lang w:val="uk-UA"/>
              </w:rPr>
            </w:pPr>
            <w:r w:rsidRPr="00357C0F">
              <w:rPr>
                <w:rFonts w:ascii="Times New Roman" w:hAnsi="Times New Roman" w:cs="Times New Roman"/>
                <w:sz w:val="24"/>
                <w:szCs w:val="24"/>
                <w:lang w:val="uk-UA"/>
              </w:rPr>
              <w:t>напруга живлення:5 В,</w:t>
            </w:r>
          </w:p>
          <w:p w:rsidR="003B04BF" w:rsidRPr="00357C0F" w:rsidRDefault="003B04BF" w:rsidP="00F07E12">
            <w:pPr>
              <w:rPr>
                <w:rFonts w:ascii="Times New Roman" w:hAnsi="Times New Roman" w:cs="Times New Roman"/>
                <w:sz w:val="24"/>
                <w:szCs w:val="24"/>
                <w:lang w:val="uk-UA"/>
              </w:rPr>
            </w:pPr>
            <w:r w:rsidRPr="00357C0F">
              <w:rPr>
                <w:rFonts w:ascii="Times New Roman" w:hAnsi="Times New Roman" w:cs="Times New Roman"/>
                <w:sz w:val="24"/>
                <w:szCs w:val="24"/>
                <w:lang w:val="uk-UA"/>
              </w:rPr>
              <w:t>споживаний струм: 2 мА,</w:t>
            </w:r>
          </w:p>
          <w:p w:rsidR="003B04BF" w:rsidRPr="00357C0F" w:rsidRDefault="003B04BF" w:rsidP="00F07E12">
            <w:pPr>
              <w:rPr>
                <w:rFonts w:ascii="Times New Roman" w:hAnsi="Times New Roman" w:cs="Times New Roman"/>
                <w:sz w:val="24"/>
                <w:szCs w:val="24"/>
                <w:lang w:val="uk-UA"/>
              </w:rPr>
            </w:pPr>
            <w:r w:rsidRPr="00357C0F">
              <w:rPr>
                <w:rFonts w:ascii="Times New Roman" w:hAnsi="Times New Roman" w:cs="Times New Roman"/>
                <w:sz w:val="24"/>
                <w:szCs w:val="24"/>
                <w:lang w:val="uk-UA"/>
              </w:rPr>
              <w:t>споживана потужність: 10 мВт.</w:t>
            </w:r>
          </w:p>
        </w:tc>
        <w:tc>
          <w:tcPr>
            <w:tcW w:w="832" w:type="dxa"/>
          </w:tcPr>
          <w:p w:rsidR="003B04BF" w:rsidRPr="00357C0F" w:rsidRDefault="003B04BF" w:rsidP="00F07E12">
            <w:pPr>
              <w:jc w:val="center"/>
              <w:rPr>
                <w:rFonts w:ascii="Times New Roman" w:hAnsi="Times New Roman" w:cs="Times New Roman"/>
                <w:sz w:val="24"/>
                <w:szCs w:val="24"/>
              </w:rPr>
            </w:pPr>
            <w:r w:rsidRPr="00357C0F">
              <w:rPr>
                <w:rFonts w:ascii="Times New Roman" w:hAnsi="Times New Roman" w:cs="Times New Roman"/>
                <w:sz w:val="24"/>
                <w:szCs w:val="24"/>
              </w:rPr>
              <w:t>1</w:t>
            </w:r>
          </w:p>
        </w:tc>
        <w:tc>
          <w:tcPr>
            <w:tcW w:w="1056" w:type="dxa"/>
          </w:tcPr>
          <w:p w:rsidR="003B04BF" w:rsidRPr="00E446C6" w:rsidRDefault="003B04BF" w:rsidP="00F07E12">
            <w:pPr>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r>
      <w:tr w:rsidR="003B04BF" w:rsidTr="00EC0B1D">
        <w:trPr>
          <w:jc w:val="center"/>
        </w:trPr>
        <w:tc>
          <w:tcPr>
            <w:tcW w:w="456" w:type="dxa"/>
          </w:tcPr>
          <w:p w:rsidR="003B04BF" w:rsidRPr="00357C0F" w:rsidRDefault="003B04BF" w:rsidP="00F07E12">
            <w:pPr>
              <w:jc w:val="center"/>
              <w:rPr>
                <w:rFonts w:ascii="Times New Roman" w:hAnsi="Times New Roman" w:cs="Times New Roman"/>
                <w:sz w:val="24"/>
                <w:szCs w:val="24"/>
                <w:lang w:val="uk-UA"/>
              </w:rPr>
            </w:pPr>
            <w:r w:rsidRPr="00357C0F">
              <w:rPr>
                <w:rFonts w:ascii="Times New Roman" w:hAnsi="Times New Roman" w:cs="Times New Roman"/>
                <w:sz w:val="24"/>
                <w:szCs w:val="24"/>
                <w:lang w:val="uk-UA"/>
              </w:rPr>
              <w:t>3</w:t>
            </w:r>
          </w:p>
        </w:tc>
        <w:tc>
          <w:tcPr>
            <w:tcW w:w="3225" w:type="dxa"/>
          </w:tcPr>
          <w:p w:rsidR="003B04BF" w:rsidRPr="00357C0F" w:rsidRDefault="003B04BF" w:rsidP="00F07E12">
            <w:pPr>
              <w:jc w:val="center"/>
              <w:rPr>
                <w:rFonts w:ascii="Times New Roman" w:hAnsi="Times New Roman" w:cs="Times New Roman"/>
                <w:sz w:val="24"/>
                <w:szCs w:val="24"/>
                <w:lang w:val="uk-UA"/>
              </w:rPr>
            </w:pPr>
            <w:r w:rsidRPr="00357C0F">
              <w:rPr>
                <w:rFonts w:ascii="Times New Roman" w:hAnsi="Times New Roman" w:cs="Times New Roman"/>
                <w:sz w:val="24"/>
                <w:szCs w:val="24"/>
                <w:lang w:val="uk-UA"/>
              </w:rPr>
              <w:t>Електроди</w:t>
            </w:r>
          </w:p>
        </w:tc>
        <w:tc>
          <w:tcPr>
            <w:tcW w:w="4394" w:type="dxa"/>
          </w:tcPr>
          <w:p w:rsidR="003B04BF" w:rsidRPr="00451F78" w:rsidRDefault="003B04BF" w:rsidP="00F07E12">
            <w:pPr>
              <w:rPr>
                <w:rFonts w:ascii="Times New Roman" w:hAnsi="Times New Roman" w:cs="Times New Roman"/>
                <w:sz w:val="24"/>
                <w:szCs w:val="24"/>
                <w:lang w:val="uk-UA"/>
              </w:rPr>
            </w:pPr>
            <w:r w:rsidRPr="00451F78">
              <w:rPr>
                <w:rFonts w:ascii="Times New Roman" w:hAnsi="Times New Roman" w:cs="Times New Roman"/>
                <w:sz w:val="24"/>
                <w:szCs w:val="24"/>
                <w:lang w:val="uk-UA"/>
              </w:rPr>
              <w:t>матеріал: нікельована латунь,</w:t>
            </w:r>
          </w:p>
          <w:p w:rsidR="003B04BF" w:rsidRPr="00451F78" w:rsidRDefault="003B04BF" w:rsidP="00F07E12">
            <w:pPr>
              <w:rPr>
                <w:rFonts w:ascii="Times New Roman" w:hAnsi="Times New Roman" w:cs="Times New Roman"/>
                <w:sz w:val="24"/>
                <w:szCs w:val="24"/>
                <w:lang w:val="uk-UA"/>
              </w:rPr>
            </w:pPr>
            <w:r w:rsidRPr="00451F78">
              <w:rPr>
                <w:rFonts w:ascii="Times New Roman" w:hAnsi="Times New Roman" w:cs="Times New Roman"/>
                <w:sz w:val="24"/>
                <w:szCs w:val="24"/>
                <w:lang w:val="uk-UA"/>
              </w:rPr>
              <w:t>клас виробу за ступенем захисту – IP 66.</w:t>
            </w:r>
          </w:p>
        </w:tc>
        <w:tc>
          <w:tcPr>
            <w:tcW w:w="832" w:type="dxa"/>
          </w:tcPr>
          <w:p w:rsidR="003B04BF" w:rsidRPr="00357C0F" w:rsidRDefault="003B04BF" w:rsidP="00F07E12">
            <w:pPr>
              <w:jc w:val="center"/>
              <w:rPr>
                <w:rFonts w:ascii="Times New Roman" w:hAnsi="Times New Roman" w:cs="Times New Roman"/>
                <w:sz w:val="24"/>
                <w:szCs w:val="24"/>
                <w:lang w:val="uk-UA"/>
              </w:rPr>
            </w:pPr>
            <w:r w:rsidRPr="00357C0F">
              <w:rPr>
                <w:rFonts w:ascii="Times New Roman" w:hAnsi="Times New Roman" w:cs="Times New Roman"/>
                <w:sz w:val="24"/>
                <w:szCs w:val="24"/>
                <w:lang w:val="uk-UA"/>
              </w:rPr>
              <w:t>2</w:t>
            </w:r>
          </w:p>
        </w:tc>
        <w:tc>
          <w:tcPr>
            <w:tcW w:w="1056" w:type="dxa"/>
          </w:tcPr>
          <w:p w:rsidR="003B04BF" w:rsidRPr="00E446C6" w:rsidRDefault="003B04BF" w:rsidP="00F07E12">
            <w:pPr>
              <w:jc w:val="center"/>
              <w:rPr>
                <w:rFonts w:ascii="Times New Roman" w:hAnsi="Times New Roman" w:cs="Times New Roman"/>
                <w:sz w:val="24"/>
                <w:szCs w:val="24"/>
                <w:lang w:val="uk-UA"/>
              </w:rPr>
            </w:pPr>
            <w:r>
              <w:rPr>
                <w:rFonts w:ascii="Times New Roman" w:hAnsi="Times New Roman" w:cs="Times New Roman"/>
                <w:sz w:val="24"/>
                <w:szCs w:val="24"/>
                <w:lang w:val="uk-UA"/>
              </w:rPr>
              <w:t>4.1 ,4.2</w:t>
            </w:r>
          </w:p>
        </w:tc>
      </w:tr>
    </w:tbl>
    <w:p w:rsidR="009B6710" w:rsidRPr="009B6710" w:rsidRDefault="009B6710" w:rsidP="009B6710">
      <w:pPr>
        <w:spacing w:after="0" w:line="360" w:lineRule="auto"/>
        <w:ind w:firstLine="709"/>
        <w:rPr>
          <w:rFonts w:ascii="Times New Roman" w:hAnsi="Times New Roman" w:cs="Times New Roman"/>
          <w:sz w:val="28"/>
          <w:lang w:val="uk-UA"/>
        </w:rPr>
      </w:pPr>
      <w:r w:rsidRPr="009B6710">
        <w:rPr>
          <w:rFonts w:ascii="Times New Roman" w:hAnsi="Times New Roman" w:cs="Times New Roman"/>
          <w:sz w:val="28"/>
          <w:lang w:val="uk-UA"/>
        </w:rPr>
        <w:lastRenderedPageBreak/>
        <w:t>Продовження таблиці 3.1</w:t>
      </w:r>
    </w:p>
    <w:tbl>
      <w:tblPr>
        <w:tblStyle w:val="af2"/>
        <w:tblW w:w="9963" w:type="dxa"/>
        <w:jc w:val="center"/>
        <w:tblLayout w:type="fixed"/>
        <w:tblLook w:val="04A0"/>
      </w:tblPr>
      <w:tblGrid>
        <w:gridCol w:w="456"/>
        <w:gridCol w:w="3225"/>
        <w:gridCol w:w="4394"/>
        <w:gridCol w:w="832"/>
        <w:gridCol w:w="1056"/>
      </w:tblGrid>
      <w:tr w:rsidR="003B04BF" w:rsidTr="00EC0B1D">
        <w:trPr>
          <w:jc w:val="center"/>
        </w:trPr>
        <w:tc>
          <w:tcPr>
            <w:tcW w:w="456" w:type="dxa"/>
          </w:tcPr>
          <w:p w:rsidR="003B04BF" w:rsidRPr="00357C0F" w:rsidRDefault="003B04BF" w:rsidP="00F07E12">
            <w:pPr>
              <w:jc w:val="center"/>
              <w:rPr>
                <w:rFonts w:ascii="Times New Roman" w:hAnsi="Times New Roman" w:cs="Times New Roman"/>
                <w:sz w:val="24"/>
                <w:szCs w:val="24"/>
              </w:rPr>
            </w:pPr>
            <w:r w:rsidRPr="00357C0F">
              <w:rPr>
                <w:rFonts w:ascii="Times New Roman" w:hAnsi="Times New Roman" w:cs="Times New Roman"/>
                <w:sz w:val="24"/>
                <w:szCs w:val="24"/>
              </w:rPr>
              <w:t>4</w:t>
            </w:r>
          </w:p>
        </w:tc>
        <w:tc>
          <w:tcPr>
            <w:tcW w:w="3225" w:type="dxa"/>
          </w:tcPr>
          <w:p w:rsidR="003B04BF" w:rsidRPr="00357C0F" w:rsidRDefault="003B04BF" w:rsidP="00F07E12">
            <w:pPr>
              <w:autoSpaceDE w:val="0"/>
              <w:autoSpaceDN w:val="0"/>
              <w:adjustRightInd w:val="0"/>
              <w:jc w:val="center"/>
              <w:rPr>
                <w:rFonts w:ascii="Times New Roman" w:hAnsi="Times New Roman" w:cs="Times New Roman"/>
                <w:color w:val="000000"/>
                <w:sz w:val="24"/>
                <w:szCs w:val="24"/>
                <w:lang w:val="uk-UA"/>
              </w:rPr>
            </w:pPr>
            <w:r w:rsidRPr="00357C0F">
              <w:rPr>
                <w:rFonts w:ascii="Times New Roman" w:hAnsi="Times New Roman" w:cs="Times New Roman"/>
                <w:color w:val="000000"/>
                <w:sz w:val="24"/>
                <w:szCs w:val="24"/>
                <w:lang w:val="uk-UA"/>
              </w:rPr>
              <w:t>Блок керування лазеропунктури</w:t>
            </w:r>
          </w:p>
        </w:tc>
        <w:tc>
          <w:tcPr>
            <w:tcW w:w="4394" w:type="dxa"/>
          </w:tcPr>
          <w:p w:rsidR="003B04BF" w:rsidRPr="00451F78" w:rsidRDefault="003B04BF" w:rsidP="00F07E12">
            <w:pPr>
              <w:rPr>
                <w:rFonts w:ascii="Times New Roman" w:hAnsi="Times New Roman" w:cs="Times New Roman"/>
                <w:sz w:val="24"/>
                <w:szCs w:val="24"/>
                <w:lang w:val="uk-UA"/>
              </w:rPr>
            </w:pPr>
            <w:r w:rsidRPr="00451F78">
              <w:rPr>
                <w:rFonts w:ascii="Times New Roman" w:hAnsi="Times New Roman" w:cs="Times New Roman"/>
                <w:sz w:val="24"/>
                <w:szCs w:val="24"/>
                <w:lang w:val="uk-UA"/>
              </w:rPr>
              <w:t>клас виробу за способом захисту – I</w:t>
            </w:r>
            <w:r>
              <w:rPr>
                <w:rFonts w:ascii="Times New Roman" w:hAnsi="Times New Roman" w:cs="Times New Roman"/>
                <w:sz w:val="24"/>
                <w:szCs w:val="24"/>
                <w:lang w:val="uk-UA"/>
              </w:rPr>
              <w:t>ІІ</w:t>
            </w:r>
            <w:r w:rsidRPr="00451F78">
              <w:rPr>
                <w:rFonts w:ascii="Times New Roman" w:hAnsi="Times New Roman" w:cs="Times New Roman"/>
                <w:sz w:val="24"/>
                <w:szCs w:val="24"/>
                <w:lang w:val="uk-UA"/>
              </w:rPr>
              <w:t>,</w:t>
            </w:r>
          </w:p>
          <w:p w:rsidR="003B04BF" w:rsidRPr="00451F78" w:rsidRDefault="003B04BF" w:rsidP="00F07E12">
            <w:pPr>
              <w:rPr>
                <w:rFonts w:ascii="Times New Roman" w:hAnsi="Times New Roman" w:cs="Times New Roman"/>
                <w:sz w:val="24"/>
                <w:szCs w:val="24"/>
                <w:lang w:val="uk-UA"/>
              </w:rPr>
            </w:pPr>
            <w:r w:rsidRPr="00451F78">
              <w:rPr>
                <w:rFonts w:ascii="Times New Roman" w:hAnsi="Times New Roman" w:cs="Times New Roman"/>
                <w:sz w:val="24"/>
                <w:szCs w:val="24"/>
                <w:lang w:val="uk-UA"/>
              </w:rPr>
              <w:t>клас ви</w:t>
            </w:r>
            <w:r>
              <w:rPr>
                <w:rFonts w:ascii="Times New Roman" w:hAnsi="Times New Roman" w:cs="Times New Roman"/>
                <w:sz w:val="24"/>
                <w:szCs w:val="24"/>
                <w:lang w:val="uk-UA"/>
              </w:rPr>
              <w:t>робу за ступенем захисту – IP 54</w:t>
            </w:r>
            <w:r w:rsidRPr="00451F78">
              <w:rPr>
                <w:rFonts w:ascii="Times New Roman" w:hAnsi="Times New Roman" w:cs="Times New Roman"/>
                <w:sz w:val="24"/>
                <w:szCs w:val="24"/>
                <w:lang w:val="uk-UA"/>
              </w:rPr>
              <w:t>,</w:t>
            </w:r>
          </w:p>
          <w:p w:rsidR="003B04BF" w:rsidRPr="00451F78" w:rsidRDefault="003B04BF" w:rsidP="00F07E12">
            <w:pPr>
              <w:rPr>
                <w:rFonts w:ascii="Times New Roman" w:hAnsi="Times New Roman" w:cs="Times New Roman"/>
                <w:sz w:val="24"/>
                <w:szCs w:val="24"/>
                <w:lang w:val="uk-UA"/>
              </w:rPr>
            </w:pPr>
            <w:r>
              <w:rPr>
                <w:rFonts w:ascii="Times New Roman" w:hAnsi="Times New Roman" w:cs="Times New Roman"/>
                <w:sz w:val="24"/>
                <w:szCs w:val="24"/>
                <w:lang w:val="uk-UA"/>
              </w:rPr>
              <w:t>споживана потужність: до 0,5</w:t>
            </w:r>
            <w:r w:rsidRPr="00451F78">
              <w:rPr>
                <w:rFonts w:ascii="Times New Roman" w:hAnsi="Times New Roman" w:cs="Times New Roman"/>
                <w:sz w:val="24"/>
                <w:szCs w:val="24"/>
                <w:lang w:val="uk-UA"/>
              </w:rPr>
              <w:t xml:space="preserve"> Вт,</w:t>
            </w:r>
          </w:p>
          <w:p w:rsidR="003B04BF" w:rsidRPr="00451F78" w:rsidRDefault="003B04BF" w:rsidP="00F07E12">
            <w:pPr>
              <w:rPr>
                <w:rFonts w:ascii="Times New Roman" w:hAnsi="Times New Roman" w:cs="Times New Roman"/>
                <w:sz w:val="24"/>
                <w:szCs w:val="24"/>
                <w:lang w:val="uk-UA"/>
              </w:rPr>
            </w:pPr>
            <w:r w:rsidRPr="00451F78">
              <w:rPr>
                <w:rFonts w:ascii="Times New Roman" w:hAnsi="Times New Roman" w:cs="Times New Roman"/>
                <w:sz w:val="24"/>
                <w:szCs w:val="24"/>
                <w:lang w:val="uk-UA"/>
              </w:rPr>
              <w:t>напруга живлення:5 В,</w:t>
            </w:r>
          </w:p>
          <w:p w:rsidR="003B04BF" w:rsidRPr="00451F78" w:rsidRDefault="003B04BF" w:rsidP="00F07E12">
            <w:pPr>
              <w:autoSpaceDE w:val="0"/>
              <w:autoSpaceDN w:val="0"/>
              <w:adjustRightInd w:val="0"/>
              <w:rPr>
                <w:rFonts w:ascii="Times New Roman" w:hAnsi="Times New Roman" w:cs="Times New Roman"/>
                <w:sz w:val="24"/>
                <w:szCs w:val="24"/>
                <w:lang w:val="uk-UA"/>
              </w:rPr>
            </w:pPr>
            <w:r>
              <w:rPr>
                <w:rFonts w:ascii="Times New Roman" w:hAnsi="Times New Roman" w:cs="Times New Roman"/>
                <w:sz w:val="24"/>
                <w:szCs w:val="24"/>
                <w:lang w:val="uk-UA"/>
              </w:rPr>
              <w:t>загальний струм: 10</w:t>
            </w:r>
            <w:r w:rsidRPr="00451F78">
              <w:rPr>
                <w:rFonts w:ascii="Times New Roman" w:hAnsi="Times New Roman" w:cs="Times New Roman"/>
                <w:sz w:val="24"/>
                <w:szCs w:val="24"/>
                <w:lang w:val="uk-UA"/>
              </w:rPr>
              <w:t>0 мА,</w:t>
            </w:r>
          </w:p>
        </w:tc>
        <w:tc>
          <w:tcPr>
            <w:tcW w:w="832" w:type="dxa"/>
          </w:tcPr>
          <w:p w:rsidR="003B04BF" w:rsidRPr="00357C0F" w:rsidRDefault="003B04BF" w:rsidP="00F07E12">
            <w:pPr>
              <w:jc w:val="center"/>
              <w:rPr>
                <w:rFonts w:ascii="Times New Roman" w:hAnsi="Times New Roman" w:cs="Times New Roman"/>
                <w:sz w:val="24"/>
                <w:szCs w:val="24"/>
                <w:lang w:val="uk-UA"/>
              </w:rPr>
            </w:pPr>
            <w:r w:rsidRPr="00357C0F">
              <w:rPr>
                <w:rFonts w:ascii="Times New Roman" w:hAnsi="Times New Roman" w:cs="Times New Roman"/>
                <w:sz w:val="24"/>
                <w:szCs w:val="24"/>
                <w:lang w:val="uk-UA"/>
              </w:rPr>
              <w:t>1</w:t>
            </w:r>
          </w:p>
        </w:tc>
        <w:tc>
          <w:tcPr>
            <w:tcW w:w="1056" w:type="dxa"/>
          </w:tcPr>
          <w:p w:rsidR="003B04BF" w:rsidRDefault="003B04BF" w:rsidP="00F07E12">
            <w:pPr>
              <w:jc w:val="center"/>
              <w:rPr>
                <w:rFonts w:ascii="Times New Roman" w:hAnsi="Times New Roman" w:cs="Times New Roman"/>
                <w:sz w:val="24"/>
                <w:szCs w:val="24"/>
                <w:lang w:val="uk-UA"/>
              </w:rPr>
            </w:pPr>
            <w:r>
              <w:rPr>
                <w:rFonts w:ascii="Times New Roman" w:hAnsi="Times New Roman" w:cs="Times New Roman"/>
                <w:sz w:val="24"/>
                <w:szCs w:val="24"/>
                <w:lang w:val="uk-UA"/>
              </w:rPr>
              <w:t>6.1</w:t>
            </w:r>
          </w:p>
          <w:p w:rsidR="00EC0B1D" w:rsidRPr="00E446C6" w:rsidRDefault="00EC0B1D" w:rsidP="00F07E12">
            <w:pPr>
              <w:jc w:val="center"/>
              <w:rPr>
                <w:rFonts w:ascii="Times New Roman" w:hAnsi="Times New Roman" w:cs="Times New Roman"/>
                <w:sz w:val="24"/>
                <w:szCs w:val="24"/>
                <w:lang w:val="uk-UA"/>
              </w:rPr>
            </w:pPr>
          </w:p>
        </w:tc>
      </w:tr>
      <w:tr w:rsidR="003B04BF" w:rsidTr="00EC0B1D">
        <w:trPr>
          <w:jc w:val="center"/>
        </w:trPr>
        <w:tc>
          <w:tcPr>
            <w:tcW w:w="456" w:type="dxa"/>
          </w:tcPr>
          <w:p w:rsidR="003B04BF" w:rsidRPr="00357C0F" w:rsidRDefault="003B04BF" w:rsidP="00F07E12">
            <w:pPr>
              <w:jc w:val="center"/>
              <w:rPr>
                <w:rFonts w:ascii="Times New Roman" w:hAnsi="Times New Roman" w:cs="Times New Roman"/>
                <w:sz w:val="24"/>
                <w:szCs w:val="24"/>
                <w:lang w:val="uk-UA"/>
              </w:rPr>
            </w:pPr>
            <w:r w:rsidRPr="00357C0F">
              <w:rPr>
                <w:rFonts w:ascii="Times New Roman" w:hAnsi="Times New Roman" w:cs="Times New Roman"/>
                <w:sz w:val="24"/>
                <w:szCs w:val="24"/>
                <w:lang w:val="uk-UA"/>
              </w:rPr>
              <w:t>5</w:t>
            </w:r>
          </w:p>
        </w:tc>
        <w:tc>
          <w:tcPr>
            <w:tcW w:w="3225" w:type="dxa"/>
          </w:tcPr>
          <w:p w:rsidR="003B04BF" w:rsidRPr="003B04BF" w:rsidRDefault="003B04BF" w:rsidP="00F07E12">
            <w:pPr>
              <w:jc w:val="center"/>
              <w:rPr>
                <w:rFonts w:ascii="Times New Roman" w:hAnsi="Times New Roman" w:cs="Times New Roman"/>
                <w:sz w:val="24"/>
                <w:szCs w:val="24"/>
                <w:lang w:val="ru-RU"/>
              </w:rPr>
            </w:pPr>
            <w:r w:rsidRPr="00357C0F">
              <w:rPr>
                <w:rFonts w:ascii="Times New Roman" w:hAnsi="Times New Roman" w:cs="Times New Roman"/>
                <w:sz w:val="24"/>
                <w:szCs w:val="24"/>
                <w:lang w:val="uk-UA"/>
              </w:rPr>
              <w:t xml:space="preserve">Лазерний випромінювач (Лазерний діод </w:t>
            </w:r>
            <w:r w:rsidRPr="00357C0F">
              <w:rPr>
                <w:rFonts w:ascii="Times New Roman" w:hAnsi="Times New Roman" w:cs="Times New Roman"/>
                <w:sz w:val="24"/>
                <w:szCs w:val="24"/>
              </w:rPr>
              <w:t>KLM</w:t>
            </w:r>
            <w:r w:rsidRPr="003B04BF">
              <w:rPr>
                <w:rFonts w:ascii="Times New Roman" w:hAnsi="Times New Roman" w:cs="Times New Roman"/>
                <w:sz w:val="24"/>
                <w:szCs w:val="24"/>
                <w:lang w:val="ru-RU"/>
              </w:rPr>
              <w:t>-650/3)</w:t>
            </w:r>
          </w:p>
        </w:tc>
        <w:tc>
          <w:tcPr>
            <w:tcW w:w="4394" w:type="dxa"/>
          </w:tcPr>
          <w:p w:rsidR="003B04BF" w:rsidRPr="0025021D" w:rsidRDefault="003B04BF" w:rsidP="00F07E12">
            <w:pPr>
              <w:rPr>
                <w:rFonts w:ascii="Times New Roman" w:hAnsi="Times New Roman" w:cs="Times New Roman"/>
                <w:sz w:val="24"/>
                <w:szCs w:val="24"/>
                <w:lang w:val="uk-UA"/>
              </w:rPr>
            </w:pPr>
            <w:r w:rsidRPr="0025021D">
              <w:rPr>
                <w:rFonts w:ascii="Times New Roman" w:hAnsi="Times New Roman" w:cs="Times New Roman"/>
                <w:sz w:val="24"/>
                <w:szCs w:val="24"/>
                <w:lang w:val="uk-UA"/>
              </w:rPr>
              <w:t xml:space="preserve">клас безпеки лазеру – </w:t>
            </w:r>
            <w:r>
              <w:rPr>
                <w:rFonts w:ascii="Times New Roman" w:hAnsi="Times New Roman" w:cs="Times New Roman"/>
                <w:sz w:val="24"/>
                <w:szCs w:val="24"/>
                <w:lang w:val="uk-UA"/>
              </w:rPr>
              <w:t>2,</w:t>
            </w:r>
          </w:p>
          <w:p w:rsidR="003B04BF" w:rsidRPr="0025021D" w:rsidRDefault="003B04BF" w:rsidP="00F07E12">
            <w:pPr>
              <w:rPr>
                <w:rFonts w:ascii="Times New Roman" w:hAnsi="Times New Roman" w:cs="Times New Roman"/>
                <w:sz w:val="24"/>
                <w:szCs w:val="24"/>
                <w:lang w:val="uk-UA"/>
              </w:rPr>
            </w:pPr>
            <w:r w:rsidRPr="0025021D">
              <w:rPr>
                <w:rFonts w:ascii="Times New Roman" w:hAnsi="Times New Roman" w:cs="Times New Roman"/>
                <w:sz w:val="24"/>
                <w:szCs w:val="24"/>
                <w:lang w:val="uk-UA"/>
              </w:rPr>
              <w:t>клас виробу за ступенем захисту – IP 51,</w:t>
            </w:r>
          </w:p>
          <w:p w:rsidR="003B04BF" w:rsidRPr="00357C0F" w:rsidRDefault="003B04BF" w:rsidP="00F07E12">
            <w:pPr>
              <w:rPr>
                <w:rFonts w:ascii="Times New Roman" w:hAnsi="Times New Roman" w:cs="Times New Roman"/>
                <w:sz w:val="24"/>
                <w:szCs w:val="24"/>
                <w:lang w:val="uk-UA"/>
              </w:rPr>
            </w:pPr>
            <w:r w:rsidRPr="00357C0F">
              <w:rPr>
                <w:rFonts w:ascii="Times New Roman" w:hAnsi="Times New Roman" w:cs="Times New Roman"/>
                <w:sz w:val="24"/>
                <w:szCs w:val="24"/>
                <w:lang w:val="uk-UA"/>
              </w:rPr>
              <w:t>споживана потужність: 3 мВт,</w:t>
            </w:r>
          </w:p>
          <w:p w:rsidR="003B04BF" w:rsidRPr="00357C0F" w:rsidRDefault="003B04BF" w:rsidP="00F07E12">
            <w:pPr>
              <w:rPr>
                <w:rFonts w:ascii="Times New Roman" w:hAnsi="Times New Roman" w:cs="Times New Roman"/>
                <w:sz w:val="24"/>
                <w:szCs w:val="24"/>
                <w:lang w:val="uk-UA"/>
              </w:rPr>
            </w:pPr>
            <w:r w:rsidRPr="00357C0F">
              <w:rPr>
                <w:rFonts w:ascii="Times New Roman" w:hAnsi="Times New Roman" w:cs="Times New Roman"/>
                <w:sz w:val="24"/>
                <w:szCs w:val="24"/>
                <w:lang w:val="uk-UA"/>
              </w:rPr>
              <w:t>напруга живлення: 5 В,</w:t>
            </w:r>
          </w:p>
          <w:p w:rsidR="003B04BF" w:rsidRPr="00357C0F" w:rsidRDefault="003B04BF" w:rsidP="00F07E12">
            <w:pPr>
              <w:autoSpaceDE w:val="0"/>
              <w:autoSpaceDN w:val="0"/>
              <w:adjustRightInd w:val="0"/>
              <w:rPr>
                <w:rFonts w:ascii="Times New Roman" w:hAnsi="Times New Roman" w:cs="Times New Roman"/>
                <w:sz w:val="24"/>
                <w:szCs w:val="24"/>
                <w:lang w:val="uk-UA"/>
              </w:rPr>
            </w:pPr>
            <w:r w:rsidRPr="00357C0F">
              <w:rPr>
                <w:rFonts w:ascii="Times New Roman" w:hAnsi="Times New Roman" w:cs="Times New Roman"/>
                <w:sz w:val="24"/>
                <w:szCs w:val="24"/>
                <w:lang w:val="uk-UA"/>
              </w:rPr>
              <w:t>загальний струм: 50 мА,</w:t>
            </w:r>
          </w:p>
          <w:p w:rsidR="003B04BF" w:rsidRPr="00357C0F" w:rsidRDefault="003B04BF" w:rsidP="00F07E12">
            <w:pPr>
              <w:autoSpaceDE w:val="0"/>
              <w:autoSpaceDN w:val="0"/>
              <w:adjustRightInd w:val="0"/>
              <w:rPr>
                <w:rFonts w:ascii="Times New Roman" w:hAnsi="Times New Roman" w:cs="Times New Roman"/>
                <w:color w:val="000000"/>
                <w:sz w:val="24"/>
                <w:szCs w:val="24"/>
                <w:lang w:val="uk-UA"/>
              </w:rPr>
            </w:pPr>
            <w:r w:rsidRPr="00357C0F">
              <w:rPr>
                <w:rFonts w:ascii="Times New Roman" w:hAnsi="Times New Roman" w:cs="Times New Roman"/>
                <w:sz w:val="24"/>
                <w:szCs w:val="24"/>
                <w:lang w:val="uk-UA"/>
              </w:rPr>
              <w:t>довжина хвилі випромінювання: 650 нм.</w:t>
            </w:r>
          </w:p>
        </w:tc>
        <w:tc>
          <w:tcPr>
            <w:tcW w:w="832" w:type="dxa"/>
          </w:tcPr>
          <w:p w:rsidR="003B04BF" w:rsidRPr="00357C0F" w:rsidRDefault="003B04BF" w:rsidP="00F07E12">
            <w:pPr>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1056" w:type="dxa"/>
          </w:tcPr>
          <w:p w:rsidR="003B04BF" w:rsidRPr="00E446C6" w:rsidRDefault="003B04BF" w:rsidP="00F07E12">
            <w:pPr>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r>
      <w:tr w:rsidR="003B04BF" w:rsidTr="00EC0B1D">
        <w:trPr>
          <w:jc w:val="center"/>
        </w:trPr>
        <w:tc>
          <w:tcPr>
            <w:tcW w:w="456" w:type="dxa"/>
          </w:tcPr>
          <w:p w:rsidR="003B04BF" w:rsidRPr="00357C0F" w:rsidRDefault="003B04BF" w:rsidP="00F07E12">
            <w:pPr>
              <w:jc w:val="center"/>
              <w:rPr>
                <w:rFonts w:ascii="Times New Roman" w:hAnsi="Times New Roman" w:cs="Times New Roman"/>
                <w:sz w:val="24"/>
                <w:szCs w:val="24"/>
                <w:lang w:val="uk-UA"/>
              </w:rPr>
            </w:pPr>
            <w:r w:rsidRPr="00357C0F">
              <w:rPr>
                <w:rFonts w:ascii="Times New Roman" w:hAnsi="Times New Roman" w:cs="Times New Roman"/>
                <w:sz w:val="24"/>
                <w:szCs w:val="24"/>
                <w:lang w:val="uk-UA"/>
              </w:rPr>
              <w:t>6</w:t>
            </w:r>
          </w:p>
        </w:tc>
        <w:tc>
          <w:tcPr>
            <w:tcW w:w="3225" w:type="dxa"/>
          </w:tcPr>
          <w:p w:rsidR="003B04BF" w:rsidRDefault="003B04BF" w:rsidP="00F07E12">
            <w:pPr>
              <w:jc w:val="center"/>
              <w:rPr>
                <w:rFonts w:ascii="Times New Roman" w:hAnsi="Times New Roman" w:cs="Times New Roman"/>
                <w:sz w:val="24"/>
                <w:szCs w:val="24"/>
                <w:lang w:val="uk-UA"/>
              </w:rPr>
            </w:pPr>
            <w:r w:rsidRPr="00357C0F">
              <w:rPr>
                <w:rFonts w:ascii="Times New Roman" w:hAnsi="Times New Roman" w:cs="Times New Roman"/>
                <w:sz w:val="24"/>
                <w:szCs w:val="24"/>
                <w:lang w:val="uk-UA"/>
              </w:rPr>
              <w:t>Блок</w:t>
            </w:r>
            <w:r>
              <w:rPr>
                <w:rFonts w:ascii="Times New Roman" w:hAnsi="Times New Roman" w:cs="Times New Roman"/>
                <w:sz w:val="24"/>
                <w:szCs w:val="24"/>
                <w:lang w:val="uk-UA"/>
              </w:rPr>
              <w:t xml:space="preserve"> керування фонопунктури</w:t>
            </w:r>
          </w:p>
          <w:p w:rsidR="003B04BF" w:rsidRPr="00357C0F" w:rsidRDefault="003B04BF" w:rsidP="00F07E12">
            <w:pPr>
              <w:jc w:val="center"/>
              <w:rPr>
                <w:rFonts w:ascii="Times New Roman" w:hAnsi="Times New Roman" w:cs="Times New Roman"/>
                <w:sz w:val="24"/>
                <w:szCs w:val="24"/>
                <w:lang w:val="uk-UA"/>
              </w:rPr>
            </w:pPr>
            <w:r w:rsidRPr="00357C0F">
              <w:rPr>
                <w:rFonts w:ascii="Times New Roman" w:hAnsi="Times New Roman" w:cs="Times New Roman"/>
                <w:sz w:val="24"/>
                <w:szCs w:val="24"/>
                <w:lang w:val="uk-UA"/>
              </w:rPr>
              <w:t xml:space="preserve">Генератор ультразвукий (Таймер </w:t>
            </w:r>
            <w:r w:rsidRPr="00357C0F">
              <w:rPr>
                <w:rFonts w:ascii="Times New Roman" w:hAnsi="Times New Roman" w:cs="Times New Roman"/>
                <w:sz w:val="24"/>
                <w:szCs w:val="24"/>
              </w:rPr>
              <w:t>NE</w:t>
            </w:r>
            <w:r w:rsidRPr="003B04BF">
              <w:rPr>
                <w:rFonts w:ascii="Times New Roman" w:hAnsi="Times New Roman" w:cs="Times New Roman"/>
                <w:sz w:val="24"/>
                <w:szCs w:val="24"/>
                <w:lang w:val="ru-RU"/>
              </w:rPr>
              <w:t>555</w:t>
            </w:r>
            <w:r w:rsidRPr="00357C0F">
              <w:rPr>
                <w:rFonts w:ascii="Times New Roman" w:hAnsi="Times New Roman" w:cs="Times New Roman"/>
                <w:sz w:val="24"/>
                <w:szCs w:val="24"/>
                <w:lang w:val="uk-UA"/>
              </w:rPr>
              <w:t>)</w:t>
            </w:r>
          </w:p>
        </w:tc>
        <w:tc>
          <w:tcPr>
            <w:tcW w:w="4394" w:type="dxa"/>
          </w:tcPr>
          <w:p w:rsidR="003B04BF" w:rsidRPr="0034336E" w:rsidRDefault="003B04BF" w:rsidP="00F07E12">
            <w:pPr>
              <w:rPr>
                <w:rFonts w:ascii="Times New Roman" w:hAnsi="Times New Roman" w:cs="Times New Roman"/>
                <w:sz w:val="24"/>
                <w:szCs w:val="24"/>
                <w:lang w:val="uk-UA"/>
              </w:rPr>
            </w:pPr>
            <w:r w:rsidRPr="0034336E">
              <w:rPr>
                <w:rFonts w:ascii="Times New Roman" w:hAnsi="Times New Roman" w:cs="Times New Roman"/>
                <w:sz w:val="24"/>
                <w:szCs w:val="24"/>
                <w:lang w:val="uk-UA"/>
              </w:rPr>
              <w:t>клас виробу за способом захисту – I,</w:t>
            </w:r>
          </w:p>
          <w:p w:rsidR="003B04BF" w:rsidRPr="00357C0F" w:rsidRDefault="003B04BF" w:rsidP="00F07E12">
            <w:pPr>
              <w:rPr>
                <w:rFonts w:ascii="Times New Roman" w:hAnsi="Times New Roman" w:cs="Times New Roman"/>
                <w:sz w:val="24"/>
                <w:szCs w:val="24"/>
                <w:lang w:val="uk-UA"/>
              </w:rPr>
            </w:pPr>
            <w:r w:rsidRPr="0034336E">
              <w:rPr>
                <w:rFonts w:ascii="Times New Roman" w:hAnsi="Times New Roman" w:cs="Times New Roman"/>
                <w:sz w:val="24"/>
                <w:szCs w:val="24"/>
                <w:lang w:val="uk-UA"/>
              </w:rPr>
              <w:t>клас виробу за ступенем захисту – IP 30,</w:t>
            </w:r>
          </w:p>
          <w:p w:rsidR="003B04BF" w:rsidRPr="00357C0F" w:rsidRDefault="003B04BF" w:rsidP="00F07E12">
            <w:pPr>
              <w:rPr>
                <w:rFonts w:ascii="Times New Roman" w:hAnsi="Times New Roman" w:cs="Times New Roman"/>
                <w:sz w:val="24"/>
                <w:szCs w:val="24"/>
                <w:lang w:val="uk-UA"/>
              </w:rPr>
            </w:pPr>
            <w:r w:rsidRPr="00357C0F">
              <w:rPr>
                <w:rFonts w:ascii="Times New Roman" w:hAnsi="Times New Roman" w:cs="Times New Roman"/>
                <w:sz w:val="24"/>
                <w:szCs w:val="24"/>
                <w:lang w:val="uk-UA"/>
              </w:rPr>
              <w:t>споживана потужність: до 2,4 Вт,</w:t>
            </w:r>
          </w:p>
          <w:p w:rsidR="003B04BF" w:rsidRPr="00357C0F" w:rsidRDefault="003B04BF" w:rsidP="00F07E12">
            <w:pPr>
              <w:rPr>
                <w:rFonts w:ascii="Times New Roman" w:hAnsi="Times New Roman" w:cs="Times New Roman"/>
                <w:sz w:val="24"/>
                <w:szCs w:val="24"/>
                <w:lang w:val="uk-UA"/>
              </w:rPr>
            </w:pPr>
            <w:r w:rsidRPr="00357C0F">
              <w:rPr>
                <w:rFonts w:ascii="Times New Roman" w:hAnsi="Times New Roman" w:cs="Times New Roman"/>
                <w:sz w:val="24"/>
                <w:szCs w:val="24"/>
                <w:lang w:val="uk-UA"/>
              </w:rPr>
              <w:t>напруга живлення: від 4,5 до 16 В,</w:t>
            </w:r>
          </w:p>
          <w:p w:rsidR="003B04BF" w:rsidRPr="00357C0F" w:rsidRDefault="003B04BF" w:rsidP="00F07E12">
            <w:pPr>
              <w:rPr>
                <w:rFonts w:ascii="Times New Roman" w:hAnsi="Times New Roman" w:cs="Times New Roman"/>
                <w:sz w:val="24"/>
                <w:szCs w:val="24"/>
                <w:lang w:val="uk-UA"/>
              </w:rPr>
            </w:pPr>
            <w:r w:rsidRPr="00357C0F">
              <w:rPr>
                <w:rFonts w:ascii="Times New Roman" w:hAnsi="Times New Roman" w:cs="Times New Roman"/>
                <w:sz w:val="24"/>
                <w:szCs w:val="24"/>
                <w:lang w:val="uk-UA"/>
              </w:rPr>
              <w:t>загальний струм: до 200 мА .</w:t>
            </w:r>
          </w:p>
        </w:tc>
        <w:tc>
          <w:tcPr>
            <w:tcW w:w="832" w:type="dxa"/>
          </w:tcPr>
          <w:p w:rsidR="003B04BF" w:rsidRPr="00357C0F" w:rsidRDefault="003B04BF" w:rsidP="00F07E12">
            <w:pPr>
              <w:jc w:val="center"/>
              <w:rPr>
                <w:rFonts w:ascii="Times New Roman" w:hAnsi="Times New Roman" w:cs="Times New Roman"/>
                <w:sz w:val="24"/>
                <w:szCs w:val="24"/>
              </w:rPr>
            </w:pPr>
            <w:r w:rsidRPr="00357C0F">
              <w:rPr>
                <w:rFonts w:ascii="Times New Roman" w:hAnsi="Times New Roman" w:cs="Times New Roman"/>
                <w:sz w:val="24"/>
                <w:szCs w:val="24"/>
              </w:rPr>
              <w:t>1</w:t>
            </w:r>
          </w:p>
        </w:tc>
        <w:tc>
          <w:tcPr>
            <w:tcW w:w="1056" w:type="dxa"/>
          </w:tcPr>
          <w:p w:rsidR="003B04BF" w:rsidRPr="00E446C6" w:rsidRDefault="003B04BF" w:rsidP="00F07E12">
            <w:pPr>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r>
      <w:tr w:rsidR="003B04BF" w:rsidTr="00EC0B1D">
        <w:trPr>
          <w:trHeight w:val="66"/>
          <w:jc w:val="center"/>
        </w:trPr>
        <w:tc>
          <w:tcPr>
            <w:tcW w:w="456" w:type="dxa"/>
          </w:tcPr>
          <w:p w:rsidR="003B04BF" w:rsidRPr="00357C0F" w:rsidRDefault="003B04BF" w:rsidP="00F07E12">
            <w:pPr>
              <w:jc w:val="center"/>
              <w:rPr>
                <w:rFonts w:ascii="Times New Roman" w:hAnsi="Times New Roman" w:cs="Times New Roman"/>
                <w:sz w:val="24"/>
                <w:szCs w:val="24"/>
              </w:rPr>
            </w:pPr>
            <w:r w:rsidRPr="00357C0F">
              <w:rPr>
                <w:rFonts w:ascii="Times New Roman" w:hAnsi="Times New Roman" w:cs="Times New Roman"/>
                <w:sz w:val="24"/>
                <w:szCs w:val="24"/>
              </w:rPr>
              <w:t>7</w:t>
            </w:r>
          </w:p>
        </w:tc>
        <w:tc>
          <w:tcPr>
            <w:tcW w:w="3225" w:type="dxa"/>
          </w:tcPr>
          <w:p w:rsidR="003B04BF" w:rsidRPr="00357C0F" w:rsidRDefault="003B04BF" w:rsidP="00F07E12">
            <w:pPr>
              <w:jc w:val="center"/>
              <w:rPr>
                <w:rFonts w:ascii="Times New Roman" w:hAnsi="Times New Roman" w:cs="Times New Roman"/>
                <w:sz w:val="24"/>
                <w:szCs w:val="24"/>
                <w:lang w:val="uk-UA"/>
              </w:rPr>
            </w:pPr>
            <w:r w:rsidRPr="00357C0F">
              <w:rPr>
                <w:rFonts w:ascii="Times New Roman" w:hAnsi="Times New Roman" w:cs="Times New Roman"/>
                <w:sz w:val="24"/>
                <w:szCs w:val="24"/>
                <w:lang w:val="uk-UA"/>
              </w:rPr>
              <w:t>Ультразвуковий випромінювач</w:t>
            </w:r>
          </w:p>
        </w:tc>
        <w:tc>
          <w:tcPr>
            <w:tcW w:w="4394" w:type="dxa"/>
          </w:tcPr>
          <w:p w:rsidR="003B04BF" w:rsidRPr="00357C0F" w:rsidRDefault="003B04BF" w:rsidP="00F07E12">
            <w:pPr>
              <w:rPr>
                <w:rFonts w:ascii="Times New Roman" w:hAnsi="Times New Roman" w:cs="Times New Roman"/>
                <w:sz w:val="24"/>
                <w:szCs w:val="24"/>
                <w:highlight w:val="yellow"/>
                <w:lang w:val="uk-UA"/>
              </w:rPr>
            </w:pPr>
            <w:r w:rsidRPr="004C52BD">
              <w:rPr>
                <w:rFonts w:ascii="Times New Roman" w:hAnsi="Times New Roman" w:cs="Times New Roman"/>
                <w:sz w:val="24"/>
                <w:szCs w:val="24"/>
                <w:lang w:val="uk-UA"/>
              </w:rPr>
              <w:t>клас виробу за способом захисту – I,</w:t>
            </w:r>
          </w:p>
          <w:p w:rsidR="003B04BF" w:rsidRPr="00357C0F" w:rsidRDefault="003B04BF" w:rsidP="00F07E12">
            <w:pPr>
              <w:rPr>
                <w:rFonts w:ascii="Times New Roman" w:hAnsi="Times New Roman" w:cs="Times New Roman"/>
                <w:sz w:val="24"/>
                <w:szCs w:val="24"/>
                <w:lang w:val="uk-UA"/>
              </w:rPr>
            </w:pPr>
            <w:r w:rsidRPr="00B16781">
              <w:rPr>
                <w:rFonts w:ascii="Times New Roman" w:hAnsi="Times New Roman" w:cs="Times New Roman"/>
                <w:sz w:val="24"/>
                <w:szCs w:val="24"/>
                <w:lang w:val="uk-UA"/>
              </w:rPr>
              <w:t>клас виробу за ступенем захисту – IP 30,</w:t>
            </w:r>
          </w:p>
          <w:p w:rsidR="003B04BF" w:rsidRPr="00357C0F" w:rsidRDefault="003B04BF" w:rsidP="00F07E12">
            <w:pPr>
              <w:rPr>
                <w:rFonts w:ascii="Times New Roman" w:hAnsi="Times New Roman" w:cs="Times New Roman"/>
                <w:sz w:val="24"/>
                <w:szCs w:val="24"/>
                <w:lang w:val="uk-UA"/>
              </w:rPr>
            </w:pPr>
            <w:r w:rsidRPr="00357C0F">
              <w:rPr>
                <w:rFonts w:ascii="Times New Roman" w:hAnsi="Times New Roman" w:cs="Times New Roman"/>
                <w:sz w:val="24"/>
                <w:szCs w:val="24"/>
                <w:lang w:val="uk-UA"/>
              </w:rPr>
              <w:t>споживана потужність: 0,15 Вт,</w:t>
            </w:r>
          </w:p>
          <w:p w:rsidR="003B04BF" w:rsidRPr="00357C0F" w:rsidRDefault="003B04BF" w:rsidP="00F07E12">
            <w:pPr>
              <w:rPr>
                <w:rFonts w:ascii="Times New Roman" w:hAnsi="Times New Roman" w:cs="Times New Roman"/>
                <w:sz w:val="24"/>
                <w:szCs w:val="24"/>
                <w:lang w:val="uk-UA"/>
              </w:rPr>
            </w:pPr>
            <w:r w:rsidRPr="00357C0F">
              <w:rPr>
                <w:rFonts w:ascii="Times New Roman" w:hAnsi="Times New Roman" w:cs="Times New Roman"/>
                <w:sz w:val="24"/>
                <w:szCs w:val="24"/>
                <w:lang w:val="uk-UA"/>
              </w:rPr>
              <w:t>напруга живлення: 9 - 15В,</w:t>
            </w:r>
          </w:p>
          <w:p w:rsidR="003B04BF" w:rsidRPr="00357C0F" w:rsidRDefault="003B04BF" w:rsidP="00F07E12">
            <w:pPr>
              <w:rPr>
                <w:rFonts w:ascii="Times New Roman" w:hAnsi="Times New Roman" w:cs="Times New Roman"/>
                <w:sz w:val="24"/>
                <w:szCs w:val="24"/>
                <w:lang w:val="uk-UA"/>
              </w:rPr>
            </w:pPr>
            <w:r w:rsidRPr="00357C0F">
              <w:rPr>
                <w:rFonts w:ascii="Times New Roman" w:hAnsi="Times New Roman" w:cs="Times New Roman"/>
                <w:sz w:val="24"/>
                <w:szCs w:val="24"/>
                <w:lang w:val="uk-UA"/>
              </w:rPr>
              <w:t>загальний струм: 10 мА .</w:t>
            </w:r>
          </w:p>
          <w:p w:rsidR="003B04BF" w:rsidRPr="00357C0F" w:rsidRDefault="003B04BF" w:rsidP="00F07E12">
            <w:pPr>
              <w:rPr>
                <w:rFonts w:ascii="Times New Roman" w:hAnsi="Times New Roman" w:cs="Times New Roman"/>
                <w:sz w:val="24"/>
                <w:szCs w:val="24"/>
                <w:lang w:val="uk-UA"/>
              </w:rPr>
            </w:pPr>
            <w:r w:rsidRPr="00A207FA">
              <w:rPr>
                <w:rFonts w:ascii="Times New Roman" w:hAnsi="Times New Roman" w:cs="Times New Roman"/>
                <w:color w:val="000000" w:themeColor="text1"/>
                <w:sz w:val="24"/>
                <w:szCs w:val="24"/>
                <w:lang w:val="uk-UA"/>
              </w:rPr>
              <w:t xml:space="preserve">рівень </w:t>
            </w:r>
            <w:r>
              <w:rPr>
                <w:rFonts w:ascii="Times New Roman" w:hAnsi="Times New Roman" w:cs="Times New Roman"/>
                <w:sz w:val="24"/>
                <w:szCs w:val="24"/>
                <w:lang w:val="uk-UA"/>
              </w:rPr>
              <w:t>звукового</w:t>
            </w:r>
            <w:r w:rsidRPr="00357C0F">
              <w:rPr>
                <w:rFonts w:ascii="Times New Roman" w:hAnsi="Times New Roman" w:cs="Times New Roman"/>
                <w:sz w:val="24"/>
                <w:szCs w:val="24"/>
                <w:lang w:val="uk-UA"/>
              </w:rPr>
              <w:t xml:space="preserve"> тиск</w:t>
            </w:r>
            <w:r>
              <w:rPr>
                <w:rFonts w:ascii="Times New Roman" w:hAnsi="Times New Roman" w:cs="Times New Roman"/>
                <w:sz w:val="24"/>
                <w:szCs w:val="24"/>
                <w:lang w:val="uk-UA"/>
              </w:rPr>
              <w:t>у</w:t>
            </w:r>
            <w:r w:rsidRPr="00357C0F">
              <w:rPr>
                <w:rFonts w:ascii="Times New Roman" w:hAnsi="Times New Roman" w:cs="Times New Roman"/>
                <w:sz w:val="24"/>
                <w:szCs w:val="24"/>
                <w:lang w:val="uk-UA"/>
              </w:rPr>
              <w:t>: 80 дБ.</w:t>
            </w:r>
          </w:p>
        </w:tc>
        <w:tc>
          <w:tcPr>
            <w:tcW w:w="832" w:type="dxa"/>
          </w:tcPr>
          <w:p w:rsidR="003B04BF" w:rsidRPr="00357C0F" w:rsidRDefault="003B04BF" w:rsidP="00F07E12">
            <w:pPr>
              <w:jc w:val="center"/>
              <w:rPr>
                <w:rFonts w:ascii="Times New Roman" w:hAnsi="Times New Roman" w:cs="Times New Roman"/>
                <w:sz w:val="24"/>
                <w:szCs w:val="24"/>
              </w:rPr>
            </w:pPr>
            <w:r w:rsidRPr="00357C0F">
              <w:rPr>
                <w:rFonts w:ascii="Times New Roman" w:hAnsi="Times New Roman" w:cs="Times New Roman"/>
                <w:sz w:val="24"/>
                <w:szCs w:val="24"/>
              </w:rPr>
              <w:t>1</w:t>
            </w:r>
          </w:p>
        </w:tc>
        <w:tc>
          <w:tcPr>
            <w:tcW w:w="1056" w:type="dxa"/>
          </w:tcPr>
          <w:p w:rsidR="003B04BF" w:rsidRPr="00E446C6" w:rsidRDefault="003B04BF" w:rsidP="00F07E12">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r>
    </w:tbl>
    <w:p w:rsidR="003B04BF" w:rsidRDefault="003B04BF" w:rsidP="003B04BF">
      <w:pPr>
        <w:autoSpaceDE w:val="0"/>
        <w:autoSpaceDN w:val="0"/>
        <w:adjustRightInd w:val="0"/>
        <w:spacing w:after="0" w:line="240" w:lineRule="auto"/>
        <w:rPr>
          <w:rFonts w:ascii="TimesNewRomanPSMT" w:eastAsia="TimesNewRomanPSMT" w:cs="TimesNewRomanPSMT"/>
          <w:sz w:val="28"/>
          <w:szCs w:val="28"/>
          <w:lang w:val="uk-UA"/>
        </w:rPr>
      </w:pPr>
    </w:p>
    <w:p w:rsidR="003B04BF" w:rsidRDefault="003B04BF" w:rsidP="003B04BF">
      <w:pPr>
        <w:autoSpaceDE w:val="0"/>
        <w:autoSpaceDN w:val="0"/>
        <w:adjustRightInd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зазначення класів виробу за способом і ступенем захисту компонентів апарату було використано:ДСТУ EN </w:t>
      </w:r>
      <w:r w:rsidRPr="00BF1B82">
        <w:rPr>
          <w:rFonts w:ascii="Times New Roman" w:hAnsi="Times New Roman" w:cs="Times New Roman"/>
          <w:sz w:val="28"/>
          <w:szCs w:val="28"/>
          <w:lang w:val="uk-UA"/>
        </w:rPr>
        <w:t>60529:2018 «Ступені з</w:t>
      </w:r>
      <w:r>
        <w:rPr>
          <w:rFonts w:ascii="Times New Roman" w:hAnsi="Times New Roman" w:cs="Times New Roman"/>
          <w:sz w:val="28"/>
          <w:szCs w:val="28"/>
          <w:lang w:val="uk-UA"/>
        </w:rPr>
        <w:t>ахисту, забезпечувані кожухами» ,</w:t>
      </w:r>
      <w:r w:rsidRPr="00BF1B82">
        <w:rPr>
          <w:rFonts w:ascii="Times New Roman" w:hAnsi="Times New Roman" w:cs="Times New Roman"/>
          <w:sz w:val="28"/>
          <w:szCs w:val="28"/>
          <w:lang w:val="uk-UA"/>
        </w:rPr>
        <w:t xml:space="preserve"> ДСТУ EN 61140:2015 «Захист проти ураження електричним струмом. Загальні аспекти щодо установок та обладнання» </w:t>
      </w:r>
      <w:r>
        <w:rPr>
          <w:rFonts w:ascii="Times New Roman" w:hAnsi="Times New Roman" w:cs="Times New Roman"/>
          <w:sz w:val="28"/>
          <w:szCs w:val="28"/>
          <w:lang w:val="uk-UA"/>
        </w:rPr>
        <w:t xml:space="preserve"> та ДСТУ EN 31581:2012 «Лазерна безпека».</w:t>
      </w:r>
    </w:p>
    <w:p w:rsidR="00DB4112" w:rsidRPr="00EC0B1D" w:rsidRDefault="00DB4112" w:rsidP="003B04BF">
      <w:pPr>
        <w:autoSpaceDE w:val="0"/>
        <w:autoSpaceDN w:val="0"/>
        <w:adjustRightInd w:val="0"/>
        <w:spacing w:after="0" w:line="360" w:lineRule="auto"/>
        <w:ind w:firstLine="720"/>
        <w:jc w:val="both"/>
        <w:rPr>
          <w:rFonts w:ascii="Times New Roman" w:hAnsi="Times New Roman" w:cs="Times New Roman"/>
          <w:sz w:val="28"/>
          <w:szCs w:val="28"/>
        </w:rPr>
      </w:pPr>
    </w:p>
    <w:p w:rsidR="003B04BF" w:rsidRPr="00FA2BCA" w:rsidRDefault="00DB4112" w:rsidP="00FA2BCA">
      <w:pPr>
        <w:pStyle w:val="1"/>
        <w:spacing w:before="0" w:line="240" w:lineRule="auto"/>
        <w:ind w:firstLine="709"/>
        <w:rPr>
          <w:rFonts w:ascii="Times New Roman" w:hAnsi="Times New Roman" w:cs="Times New Roman"/>
          <w:b w:val="0"/>
          <w:i/>
          <w:color w:val="000000" w:themeColor="text1"/>
          <w:lang w:val="uk-UA"/>
        </w:rPr>
      </w:pPr>
      <w:bookmarkStart w:id="33" w:name="_Toc74389558"/>
      <w:r w:rsidRPr="00FA2BCA">
        <w:rPr>
          <w:rFonts w:ascii="Times New Roman" w:hAnsi="Times New Roman" w:cs="Times New Roman"/>
          <w:b w:val="0"/>
          <w:color w:val="000000" w:themeColor="text1"/>
          <w:lang w:val="uk-UA"/>
        </w:rPr>
        <w:t>3</w:t>
      </w:r>
      <w:r w:rsidR="003B04BF" w:rsidRPr="00FA2BCA">
        <w:rPr>
          <w:rFonts w:ascii="Times New Roman" w:hAnsi="Times New Roman" w:cs="Times New Roman"/>
          <w:b w:val="0"/>
          <w:color w:val="000000" w:themeColor="text1"/>
          <w:lang w:val="uk-UA"/>
        </w:rPr>
        <w:t>.2 Основні складові модулі розробленого апарату</w:t>
      </w:r>
      <w:bookmarkEnd w:id="33"/>
    </w:p>
    <w:p w:rsidR="00DB4112" w:rsidRDefault="00DB4112" w:rsidP="00DB4112">
      <w:pPr>
        <w:autoSpaceDE w:val="0"/>
        <w:autoSpaceDN w:val="0"/>
        <w:adjustRightInd w:val="0"/>
        <w:spacing w:after="0" w:line="720" w:lineRule="auto"/>
        <w:ind w:firstLine="709"/>
        <w:jc w:val="both"/>
        <w:rPr>
          <w:rFonts w:ascii="Times New Roman" w:hAnsi="Times New Roman" w:cs="Times New Roman"/>
          <w:sz w:val="28"/>
          <w:szCs w:val="28"/>
          <w:lang w:val="uk-UA"/>
        </w:rPr>
      </w:pPr>
    </w:p>
    <w:p w:rsidR="003B04BF" w:rsidRPr="002F42E6" w:rsidRDefault="00C471E2" w:rsidP="002F42E6">
      <w:pPr>
        <w:spacing w:after="0" w:line="360" w:lineRule="auto"/>
        <w:ind w:firstLine="720"/>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На рисунку 3</w:t>
      </w:r>
      <w:r w:rsidR="002F42E6">
        <w:rPr>
          <w:rFonts w:ascii="Times New Roman" w:eastAsia="TimesNewRomanPSMT" w:hAnsi="Times New Roman" w:cs="Times New Roman"/>
          <w:sz w:val="28"/>
          <w:szCs w:val="28"/>
          <w:lang w:val="uk-UA"/>
        </w:rPr>
        <w:t>.1 зображено принцип дії апарату для багатофункціональної стимуляції БАТ: з блоку живлення 1, що являє собою акумуляторну батарею</w:t>
      </w:r>
      <w:r w:rsidR="002F42E6" w:rsidRPr="00C9136E">
        <w:rPr>
          <w:rFonts w:ascii="Times New Roman" w:eastAsia="TimesNewRomanPSMT" w:hAnsi="Times New Roman" w:cs="Times New Roman"/>
          <w:sz w:val="28"/>
          <w:szCs w:val="28"/>
          <w:lang w:val="uk-UA"/>
        </w:rPr>
        <w:t xml:space="preserve"> Challenger AS12-1.3</w:t>
      </w:r>
      <w:r w:rsidR="002F42E6">
        <w:rPr>
          <w:rFonts w:ascii="Times New Roman" w:eastAsia="TimesNewRomanPSMT" w:hAnsi="Times New Roman" w:cs="Times New Roman"/>
          <w:sz w:val="28"/>
          <w:szCs w:val="28"/>
          <w:lang w:val="uk-UA"/>
        </w:rPr>
        <w:t xml:space="preserve">, поступає сигнал на перемикач 2  , обираємо метод стимуляції. Для пошуку БАТ з електроду 4 поступає сигнал на блок керування 3, а саме на генератор 3.2, а з нього на індикатори 3.2.1 та 3.3.2. Для проведення електропунктури з генератору 3.1 сигнал подається на електроди 4. При </w:t>
      </w:r>
      <w:r w:rsidR="002F42E6">
        <w:rPr>
          <w:rFonts w:ascii="Times New Roman" w:eastAsia="TimesNewRomanPSMT" w:hAnsi="Times New Roman" w:cs="Times New Roman"/>
          <w:sz w:val="28"/>
          <w:szCs w:val="28"/>
          <w:lang w:val="uk-UA"/>
        </w:rPr>
        <w:lastRenderedPageBreak/>
        <w:t>проведенні лазеропунктури з блоку керування лазеропункутрою 5 поступає сигнал, який регулюється операційним підсилювачем 5.1, та подається на лазерний випромінювач 6. З блока керування фонопунктурою 7   сигнали поступають на акустичний випромінювач 8 , відбувається ультразвукова стимуляція.</w:t>
      </w:r>
    </w:p>
    <w:p w:rsidR="003B04BF" w:rsidRDefault="003B04BF" w:rsidP="003B04BF">
      <w:pPr>
        <w:jc w:val="center"/>
        <w:rPr>
          <w:rFonts w:ascii="Times New Roman" w:eastAsia="TimesNewRomanPSMT" w:hAnsi="Times New Roman" w:cs="Times New Roman"/>
          <w:sz w:val="28"/>
          <w:szCs w:val="28"/>
          <w:lang w:val="uk-UA"/>
        </w:rPr>
      </w:pPr>
      <w:r>
        <w:rPr>
          <w:noProof/>
          <w:lang w:eastAsia="ru-RU"/>
        </w:rPr>
        <w:drawing>
          <wp:inline distT="0" distB="0" distL="0" distR="0">
            <wp:extent cx="3642927" cy="2216307"/>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t="6568"/>
                    <a:stretch/>
                  </pic:blipFill>
                  <pic:spPr bwMode="auto">
                    <a:xfrm>
                      <a:off x="0" y="0"/>
                      <a:ext cx="3695224" cy="2248124"/>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3B04BF" w:rsidRDefault="00C471E2" w:rsidP="003B04BF">
      <w:pPr>
        <w:jc w:val="center"/>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Рисунок 3</w:t>
      </w:r>
      <w:r w:rsidR="003B04BF" w:rsidRPr="009F4D10">
        <w:rPr>
          <w:rFonts w:ascii="Times New Roman" w:eastAsia="TimesNewRomanPSMT" w:hAnsi="Times New Roman" w:cs="Times New Roman"/>
          <w:sz w:val="28"/>
          <w:szCs w:val="28"/>
          <w:lang w:val="uk-UA"/>
        </w:rPr>
        <w:t xml:space="preserve">.1 – Функціональна схема </w:t>
      </w:r>
      <w:r w:rsidR="003B04BF">
        <w:rPr>
          <w:rFonts w:ascii="Times New Roman" w:eastAsia="TimesNewRomanPSMT" w:hAnsi="Times New Roman" w:cs="Times New Roman"/>
          <w:sz w:val="28"/>
          <w:szCs w:val="28"/>
          <w:lang w:val="uk-UA"/>
        </w:rPr>
        <w:t>апаратудля багатофункціональної стимуляції БАТ</w:t>
      </w:r>
    </w:p>
    <w:p w:rsidR="003B04BF" w:rsidRDefault="003B04BF" w:rsidP="007E76D4">
      <w:pPr>
        <w:spacing w:after="0" w:line="240" w:lineRule="auto"/>
        <w:ind w:firstLine="720"/>
        <w:jc w:val="both"/>
        <w:rPr>
          <w:rFonts w:ascii="Times New Roman" w:eastAsia="TimesNewRomanPSMT" w:hAnsi="Times New Roman" w:cs="Times New Roman"/>
          <w:sz w:val="28"/>
          <w:szCs w:val="28"/>
          <w:lang w:val="uk-UA"/>
        </w:rPr>
      </w:pPr>
    </w:p>
    <w:p w:rsidR="003B04BF" w:rsidRPr="009437B0" w:rsidRDefault="009F1FBB" w:rsidP="009437B0">
      <w:pPr>
        <w:pStyle w:val="1"/>
        <w:spacing w:before="0" w:line="240" w:lineRule="auto"/>
        <w:ind w:firstLine="709"/>
        <w:rPr>
          <w:rFonts w:ascii="Times New Roman" w:eastAsia="TimesNewRomanPSMT" w:hAnsi="Times New Roman" w:cs="Times New Roman"/>
          <w:b w:val="0"/>
          <w:i/>
          <w:color w:val="000000" w:themeColor="text1"/>
          <w:lang w:val="uk-UA"/>
        </w:rPr>
      </w:pPr>
      <w:bookmarkStart w:id="34" w:name="_Toc74389559"/>
      <w:r w:rsidRPr="009437B0">
        <w:rPr>
          <w:rFonts w:ascii="Times New Roman" w:eastAsia="TimesNewRomanPSMT" w:hAnsi="Times New Roman" w:cs="Times New Roman"/>
          <w:b w:val="0"/>
          <w:color w:val="000000" w:themeColor="text1"/>
          <w:lang w:val="uk-UA"/>
        </w:rPr>
        <w:t>3.</w:t>
      </w:r>
      <w:r w:rsidRPr="009437B0">
        <w:rPr>
          <w:rFonts w:ascii="Times New Roman" w:eastAsia="TimesNewRomanPSMT" w:hAnsi="Times New Roman" w:cs="Times New Roman"/>
          <w:b w:val="0"/>
          <w:color w:val="000000" w:themeColor="text1"/>
        </w:rPr>
        <w:t>3</w:t>
      </w:r>
      <w:r w:rsidR="003B04BF" w:rsidRPr="009437B0">
        <w:rPr>
          <w:rFonts w:ascii="Times New Roman" w:eastAsia="TimesNewRomanPSMT" w:hAnsi="Times New Roman" w:cs="Times New Roman"/>
          <w:b w:val="0"/>
          <w:color w:val="000000" w:themeColor="text1"/>
          <w:lang w:val="uk-UA"/>
        </w:rPr>
        <w:t xml:space="preserve"> Характер взаємодії об’єкту в системі «людина – об’єкт»</w:t>
      </w:r>
      <w:bookmarkEnd w:id="34"/>
    </w:p>
    <w:p w:rsidR="003B04BF" w:rsidRDefault="003B04BF" w:rsidP="009F1FBB">
      <w:pPr>
        <w:spacing w:after="0" w:line="720" w:lineRule="auto"/>
        <w:ind w:firstLine="720"/>
        <w:jc w:val="both"/>
        <w:rPr>
          <w:rFonts w:ascii="Times New Roman" w:eastAsia="TimesNewRomanPSMT" w:hAnsi="Times New Roman" w:cs="Times New Roman"/>
          <w:sz w:val="28"/>
          <w:szCs w:val="28"/>
          <w:lang w:val="uk-UA"/>
        </w:rPr>
      </w:pPr>
    </w:p>
    <w:p w:rsidR="003B04BF" w:rsidRDefault="003B04BF" w:rsidP="003B04BF">
      <w:pPr>
        <w:spacing w:after="0" w:line="360" w:lineRule="auto"/>
        <w:ind w:firstLine="720"/>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 xml:space="preserve">Засоби відображення інформації, що сповіщають про взаємодію апарату в системі «людина </w:t>
      </w:r>
      <w:r w:rsidRPr="00B767F4">
        <w:rPr>
          <w:rFonts w:ascii="Times New Roman" w:eastAsia="TimesNewRomanPSMT" w:hAnsi="Times New Roman" w:cs="Times New Roman"/>
          <w:sz w:val="28"/>
          <w:szCs w:val="28"/>
          <w:lang w:val="uk-UA"/>
        </w:rPr>
        <w:t>–</w:t>
      </w:r>
      <w:r w:rsidR="003F14D6">
        <w:rPr>
          <w:rFonts w:ascii="Times New Roman" w:eastAsia="TimesNewRomanPSMT" w:hAnsi="Times New Roman" w:cs="Times New Roman"/>
          <w:sz w:val="28"/>
          <w:szCs w:val="28"/>
          <w:lang w:val="uk-UA"/>
        </w:rPr>
        <w:t xml:space="preserve"> об’єкт» наведені в таблиці 3</w:t>
      </w:r>
      <w:r>
        <w:rPr>
          <w:rFonts w:ascii="Times New Roman" w:eastAsia="TimesNewRomanPSMT" w:hAnsi="Times New Roman" w:cs="Times New Roman"/>
          <w:sz w:val="28"/>
          <w:szCs w:val="28"/>
          <w:lang w:val="uk-UA"/>
        </w:rPr>
        <w:t>.2.</w:t>
      </w:r>
    </w:p>
    <w:p w:rsidR="003B04BF" w:rsidRDefault="003F14D6" w:rsidP="003B04BF">
      <w:pPr>
        <w:spacing w:after="0" w:line="360" w:lineRule="auto"/>
        <w:ind w:firstLine="720"/>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Таблиця 3</w:t>
      </w:r>
      <w:r w:rsidR="003B04BF">
        <w:rPr>
          <w:rFonts w:ascii="Times New Roman" w:eastAsia="TimesNewRomanPSMT" w:hAnsi="Times New Roman" w:cs="Times New Roman"/>
          <w:sz w:val="28"/>
          <w:szCs w:val="28"/>
          <w:lang w:val="uk-UA"/>
        </w:rPr>
        <w:t xml:space="preserve">.2 </w:t>
      </w:r>
      <w:r w:rsidR="003B04BF" w:rsidRPr="009F4D10">
        <w:rPr>
          <w:rFonts w:ascii="Times New Roman" w:eastAsia="TimesNewRomanPSMT" w:hAnsi="Times New Roman" w:cs="Times New Roman"/>
          <w:sz w:val="28"/>
          <w:szCs w:val="28"/>
          <w:lang w:val="uk-UA"/>
        </w:rPr>
        <w:t>–</w:t>
      </w:r>
      <w:r w:rsidR="003B04BF" w:rsidRPr="00B767F4">
        <w:rPr>
          <w:rFonts w:ascii="Times New Roman" w:eastAsia="TimesNewRomanPSMT" w:hAnsi="Times New Roman" w:cs="Times New Roman"/>
          <w:sz w:val="28"/>
          <w:szCs w:val="28"/>
          <w:lang w:val="uk-UA"/>
        </w:rPr>
        <w:t xml:space="preserve">Взаємодія </w:t>
      </w:r>
      <w:r w:rsidR="003B04BF">
        <w:rPr>
          <w:rFonts w:ascii="Times New Roman" w:eastAsia="TimesNewRomanPSMT" w:hAnsi="Times New Roman" w:cs="Times New Roman"/>
          <w:sz w:val="28"/>
          <w:szCs w:val="28"/>
          <w:lang w:val="uk-UA"/>
        </w:rPr>
        <w:t>апарату</w:t>
      </w:r>
      <w:r w:rsidR="003B04BF" w:rsidRPr="00B767F4">
        <w:rPr>
          <w:rFonts w:ascii="Times New Roman" w:eastAsia="TimesNewRomanPSMT" w:hAnsi="Times New Roman" w:cs="Times New Roman"/>
          <w:sz w:val="28"/>
          <w:szCs w:val="28"/>
          <w:lang w:val="uk-UA"/>
        </w:rPr>
        <w:t xml:space="preserve"> в системі «людина – об’єкт»</w:t>
      </w:r>
    </w:p>
    <w:tbl>
      <w:tblPr>
        <w:tblStyle w:val="af2"/>
        <w:tblW w:w="0" w:type="auto"/>
        <w:tblLook w:val="04A0"/>
      </w:tblPr>
      <w:tblGrid>
        <w:gridCol w:w="445"/>
        <w:gridCol w:w="3531"/>
        <w:gridCol w:w="4474"/>
        <w:gridCol w:w="1179"/>
      </w:tblGrid>
      <w:tr w:rsidR="003B04BF" w:rsidTr="004079DD">
        <w:tc>
          <w:tcPr>
            <w:tcW w:w="445" w:type="dxa"/>
          </w:tcPr>
          <w:p w:rsidR="003B04BF" w:rsidRPr="00117CED" w:rsidRDefault="003B04BF" w:rsidP="00F07E12">
            <w:pPr>
              <w:jc w:val="center"/>
              <w:rPr>
                <w:rFonts w:ascii="Times New Roman" w:eastAsia="TimesNewRomanPSMT" w:hAnsi="Times New Roman" w:cs="Times New Roman"/>
                <w:sz w:val="24"/>
                <w:szCs w:val="28"/>
                <w:lang w:val="uk-UA"/>
              </w:rPr>
            </w:pPr>
            <w:r w:rsidRPr="00117CED">
              <w:rPr>
                <w:rFonts w:ascii="Times New Roman" w:eastAsia="TimesNewRomanPSMT" w:hAnsi="Times New Roman" w:cs="Times New Roman"/>
                <w:sz w:val="24"/>
                <w:szCs w:val="28"/>
                <w:lang w:val="uk-UA"/>
              </w:rPr>
              <w:t>№</w:t>
            </w:r>
          </w:p>
        </w:tc>
        <w:tc>
          <w:tcPr>
            <w:tcW w:w="3531" w:type="dxa"/>
          </w:tcPr>
          <w:p w:rsidR="003B04BF" w:rsidRPr="00117CED" w:rsidRDefault="003B04BF" w:rsidP="00F07E12">
            <w:pPr>
              <w:jc w:val="center"/>
              <w:rPr>
                <w:rFonts w:ascii="Times New Roman" w:eastAsia="TimesNewRomanPSMT" w:hAnsi="Times New Roman" w:cs="Times New Roman"/>
                <w:sz w:val="24"/>
                <w:szCs w:val="28"/>
                <w:lang w:val="uk-UA"/>
              </w:rPr>
            </w:pPr>
            <w:r w:rsidRPr="00117CED">
              <w:rPr>
                <w:rFonts w:ascii="Times New Roman" w:eastAsia="TimesNewRomanPSMT" w:hAnsi="Times New Roman" w:cs="Times New Roman"/>
                <w:sz w:val="24"/>
                <w:szCs w:val="28"/>
                <w:lang w:val="uk-UA"/>
              </w:rPr>
              <w:t>Найменування функціонального блока</w:t>
            </w:r>
          </w:p>
        </w:tc>
        <w:tc>
          <w:tcPr>
            <w:tcW w:w="4474" w:type="dxa"/>
          </w:tcPr>
          <w:p w:rsidR="003B04BF" w:rsidRPr="00117CED" w:rsidRDefault="003B04BF" w:rsidP="00F07E12">
            <w:pPr>
              <w:jc w:val="center"/>
              <w:rPr>
                <w:rFonts w:ascii="Times New Roman" w:eastAsia="TimesNewRomanPSMT" w:hAnsi="Times New Roman" w:cs="Times New Roman"/>
                <w:sz w:val="24"/>
                <w:szCs w:val="28"/>
                <w:lang w:val="uk-UA"/>
              </w:rPr>
            </w:pPr>
            <w:r w:rsidRPr="00117CED">
              <w:rPr>
                <w:rFonts w:ascii="Times New Roman" w:eastAsia="TimesNewRomanPSMT" w:hAnsi="Times New Roman" w:cs="Times New Roman"/>
                <w:sz w:val="24"/>
                <w:szCs w:val="28"/>
                <w:lang w:val="uk-UA"/>
              </w:rPr>
              <w:t>Вид відображення інформації</w:t>
            </w:r>
          </w:p>
        </w:tc>
        <w:tc>
          <w:tcPr>
            <w:tcW w:w="1179" w:type="dxa"/>
          </w:tcPr>
          <w:p w:rsidR="003B04BF" w:rsidRPr="00117CED" w:rsidRDefault="003B04BF" w:rsidP="00F07E12">
            <w:pPr>
              <w:jc w:val="center"/>
              <w:rPr>
                <w:rFonts w:ascii="Times New Roman" w:eastAsia="TimesNewRomanPSMT" w:hAnsi="Times New Roman" w:cs="Times New Roman"/>
                <w:sz w:val="24"/>
                <w:szCs w:val="28"/>
                <w:lang w:val="uk-UA"/>
              </w:rPr>
            </w:pPr>
            <w:r>
              <w:rPr>
                <w:rFonts w:ascii="Times New Roman" w:eastAsia="TimesNewRomanPSMT" w:hAnsi="Times New Roman" w:cs="Times New Roman"/>
                <w:sz w:val="24"/>
                <w:szCs w:val="28"/>
                <w:lang w:val="uk-UA"/>
              </w:rPr>
              <w:t>К</w:t>
            </w:r>
            <w:r w:rsidRPr="00117CED">
              <w:rPr>
                <w:rFonts w:ascii="Times New Roman" w:eastAsia="TimesNewRomanPSMT" w:hAnsi="Times New Roman" w:cs="Times New Roman"/>
                <w:sz w:val="24"/>
                <w:szCs w:val="28"/>
                <w:lang w:val="uk-UA"/>
              </w:rPr>
              <w:t>ількість</w:t>
            </w:r>
          </w:p>
        </w:tc>
      </w:tr>
      <w:tr w:rsidR="003B04BF" w:rsidTr="004079DD">
        <w:tc>
          <w:tcPr>
            <w:tcW w:w="445" w:type="dxa"/>
            <w:vAlign w:val="center"/>
          </w:tcPr>
          <w:p w:rsidR="003B04BF" w:rsidRPr="00724E5E" w:rsidRDefault="003B04BF" w:rsidP="00F07E12">
            <w:pPr>
              <w:jc w:val="center"/>
              <w:rPr>
                <w:rFonts w:ascii="Times New Roman" w:eastAsia="TimesNewRomanPSMT" w:hAnsi="Times New Roman" w:cs="Times New Roman"/>
                <w:sz w:val="24"/>
                <w:szCs w:val="24"/>
                <w:lang w:val="uk-UA"/>
              </w:rPr>
            </w:pPr>
            <w:r w:rsidRPr="00724E5E">
              <w:rPr>
                <w:rFonts w:ascii="Times New Roman" w:eastAsia="TimesNewRomanPSMT" w:hAnsi="Times New Roman" w:cs="Times New Roman"/>
                <w:sz w:val="24"/>
                <w:szCs w:val="24"/>
                <w:lang w:val="uk-UA"/>
              </w:rPr>
              <w:t>1</w:t>
            </w:r>
          </w:p>
        </w:tc>
        <w:tc>
          <w:tcPr>
            <w:tcW w:w="3531" w:type="dxa"/>
            <w:vAlign w:val="center"/>
          </w:tcPr>
          <w:p w:rsidR="003B04BF" w:rsidRPr="00D063DD" w:rsidRDefault="003B04BF" w:rsidP="00F07E12">
            <w:pPr>
              <w:jc w:val="center"/>
              <w:rPr>
                <w:rFonts w:ascii="Times New Roman" w:eastAsia="TimesNewRomanPSMT" w:hAnsi="Times New Roman" w:cs="Times New Roman"/>
                <w:sz w:val="24"/>
                <w:szCs w:val="24"/>
                <w:lang w:val="uk-UA"/>
              </w:rPr>
            </w:pPr>
            <w:r w:rsidRPr="00D063DD">
              <w:rPr>
                <w:rFonts w:ascii="Times New Roman" w:eastAsia="TimesNewRomanPSMT" w:hAnsi="Times New Roman" w:cs="Times New Roman"/>
                <w:sz w:val="24"/>
                <w:szCs w:val="24"/>
                <w:lang w:val="uk-UA"/>
              </w:rPr>
              <w:t>Блок живлення</w:t>
            </w:r>
          </w:p>
        </w:tc>
        <w:tc>
          <w:tcPr>
            <w:tcW w:w="4474" w:type="dxa"/>
            <w:vAlign w:val="center"/>
          </w:tcPr>
          <w:p w:rsidR="003B04BF" w:rsidRPr="00724E5E" w:rsidRDefault="003B04BF" w:rsidP="00F07E12">
            <w:pP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І</w:t>
            </w:r>
            <w:r w:rsidRPr="00724E5E">
              <w:rPr>
                <w:rFonts w:ascii="Times New Roman" w:eastAsia="TimesNewRomanPSMT" w:hAnsi="Times New Roman" w:cs="Times New Roman"/>
                <w:sz w:val="24"/>
                <w:szCs w:val="24"/>
                <w:lang w:val="uk-UA"/>
              </w:rPr>
              <w:t xml:space="preserve">ндикатор роботи приладу </w:t>
            </w:r>
            <w:r>
              <w:rPr>
                <w:rFonts w:ascii="Times New Roman" w:eastAsia="TimesNewRomanPSMT" w:hAnsi="Times New Roman" w:cs="Times New Roman"/>
                <w:sz w:val="24"/>
                <w:szCs w:val="24"/>
                <w:lang w:val="uk-UA"/>
              </w:rPr>
              <w:t xml:space="preserve">–світлодіод </w:t>
            </w:r>
            <w:r w:rsidRPr="00724E5E">
              <w:rPr>
                <w:rFonts w:ascii="Times New Roman" w:eastAsia="TimesNewRomanPSMT" w:hAnsi="Times New Roman" w:cs="Times New Roman"/>
                <w:sz w:val="24"/>
                <w:szCs w:val="24"/>
                <w:lang w:val="uk-UA"/>
              </w:rPr>
              <w:t xml:space="preserve">3mm LED </w:t>
            </w:r>
            <w:r w:rsidRPr="00724E5E">
              <w:rPr>
                <w:rFonts w:ascii="Times New Roman" w:eastAsia="TimesNewRomanPSMT" w:hAnsi="Times New Roman" w:cs="Times New Roman"/>
                <w:sz w:val="24"/>
                <w:szCs w:val="24"/>
              </w:rPr>
              <w:t>Green</w:t>
            </w:r>
            <w:r w:rsidRPr="00724E5E">
              <w:rPr>
                <w:rFonts w:ascii="Times New Roman" w:eastAsia="TimesNewRomanPSMT" w:hAnsi="Times New Roman" w:cs="Times New Roman"/>
                <w:sz w:val="24"/>
                <w:szCs w:val="24"/>
                <w:lang w:val="uk-UA"/>
              </w:rPr>
              <w:t xml:space="preserve"> mat 600-800mcd 1.9-2.1v</w:t>
            </w:r>
          </w:p>
        </w:tc>
        <w:tc>
          <w:tcPr>
            <w:tcW w:w="1179" w:type="dxa"/>
            <w:vAlign w:val="center"/>
          </w:tcPr>
          <w:p w:rsidR="003B04BF" w:rsidRPr="009F18B3" w:rsidRDefault="003B04BF" w:rsidP="00F07E12">
            <w:pPr>
              <w:jc w:val="center"/>
              <w:rPr>
                <w:rFonts w:ascii="Times New Roman" w:eastAsia="TimesNewRomanPSMT" w:hAnsi="Times New Roman" w:cs="Times New Roman"/>
                <w:sz w:val="24"/>
                <w:szCs w:val="24"/>
                <w:lang w:val="uk-UA"/>
              </w:rPr>
            </w:pPr>
            <w:r w:rsidRPr="009F18B3">
              <w:rPr>
                <w:rFonts w:ascii="Times New Roman" w:eastAsia="TimesNewRomanPSMT" w:hAnsi="Times New Roman" w:cs="Times New Roman"/>
                <w:sz w:val="24"/>
                <w:szCs w:val="24"/>
                <w:lang w:val="uk-UA"/>
              </w:rPr>
              <w:t>1</w:t>
            </w:r>
          </w:p>
        </w:tc>
      </w:tr>
      <w:tr w:rsidR="003B04BF" w:rsidTr="004079DD">
        <w:tc>
          <w:tcPr>
            <w:tcW w:w="445" w:type="dxa"/>
            <w:vAlign w:val="center"/>
          </w:tcPr>
          <w:p w:rsidR="003B04BF" w:rsidRPr="00724E5E" w:rsidRDefault="003B04BF" w:rsidP="00F07E12">
            <w:pPr>
              <w:spacing w:line="360" w:lineRule="auto"/>
              <w:jc w:val="center"/>
              <w:rPr>
                <w:rFonts w:ascii="Times New Roman" w:eastAsia="TimesNewRomanPSMT" w:hAnsi="Times New Roman" w:cs="Times New Roman"/>
                <w:sz w:val="24"/>
                <w:szCs w:val="24"/>
                <w:lang w:val="uk-UA"/>
              </w:rPr>
            </w:pPr>
            <w:r w:rsidRPr="00724E5E">
              <w:rPr>
                <w:rFonts w:ascii="Times New Roman" w:eastAsia="TimesNewRomanPSMT" w:hAnsi="Times New Roman" w:cs="Times New Roman"/>
                <w:sz w:val="24"/>
                <w:szCs w:val="24"/>
                <w:lang w:val="uk-UA"/>
              </w:rPr>
              <w:t>2</w:t>
            </w:r>
          </w:p>
        </w:tc>
        <w:tc>
          <w:tcPr>
            <w:tcW w:w="3531" w:type="dxa"/>
            <w:vAlign w:val="center"/>
          </w:tcPr>
          <w:p w:rsidR="003B04BF" w:rsidRPr="00D063DD" w:rsidRDefault="003B04BF" w:rsidP="00F07E12">
            <w:pPr>
              <w:spacing w:line="360" w:lineRule="auto"/>
              <w:jc w:val="center"/>
              <w:rPr>
                <w:rFonts w:ascii="Times New Roman" w:eastAsia="TimesNewRomanPSMT" w:hAnsi="Times New Roman" w:cs="Times New Roman"/>
                <w:sz w:val="24"/>
                <w:szCs w:val="24"/>
                <w:lang w:val="uk-UA"/>
              </w:rPr>
            </w:pPr>
            <w:r w:rsidRPr="00D063DD">
              <w:rPr>
                <w:rFonts w:ascii="Times New Roman" w:eastAsia="TimesNewRomanPSMT" w:hAnsi="Times New Roman" w:cs="Times New Roman"/>
                <w:sz w:val="24"/>
                <w:szCs w:val="24"/>
                <w:lang w:val="uk-UA"/>
              </w:rPr>
              <w:t>Блок керування електропунктури</w:t>
            </w:r>
          </w:p>
        </w:tc>
        <w:tc>
          <w:tcPr>
            <w:tcW w:w="4474" w:type="dxa"/>
            <w:vAlign w:val="center"/>
          </w:tcPr>
          <w:p w:rsidR="003B04BF" w:rsidRPr="00724E5E" w:rsidRDefault="003B04BF" w:rsidP="00F07E12">
            <w:pP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З</w:t>
            </w:r>
            <w:r w:rsidRPr="00724E5E">
              <w:rPr>
                <w:rFonts w:ascii="Times New Roman" w:eastAsia="TimesNewRomanPSMT" w:hAnsi="Times New Roman" w:cs="Times New Roman"/>
                <w:sz w:val="24"/>
                <w:szCs w:val="24"/>
                <w:lang w:val="uk-UA"/>
              </w:rPr>
              <w:t>вуковий індикатор</w:t>
            </w:r>
            <w:r>
              <w:rPr>
                <w:rFonts w:ascii="Times New Roman" w:eastAsia="TimesNewRomanPSMT" w:hAnsi="Times New Roman" w:cs="Times New Roman"/>
                <w:sz w:val="24"/>
                <w:szCs w:val="24"/>
                <w:lang w:val="uk-UA"/>
              </w:rPr>
              <w:t xml:space="preserve"> знаходження БАТ– динамік</w:t>
            </w:r>
            <w:r w:rsidRPr="00724E5E">
              <w:rPr>
                <w:rFonts w:ascii="Times New Roman" w:hAnsi="Times New Roman" w:cs="Times New Roman"/>
                <w:sz w:val="24"/>
                <w:szCs w:val="24"/>
              </w:rPr>
              <w:t>SMA</w:t>
            </w:r>
            <w:r w:rsidRPr="00724E5E">
              <w:rPr>
                <w:rFonts w:ascii="Times New Roman" w:hAnsi="Times New Roman" w:cs="Times New Roman"/>
                <w:sz w:val="24"/>
                <w:szCs w:val="24"/>
                <w:lang w:val="uk-UA"/>
              </w:rPr>
              <w:t xml:space="preserve"> 13 </w:t>
            </w:r>
            <w:r w:rsidRPr="00724E5E">
              <w:rPr>
                <w:rFonts w:ascii="Times New Roman" w:hAnsi="Times New Roman" w:cs="Times New Roman"/>
                <w:sz w:val="24"/>
                <w:szCs w:val="24"/>
              </w:rPr>
              <w:t>LCP</w:t>
            </w:r>
            <w:r w:rsidRPr="00724E5E">
              <w:rPr>
                <w:rFonts w:ascii="Times New Roman" w:hAnsi="Times New Roman" w:cs="Times New Roman"/>
                <w:sz w:val="24"/>
                <w:szCs w:val="24"/>
                <w:lang w:val="uk-UA"/>
              </w:rPr>
              <w:t>7.5</w:t>
            </w:r>
          </w:p>
        </w:tc>
        <w:tc>
          <w:tcPr>
            <w:tcW w:w="1179" w:type="dxa"/>
            <w:vAlign w:val="center"/>
          </w:tcPr>
          <w:p w:rsidR="003B04BF" w:rsidRPr="009F18B3" w:rsidRDefault="003B04BF" w:rsidP="00F07E12">
            <w:pPr>
              <w:spacing w:line="360" w:lineRule="auto"/>
              <w:jc w:val="center"/>
              <w:rPr>
                <w:rFonts w:ascii="Times New Roman" w:eastAsia="TimesNewRomanPSMT" w:hAnsi="Times New Roman" w:cs="Times New Roman"/>
                <w:sz w:val="24"/>
                <w:szCs w:val="24"/>
                <w:lang w:val="uk-UA"/>
              </w:rPr>
            </w:pPr>
            <w:r w:rsidRPr="009F18B3">
              <w:rPr>
                <w:rFonts w:ascii="Times New Roman" w:eastAsia="TimesNewRomanPSMT" w:hAnsi="Times New Roman" w:cs="Times New Roman"/>
                <w:sz w:val="24"/>
                <w:szCs w:val="24"/>
                <w:lang w:val="uk-UA"/>
              </w:rPr>
              <w:t>1</w:t>
            </w:r>
          </w:p>
        </w:tc>
      </w:tr>
      <w:tr w:rsidR="003B04BF" w:rsidTr="004079DD">
        <w:tc>
          <w:tcPr>
            <w:tcW w:w="445" w:type="dxa"/>
            <w:vAlign w:val="center"/>
          </w:tcPr>
          <w:p w:rsidR="003B04BF" w:rsidRPr="00724E5E" w:rsidRDefault="003B04BF" w:rsidP="00F07E12">
            <w:pPr>
              <w:spacing w:line="360" w:lineRule="auto"/>
              <w:jc w:val="cente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3</w:t>
            </w:r>
          </w:p>
        </w:tc>
        <w:tc>
          <w:tcPr>
            <w:tcW w:w="3531" w:type="dxa"/>
            <w:vAlign w:val="center"/>
          </w:tcPr>
          <w:p w:rsidR="003B04BF" w:rsidRPr="00D063DD" w:rsidRDefault="003B04BF" w:rsidP="00F07E12">
            <w:pPr>
              <w:spacing w:line="360" w:lineRule="auto"/>
              <w:jc w:val="center"/>
              <w:rPr>
                <w:rFonts w:ascii="Times New Roman" w:eastAsia="TimesNewRomanPSMT" w:hAnsi="Times New Roman" w:cs="Times New Roman"/>
                <w:sz w:val="24"/>
                <w:szCs w:val="24"/>
                <w:lang w:val="uk-UA"/>
              </w:rPr>
            </w:pPr>
            <w:r w:rsidRPr="00D063DD">
              <w:rPr>
                <w:rFonts w:ascii="Times New Roman" w:eastAsia="TimesNewRomanPSMT" w:hAnsi="Times New Roman" w:cs="Times New Roman"/>
                <w:sz w:val="24"/>
                <w:szCs w:val="24"/>
                <w:lang w:val="uk-UA"/>
              </w:rPr>
              <w:t>Блок керування електропунктури</w:t>
            </w:r>
          </w:p>
        </w:tc>
        <w:tc>
          <w:tcPr>
            <w:tcW w:w="4474" w:type="dxa"/>
            <w:vAlign w:val="center"/>
          </w:tcPr>
          <w:p w:rsidR="003B04BF" w:rsidRPr="00724E5E" w:rsidRDefault="003B04BF" w:rsidP="00F07E12">
            <w:pP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І</w:t>
            </w:r>
            <w:r w:rsidRPr="00724E5E">
              <w:rPr>
                <w:rFonts w:ascii="Times New Roman" w:eastAsia="TimesNewRomanPSMT" w:hAnsi="Times New Roman" w:cs="Times New Roman"/>
                <w:sz w:val="24"/>
                <w:szCs w:val="24"/>
                <w:lang w:val="uk-UA"/>
              </w:rPr>
              <w:t>ндикатор</w:t>
            </w:r>
            <w:r>
              <w:rPr>
                <w:rFonts w:ascii="Times New Roman" w:eastAsia="TimesNewRomanPSMT" w:hAnsi="Times New Roman" w:cs="Times New Roman"/>
                <w:sz w:val="24"/>
                <w:szCs w:val="24"/>
                <w:lang w:val="uk-UA"/>
              </w:rPr>
              <w:t xml:space="preserve"> знаходження БАТ – світлодіод</w:t>
            </w:r>
            <w:r w:rsidRPr="00724E5E">
              <w:rPr>
                <w:rFonts w:ascii="Times New Roman" w:eastAsia="TimesNewRomanPSMT" w:hAnsi="Times New Roman" w:cs="Times New Roman"/>
                <w:sz w:val="24"/>
                <w:szCs w:val="24"/>
                <w:lang w:val="uk-UA"/>
              </w:rPr>
              <w:t xml:space="preserve"> 3mm Жовтий проз</w:t>
            </w:r>
            <w:r>
              <w:rPr>
                <w:rFonts w:ascii="Times New Roman" w:eastAsia="TimesNewRomanPSMT" w:hAnsi="Times New Roman" w:cs="Times New Roman"/>
                <w:sz w:val="24"/>
                <w:szCs w:val="24"/>
                <w:lang w:val="uk-UA"/>
              </w:rPr>
              <w:t>о</w:t>
            </w:r>
            <w:r w:rsidRPr="00724E5E">
              <w:rPr>
                <w:rFonts w:ascii="Times New Roman" w:eastAsia="TimesNewRomanPSMT" w:hAnsi="Times New Roman" w:cs="Times New Roman"/>
                <w:sz w:val="24"/>
                <w:szCs w:val="24"/>
                <w:lang w:val="uk-UA"/>
              </w:rPr>
              <w:t>р. UYC/1618</w:t>
            </w:r>
          </w:p>
        </w:tc>
        <w:tc>
          <w:tcPr>
            <w:tcW w:w="1179" w:type="dxa"/>
            <w:vAlign w:val="center"/>
          </w:tcPr>
          <w:p w:rsidR="003B04BF" w:rsidRPr="009F18B3" w:rsidRDefault="003B04BF" w:rsidP="00F07E12">
            <w:pPr>
              <w:spacing w:line="360" w:lineRule="auto"/>
              <w:jc w:val="center"/>
              <w:rPr>
                <w:rFonts w:ascii="Times New Roman" w:eastAsia="TimesNewRomanPSMT" w:hAnsi="Times New Roman" w:cs="Times New Roman"/>
                <w:sz w:val="24"/>
                <w:szCs w:val="24"/>
                <w:lang w:val="uk-UA"/>
              </w:rPr>
            </w:pPr>
            <w:r w:rsidRPr="009F18B3">
              <w:rPr>
                <w:rFonts w:ascii="Times New Roman" w:eastAsia="TimesNewRomanPSMT" w:hAnsi="Times New Roman" w:cs="Times New Roman"/>
                <w:sz w:val="24"/>
                <w:szCs w:val="24"/>
                <w:lang w:val="uk-UA"/>
              </w:rPr>
              <w:t>1</w:t>
            </w:r>
          </w:p>
        </w:tc>
      </w:tr>
      <w:tr w:rsidR="003B04BF" w:rsidRPr="00CA689D" w:rsidTr="004079DD">
        <w:tc>
          <w:tcPr>
            <w:tcW w:w="445" w:type="dxa"/>
            <w:vAlign w:val="center"/>
          </w:tcPr>
          <w:p w:rsidR="003B04BF" w:rsidRPr="00724E5E" w:rsidRDefault="003B04BF" w:rsidP="00F07E12">
            <w:pPr>
              <w:spacing w:line="360" w:lineRule="auto"/>
              <w:jc w:val="cente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4</w:t>
            </w:r>
          </w:p>
        </w:tc>
        <w:tc>
          <w:tcPr>
            <w:tcW w:w="3531" w:type="dxa"/>
            <w:vAlign w:val="center"/>
          </w:tcPr>
          <w:p w:rsidR="003B04BF" w:rsidRPr="00D063DD" w:rsidRDefault="003B04BF" w:rsidP="00F07E12">
            <w:pPr>
              <w:spacing w:line="360" w:lineRule="auto"/>
              <w:jc w:val="center"/>
              <w:rPr>
                <w:rFonts w:ascii="Times New Roman" w:eastAsia="TimesNewRomanPSMT" w:hAnsi="Times New Roman" w:cs="Times New Roman"/>
                <w:sz w:val="24"/>
                <w:szCs w:val="24"/>
                <w:lang w:val="uk-UA"/>
              </w:rPr>
            </w:pPr>
            <w:r w:rsidRPr="00D063DD">
              <w:rPr>
                <w:rFonts w:ascii="Times New Roman" w:eastAsia="TimesNewRomanPSMT" w:hAnsi="Times New Roman" w:cs="Times New Roman"/>
                <w:sz w:val="24"/>
                <w:szCs w:val="24"/>
                <w:lang w:val="uk-UA"/>
              </w:rPr>
              <w:t>Блок керування лазеропунктури</w:t>
            </w:r>
          </w:p>
        </w:tc>
        <w:tc>
          <w:tcPr>
            <w:tcW w:w="4474" w:type="dxa"/>
            <w:vAlign w:val="center"/>
          </w:tcPr>
          <w:p w:rsidR="003B04BF" w:rsidRPr="00724E5E" w:rsidRDefault="003B04BF" w:rsidP="00F07E12">
            <w:pP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Індикатор лазеропунктурної стимуляції –</w:t>
            </w:r>
            <w:r w:rsidRPr="00724E5E">
              <w:rPr>
                <w:rFonts w:ascii="Times New Roman" w:eastAsia="TimesNewRomanPSMT" w:hAnsi="Times New Roman" w:cs="Times New Roman"/>
                <w:sz w:val="24"/>
                <w:szCs w:val="24"/>
                <w:lang w:val="uk-UA"/>
              </w:rPr>
              <w:t xml:space="preserve"> 3mm LED Red mat 200-300mcd 2.0-2.2V</w:t>
            </w:r>
          </w:p>
        </w:tc>
        <w:tc>
          <w:tcPr>
            <w:tcW w:w="1179" w:type="dxa"/>
            <w:vAlign w:val="center"/>
          </w:tcPr>
          <w:p w:rsidR="003B04BF" w:rsidRPr="009F18B3" w:rsidRDefault="003B04BF" w:rsidP="00F07E12">
            <w:pPr>
              <w:spacing w:line="360" w:lineRule="auto"/>
              <w:jc w:val="center"/>
              <w:rPr>
                <w:rFonts w:ascii="Times New Roman" w:eastAsia="TimesNewRomanPSMT" w:hAnsi="Times New Roman" w:cs="Times New Roman"/>
                <w:sz w:val="24"/>
                <w:szCs w:val="24"/>
                <w:lang w:val="uk-UA"/>
              </w:rPr>
            </w:pPr>
            <w:r w:rsidRPr="009F18B3">
              <w:rPr>
                <w:rFonts w:ascii="Times New Roman" w:eastAsia="TimesNewRomanPSMT" w:hAnsi="Times New Roman" w:cs="Times New Roman"/>
                <w:sz w:val="24"/>
                <w:szCs w:val="24"/>
                <w:lang w:val="uk-UA"/>
              </w:rPr>
              <w:t>1</w:t>
            </w:r>
          </w:p>
        </w:tc>
      </w:tr>
    </w:tbl>
    <w:p w:rsidR="004079DD" w:rsidRDefault="004079DD"/>
    <w:p w:rsidR="004079DD" w:rsidRPr="004079DD" w:rsidRDefault="004079DD" w:rsidP="004079DD">
      <w:pPr>
        <w:spacing w:after="0" w:line="360" w:lineRule="auto"/>
        <w:ind w:firstLine="709"/>
        <w:rPr>
          <w:rFonts w:ascii="Times New Roman" w:hAnsi="Times New Roman" w:cs="Times New Roman"/>
          <w:sz w:val="28"/>
          <w:lang w:val="uk-UA"/>
        </w:rPr>
      </w:pPr>
      <w:r w:rsidRPr="004079DD">
        <w:rPr>
          <w:rFonts w:ascii="Times New Roman" w:hAnsi="Times New Roman" w:cs="Times New Roman"/>
          <w:sz w:val="28"/>
          <w:lang w:val="uk-UA"/>
        </w:rPr>
        <w:lastRenderedPageBreak/>
        <w:t>Продовження таблиці 3.2</w:t>
      </w:r>
    </w:p>
    <w:tbl>
      <w:tblPr>
        <w:tblStyle w:val="af2"/>
        <w:tblW w:w="0" w:type="auto"/>
        <w:tblLook w:val="04A0"/>
      </w:tblPr>
      <w:tblGrid>
        <w:gridCol w:w="445"/>
        <w:gridCol w:w="3531"/>
        <w:gridCol w:w="4474"/>
        <w:gridCol w:w="1179"/>
      </w:tblGrid>
      <w:tr w:rsidR="003B04BF" w:rsidTr="004079DD">
        <w:tc>
          <w:tcPr>
            <w:tcW w:w="445" w:type="dxa"/>
            <w:vAlign w:val="center"/>
          </w:tcPr>
          <w:p w:rsidR="003B04BF" w:rsidRPr="00724E5E" w:rsidRDefault="003B04BF" w:rsidP="00F07E12">
            <w:pPr>
              <w:spacing w:line="360" w:lineRule="auto"/>
              <w:jc w:val="cente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5</w:t>
            </w:r>
          </w:p>
        </w:tc>
        <w:tc>
          <w:tcPr>
            <w:tcW w:w="3531" w:type="dxa"/>
            <w:vAlign w:val="center"/>
          </w:tcPr>
          <w:p w:rsidR="003B04BF" w:rsidRPr="00D063DD" w:rsidRDefault="003B04BF" w:rsidP="00F07E12">
            <w:pPr>
              <w:spacing w:line="360" w:lineRule="auto"/>
              <w:jc w:val="center"/>
              <w:rPr>
                <w:rFonts w:ascii="Times New Roman" w:eastAsia="TimesNewRomanPSMT" w:hAnsi="Times New Roman" w:cs="Times New Roman"/>
                <w:sz w:val="24"/>
                <w:szCs w:val="24"/>
                <w:lang w:val="uk-UA"/>
              </w:rPr>
            </w:pPr>
            <w:r w:rsidRPr="00D063DD">
              <w:rPr>
                <w:rFonts w:ascii="Times New Roman" w:eastAsia="TimesNewRomanPSMT" w:hAnsi="Times New Roman" w:cs="Times New Roman"/>
                <w:sz w:val="24"/>
                <w:szCs w:val="24"/>
                <w:lang w:val="uk-UA"/>
              </w:rPr>
              <w:t>Блок керування фонопунктури</w:t>
            </w:r>
          </w:p>
        </w:tc>
        <w:tc>
          <w:tcPr>
            <w:tcW w:w="4474" w:type="dxa"/>
            <w:vAlign w:val="center"/>
          </w:tcPr>
          <w:p w:rsidR="003B04BF" w:rsidRPr="00724E5E" w:rsidRDefault="003B04BF" w:rsidP="00F07E12">
            <w:pP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Індикатор лазеропунктурної стимуляції –</w:t>
            </w:r>
            <w:r w:rsidRPr="00724E5E">
              <w:rPr>
                <w:rFonts w:ascii="Times New Roman" w:eastAsia="TimesNewRomanPSMT" w:hAnsi="Times New Roman" w:cs="Times New Roman"/>
                <w:sz w:val="24"/>
                <w:szCs w:val="24"/>
                <w:lang w:val="uk-UA"/>
              </w:rPr>
              <w:t xml:space="preserve">5х2mm </w:t>
            </w:r>
            <w:r w:rsidRPr="00724E5E">
              <w:rPr>
                <w:rFonts w:ascii="Times New Roman" w:eastAsia="TimesNewRomanPSMT" w:hAnsi="Times New Roman" w:cs="Times New Roman"/>
                <w:sz w:val="24"/>
                <w:szCs w:val="24"/>
              </w:rPr>
              <w:t>Blue</w:t>
            </w:r>
            <w:r w:rsidRPr="00724E5E">
              <w:rPr>
                <w:rFonts w:ascii="Times New Roman" w:eastAsia="TimesNewRomanPSMT" w:hAnsi="Times New Roman" w:cs="Times New Roman"/>
                <w:sz w:val="24"/>
                <w:szCs w:val="24"/>
                <w:lang w:val="uk-UA"/>
              </w:rPr>
              <w:t xml:space="preserve"> mat 200-300 mcd</w:t>
            </w:r>
          </w:p>
        </w:tc>
        <w:tc>
          <w:tcPr>
            <w:tcW w:w="1179" w:type="dxa"/>
            <w:vAlign w:val="center"/>
          </w:tcPr>
          <w:p w:rsidR="003B04BF" w:rsidRPr="009F18B3" w:rsidRDefault="003B04BF" w:rsidP="00F07E12">
            <w:pPr>
              <w:spacing w:line="360" w:lineRule="auto"/>
              <w:jc w:val="center"/>
              <w:rPr>
                <w:rFonts w:ascii="Times New Roman" w:eastAsia="TimesNewRomanPSMT" w:hAnsi="Times New Roman" w:cs="Times New Roman"/>
                <w:sz w:val="24"/>
                <w:szCs w:val="24"/>
                <w:lang w:val="uk-UA"/>
              </w:rPr>
            </w:pPr>
            <w:r w:rsidRPr="009F18B3">
              <w:rPr>
                <w:rFonts w:ascii="Times New Roman" w:eastAsia="TimesNewRomanPSMT" w:hAnsi="Times New Roman" w:cs="Times New Roman"/>
                <w:sz w:val="24"/>
                <w:szCs w:val="24"/>
                <w:lang w:val="uk-UA"/>
              </w:rPr>
              <w:t>1</w:t>
            </w:r>
          </w:p>
        </w:tc>
      </w:tr>
    </w:tbl>
    <w:p w:rsidR="00D748E7" w:rsidRDefault="00D748E7" w:rsidP="00F949BB">
      <w:pPr>
        <w:pStyle w:val="4"/>
        <w:spacing w:before="0" w:line="360" w:lineRule="auto"/>
        <w:ind w:firstLine="709"/>
        <w:jc w:val="both"/>
        <w:rPr>
          <w:rFonts w:ascii="Times New Roman" w:hAnsi="Times New Roman" w:cs="Times New Roman"/>
          <w:i w:val="0"/>
          <w:color w:val="auto"/>
          <w:sz w:val="28"/>
        </w:rPr>
      </w:pPr>
    </w:p>
    <w:p w:rsidR="003B04BF" w:rsidRPr="00167507" w:rsidRDefault="009B68A0" w:rsidP="0060303B">
      <w:pPr>
        <w:pStyle w:val="1"/>
        <w:spacing w:before="0" w:line="360" w:lineRule="auto"/>
        <w:ind w:firstLine="709"/>
        <w:jc w:val="both"/>
        <w:rPr>
          <w:rFonts w:ascii="Times New Roman" w:hAnsi="Times New Roman" w:cs="Times New Roman"/>
          <w:b w:val="0"/>
          <w:i/>
          <w:color w:val="000000" w:themeColor="text1"/>
        </w:rPr>
      </w:pPr>
      <w:bookmarkStart w:id="35" w:name="_Toc74389560"/>
      <w:r w:rsidRPr="00167507">
        <w:rPr>
          <w:rFonts w:ascii="Times New Roman" w:hAnsi="Times New Roman" w:cs="Times New Roman"/>
          <w:b w:val="0"/>
          <w:color w:val="000000" w:themeColor="text1"/>
        </w:rPr>
        <w:t>3.4</w:t>
      </w:r>
      <w:r w:rsidR="003B04BF" w:rsidRPr="00167507">
        <w:rPr>
          <w:rFonts w:ascii="Times New Roman" w:hAnsi="Times New Roman" w:cs="Times New Roman"/>
          <w:b w:val="0"/>
          <w:color w:val="000000" w:themeColor="text1"/>
        </w:rPr>
        <w:t xml:space="preserve"> Оцінка потенційних небезпек, що створюються конструкцією приладу, який проектується, та заходи їх усунення.</w:t>
      </w:r>
      <w:bookmarkEnd w:id="35"/>
    </w:p>
    <w:p w:rsidR="003B04BF" w:rsidRDefault="003B04BF" w:rsidP="009B68A0">
      <w:pPr>
        <w:spacing w:after="0" w:line="720" w:lineRule="auto"/>
        <w:ind w:firstLine="709"/>
        <w:rPr>
          <w:rFonts w:ascii="Times New Roman" w:eastAsia="TimesNewRomanPSMT" w:hAnsi="Times New Roman" w:cs="Times New Roman"/>
          <w:sz w:val="28"/>
          <w:szCs w:val="28"/>
          <w:lang w:val="uk-UA"/>
        </w:rPr>
      </w:pPr>
    </w:p>
    <w:p w:rsidR="003B04BF" w:rsidRPr="00EE6DEB" w:rsidRDefault="003B04BF" w:rsidP="003B04BF">
      <w:pPr>
        <w:spacing w:after="0" w:line="360" w:lineRule="auto"/>
        <w:ind w:firstLine="709"/>
        <w:jc w:val="both"/>
        <w:rPr>
          <w:rFonts w:ascii="Times New Roman" w:eastAsia="TimesNewRomanPSMT" w:hAnsi="Times New Roman" w:cs="Times New Roman"/>
          <w:sz w:val="28"/>
          <w:szCs w:val="28"/>
          <w:lang w:val="uk-UA"/>
        </w:rPr>
      </w:pPr>
      <w:r w:rsidRPr="00EE6DEB">
        <w:rPr>
          <w:rFonts w:ascii="Times New Roman" w:eastAsia="TimesNewRomanPSMT" w:hAnsi="Times New Roman" w:cs="Times New Roman"/>
          <w:sz w:val="28"/>
          <w:szCs w:val="28"/>
          <w:lang w:val="uk-UA"/>
        </w:rPr>
        <w:t xml:space="preserve">Для розроблення заходів безпеки та забезпечення комфортних та безпечних умов праці було проаналізовано можливі небезпеки та шкідливі умови праці. </w:t>
      </w:r>
    </w:p>
    <w:p w:rsidR="003B04BF" w:rsidRDefault="003B04BF" w:rsidP="003B04BF">
      <w:pPr>
        <w:spacing w:after="0" w:line="360" w:lineRule="auto"/>
        <w:ind w:firstLine="709"/>
        <w:jc w:val="both"/>
        <w:rPr>
          <w:rFonts w:ascii="Times New Roman" w:eastAsia="TimesNewRomanPSMT" w:hAnsi="Times New Roman" w:cs="Times New Roman"/>
          <w:sz w:val="28"/>
          <w:szCs w:val="28"/>
          <w:lang w:val="uk-UA"/>
        </w:rPr>
      </w:pPr>
      <w:r w:rsidRPr="00EE6DEB">
        <w:rPr>
          <w:rFonts w:ascii="Times New Roman" w:eastAsia="TimesNewRomanPSMT" w:hAnsi="Times New Roman" w:cs="Times New Roman"/>
          <w:sz w:val="28"/>
          <w:szCs w:val="28"/>
          <w:lang w:val="uk-UA"/>
        </w:rPr>
        <w:t xml:space="preserve">Найбільш вагомими небезпеками в апараті для багатофункціональної стимуляції БАТ виявилися : </w:t>
      </w:r>
      <w:r>
        <w:rPr>
          <w:rFonts w:ascii="Times New Roman" w:eastAsia="TimesNewRomanPSMT" w:hAnsi="Times New Roman" w:cs="Times New Roman"/>
          <w:sz w:val="28"/>
          <w:szCs w:val="28"/>
          <w:lang w:val="uk-UA"/>
        </w:rPr>
        <w:t>вплив ультраз</w:t>
      </w:r>
      <w:r w:rsidRPr="00EE6DEB">
        <w:rPr>
          <w:rFonts w:ascii="Times New Roman" w:eastAsia="TimesNewRomanPSMT" w:hAnsi="Times New Roman" w:cs="Times New Roman"/>
          <w:sz w:val="28"/>
          <w:szCs w:val="28"/>
          <w:lang w:val="uk-UA"/>
        </w:rPr>
        <w:t>вукового випромінювання, лазерного випромінювання та біологічні небезпеки.</w:t>
      </w:r>
    </w:p>
    <w:p w:rsidR="003B04BF" w:rsidRDefault="003B04BF" w:rsidP="003B04BF">
      <w:pPr>
        <w:spacing w:after="0" w:line="360" w:lineRule="auto"/>
        <w:ind w:firstLine="709"/>
        <w:jc w:val="both"/>
        <w:rPr>
          <w:rFonts w:ascii="Times New Roman" w:eastAsia="TimesNewRomanPSMT" w:hAnsi="Times New Roman" w:cs="Times New Roman"/>
          <w:sz w:val="28"/>
          <w:szCs w:val="28"/>
          <w:lang w:val="uk-UA"/>
        </w:rPr>
      </w:pPr>
    </w:p>
    <w:p w:rsidR="003B04BF" w:rsidRPr="0060303B" w:rsidRDefault="00E2226D" w:rsidP="0060303B">
      <w:pPr>
        <w:pStyle w:val="1"/>
        <w:spacing w:before="0" w:line="360" w:lineRule="auto"/>
        <w:ind w:firstLine="709"/>
        <w:jc w:val="both"/>
        <w:rPr>
          <w:rFonts w:ascii="Times New Roman" w:eastAsia="TimesNewRomanPSMT" w:hAnsi="Times New Roman" w:cs="Times New Roman"/>
          <w:b w:val="0"/>
          <w:color w:val="000000" w:themeColor="text1"/>
          <w:lang w:val="uk-UA"/>
        </w:rPr>
      </w:pPr>
      <w:bookmarkStart w:id="36" w:name="_Toc74389561"/>
      <w:r w:rsidRPr="004E37D0">
        <w:rPr>
          <w:rFonts w:ascii="Times New Roman" w:eastAsia="TimesNewRomanPSMT" w:hAnsi="Times New Roman" w:cs="Times New Roman"/>
          <w:b w:val="0"/>
          <w:color w:val="000000" w:themeColor="text1"/>
          <w:lang w:val="uk-UA"/>
        </w:rPr>
        <w:t>3</w:t>
      </w:r>
      <w:r w:rsidRPr="0060303B">
        <w:rPr>
          <w:rFonts w:ascii="Times New Roman" w:eastAsia="TimesNewRomanPSMT" w:hAnsi="Times New Roman" w:cs="Times New Roman"/>
          <w:b w:val="0"/>
          <w:color w:val="000000" w:themeColor="text1"/>
          <w:lang w:val="uk-UA"/>
        </w:rPr>
        <w:t>.4</w:t>
      </w:r>
      <w:r w:rsidR="003B04BF" w:rsidRPr="0060303B">
        <w:rPr>
          <w:rFonts w:ascii="Times New Roman" w:eastAsia="TimesNewRomanPSMT" w:hAnsi="Times New Roman" w:cs="Times New Roman"/>
          <w:b w:val="0"/>
          <w:color w:val="000000" w:themeColor="text1"/>
          <w:lang w:val="uk-UA"/>
        </w:rPr>
        <w:t>.1 Аналіз та оцін</w:t>
      </w:r>
      <w:r w:rsidR="004E37D0">
        <w:rPr>
          <w:rFonts w:ascii="Times New Roman" w:eastAsia="TimesNewRomanPSMT" w:hAnsi="Times New Roman" w:cs="Times New Roman"/>
          <w:b w:val="0"/>
          <w:color w:val="000000" w:themeColor="text1"/>
          <w:lang w:val="uk-UA"/>
        </w:rPr>
        <w:t>ка джерел небезпек, що створені</w:t>
      </w:r>
      <w:r w:rsidR="003B04BF" w:rsidRPr="0060303B">
        <w:rPr>
          <w:rFonts w:ascii="Times New Roman" w:eastAsia="TimesNewRomanPSMT" w:hAnsi="Times New Roman" w:cs="Times New Roman"/>
          <w:b w:val="0"/>
          <w:color w:val="000000" w:themeColor="text1"/>
          <w:lang w:val="uk-UA"/>
        </w:rPr>
        <w:t xml:space="preserve"> ультразвуковим випромінюванням.</w:t>
      </w:r>
      <w:bookmarkEnd w:id="36"/>
    </w:p>
    <w:p w:rsidR="003B04BF" w:rsidRDefault="003B04BF" w:rsidP="00F128F7">
      <w:pPr>
        <w:spacing w:after="0" w:line="720" w:lineRule="auto"/>
        <w:ind w:firstLine="709"/>
        <w:rPr>
          <w:rFonts w:ascii="Times New Roman" w:eastAsia="TimesNewRomanPSMT" w:hAnsi="Times New Roman" w:cs="Times New Roman"/>
          <w:sz w:val="28"/>
          <w:szCs w:val="28"/>
          <w:lang w:val="uk-UA"/>
        </w:rPr>
      </w:pPr>
    </w:p>
    <w:p w:rsidR="003B04BF" w:rsidRDefault="00B93EB3" w:rsidP="003B04BF">
      <w:pPr>
        <w:spacing w:after="0" w:line="360" w:lineRule="auto"/>
        <w:ind w:firstLine="709"/>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Таблиця 3</w:t>
      </w:r>
      <w:r w:rsidR="003B04BF">
        <w:rPr>
          <w:rFonts w:ascii="Times New Roman" w:eastAsia="TimesNewRomanPSMT" w:hAnsi="Times New Roman" w:cs="Times New Roman"/>
          <w:sz w:val="28"/>
          <w:szCs w:val="28"/>
          <w:lang w:val="uk-UA"/>
        </w:rPr>
        <w:t xml:space="preserve">.3 </w:t>
      </w:r>
      <w:r w:rsidR="003B04BF" w:rsidRPr="009F4D10">
        <w:rPr>
          <w:rFonts w:ascii="Times New Roman" w:eastAsia="TimesNewRomanPSMT" w:hAnsi="Times New Roman" w:cs="Times New Roman"/>
          <w:sz w:val="28"/>
          <w:szCs w:val="28"/>
          <w:lang w:val="uk-UA"/>
        </w:rPr>
        <w:t>–</w:t>
      </w:r>
      <w:r w:rsidR="003B04BF">
        <w:rPr>
          <w:rFonts w:ascii="Times New Roman" w:eastAsia="TimesNewRomanPSMT" w:hAnsi="Times New Roman" w:cs="Times New Roman"/>
          <w:sz w:val="28"/>
          <w:szCs w:val="28"/>
          <w:lang w:val="uk-UA"/>
        </w:rPr>
        <w:t xml:space="preserve"> Оцінка небезпеки, що створюється ультразвуковим випромінюванням</w:t>
      </w:r>
    </w:p>
    <w:tbl>
      <w:tblPr>
        <w:tblStyle w:val="af2"/>
        <w:tblW w:w="0" w:type="auto"/>
        <w:tblLook w:val="04A0"/>
      </w:tblPr>
      <w:tblGrid>
        <w:gridCol w:w="446"/>
        <w:gridCol w:w="2096"/>
        <w:gridCol w:w="2250"/>
        <w:gridCol w:w="2370"/>
        <w:gridCol w:w="2693"/>
      </w:tblGrid>
      <w:tr w:rsidR="003B04BF" w:rsidTr="00F07E12">
        <w:tc>
          <w:tcPr>
            <w:tcW w:w="446" w:type="dxa"/>
          </w:tcPr>
          <w:p w:rsidR="003B04BF" w:rsidRPr="004A74C6" w:rsidRDefault="003B04BF" w:rsidP="00F07E12">
            <w:pPr>
              <w:jc w:val="center"/>
              <w:rPr>
                <w:rFonts w:ascii="Times New Roman" w:eastAsia="TimesNewRomanPSMT" w:hAnsi="Times New Roman" w:cs="Times New Roman"/>
                <w:sz w:val="24"/>
                <w:szCs w:val="24"/>
              </w:rPr>
            </w:pPr>
            <w:r w:rsidRPr="004A74C6">
              <w:rPr>
                <w:rFonts w:ascii="Times New Roman" w:eastAsia="TimesNewRomanPSMT" w:hAnsi="Times New Roman" w:cs="Times New Roman"/>
                <w:sz w:val="24"/>
                <w:szCs w:val="24"/>
              </w:rPr>
              <w:t>№</w:t>
            </w:r>
          </w:p>
        </w:tc>
        <w:tc>
          <w:tcPr>
            <w:tcW w:w="2101" w:type="dxa"/>
          </w:tcPr>
          <w:p w:rsidR="003B04BF" w:rsidRPr="004A74C6" w:rsidRDefault="003B04BF" w:rsidP="00F07E12">
            <w:pPr>
              <w:jc w:val="center"/>
              <w:rPr>
                <w:rFonts w:ascii="Times New Roman" w:eastAsia="TimesNewRomanPSMT" w:hAnsi="Times New Roman" w:cs="Times New Roman"/>
                <w:sz w:val="24"/>
                <w:szCs w:val="24"/>
                <w:lang w:val="uk-UA"/>
              </w:rPr>
            </w:pPr>
            <w:r w:rsidRPr="004A74C6">
              <w:rPr>
                <w:rFonts w:ascii="Times New Roman" w:eastAsia="TimesNewRomanPSMT" w:hAnsi="Times New Roman" w:cs="Times New Roman"/>
                <w:sz w:val="24"/>
                <w:szCs w:val="24"/>
                <w:lang w:val="uk-UA"/>
              </w:rPr>
              <w:t>Найменування функціонального блоку</w:t>
            </w:r>
          </w:p>
        </w:tc>
        <w:tc>
          <w:tcPr>
            <w:tcW w:w="2268" w:type="dxa"/>
          </w:tcPr>
          <w:p w:rsidR="003B04BF" w:rsidRPr="004A74C6" w:rsidRDefault="003B04BF" w:rsidP="00F07E12">
            <w:pPr>
              <w:jc w:val="center"/>
              <w:rPr>
                <w:rFonts w:ascii="Times New Roman" w:eastAsia="TimesNewRomanPSMT" w:hAnsi="Times New Roman" w:cs="Times New Roman"/>
                <w:sz w:val="24"/>
                <w:szCs w:val="24"/>
                <w:lang w:val="uk-UA"/>
              </w:rPr>
            </w:pPr>
            <w:r w:rsidRPr="004A74C6">
              <w:rPr>
                <w:rFonts w:ascii="Times New Roman" w:eastAsia="TimesNewRomanPSMT" w:hAnsi="Times New Roman" w:cs="Times New Roman"/>
                <w:sz w:val="24"/>
                <w:szCs w:val="24"/>
                <w:lang w:val="uk-UA"/>
              </w:rPr>
              <w:t>Джерело небезпеки</w:t>
            </w:r>
          </w:p>
        </w:tc>
        <w:tc>
          <w:tcPr>
            <w:tcW w:w="2410" w:type="dxa"/>
          </w:tcPr>
          <w:p w:rsidR="003B04BF" w:rsidRPr="004A74C6" w:rsidRDefault="003B04BF" w:rsidP="00F07E12">
            <w:pPr>
              <w:jc w:val="center"/>
              <w:rPr>
                <w:rFonts w:ascii="Times New Roman" w:eastAsia="TimesNewRomanPSMT" w:hAnsi="Times New Roman" w:cs="Times New Roman"/>
                <w:sz w:val="24"/>
                <w:szCs w:val="24"/>
                <w:lang w:val="uk-UA"/>
              </w:rPr>
            </w:pPr>
            <w:r w:rsidRPr="004A74C6">
              <w:rPr>
                <w:rFonts w:ascii="Times New Roman" w:eastAsia="TimesNewRomanPSMT" w:hAnsi="Times New Roman" w:cs="Times New Roman"/>
                <w:sz w:val="24"/>
                <w:szCs w:val="24"/>
                <w:lang w:val="uk-UA"/>
              </w:rPr>
              <w:t>Причини небезпеки</w:t>
            </w:r>
          </w:p>
        </w:tc>
        <w:tc>
          <w:tcPr>
            <w:tcW w:w="2738" w:type="dxa"/>
          </w:tcPr>
          <w:p w:rsidR="003B04BF" w:rsidRPr="004A74C6" w:rsidRDefault="003B04BF" w:rsidP="00F07E12">
            <w:pPr>
              <w:jc w:val="center"/>
              <w:rPr>
                <w:rFonts w:ascii="Times New Roman" w:eastAsia="TimesNewRomanPSMT" w:hAnsi="Times New Roman" w:cs="Times New Roman"/>
                <w:sz w:val="24"/>
                <w:szCs w:val="24"/>
                <w:lang w:val="uk-UA"/>
              </w:rPr>
            </w:pPr>
            <w:r w:rsidRPr="004A74C6">
              <w:rPr>
                <w:rFonts w:ascii="Times New Roman" w:eastAsia="TimesNewRomanPSMT" w:hAnsi="Times New Roman" w:cs="Times New Roman"/>
                <w:sz w:val="24"/>
                <w:szCs w:val="24"/>
                <w:lang w:val="uk-UA"/>
              </w:rPr>
              <w:t>Наслідки небезпеки</w:t>
            </w:r>
          </w:p>
        </w:tc>
      </w:tr>
      <w:tr w:rsidR="003B04BF" w:rsidTr="00F07E12">
        <w:trPr>
          <w:trHeight w:val="1054"/>
        </w:trPr>
        <w:tc>
          <w:tcPr>
            <w:tcW w:w="446" w:type="dxa"/>
          </w:tcPr>
          <w:p w:rsidR="003B04BF" w:rsidRPr="004A74C6" w:rsidRDefault="003B04BF" w:rsidP="00F07E12">
            <w:pPr>
              <w:jc w:val="center"/>
              <w:rPr>
                <w:rFonts w:ascii="Times New Roman" w:eastAsia="TimesNewRomanPSMT" w:hAnsi="Times New Roman" w:cs="Times New Roman"/>
                <w:sz w:val="24"/>
                <w:szCs w:val="24"/>
                <w:lang w:val="uk-UA"/>
              </w:rPr>
            </w:pPr>
            <w:r w:rsidRPr="004A74C6">
              <w:rPr>
                <w:rFonts w:ascii="Times New Roman" w:eastAsia="TimesNewRomanPSMT" w:hAnsi="Times New Roman" w:cs="Times New Roman"/>
                <w:sz w:val="24"/>
                <w:szCs w:val="24"/>
                <w:lang w:val="uk-UA"/>
              </w:rPr>
              <w:t>1</w:t>
            </w:r>
          </w:p>
        </w:tc>
        <w:tc>
          <w:tcPr>
            <w:tcW w:w="2101" w:type="dxa"/>
          </w:tcPr>
          <w:p w:rsidR="003B04BF" w:rsidRDefault="003B04BF" w:rsidP="00F07E12">
            <w:pPr>
              <w:jc w:val="cente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Ультразвковий випромінювач</w:t>
            </w:r>
          </w:p>
          <w:p w:rsidR="003B04BF" w:rsidRPr="004A74C6" w:rsidRDefault="003B04BF" w:rsidP="00F07E12">
            <w:pPr>
              <w:jc w:val="cente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w:t>
            </w:r>
            <w:r w:rsidRPr="00B53F99">
              <w:rPr>
                <w:rFonts w:ascii="Times New Roman" w:eastAsia="TimesNewRomanPSMT" w:hAnsi="Times New Roman" w:cs="Times New Roman"/>
                <w:sz w:val="24"/>
                <w:szCs w:val="24"/>
                <w:lang w:val="uk-UA"/>
              </w:rPr>
              <w:t>GBSTORE 2 Pcs DC 9-15V</w:t>
            </w:r>
            <w:r>
              <w:rPr>
                <w:rFonts w:ascii="Times New Roman" w:eastAsia="TimesNewRomanPSMT" w:hAnsi="Times New Roman" w:cs="Times New Roman"/>
                <w:sz w:val="24"/>
                <w:szCs w:val="24"/>
                <w:lang w:val="uk-UA"/>
              </w:rPr>
              <w:t>)</w:t>
            </w:r>
          </w:p>
        </w:tc>
        <w:tc>
          <w:tcPr>
            <w:tcW w:w="2268" w:type="dxa"/>
          </w:tcPr>
          <w:p w:rsidR="003B04BF" w:rsidRPr="004A74C6" w:rsidRDefault="003B04BF" w:rsidP="00F07E12">
            <w:pPr>
              <w:jc w:val="cente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Пониження частоти ультразвукових випромінювань</w:t>
            </w:r>
          </w:p>
        </w:tc>
        <w:tc>
          <w:tcPr>
            <w:tcW w:w="2410" w:type="dxa"/>
          </w:tcPr>
          <w:p w:rsidR="003B04BF" w:rsidRPr="006431D1" w:rsidRDefault="003B04BF" w:rsidP="00F07E12">
            <w:pPr>
              <w:jc w:val="center"/>
              <w:rPr>
                <w:rFonts w:ascii="Times New Roman" w:eastAsia="TimesNewRomanPSMT" w:hAnsi="Times New Roman" w:cs="Times New Roman"/>
                <w:sz w:val="24"/>
                <w:szCs w:val="24"/>
              </w:rPr>
            </w:pPr>
            <w:r>
              <w:rPr>
                <w:rFonts w:ascii="Times New Roman" w:eastAsia="TimesNewRomanPSMT" w:hAnsi="Times New Roman" w:cs="Times New Roman"/>
                <w:sz w:val="24"/>
                <w:szCs w:val="24"/>
                <w:lang w:val="uk-UA"/>
              </w:rPr>
              <w:t xml:space="preserve">Некоректна робота мікросхеми </w:t>
            </w:r>
            <w:r>
              <w:rPr>
                <w:rFonts w:ascii="Times New Roman" w:eastAsia="TimesNewRomanPSMT" w:hAnsi="Times New Roman" w:cs="Times New Roman"/>
                <w:sz w:val="24"/>
                <w:szCs w:val="24"/>
              </w:rPr>
              <w:t>NE555</w:t>
            </w:r>
          </w:p>
        </w:tc>
        <w:tc>
          <w:tcPr>
            <w:tcW w:w="2738" w:type="dxa"/>
          </w:tcPr>
          <w:p w:rsidR="003B04BF" w:rsidRPr="004A74C6" w:rsidRDefault="003B04BF" w:rsidP="00F07E12">
            <w:pPr>
              <w:jc w:val="cente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Підвищення інтенсивності викличе незворотнє порушення структури клітин</w:t>
            </w:r>
          </w:p>
        </w:tc>
      </w:tr>
    </w:tbl>
    <w:p w:rsidR="003B04BF" w:rsidRDefault="003B04BF" w:rsidP="003B04BF">
      <w:pPr>
        <w:spacing w:after="0" w:line="360" w:lineRule="auto"/>
        <w:ind w:firstLine="709"/>
        <w:jc w:val="both"/>
        <w:rPr>
          <w:rFonts w:ascii="Times New Roman" w:eastAsia="TimesNewRomanPSMT" w:hAnsi="Times New Roman" w:cs="Times New Roman"/>
          <w:sz w:val="28"/>
          <w:szCs w:val="28"/>
          <w:lang w:val="uk-UA"/>
        </w:rPr>
      </w:pPr>
    </w:p>
    <w:p w:rsidR="00562B5C" w:rsidRDefault="003B04BF" w:rsidP="00562B5C">
      <w:pPr>
        <w:spacing w:after="0" w:line="360" w:lineRule="auto"/>
        <w:ind w:firstLine="709"/>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Реальні та нормативні фактори небезпеки, які створюються ультразвуковим випромінювачем у технологічному процесі н</w:t>
      </w:r>
      <w:r w:rsidR="00B320BF">
        <w:rPr>
          <w:rFonts w:ascii="Times New Roman" w:eastAsia="TimesNewRomanPSMT" w:hAnsi="Times New Roman" w:cs="Times New Roman"/>
          <w:sz w:val="28"/>
          <w:szCs w:val="28"/>
          <w:lang w:val="uk-UA"/>
        </w:rPr>
        <w:t>аведені у таблиці 3</w:t>
      </w:r>
      <w:r>
        <w:rPr>
          <w:rFonts w:ascii="Times New Roman" w:eastAsia="TimesNewRomanPSMT" w:hAnsi="Times New Roman" w:cs="Times New Roman"/>
          <w:sz w:val="28"/>
          <w:szCs w:val="28"/>
          <w:lang w:val="uk-UA"/>
        </w:rPr>
        <w:t>.4</w:t>
      </w:r>
      <w:r w:rsidR="00562B5C">
        <w:rPr>
          <w:rFonts w:ascii="Times New Roman" w:eastAsia="TimesNewRomanPSMT" w:hAnsi="Times New Roman" w:cs="Times New Roman"/>
          <w:sz w:val="28"/>
          <w:szCs w:val="28"/>
          <w:lang w:val="uk-UA"/>
        </w:rPr>
        <w:t>.</w:t>
      </w:r>
    </w:p>
    <w:p w:rsidR="00562B5C" w:rsidRDefault="00562B5C" w:rsidP="00893A03">
      <w:pPr>
        <w:spacing w:after="0" w:line="360" w:lineRule="auto"/>
        <w:jc w:val="both"/>
        <w:rPr>
          <w:rFonts w:ascii="Times New Roman" w:eastAsia="TimesNewRomanPSMT" w:hAnsi="Times New Roman" w:cs="Times New Roman"/>
          <w:sz w:val="28"/>
          <w:szCs w:val="28"/>
          <w:lang w:val="uk-UA"/>
        </w:rPr>
      </w:pPr>
    </w:p>
    <w:p w:rsidR="003B04BF" w:rsidRDefault="00B320BF" w:rsidP="003B04BF">
      <w:pPr>
        <w:spacing w:after="0" w:line="360" w:lineRule="auto"/>
        <w:ind w:firstLine="709"/>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lastRenderedPageBreak/>
        <w:t>Таблиця 3</w:t>
      </w:r>
      <w:r w:rsidR="003B04BF">
        <w:rPr>
          <w:rFonts w:ascii="Times New Roman" w:eastAsia="TimesNewRomanPSMT" w:hAnsi="Times New Roman" w:cs="Times New Roman"/>
          <w:sz w:val="28"/>
          <w:szCs w:val="28"/>
          <w:lang w:val="uk-UA"/>
        </w:rPr>
        <w:t xml:space="preserve">.4 </w:t>
      </w:r>
      <w:r w:rsidR="003B04BF" w:rsidRPr="009F4D10">
        <w:rPr>
          <w:rFonts w:ascii="Times New Roman" w:eastAsia="TimesNewRomanPSMT" w:hAnsi="Times New Roman" w:cs="Times New Roman"/>
          <w:sz w:val="28"/>
          <w:szCs w:val="28"/>
          <w:lang w:val="uk-UA"/>
        </w:rPr>
        <w:t>–</w:t>
      </w:r>
      <w:r w:rsidR="003B04BF">
        <w:rPr>
          <w:rFonts w:ascii="Times New Roman" w:eastAsia="TimesNewRomanPSMT" w:hAnsi="Times New Roman" w:cs="Times New Roman"/>
          <w:sz w:val="28"/>
          <w:szCs w:val="28"/>
          <w:lang w:val="uk-UA"/>
        </w:rPr>
        <w:t xml:space="preserve"> Реальні та нормативні фактори ураження ультразвуковим випромінювачем</w:t>
      </w:r>
    </w:p>
    <w:tbl>
      <w:tblPr>
        <w:tblStyle w:val="af2"/>
        <w:tblW w:w="0" w:type="auto"/>
        <w:tblLook w:val="04A0"/>
      </w:tblPr>
      <w:tblGrid>
        <w:gridCol w:w="445"/>
        <w:gridCol w:w="3803"/>
        <w:gridCol w:w="2126"/>
        <w:gridCol w:w="3426"/>
      </w:tblGrid>
      <w:tr w:rsidR="003B04BF" w:rsidTr="00F07E12">
        <w:tc>
          <w:tcPr>
            <w:tcW w:w="445" w:type="dxa"/>
            <w:vAlign w:val="center"/>
          </w:tcPr>
          <w:p w:rsidR="003B04BF" w:rsidRPr="004A74C6" w:rsidRDefault="003B04BF" w:rsidP="00F07E12">
            <w:pPr>
              <w:jc w:val="center"/>
              <w:rPr>
                <w:rFonts w:ascii="Times New Roman" w:eastAsia="TimesNewRomanPSMT" w:hAnsi="Times New Roman" w:cs="Times New Roman"/>
                <w:sz w:val="24"/>
                <w:szCs w:val="24"/>
              </w:rPr>
            </w:pPr>
            <w:r w:rsidRPr="004A74C6">
              <w:rPr>
                <w:rFonts w:ascii="Times New Roman" w:eastAsia="TimesNewRomanPSMT" w:hAnsi="Times New Roman" w:cs="Times New Roman"/>
                <w:sz w:val="24"/>
                <w:szCs w:val="24"/>
              </w:rPr>
              <w:t>№</w:t>
            </w:r>
          </w:p>
        </w:tc>
        <w:tc>
          <w:tcPr>
            <w:tcW w:w="3803" w:type="dxa"/>
            <w:vAlign w:val="center"/>
          </w:tcPr>
          <w:p w:rsidR="003B04BF" w:rsidRPr="004A74C6" w:rsidRDefault="003B04BF" w:rsidP="00F07E12">
            <w:pPr>
              <w:jc w:val="cente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Фактор небезпеки</w:t>
            </w:r>
          </w:p>
        </w:tc>
        <w:tc>
          <w:tcPr>
            <w:tcW w:w="2126" w:type="dxa"/>
            <w:vAlign w:val="center"/>
          </w:tcPr>
          <w:p w:rsidR="003B04BF" w:rsidRPr="004A74C6" w:rsidRDefault="003B04BF" w:rsidP="00F07E12">
            <w:pPr>
              <w:jc w:val="cente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Реальні значення</w:t>
            </w:r>
          </w:p>
        </w:tc>
        <w:tc>
          <w:tcPr>
            <w:tcW w:w="3426" w:type="dxa"/>
            <w:vAlign w:val="center"/>
          </w:tcPr>
          <w:p w:rsidR="003B04BF" w:rsidRPr="004A74C6" w:rsidRDefault="003B04BF" w:rsidP="00F07E12">
            <w:pPr>
              <w:jc w:val="cente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Нормативні значення</w:t>
            </w:r>
          </w:p>
        </w:tc>
      </w:tr>
      <w:tr w:rsidR="003B04BF" w:rsidTr="00F07E12">
        <w:trPr>
          <w:trHeight w:val="266"/>
        </w:trPr>
        <w:tc>
          <w:tcPr>
            <w:tcW w:w="445" w:type="dxa"/>
            <w:vAlign w:val="center"/>
          </w:tcPr>
          <w:p w:rsidR="003B04BF" w:rsidRPr="004A74C6" w:rsidRDefault="003B04BF" w:rsidP="00F07E12">
            <w:pPr>
              <w:jc w:val="center"/>
              <w:rPr>
                <w:rFonts w:ascii="Times New Roman" w:eastAsia="TimesNewRomanPSMT" w:hAnsi="Times New Roman" w:cs="Times New Roman"/>
                <w:sz w:val="24"/>
                <w:szCs w:val="24"/>
                <w:lang w:val="uk-UA"/>
              </w:rPr>
            </w:pPr>
            <w:r w:rsidRPr="004A74C6">
              <w:rPr>
                <w:rFonts w:ascii="Times New Roman" w:eastAsia="TimesNewRomanPSMT" w:hAnsi="Times New Roman" w:cs="Times New Roman"/>
                <w:sz w:val="24"/>
                <w:szCs w:val="24"/>
                <w:lang w:val="uk-UA"/>
              </w:rPr>
              <w:t>1</w:t>
            </w:r>
          </w:p>
        </w:tc>
        <w:tc>
          <w:tcPr>
            <w:tcW w:w="3803" w:type="dxa"/>
            <w:vAlign w:val="center"/>
          </w:tcPr>
          <w:p w:rsidR="003B04BF" w:rsidRPr="00721B12" w:rsidRDefault="003B04BF" w:rsidP="00F07E12">
            <w:pPr>
              <w:jc w:val="cente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Збільшення рівня звукового тиску</w:t>
            </w:r>
          </w:p>
        </w:tc>
        <w:tc>
          <w:tcPr>
            <w:tcW w:w="2126" w:type="dxa"/>
            <w:vAlign w:val="center"/>
          </w:tcPr>
          <w:p w:rsidR="003B04BF" w:rsidRPr="004A74C6" w:rsidRDefault="003B04BF" w:rsidP="00F07E12">
            <w:pPr>
              <w:jc w:val="cente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110 дБ</w:t>
            </w:r>
          </w:p>
        </w:tc>
        <w:tc>
          <w:tcPr>
            <w:tcW w:w="3426" w:type="dxa"/>
            <w:vAlign w:val="center"/>
          </w:tcPr>
          <w:p w:rsidR="003B04BF" w:rsidRPr="00721B12" w:rsidRDefault="003B04BF" w:rsidP="00F07E12">
            <w:pPr>
              <w:jc w:val="cente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80 дБ</w:t>
            </w:r>
          </w:p>
        </w:tc>
      </w:tr>
      <w:tr w:rsidR="003B04BF" w:rsidTr="00F07E12">
        <w:trPr>
          <w:trHeight w:val="266"/>
        </w:trPr>
        <w:tc>
          <w:tcPr>
            <w:tcW w:w="445" w:type="dxa"/>
            <w:vAlign w:val="center"/>
          </w:tcPr>
          <w:p w:rsidR="003B04BF" w:rsidRPr="004A74C6" w:rsidRDefault="003B04BF" w:rsidP="00F07E12">
            <w:pPr>
              <w:jc w:val="cente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2</w:t>
            </w:r>
          </w:p>
        </w:tc>
        <w:tc>
          <w:tcPr>
            <w:tcW w:w="3803" w:type="dxa"/>
            <w:vAlign w:val="center"/>
          </w:tcPr>
          <w:p w:rsidR="003B04BF" w:rsidRDefault="003B04BF" w:rsidP="00F07E12">
            <w:pPr>
              <w:jc w:val="cente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Інтенсивність звукового випромінювання</w:t>
            </w:r>
          </w:p>
        </w:tc>
        <w:tc>
          <w:tcPr>
            <w:tcW w:w="2126" w:type="dxa"/>
            <w:vAlign w:val="center"/>
          </w:tcPr>
          <w:p w:rsidR="003B04BF" w:rsidRDefault="003B04BF" w:rsidP="00F07E12">
            <w:pPr>
              <w:jc w:val="cente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0,05 Вт/см</w:t>
            </w:r>
            <w:r w:rsidRPr="008D367E">
              <w:rPr>
                <w:rFonts w:ascii="Times New Roman" w:eastAsia="TimesNewRomanPSMT" w:hAnsi="Times New Roman" w:cs="Times New Roman"/>
                <w:sz w:val="24"/>
                <w:szCs w:val="24"/>
                <w:vertAlign w:val="superscript"/>
                <w:lang w:val="uk-UA"/>
              </w:rPr>
              <w:t>2</w:t>
            </w:r>
          </w:p>
        </w:tc>
        <w:tc>
          <w:tcPr>
            <w:tcW w:w="3426" w:type="dxa"/>
            <w:vAlign w:val="center"/>
          </w:tcPr>
          <w:p w:rsidR="003B04BF" w:rsidRDefault="003B04BF" w:rsidP="00F07E12">
            <w:pPr>
              <w:jc w:val="cente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0,1 Вт/см</w:t>
            </w:r>
            <w:r w:rsidRPr="008D367E">
              <w:rPr>
                <w:rFonts w:ascii="Times New Roman" w:eastAsia="TimesNewRomanPSMT" w:hAnsi="Times New Roman" w:cs="Times New Roman"/>
                <w:sz w:val="24"/>
                <w:szCs w:val="24"/>
                <w:vertAlign w:val="superscript"/>
                <w:lang w:val="uk-UA"/>
              </w:rPr>
              <w:t>2</w:t>
            </w:r>
          </w:p>
        </w:tc>
      </w:tr>
    </w:tbl>
    <w:p w:rsidR="00562B5C" w:rsidRDefault="00562B5C" w:rsidP="003B04BF">
      <w:pPr>
        <w:spacing w:after="0" w:line="360" w:lineRule="auto"/>
        <w:ind w:firstLine="709"/>
        <w:jc w:val="both"/>
        <w:rPr>
          <w:rFonts w:ascii="Times New Roman" w:eastAsia="TimesNewRomanPSMT" w:hAnsi="Times New Roman" w:cs="Times New Roman"/>
          <w:sz w:val="28"/>
          <w:szCs w:val="28"/>
          <w:lang w:val="uk-UA"/>
        </w:rPr>
      </w:pPr>
    </w:p>
    <w:p w:rsidR="003B04BF" w:rsidRDefault="003B04BF" w:rsidP="003B04BF">
      <w:pPr>
        <w:spacing w:after="0" w:line="360" w:lineRule="auto"/>
        <w:ind w:firstLine="709"/>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Створення заходів із забезпечення технічних та експлуатаційних умов праці, під час роботи з апаратом, ґрунтується на не відповідності реальних значень до нормативних. Створені заходи безпеки при роботі з ультразвуковим випромінювачем ,розроблено</w:t>
      </w:r>
      <w:r w:rsidR="00B320BF">
        <w:rPr>
          <w:rFonts w:ascii="Times New Roman" w:eastAsia="TimesNewRomanPSMT" w:hAnsi="Times New Roman" w:cs="Times New Roman"/>
          <w:sz w:val="28"/>
          <w:szCs w:val="28"/>
          <w:lang w:val="uk-UA"/>
        </w:rPr>
        <w:t>го апарату, наведені в таблиці 3</w:t>
      </w:r>
      <w:r>
        <w:rPr>
          <w:rFonts w:ascii="Times New Roman" w:eastAsia="TimesNewRomanPSMT" w:hAnsi="Times New Roman" w:cs="Times New Roman"/>
          <w:sz w:val="28"/>
          <w:szCs w:val="28"/>
          <w:lang w:val="uk-UA"/>
        </w:rPr>
        <w:t>.5.</w:t>
      </w:r>
    </w:p>
    <w:p w:rsidR="003B04BF" w:rsidRDefault="00B320BF" w:rsidP="00B320BF">
      <w:pPr>
        <w:spacing w:after="0" w:line="360" w:lineRule="auto"/>
        <w:ind w:firstLine="709"/>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Таблиця 3</w:t>
      </w:r>
      <w:r w:rsidR="003B04BF">
        <w:rPr>
          <w:rFonts w:ascii="Times New Roman" w:eastAsia="TimesNewRomanPSMT" w:hAnsi="Times New Roman" w:cs="Times New Roman"/>
          <w:sz w:val="28"/>
          <w:szCs w:val="28"/>
          <w:lang w:val="uk-UA"/>
        </w:rPr>
        <w:t xml:space="preserve">.5 </w:t>
      </w:r>
      <w:r w:rsidR="003B04BF" w:rsidRPr="009F4D10">
        <w:rPr>
          <w:rFonts w:ascii="Times New Roman" w:eastAsia="TimesNewRomanPSMT" w:hAnsi="Times New Roman" w:cs="Times New Roman"/>
          <w:sz w:val="28"/>
          <w:szCs w:val="28"/>
          <w:lang w:val="uk-UA"/>
        </w:rPr>
        <w:t>–</w:t>
      </w:r>
      <w:r w:rsidR="003B04BF" w:rsidRPr="00D71DC4">
        <w:rPr>
          <w:rFonts w:ascii="Times New Roman" w:eastAsia="TimesNewRomanPSMT" w:hAnsi="Times New Roman" w:cs="Times New Roman"/>
          <w:sz w:val="28"/>
          <w:szCs w:val="28"/>
          <w:lang w:val="uk-UA"/>
        </w:rPr>
        <w:t>Заходи із</w:t>
      </w:r>
      <w:r w:rsidR="003B04BF">
        <w:rPr>
          <w:rFonts w:ascii="Times New Roman" w:eastAsia="TimesNewRomanPSMT" w:hAnsi="Times New Roman" w:cs="Times New Roman"/>
          <w:sz w:val="28"/>
          <w:szCs w:val="28"/>
          <w:lang w:val="uk-UA"/>
        </w:rPr>
        <w:t xml:space="preserve"> забезпечення охорони праці викликані небезпекою ультразвукового випромінювання</w:t>
      </w:r>
    </w:p>
    <w:tbl>
      <w:tblPr>
        <w:tblStyle w:val="af2"/>
        <w:tblW w:w="0" w:type="auto"/>
        <w:tblLook w:val="04A0"/>
      </w:tblPr>
      <w:tblGrid>
        <w:gridCol w:w="445"/>
        <w:gridCol w:w="1959"/>
        <w:gridCol w:w="3772"/>
        <w:gridCol w:w="3679"/>
      </w:tblGrid>
      <w:tr w:rsidR="003B04BF" w:rsidTr="00F07E12">
        <w:tc>
          <w:tcPr>
            <w:tcW w:w="445" w:type="dxa"/>
            <w:vAlign w:val="center"/>
          </w:tcPr>
          <w:p w:rsidR="003B04BF" w:rsidRPr="00B1499D" w:rsidRDefault="003B04BF" w:rsidP="00F07E12">
            <w:pPr>
              <w:jc w:val="center"/>
              <w:rPr>
                <w:rFonts w:ascii="Times New Roman" w:eastAsia="TimesNewRomanPSMT" w:hAnsi="Times New Roman" w:cs="Times New Roman"/>
                <w:sz w:val="24"/>
                <w:szCs w:val="24"/>
                <w:lang w:val="uk-UA"/>
              </w:rPr>
            </w:pPr>
            <w:r w:rsidRPr="00B1499D">
              <w:rPr>
                <w:rFonts w:ascii="Times New Roman" w:eastAsia="TimesNewRomanPSMT" w:hAnsi="Times New Roman" w:cs="Times New Roman"/>
                <w:sz w:val="24"/>
                <w:szCs w:val="24"/>
                <w:lang w:val="uk-UA"/>
              </w:rPr>
              <w:t>№</w:t>
            </w:r>
          </w:p>
        </w:tc>
        <w:tc>
          <w:tcPr>
            <w:tcW w:w="1960" w:type="dxa"/>
            <w:vAlign w:val="center"/>
          </w:tcPr>
          <w:p w:rsidR="003B04BF" w:rsidRPr="00B1499D" w:rsidRDefault="003B04BF" w:rsidP="00F07E12">
            <w:pPr>
              <w:jc w:val="center"/>
              <w:rPr>
                <w:rFonts w:ascii="Times New Roman" w:eastAsia="TimesNewRomanPSMT" w:hAnsi="Times New Roman" w:cs="Times New Roman"/>
                <w:sz w:val="24"/>
                <w:szCs w:val="24"/>
                <w:lang w:val="uk-UA"/>
              </w:rPr>
            </w:pPr>
            <w:r w:rsidRPr="00B1499D">
              <w:rPr>
                <w:rFonts w:ascii="Times New Roman" w:eastAsia="TimesNewRomanPSMT" w:hAnsi="Times New Roman" w:cs="Times New Roman"/>
                <w:sz w:val="24"/>
                <w:szCs w:val="24"/>
                <w:lang w:val="uk-UA"/>
              </w:rPr>
              <w:t>Група номенклатурних заходів з ОП</w:t>
            </w:r>
          </w:p>
        </w:tc>
        <w:tc>
          <w:tcPr>
            <w:tcW w:w="3827" w:type="dxa"/>
            <w:vAlign w:val="center"/>
          </w:tcPr>
          <w:p w:rsidR="003B04BF" w:rsidRPr="00B1499D" w:rsidRDefault="003B04BF" w:rsidP="00F07E12">
            <w:pPr>
              <w:jc w:val="center"/>
              <w:rPr>
                <w:rFonts w:ascii="Times New Roman" w:eastAsia="TimesNewRomanPSMT" w:hAnsi="Times New Roman" w:cs="Times New Roman"/>
                <w:sz w:val="24"/>
                <w:szCs w:val="24"/>
                <w:lang w:val="uk-UA"/>
              </w:rPr>
            </w:pPr>
            <w:r w:rsidRPr="00B1499D">
              <w:rPr>
                <w:rFonts w:ascii="Times New Roman" w:eastAsia="TimesNewRomanPSMT" w:hAnsi="Times New Roman" w:cs="Times New Roman"/>
                <w:sz w:val="24"/>
                <w:szCs w:val="24"/>
                <w:lang w:val="uk-UA"/>
              </w:rPr>
              <w:t>Вид заходу</w:t>
            </w:r>
          </w:p>
        </w:tc>
        <w:tc>
          <w:tcPr>
            <w:tcW w:w="3731" w:type="dxa"/>
            <w:vAlign w:val="center"/>
          </w:tcPr>
          <w:p w:rsidR="003B04BF" w:rsidRPr="00B1499D" w:rsidRDefault="003B04BF" w:rsidP="00F07E12">
            <w:pPr>
              <w:jc w:val="center"/>
              <w:rPr>
                <w:rFonts w:ascii="Times New Roman" w:eastAsia="TimesNewRomanPSMT" w:hAnsi="Times New Roman" w:cs="Times New Roman"/>
                <w:sz w:val="24"/>
                <w:szCs w:val="24"/>
                <w:lang w:val="uk-UA"/>
              </w:rPr>
            </w:pPr>
            <w:r w:rsidRPr="00B1499D">
              <w:rPr>
                <w:rFonts w:ascii="Times New Roman" w:eastAsia="TimesNewRomanPSMT" w:hAnsi="Times New Roman" w:cs="Times New Roman"/>
                <w:sz w:val="24"/>
                <w:szCs w:val="24"/>
                <w:lang w:val="uk-UA"/>
              </w:rPr>
              <w:t>Критерій вибору</w:t>
            </w:r>
          </w:p>
        </w:tc>
      </w:tr>
      <w:tr w:rsidR="003B04BF" w:rsidRPr="009276EB" w:rsidTr="00F07E12">
        <w:trPr>
          <w:trHeight w:val="460"/>
        </w:trPr>
        <w:tc>
          <w:tcPr>
            <w:tcW w:w="445" w:type="dxa"/>
            <w:vMerge w:val="restart"/>
            <w:vAlign w:val="center"/>
          </w:tcPr>
          <w:p w:rsidR="003B04BF" w:rsidRPr="00B1499D" w:rsidRDefault="003B04BF" w:rsidP="00F07E12">
            <w:pPr>
              <w:jc w:val="cente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1</w:t>
            </w:r>
          </w:p>
        </w:tc>
        <w:tc>
          <w:tcPr>
            <w:tcW w:w="1960" w:type="dxa"/>
            <w:vMerge w:val="restart"/>
            <w:vAlign w:val="center"/>
          </w:tcPr>
          <w:p w:rsidR="003B04BF" w:rsidRDefault="003B04BF" w:rsidP="00F07E12">
            <w:pPr>
              <w:jc w:val="cente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Технічні заходи</w:t>
            </w:r>
          </w:p>
        </w:tc>
        <w:tc>
          <w:tcPr>
            <w:tcW w:w="3827" w:type="dxa"/>
            <w:vAlign w:val="center"/>
          </w:tcPr>
          <w:p w:rsidR="003B04BF" w:rsidRDefault="003B04BF" w:rsidP="00F07E12">
            <w:pP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Встановлення цифрового датчику частоти випромінювання, що подається на випромінювач, на корпус апарату</w:t>
            </w:r>
          </w:p>
        </w:tc>
        <w:tc>
          <w:tcPr>
            <w:tcW w:w="3731" w:type="dxa"/>
            <w:vAlign w:val="center"/>
          </w:tcPr>
          <w:p w:rsidR="003B04BF" w:rsidRPr="00B1499D" w:rsidRDefault="003B04BF" w:rsidP="00F07E12">
            <w:pP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Контроль за частотою стимуляції БАТ та уникнення впливу при високій інтенсивності ультразвукового випромінювання</w:t>
            </w:r>
          </w:p>
        </w:tc>
      </w:tr>
      <w:tr w:rsidR="003B04BF" w:rsidRPr="009276EB" w:rsidTr="00F07E12">
        <w:trPr>
          <w:trHeight w:val="415"/>
        </w:trPr>
        <w:tc>
          <w:tcPr>
            <w:tcW w:w="445" w:type="dxa"/>
            <w:vMerge/>
            <w:vAlign w:val="center"/>
          </w:tcPr>
          <w:p w:rsidR="003B04BF" w:rsidRDefault="003B04BF" w:rsidP="00F07E12">
            <w:pPr>
              <w:jc w:val="center"/>
              <w:rPr>
                <w:rFonts w:ascii="Times New Roman" w:eastAsia="TimesNewRomanPSMT" w:hAnsi="Times New Roman" w:cs="Times New Roman"/>
                <w:sz w:val="24"/>
                <w:szCs w:val="24"/>
                <w:lang w:val="uk-UA"/>
              </w:rPr>
            </w:pPr>
          </w:p>
        </w:tc>
        <w:tc>
          <w:tcPr>
            <w:tcW w:w="1960" w:type="dxa"/>
            <w:vMerge/>
            <w:vAlign w:val="center"/>
          </w:tcPr>
          <w:p w:rsidR="003B04BF" w:rsidRDefault="003B04BF" w:rsidP="00F07E12">
            <w:pPr>
              <w:jc w:val="center"/>
              <w:rPr>
                <w:rFonts w:ascii="Times New Roman" w:eastAsia="TimesNewRomanPSMT" w:hAnsi="Times New Roman" w:cs="Times New Roman"/>
                <w:sz w:val="24"/>
                <w:szCs w:val="24"/>
                <w:lang w:val="uk-UA"/>
              </w:rPr>
            </w:pPr>
          </w:p>
        </w:tc>
        <w:tc>
          <w:tcPr>
            <w:tcW w:w="3827" w:type="dxa"/>
            <w:vAlign w:val="center"/>
          </w:tcPr>
          <w:p w:rsidR="003B04BF" w:rsidRDefault="003B04BF" w:rsidP="00F07E12">
            <w:pP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Встановлення регулятора інтенсивності ультразвукового випромінювання</w:t>
            </w:r>
          </w:p>
        </w:tc>
        <w:tc>
          <w:tcPr>
            <w:tcW w:w="3731" w:type="dxa"/>
            <w:vAlign w:val="center"/>
          </w:tcPr>
          <w:p w:rsidR="003B04BF" w:rsidRPr="003B04BF" w:rsidRDefault="003B04BF" w:rsidP="00F07E12">
            <w:pPr>
              <w:rPr>
                <w:rFonts w:ascii="Times New Roman" w:eastAsia="TimesNewRomanPSMT" w:hAnsi="Times New Roman" w:cs="Times New Roman"/>
                <w:sz w:val="24"/>
                <w:szCs w:val="24"/>
                <w:lang w:val="ru-RU"/>
              </w:rPr>
            </w:pPr>
            <w:r>
              <w:rPr>
                <w:rFonts w:ascii="Times New Roman" w:eastAsia="TimesNewRomanPSMT" w:hAnsi="Times New Roman" w:cs="Times New Roman"/>
                <w:sz w:val="24"/>
                <w:szCs w:val="24"/>
                <w:lang w:val="uk-UA"/>
              </w:rPr>
              <w:t>Унеможливлення негативного впливу на БАТ</w:t>
            </w:r>
          </w:p>
        </w:tc>
      </w:tr>
      <w:tr w:rsidR="003B04BF" w:rsidRPr="009276EB" w:rsidTr="00F07E12">
        <w:trPr>
          <w:trHeight w:val="415"/>
        </w:trPr>
        <w:tc>
          <w:tcPr>
            <w:tcW w:w="445" w:type="dxa"/>
            <w:vMerge/>
            <w:vAlign w:val="center"/>
          </w:tcPr>
          <w:p w:rsidR="003B04BF" w:rsidRDefault="003B04BF" w:rsidP="00F07E12">
            <w:pPr>
              <w:jc w:val="center"/>
              <w:rPr>
                <w:rFonts w:ascii="Times New Roman" w:eastAsia="TimesNewRomanPSMT" w:hAnsi="Times New Roman" w:cs="Times New Roman"/>
                <w:sz w:val="24"/>
                <w:szCs w:val="24"/>
                <w:lang w:val="uk-UA"/>
              </w:rPr>
            </w:pPr>
          </w:p>
        </w:tc>
        <w:tc>
          <w:tcPr>
            <w:tcW w:w="1960" w:type="dxa"/>
            <w:vMerge/>
            <w:vAlign w:val="center"/>
          </w:tcPr>
          <w:p w:rsidR="003B04BF" w:rsidRDefault="003B04BF" w:rsidP="00F07E12">
            <w:pPr>
              <w:jc w:val="center"/>
              <w:rPr>
                <w:rFonts w:ascii="Times New Roman" w:eastAsia="TimesNewRomanPSMT" w:hAnsi="Times New Roman" w:cs="Times New Roman"/>
                <w:sz w:val="24"/>
                <w:szCs w:val="24"/>
                <w:lang w:val="uk-UA"/>
              </w:rPr>
            </w:pPr>
          </w:p>
        </w:tc>
        <w:tc>
          <w:tcPr>
            <w:tcW w:w="3827" w:type="dxa"/>
            <w:vAlign w:val="center"/>
          </w:tcPr>
          <w:p w:rsidR="003B04BF" w:rsidRDefault="003B04BF" w:rsidP="00F07E12">
            <w:pP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 xml:space="preserve">Використання випромінювача сферичної форми </w:t>
            </w:r>
          </w:p>
        </w:tc>
        <w:tc>
          <w:tcPr>
            <w:tcW w:w="3731" w:type="dxa"/>
            <w:vAlign w:val="center"/>
          </w:tcPr>
          <w:p w:rsidR="003B04BF" w:rsidRDefault="003B04BF" w:rsidP="00F07E12">
            <w:pP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 xml:space="preserve">Для фокусування ультразвукового випромінювання на БАТ </w:t>
            </w:r>
          </w:p>
        </w:tc>
      </w:tr>
      <w:tr w:rsidR="003B04BF" w:rsidRPr="009276EB" w:rsidTr="00F07E12">
        <w:trPr>
          <w:trHeight w:val="415"/>
        </w:trPr>
        <w:tc>
          <w:tcPr>
            <w:tcW w:w="445" w:type="dxa"/>
            <w:vMerge/>
            <w:vAlign w:val="center"/>
          </w:tcPr>
          <w:p w:rsidR="003B04BF" w:rsidRDefault="003B04BF" w:rsidP="00F07E12">
            <w:pPr>
              <w:jc w:val="center"/>
              <w:rPr>
                <w:rFonts w:ascii="Times New Roman" w:eastAsia="TimesNewRomanPSMT" w:hAnsi="Times New Roman" w:cs="Times New Roman"/>
                <w:sz w:val="24"/>
                <w:szCs w:val="24"/>
                <w:lang w:val="uk-UA"/>
              </w:rPr>
            </w:pPr>
          </w:p>
        </w:tc>
        <w:tc>
          <w:tcPr>
            <w:tcW w:w="1960" w:type="dxa"/>
            <w:vMerge/>
            <w:vAlign w:val="center"/>
          </w:tcPr>
          <w:p w:rsidR="003B04BF" w:rsidRDefault="003B04BF" w:rsidP="00F07E12">
            <w:pPr>
              <w:jc w:val="center"/>
              <w:rPr>
                <w:rFonts w:ascii="Times New Roman" w:eastAsia="TimesNewRomanPSMT" w:hAnsi="Times New Roman" w:cs="Times New Roman"/>
                <w:sz w:val="24"/>
                <w:szCs w:val="24"/>
                <w:lang w:val="uk-UA"/>
              </w:rPr>
            </w:pPr>
          </w:p>
        </w:tc>
        <w:tc>
          <w:tcPr>
            <w:tcW w:w="3827" w:type="dxa"/>
            <w:vAlign w:val="center"/>
          </w:tcPr>
          <w:p w:rsidR="003B04BF" w:rsidRDefault="003B04BF" w:rsidP="00F07E12">
            <w:pP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Вибір якісного п’єзокерамічного елементу ЦТС -19</w:t>
            </w:r>
          </w:p>
        </w:tc>
        <w:tc>
          <w:tcPr>
            <w:tcW w:w="3731" w:type="dxa"/>
            <w:vAlign w:val="center"/>
          </w:tcPr>
          <w:p w:rsidR="003B04BF" w:rsidRDefault="003B04BF" w:rsidP="00F07E12">
            <w:pP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Призначений для медичних датчиків, задовольняє умови впливу на акупунктурну точку</w:t>
            </w:r>
          </w:p>
        </w:tc>
      </w:tr>
      <w:tr w:rsidR="003B04BF" w:rsidRPr="009276EB" w:rsidTr="00F07E12">
        <w:trPr>
          <w:trHeight w:val="460"/>
        </w:trPr>
        <w:tc>
          <w:tcPr>
            <w:tcW w:w="445" w:type="dxa"/>
            <w:vMerge/>
            <w:vAlign w:val="center"/>
          </w:tcPr>
          <w:p w:rsidR="003B04BF" w:rsidRDefault="003B04BF" w:rsidP="00F07E12">
            <w:pPr>
              <w:jc w:val="center"/>
              <w:rPr>
                <w:rFonts w:ascii="Times New Roman" w:eastAsia="TimesNewRomanPSMT" w:hAnsi="Times New Roman" w:cs="Times New Roman"/>
                <w:sz w:val="24"/>
                <w:szCs w:val="24"/>
                <w:lang w:val="uk-UA"/>
              </w:rPr>
            </w:pPr>
          </w:p>
        </w:tc>
        <w:tc>
          <w:tcPr>
            <w:tcW w:w="1960" w:type="dxa"/>
            <w:vMerge/>
            <w:vAlign w:val="center"/>
          </w:tcPr>
          <w:p w:rsidR="003B04BF" w:rsidRDefault="003B04BF" w:rsidP="00F07E12">
            <w:pPr>
              <w:jc w:val="center"/>
              <w:rPr>
                <w:rFonts w:ascii="Times New Roman" w:eastAsia="TimesNewRomanPSMT" w:hAnsi="Times New Roman" w:cs="Times New Roman"/>
                <w:sz w:val="24"/>
                <w:szCs w:val="24"/>
                <w:lang w:val="uk-UA"/>
              </w:rPr>
            </w:pPr>
          </w:p>
        </w:tc>
        <w:tc>
          <w:tcPr>
            <w:tcW w:w="3827" w:type="dxa"/>
            <w:vAlign w:val="center"/>
          </w:tcPr>
          <w:p w:rsidR="003B04BF" w:rsidRDefault="003B04BF" w:rsidP="00F07E12">
            <w:pP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Площа головки випромінювача повинна бути до 1 см</w:t>
            </w:r>
            <w:r w:rsidRPr="00023479">
              <w:rPr>
                <w:rFonts w:ascii="Times New Roman" w:eastAsia="TimesNewRomanPSMT" w:hAnsi="Times New Roman" w:cs="Times New Roman"/>
                <w:sz w:val="24"/>
                <w:szCs w:val="24"/>
                <w:vertAlign w:val="superscript"/>
                <w:lang w:val="uk-UA"/>
              </w:rPr>
              <w:t>2</w:t>
            </w:r>
          </w:p>
        </w:tc>
        <w:tc>
          <w:tcPr>
            <w:tcW w:w="3731" w:type="dxa"/>
            <w:vAlign w:val="center"/>
          </w:tcPr>
          <w:p w:rsidR="003B04BF" w:rsidRDefault="003B04BF" w:rsidP="00F07E12">
            <w:pP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Уникнення впливу не на акупунктурні точки</w:t>
            </w:r>
          </w:p>
        </w:tc>
      </w:tr>
      <w:tr w:rsidR="003B04BF" w:rsidTr="00F07E12">
        <w:tc>
          <w:tcPr>
            <w:tcW w:w="445" w:type="dxa"/>
            <w:vAlign w:val="center"/>
          </w:tcPr>
          <w:p w:rsidR="003B04BF" w:rsidRPr="00B1499D" w:rsidRDefault="003B04BF" w:rsidP="00F07E12">
            <w:pPr>
              <w:jc w:val="center"/>
              <w:rPr>
                <w:rFonts w:ascii="Times New Roman" w:eastAsia="TimesNewRomanPSMT" w:hAnsi="Times New Roman" w:cs="Times New Roman"/>
                <w:sz w:val="24"/>
                <w:szCs w:val="24"/>
                <w:lang w:val="uk-UA"/>
              </w:rPr>
            </w:pPr>
            <w:r w:rsidRPr="00B1499D">
              <w:rPr>
                <w:rFonts w:ascii="Times New Roman" w:eastAsia="TimesNewRomanPSMT" w:hAnsi="Times New Roman" w:cs="Times New Roman"/>
                <w:sz w:val="24"/>
                <w:szCs w:val="24"/>
                <w:lang w:val="uk-UA"/>
              </w:rPr>
              <w:t>2</w:t>
            </w:r>
          </w:p>
        </w:tc>
        <w:tc>
          <w:tcPr>
            <w:tcW w:w="1960" w:type="dxa"/>
            <w:vAlign w:val="center"/>
          </w:tcPr>
          <w:p w:rsidR="003B04BF" w:rsidRPr="00342F77" w:rsidRDefault="003B04BF" w:rsidP="00F07E12">
            <w:pPr>
              <w:jc w:val="center"/>
              <w:rPr>
                <w:rFonts w:ascii="Times New Roman" w:eastAsia="TimesNewRomanPSMT" w:hAnsi="Times New Roman" w:cs="Times New Roman"/>
                <w:sz w:val="24"/>
                <w:szCs w:val="24"/>
                <w:lang w:val="uk-UA"/>
              </w:rPr>
            </w:pPr>
            <w:r w:rsidRPr="00342F77">
              <w:rPr>
                <w:rFonts w:ascii="Times New Roman" w:eastAsia="TimesNewRomanPSMT" w:hAnsi="Times New Roman" w:cs="Times New Roman"/>
                <w:sz w:val="24"/>
                <w:szCs w:val="24"/>
                <w:lang w:val="uk-UA"/>
              </w:rPr>
              <w:t>Організаційні заходи</w:t>
            </w:r>
          </w:p>
        </w:tc>
        <w:tc>
          <w:tcPr>
            <w:tcW w:w="3827" w:type="dxa"/>
            <w:vAlign w:val="center"/>
          </w:tcPr>
          <w:p w:rsidR="003B04BF" w:rsidRPr="00342F77" w:rsidRDefault="003B04BF" w:rsidP="00F07E12">
            <w:pPr>
              <w:rPr>
                <w:rFonts w:ascii="Times New Roman" w:eastAsia="TimesNewRomanPSMT" w:hAnsi="Times New Roman" w:cs="Times New Roman"/>
                <w:sz w:val="24"/>
                <w:szCs w:val="24"/>
                <w:lang w:val="uk-UA"/>
              </w:rPr>
            </w:pPr>
            <w:r w:rsidRPr="00342F77">
              <w:rPr>
                <w:rFonts w:ascii="Times New Roman" w:eastAsia="TimesNewRomanPSMT" w:hAnsi="Times New Roman" w:cs="Times New Roman"/>
                <w:sz w:val="24"/>
                <w:szCs w:val="24"/>
                <w:lang w:val="uk-UA"/>
              </w:rPr>
              <w:t xml:space="preserve">Інструкція з експлуатації </w:t>
            </w:r>
            <w:r>
              <w:rPr>
                <w:rFonts w:ascii="Times New Roman" w:eastAsia="TimesNewRomanPSMT" w:hAnsi="Times New Roman" w:cs="Times New Roman"/>
                <w:sz w:val="24"/>
                <w:szCs w:val="24"/>
                <w:lang w:val="uk-UA"/>
              </w:rPr>
              <w:t>ультразвукового випромінювача</w:t>
            </w:r>
          </w:p>
        </w:tc>
        <w:tc>
          <w:tcPr>
            <w:tcW w:w="3731" w:type="dxa"/>
            <w:vAlign w:val="center"/>
          </w:tcPr>
          <w:p w:rsidR="003B04BF" w:rsidRPr="00342F77" w:rsidRDefault="003B04BF" w:rsidP="00F07E12">
            <w:pPr>
              <w:rPr>
                <w:rFonts w:ascii="Times New Roman" w:eastAsia="TimesNewRomanPSMT" w:hAnsi="Times New Roman" w:cs="Times New Roman"/>
                <w:sz w:val="24"/>
                <w:szCs w:val="24"/>
                <w:lang w:val="uk-UA"/>
              </w:rPr>
            </w:pPr>
            <w:r w:rsidRPr="00342F77">
              <w:rPr>
                <w:rFonts w:ascii="Times New Roman" w:eastAsia="TimesNewRomanPSMT" w:hAnsi="Times New Roman" w:cs="Times New Roman"/>
                <w:sz w:val="24"/>
                <w:szCs w:val="24"/>
                <w:lang w:val="uk-UA"/>
              </w:rPr>
              <w:t xml:space="preserve">Навчання безпечного користування </w:t>
            </w:r>
            <w:r>
              <w:rPr>
                <w:rFonts w:ascii="Times New Roman" w:eastAsia="TimesNewRomanPSMT" w:hAnsi="Times New Roman" w:cs="Times New Roman"/>
                <w:sz w:val="24"/>
                <w:szCs w:val="24"/>
                <w:lang w:val="uk-UA"/>
              </w:rPr>
              <w:t>ультразвуковим випромінювачем</w:t>
            </w:r>
            <w:r w:rsidRPr="00342F77">
              <w:rPr>
                <w:rFonts w:ascii="Times New Roman" w:eastAsia="TimesNewRomanPSMT" w:hAnsi="Times New Roman" w:cs="Times New Roman"/>
                <w:sz w:val="24"/>
                <w:szCs w:val="24"/>
                <w:lang w:val="uk-UA"/>
              </w:rPr>
              <w:t xml:space="preserve"> під час експлуатації</w:t>
            </w:r>
          </w:p>
        </w:tc>
      </w:tr>
      <w:tr w:rsidR="003B04BF" w:rsidTr="00F07E12">
        <w:tc>
          <w:tcPr>
            <w:tcW w:w="445" w:type="dxa"/>
            <w:vAlign w:val="center"/>
          </w:tcPr>
          <w:p w:rsidR="003B04BF" w:rsidRPr="00B1499D" w:rsidRDefault="003B04BF" w:rsidP="00F07E12">
            <w:pPr>
              <w:jc w:val="center"/>
              <w:rPr>
                <w:rFonts w:ascii="Times New Roman" w:eastAsia="TimesNewRomanPSMT" w:hAnsi="Times New Roman" w:cs="Times New Roman"/>
                <w:sz w:val="24"/>
                <w:szCs w:val="24"/>
                <w:lang w:val="uk-UA"/>
              </w:rPr>
            </w:pPr>
            <w:r w:rsidRPr="00B1499D">
              <w:rPr>
                <w:rFonts w:ascii="Times New Roman" w:eastAsia="TimesNewRomanPSMT" w:hAnsi="Times New Roman" w:cs="Times New Roman"/>
                <w:sz w:val="24"/>
                <w:szCs w:val="24"/>
                <w:lang w:val="uk-UA"/>
              </w:rPr>
              <w:t>3</w:t>
            </w:r>
          </w:p>
        </w:tc>
        <w:tc>
          <w:tcPr>
            <w:tcW w:w="1960" w:type="dxa"/>
            <w:vAlign w:val="center"/>
          </w:tcPr>
          <w:p w:rsidR="003B04BF" w:rsidRPr="00B1499D" w:rsidRDefault="003B04BF" w:rsidP="00F07E12">
            <w:pPr>
              <w:jc w:val="cente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Режимні</w:t>
            </w:r>
          </w:p>
        </w:tc>
        <w:tc>
          <w:tcPr>
            <w:tcW w:w="3827" w:type="dxa"/>
            <w:vAlign w:val="center"/>
          </w:tcPr>
          <w:p w:rsidR="003B04BF" w:rsidRPr="00B1499D" w:rsidRDefault="003B04BF" w:rsidP="00F07E12">
            <w:pP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 xml:space="preserve">Технічний огляд випромінювача </w:t>
            </w:r>
            <w:r w:rsidRPr="00B53F99">
              <w:rPr>
                <w:rFonts w:ascii="Times New Roman" w:eastAsia="TimesNewRomanPSMT" w:hAnsi="Times New Roman" w:cs="Times New Roman"/>
                <w:sz w:val="24"/>
                <w:szCs w:val="24"/>
                <w:lang w:val="uk-UA"/>
              </w:rPr>
              <w:t>GBSTORE 2 Pcs DC 9-15V</w:t>
            </w:r>
          </w:p>
        </w:tc>
        <w:tc>
          <w:tcPr>
            <w:tcW w:w="3731" w:type="dxa"/>
            <w:vAlign w:val="center"/>
          </w:tcPr>
          <w:p w:rsidR="003B04BF" w:rsidRPr="00DD7472" w:rsidRDefault="003B04BF" w:rsidP="00F07E12">
            <w:pP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 xml:space="preserve">Запобігання некоректної роботи таймеру </w:t>
            </w:r>
            <w:r>
              <w:rPr>
                <w:rFonts w:ascii="Times New Roman" w:eastAsia="TimesNewRomanPSMT" w:hAnsi="Times New Roman" w:cs="Times New Roman"/>
                <w:sz w:val="24"/>
                <w:szCs w:val="24"/>
              </w:rPr>
              <w:t>NE</w:t>
            </w:r>
            <w:r w:rsidRPr="003B04BF">
              <w:rPr>
                <w:rFonts w:ascii="Times New Roman" w:eastAsia="TimesNewRomanPSMT" w:hAnsi="Times New Roman" w:cs="Times New Roman"/>
                <w:sz w:val="24"/>
                <w:szCs w:val="24"/>
                <w:lang w:val="ru-RU"/>
              </w:rPr>
              <w:t xml:space="preserve">555 </w:t>
            </w:r>
            <w:r>
              <w:rPr>
                <w:rFonts w:ascii="Times New Roman" w:eastAsia="TimesNewRomanPSMT" w:hAnsi="Times New Roman" w:cs="Times New Roman"/>
                <w:sz w:val="24"/>
                <w:szCs w:val="24"/>
                <w:lang w:val="uk-UA"/>
              </w:rPr>
              <w:t>для уникнення шкідливого впливу на тканини організму</w:t>
            </w:r>
          </w:p>
        </w:tc>
      </w:tr>
      <w:tr w:rsidR="003B04BF" w:rsidTr="00F07E12">
        <w:tc>
          <w:tcPr>
            <w:tcW w:w="445" w:type="dxa"/>
            <w:vAlign w:val="center"/>
          </w:tcPr>
          <w:p w:rsidR="003B04BF" w:rsidRPr="00B1499D" w:rsidRDefault="003B04BF" w:rsidP="00F07E12">
            <w:pPr>
              <w:jc w:val="center"/>
              <w:rPr>
                <w:rFonts w:ascii="Times New Roman" w:eastAsia="TimesNewRomanPSMT" w:hAnsi="Times New Roman" w:cs="Times New Roman"/>
                <w:sz w:val="24"/>
                <w:szCs w:val="24"/>
                <w:lang w:val="uk-UA"/>
              </w:rPr>
            </w:pPr>
            <w:r w:rsidRPr="00B1499D">
              <w:rPr>
                <w:rFonts w:ascii="Times New Roman" w:eastAsia="TimesNewRomanPSMT" w:hAnsi="Times New Roman" w:cs="Times New Roman"/>
                <w:sz w:val="24"/>
                <w:szCs w:val="24"/>
                <w:lang w:val="uk-UA"/>
              </w:rPr>
              <w:t>4</w:t>
            </w:r>
          </w:p>
        </w:tc>
        <w:tc>
          <w:tcPr>
            <w:tcW w:w="1960" w:type="dxa"/>
            <w:vAlign w:val="center"/>
          </w:tcPr>
          <w:p w:rsidR="003B04BF" w:rsidRPr="00B1499D" w:rsidRDefault="003B04BF" w:rsidP="00F07E12">
            <w:pPr>
              <w:jc w:val="cente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Експлуатаційні</w:t>
            </w:r>
          </w:p>
        </w:tc>
        <w:tc>
          <w:tcPr>
            <w:tcW w:w="3827" w:type="dxa"/>
            <w:vAlign w:val="center"/>
          </w:tcPr>
          <w:p w:rsidR="003B04BF" w:rsidRPr="003D31CA" w:rsidRDefault="003B04BF" w:rsidP="00F07E12">
            <w:pP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Перевірка неушкодженості корпусу випромінювача</w:t>
            </w:r>
          </w:p>
        </w:tc>
        <w:tc>
          <w:tcPr>
            <w:tcW w:w="3731" w:type="dxa"/>
            <w:vAlign w:val="center"/>
          </w:tcPr>
          <w:p w:rsidR="003B04BF" w:rsidRPr="00B1499D" w:rsidRDefault="003B04BF" w:rsidP="00F07E12">
            <w:pP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Забезпечення коректної роботи та впливу на БАТ</w:t>
            </w:r>
          </w:p>
        </w:tc>
      </w:tr>
    </w:tbl>
    <w:p w:rsidR="003B04BF" w:rsidRDefault="003B04BF" w:rsidP="003B04BF">
      <w:pPr>
        <w:spacing w:after="0" w:line="360" w:lineRule="auto"/>
        <w:ind w:firstLine="709"/>
        <w:rPr>
          <w:rFonts w:ascii="Times New Roman" w:eastAsia="TimesNewRomanPSMT" w:hAnsi="Times New Roman" w:cs="Times New Roman"/>
          <w:sz w:val="28"/>
          <w:szCs w:val="28"/>
          <w:lang w:val="uk-UA"/>
        </w:rPr>
      </w:pPr>
    </w:p>
    <w:p w:rsidR="003B04BF" w:rsidRDefault="003B04BF" w:rsidP="008D157E">
      <w:pPr>
        <w:spacing w:after="0" w:line="360" w:lineRule="auto"/>
        <w:ind w:firstLine="709"/>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lastRenderedPageBreak/>
        <w:t>Наведені в таблиці заходи гарантують підвищення безпечності використання ультразвукового випромінювача при роботі з апаратом для багатофункціональної стимуляції БАТ.</w:t>
      </w:r>
    </w:p>
    <w:p w:rsidR="008D157E" w:rsidRDefault="008D157E" w:rsidP="008D157E">
      <w:pPr>
        <w:spacing w:after="0" w:line="360" w:lineRule="auto"/>
        <w:ind w:firstLine="709"/>
        <w:jc w:val="both"/>
        <w:rPr>
          <w:rFonts w:ascii="Times New Roman" w:eastAsia="TimesNewRomanPSMT" w:hAnsi="Times New Roman" w:cs="Times New Roman"/>
          <w:sz w:val="28"/>
          <w:szCs w:val="28"/>
          <w:lang w:val="uk-UA"/>
        </w:rPr>
      </w:pPr>
    </w:p>
    <w:p w:rsidR="003B04BF" w:rsidRPr="000E1859" w:rsidRDefault="008D157E" w:rsidP="00DB6D3A">
      <w:pPr>
        <w:pStyle w:val="1"/>
        <w:spacing w:before="0" w:line="360" w:lineRule="auto"/>
        <w:ind w:firstLine="709"/>
        <w:jc w:val="both"/>
        <w:rPr>
          <w:rFonts w:ascii="Times New Roman" w:eastAsia="TimesNewRomanPSMT" w:hAnsi="Times New Roman" w:cs="Times New Roman"/>
          <w:b w:val="0"/>
          <w:color w:val="000000" w:themeColor="text1"/>
          <w:lang w:val="uk-UA"/>
        </w:rPr>
      </w:pPr>
      <w:bookmarkStart w:id="37" w:name="_Toc74389562"/>
      <w:r w:rsidRPr="000E1859">
        <w:rPr>
          <w:rFonts w:ascii="Times New Roman" w:eastAsia="TimesNewRomanPSMT" w:hAnsi="Times New Roman" w:cs="Times New Roman"/>
          <w:b w:val="0"/>
          <w:color w:val="000000" w:themeColor="text1"/>
        </w:rPr>
        <w:t>3</w:t>
      </w:r>
      <w:r w:rsidRPr="000E1859">
        <w:rPr>
          <w:rFonts w:ascii="Times New Roman" w:eastAsia="TimesNewRomanPSMT" w:hAnsi="Times New Roman" w:cs="Times New Roman"/>
          <w:b w:val="0"/>
          <w:color w:val="000000" w:themeColor="text1"/>
          <w:lang w:val="uk-UA"/>
        </w:rPr>
        <w:t>.4</w:t>
      </w:r>
      <w:r w:rsidR="00A479BD">
        <w:rPr>
          <w:rFonts w:ascii="Times New Roman" w:eastAsia="TimesNewRomanPSMT" w:hAnsi="Times New Roman" w:cs="Times New Roman"/>
          <w:b w:val="0"/>
          <w:color w:val="000000" w:themeColor="text1"/>
          <w:lang w:val="uk-UA"/>
        </w:rPr>
        <w:t>.2 Аналіз та оцінка джерел небезпек, створюваних</w:t>
      </w:r>
      <w:r w:rsidR="003B04BF" w:rsidRPr="000E1859">
        <w:rPr>
          <w:rFonts w:ascii="Times New Roman" w:eastAsia="TimesNewRomanPSMT" w:hAnsi="Times New Roman" w:cs="Times New Roman"/>
          <w:b w:val="0"/>
          <w:color w:val="000000" w:themeColor="text1"/>
          <w:lang w:val="uk-UA"/>
        </w:rPr>
        <w:t xml:space="preserve"> випромінювання</w:t>
      </w:r>
      <w:r w:rsidR="00A479BD">
        <w:rPr>
          <w:rFonts w:ascii="Times New Roman" w:eastAsia="TimesNewRomanPSMT" w:hAnsi="Times New Roman" w:cs="Times New Roman"/>
          <w:b w:val="0"/>
          <w:color w:val="000000" w:themeColor="text1"/>
          <w:lang w:val="uk-UA"/>
        </w:rPr>
        <w:t>м</w:t>
      </w:r>
      <w:r w:rsidR="003B04BF" w:rsidRPr="000E1859">
        <w:rPr>
          <w:rFonts w:ascii="Times New Roman" w:eastAsia="TimesNewRomanPSMT" w:hAnsi="Times New Roman" w:cs="Times New Roman"/>
          <w:b w:val="0"/>
          <w:color w:val="000000" w:themeColor="text1"/>
          <w:lang w:val="uk-UA"/>
        </w:rPr>
        <w:t xml:space="preserve"> оптичног</w:t>
      </w:r>
      <w:r w:rsidRPr="000E1859">
        <w:rPr>
          <w:rFonts w:ascii="Times New Roman" w:eastAsia="TimesNewRomanPSMT" w:hAnsi="Times New Roman" w:cs="Times New Roman"/>
          <w:b w:val="0"/>
          <w:color w:val="000000" w:themeColor="text1"/>
          <w:lang w:val="uk-UA"/>
        </w:rPr>
        <w:t>о діапазону</w:t>
      </w:r>
      <w:bookmarkEnd w:id="37"/>
    </w:p>
    <w:p w:rsidR="008D157E" w:rsidRDefault="008D157E" w:rsidP="00A479BD">
      <w:pPr>
        <w:spacing w:after="0" w:line="720" w:lineRule="auto"/>
        <w:ind w:firstLine="709"/>
        <w:jc w:val="both"/>
        <w:rPr>
          <w:rFonts w:ascii="Times New Roman" w:eastAsia="TimesNewRomanPSMT" w:hAnsi="Times New Roman" w:cs="Times New Roman"/>
          <w:sz w:val="28"/>
          <w:szCs w:val="28"/>
          <w:lang w:val="uk-UA"/>
        </w:rPr>
      </w:pPr>
    </w:p>
    <w:p w:rsidR="00A27A03" w:rsidRDefault="00A479BD" w:rsidP="008D157E">
      <w:pPr>
        <w:spacing w:after="0" w:line="360" w:lineRule="auto"/>
        <w:ind w:firstLine="709"/>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В таблиці 3.6. наведено причини та наслідки небезпек, що створені оптичним випромінюванням.</w:t>
      </w:r>
    </w:p>
    <w:p w:rsidR="003B04BF" w:rsidRDefault="00F128F7" w:rsidP="003B04BF">
      <w:pPr>
        <w:spacing w:after="0" w:line="360" w:lineRule="auto"/>
        <w:ind w:firstLine="720"/>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Таблиця 3</w:t>
      </w:r>
      <w:r w:rsidR="003B04BF">
        <w:rPr>
          <w:rFonts w:ascii="Times New Roman" w:eastAsia="TimesNewRomanPSMT" w:hAnsi="Times New Roman" w:cs="Times New Roman"/>
          <w:sz w:val="28"/>
          <w:szCs w:val="28"/>
          <w:lang w:val="uk-UA"/>
        </w:rPr>
        <w:t xml:space="preserve">.6 </w:t>
      </w:r>
      <w:r w:rsidR="003B04BF" w:rsidRPr="009F4D10">
        <w:rPr>
          <w:rFonts w:ascii="Times New Roman" w:eastAsia="TimesNewRomanPSMT" w:hAnsi="Times New Roman" w:cs="Times New Roman"/>
          <w:sz w:val="28"/>
          <w:szCs w:val="28"/>
          <w:lang w:val="uk-UA"/>
        </w:rPr>
        <w:t>–</w:t>
      </w:r>
      <w:r w:rsidR="003B04BF">
        <w:rPr>
          <w:rFonts w:ascii="Times New Roman" w:eastAsia="TimesNewRomanPSMT" w:hAnsi="Times New Roman" w:cs="Times New Roman"/>
          <w:sz w:val="28"/>
          <w:szCs w:val="28"/>
          <w:lang w:val="uk-UA"/>
        </w:rPr>
        <w:t xml:space="preserve"> Оцінка небезпеки, що створюється лазерним випромінюванням</w:t>
      </w:r>
    </w:p>
    <w:tbl>
      <w:tblPr>
        <w:tblStyle w:val="af2"/>
        <w:tblW w:w="0" w:type="auto"/>
        <w:tblLook w:val="04A0"/>
      </w:tblPr>
      <w:tblGrid>
        <w:gridCol w:w="445"/>
        <w:gridCol w:w="1983"/>
        <w:gridCol w:w="2498"/>
        <w:gridCol w:w="3204"/>
        <w:gridCol w:w="1725"/>
      </w:tblGrid>
      <w:tr w:rsidR="003B04BF" w:rsidRPr="00251E59" w:rsidTr="00F07E12">
        <w:tc>
          <w:tcPr>
            <w:tcW w:w="445" w:type="dxa"/>
          </w:tcPr>
          <w:p w:rsidR="003B04BF" w:rsidRPr="00251E59" w:rsidRDefault="003B04BF" w:rsidP="00F07E12">
            <w:pPr>
              <w:jc w:val="center"/>
              <w:rPr>
                <w:rFonts w:ascii="Times New Roman" w:eastAsia="TimesNewRomanPSMT" w:hAnsi="Times New Roman" w:cs="Times New Roman"/>
                <w:sz w:val="24"/>
                <w:szCs w:val="24"/>
                <w:lang w:val="uk-UA"/>
              </w:rPr>
            </w:pPr>
            <w:r w:rsidRPr="00251E59">
              <w:rPr>
                <w:rFonts w:ascii="Times New Roman" w:eastAsia="TimesNewRomanPSMT" w:hAnsi="Times New Roman" w:cs="Times New Roman"/>
                <w:sz w:val="24"/>
                <w:szCs w:val="24"/>
                <w:lang w:val="uk-UA"/>
              </w:rPr>
              <w:t>№</w:t>
            </w:r>
          </w:p>
        </w:tc>
        <w:tc>
          <w:tcPr>
            <w:tcW w:w="1983" w:type="dxa"/>
          </w:tcPr>
          <w:p w:rsidR="003B04BF" w:rsidRPr="004A74C6" w:rsidRDefault="003B04BF" w:rsidP="00F07E12">
            <w:pPr>
              <w:jc w:val="center"/>
              <w:rPr>
                <w:rFonts w:ascii="Times New Roman" w:eastAsia="TimesNewRomanPSMT" w:hAnsi="Times New Roman" w:cs="Times New Roman"/>
                <w:sz w:val="24"/>
                <w:szCs w:val="24"/>
                <w:lang w:val="uk-UA"/>
              </w:rPr>
            </w:pPr>
            <w:r w:rsidRPr="004A74C6">
              <w:rPr>
                <w:rFonts w:ascii="Times New Roman" w:eastAsia="TimesNewRomanPSMT" w:hAnsi="Times New Roman" w:cs="Times New Roman"/>
                <w:sz w:val="24"/>
                <w:szCs w:val="24"/>
                <w:lang w:val="uk-UA"/>
              </w:rPr>
              <w:t>Найменування функціонального блоку</w:t>
            </w:r>
          </w:p>
        </w:tc>
        <w:tc>
          <w:tcPr>
            <w:tcW w:w="2529" w:type="dxa"/>
          </w:tcPr>
          <w:p w:rsidR="003B04BF" w:rsidRPr="004A74C6" w:rsidRDefault="003B04BF" w:rsidP="00F07E12">
            <w:pPr>
              <w:jc w:val="center"/>
              <w:rPr>
                <w:rFonts w:ascii="Times New Roman" w:eastAsia="TimesNewRomanPSMT" w:hAnsi="Times New Roman" w:cs="Times New Roman"/>
                <w:sz w:val="24"/>
                <w:szCs w:val="24"/>
                <w:lang w:val="uk-UA"/>
              </w:rPr>
            </w:pPr>
            <w:r w:rsidRPr="004A74C6">
              <w:rPr>
                <w:rFonts w:ascii="Times New Roman" w:eastAsia="TimesNewRomanPSMT" w:hAnsi="Times New Roman" w:cs="Times New Roman"/>
                <w:sz w:val="24"/>
                <w:szCs w:val="24"/>
                <w:lang w:val="uk-UA"/>
              </w:rPr>
              <w:t>Джерело небезпеки</w:t>
            </w:r>
          </w:p>
        </w:tc>
        <w:tc>
          <w:tcPr>
            <w:tcW w:w="3260" w:type="dxa"/>
          </w:tcPr>
          <w:p w:rsidR="003B04BF" w:rsidRPr="004A74C6" w:rsidRDefault="003B04BF" w:rsidP="00F07E12">
            <w:pPr>
              <w:jc w:val="center"/>
              <w:rPr>
                <w:rFonts w:ascii="Times New Roman" w:eastAsia="TimesNewRomanPSMT" w:hAnsi="Times New Roman" w:cs="Times New Roman"/>
                <w:sz w:val="24"/>
                <w:szCs w:val="24"/>
                <w:lang w:val="uk-UA"/>
              </w:rPr>
            </w:pPr>
            <w:r w:rsidRPr="004A74C6">
              <w:rPr>
                <w:rFonts w:ascii="Times New Roman" w:eastAsia="TimesNewRomanPSMT" w:hAnsi="Times New Roman" w:cs="Times New Roman"/>
                <w:sz w:val="24"/>
                <w:szCs w:val="24"/>
                <w:lang w:val="uk-UA"/>
              </w:rPr>
              <w:t>Причини небезпеки</w:t>
            </w:r>
          </w:p>
        </w:tc>
        <w:tc>
          <w:tcPr>
            <w:tcW w:w="1746" w:type="dxa"/>
          </w:tcPr>
          <w:p w:rsidR="003B04BF" w:rsidRPr="004A74C6" w:rsidRDefault="003B04BF" w:rsidP="00F07E12">
            <w:pPr>
              <w:jc w:val="center"/>
              <w:rPr>
                <w:rFonts w:ascii="Times New Roman" w:eastAsia="TimesNewRomanPSMT" w:hAnsi="Times New Roman" w:cs="Times New Roman"/>
                <w:sz w:val="24"/>
                <w:szCs w:val="24"/>
                <w:lang w:val="uk-UA"/>
              </w:rPr>
            </w:pPr>
            <w:r w:rsidRPr="004A74C6">
              <w:rPr>
                <w:rFonts w:ascii="Times New Roman" w:eastAsia="TimesNewRomanPSMT" w:hAnsi="Times New Roman" w:cs="Times New Roman"/>
                <w:sz w:val="24"/>
                <w:szCs w:val="24"/>
                <w:lang w:val="uk-UA"/>
              </w:rPr>
              <w:t>Наслідки небезпеки</w:t>
            </w:r>
          </w:p>
        </w:tc>
      </w:tr>
      <w:tr w:rsidR="003B04BF" w:rsidTr="00F07E12">
        <w:trPr>
          <w:trHeight w:val="727"/>
        </w:trPr>
        <w:tc>
          <w:tcPr>
            <w:tcW w:w="445" w:type="dxa"/>
          </w:tcPr>
          <w:p w:rsidR="003B04BF" w:rsidRPr="004A74C6" w:rsidRDefault="003B04BF" w:rsidP="00F07E12">
            <w:pPr>
              <w:jc w:val="cente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1</w:t>
            </w:r>
          </w:p>
        </w:tc>
        <w:tc>
          <w:tcPr>
            <w:tcW w:w="1983" w:type="dxa"/>
          </w:tcPr>
          <w:p w:rsidR="003B04BF" w:rsidRPr="0002433A" w:rsidRDefault="003B04BF" w:rsidP="00F07E12">
            <w:pPr>
              <w:jc w:val="center"/>
              <w:rPr>
                <w:rFonts w:ascii="Times New Roman" w:eastAsia="TimesNewRomanPSMT" w:hAnsi="Times New Roman" w:cs="Times New Roman"/>
                <w:sz w:val="24"/>
                <w:szCs w:val="24"/>
                <w:highlight w:val="yellow"/>
                <w:lang w:val="uk-UA"/>
              </w:rPr>
            </w:pPr>
            <w:r>
              <w:rPr>
                <w:rFonts w:ascii="Times New Roman" w:eastAsia="TimesNewRomanPSMT" w:hAnsi="Times New Roman" w:cs="Times New Roman"/>
                <w:sz w:val="24"/>
                <w:szCs w:val="24"/>
                <w:lang w:val="uk-UA"/>
              </w:rPr>
              <w:t>Лазерний випромінювач (</w:t>
            </w:r>
            <w:r w:rsidRPr="00357C0F">
              <w:rPr>
                <w:rFonts w:ascii="Times New Roman" w:hAnsi="Times New Roman" w:cs="Times New Roman"/>
                <w:sz w:val="24"/>
                <w:szCs w:val="24"/>
                <w:lang w:val="uk-UA"/>
              </w:rPr>
              <w:t xml:space="preserve">Лазерний діод </w:t>
            </w:r>
            <w:r w:rsidRPr="00357C0F">
              <w:rPr>
                <w:rFonts w:ascii="Times New Roman" w:hAnsi="Times New Roman" w:cs="Times New Roman"/>
                <w:sz w:val="24"/>
                <w:szCs w:val="24"/>
              </w:rPr>
              <w:t>KLM</w:t>
            </w:r>
            <w:r w:rsidRPr="003B04BF">
              <w:rPr>
                <w:rFonts w:ascii="Times New Roman" w:hAnsi="Times New Roman" w:cs="Times New Roman"/>
                <w:sz w:val="24"/>
                <w:szCs w:val="24"/>
                <w:lang w:val="ru-RU"/>
              </w:rPr>
              <w:t>-650/3</w:t>
            </w:r>
            <w:r>
              <w:rPr>
                <w:rFonts w:ascii="Times New Roman" w:hAnsi="Times New Roman" w:cs="Times New Roman"/>
                <w:sz w:val="24"/>
                <w:szCs w:val="24"/>
                <w:lang w:val="uk-UA"/>
              </w:rPr>
              <w:t>)</w:t>
            </w:r>
          </w:p>
        </w:tc>
        <w:tc>
          <w:tcPr>
            <w:tcW w:w="2529" w:type="dxa"/>
            <w:vAlign w:val="center"/>
          </w:tcPr>
          <w:p w:rsidR="003B04BF" w:rsidRPr="00931BD8" w:rsidRDefault="003B04BF" w:rsidP="00F07E12">
            <w:pP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Потрапляння променю лазерного випромінювача в область сітківки ока</w:t>
            </w:r>
          </w:p>
        </w:tc>
        <w:tc>
          <w:tcPr>
            <w:tcW w:w="3260" w:type="dxa"/>
            <w:vAlign w:val="center"/>
          </w:tcPr>
          <w:p w:rsidR="003B04BF" w:rsidRPr="00661C09" w:rsidRDefault="003B04BF" w:rsidP="00F07E12">
            <w:pP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Некоректна робота випромінювача або незнання правил безпеки користування випромінювачем</w:t>
            </w:r>
          </w:p>
        </w:tc>
        <w:tc>
          <w:tcPr>
            <w:tcW w:w="1746" w:type="dxa"/>
            <w:vAlign w:val="center"/>
          </w:tcPr>
          <w:p w:rsidR="003B04BF" w:rsidRPr="00661C09" w:rsidRDefault="003B04BF" w:rsidP="00F07E12">
            <w:pP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Опік сітківки ока</w:t>
            </w:r>
          </w:p>
        </w:tc>
      </w:tr>
    </w:tbl>
    <w:p w:rsidR="003B04BF" w:rsidRDefault="003B04BF" w:rsidP="003B04BF">
      <w:pPr>
        <w:spacing w:after="0" w:line="360" w:lineRule="auto"/>
        <w:ind w:firstLine="709"/>
        <w:jc w:val="both"/>
        <w:rPr>
          <w:rFonts w:ascii="Times New Roman" w:eastAsia="TimesNewRomanPSMT" w:hAnsi="Times New Roman" w:cs="Times New Roman"/>
          <w:sz w:val="28"/>
          <w:szCs w:val="28"/>
          <w:lang w:val="uk-UA"/>
        </w:rPr>
      </w:pPr>
    </w:p>
    <w:p w:rsidR="003B04BF" w:rsidRDefault="003B04BF" w:rsidP="003B04BF">
      <w:pPr>
        <w:spacing w:after="0" w:line="360" w:lineRule="auto"/>
        <w:ind w:firstLine="709"/>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Реальні та нормативні фактори небезпеки, що створюютьсяу технологічному процесі лазерним випр</w:t>
      </w:r>
      <w:r w:rsidR="00F128F7">
        <w:rPr>
          <w:rFonts w:ascii="Times New Roman" w:eastAsia="TimesNewRomanPSMT" w:hAnsi="Times New Roman" w:cs="Times New Roman"/>
          <w:sz w:val="28"/>
          <w:szCs w:val="28"/>
          <w:lang w:val="uk-UA"/>
        </w:rPr>
        <w:t>омінюванням наведені у таблиці 3</w:t>
      </w:r>
      <w:r>
        <w:rPr>
          <w:rFonts w:ascii="Times New Roman" w:eastAsia="TimesNewRomanPSMT" w:hAnsi="Times New Roman" w:cs="Times New Roman"/>
          <w:sz w:val="28"/>
          <w:szCs w:val="28"/>
          <w:lang w:val="uk-UA"/>
        </w:rPr>
        <w:t>.7</w:t>
      </w:r>
    </w:p>
    <w:p w:rsidR="003B04BF" w:rsidRDefault="00F128F7" w:rsidP="003B04BF">
      <w:pPr>
        <w:spacing w:after="0" w:line="360" w:lineRule="auto"/>
        <w:ind w:firstLine="709"/>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Таблиця 3</w:t>
      </w:r>
      <w:r w:rsidR="003B04BF">
        <w:rPr>
          <w:rFonts w:ascii="Times New Roman" w:eastAsia="TimesNewRomanPSMT" w:hAnsi="Times New Roman" w:cs="Times New Roman"/>
          <w:sz w:val="28"/>
          <w:szCs w:val="28"/>
          <w:lang w:val="uk-UA"/>
        </w:rPr>
        <w:t xml:space="preserve">.7 </w:t>
      </w:r>
      <w:r w:rsidR="003B04BF" w:rsidRPr="009F4D10">
        <w:rPr>
          <w:rFonts w:ascii="Times New Roman" w:eastAsia="TimesNewRomanPSMT" w:hAnsi="Times New Roman" w:cs="Times New Roman"/>
          <w:sz w:val="28"/>
          <w:szCs w:val="28"/>
          <w:lang w:val="uk-UA"/>
        </w:rPr>
        <w:t>–</w:t>
      </w:r>
      <w:r w:rsidR="003B04BF">
        <w:rPr>
          <w:rFonts w:ascii="Times New Roman" w:eastAsia="TimesNewRomanPSMT" w:hAnsi="Times New Roman" w:cs="Times New Roman"/>
          <w:sz w:val="28"/>
          <w:szCs w:val="28"/>
          <w:lang w:val="uk-UA"/>
        </w:rPr>
        <w:t xml:space="preserve"> Реальні та нормативні фактори ураження лазерним випромінюванням</w:t>
      </w:r>
    </w:p>
    <w:tbl>
      <w:tblPr>
        <w:tblStyle w:val="af2"/>
        <w:tblW w:w="0" w:type="auto"/>
        <w:tblLook w:val="04A0"/>
      </w:tblPr>
      <w:tblGrid>
        <w:gridCol w:w="445"/>
        <w:gridCol w:w="4653"/>
        <w:gridCol w:w="2268"/>
        <w:gridCol w:w="2434"/>
      </w:tblGrid>
      <w:tr w:rsidR="003B04BF" w:rsidTr="00F07E12">
        <w:tc>
          <w:tcPr>
            <w:tcW w:w="445" w:type="dxa"/>
            <w:vAlign w:val="center"/>
          </w:tcPr>
          <w:p w:rsidR="003B04BF" w:rsidRPr="004A74C6" w:rsidRDefault="003B04BF" w:rsidP="00F07E12">
            <w:pPr>
              <w:jc w:val="center"/>
              <w:rPr>
                <w:rFonts w:ascii="Times New Roman" w:eastAsia="TimesNewRomanPSMT" w:hAnsi="Times New Roman" w:cs="Times New Roman"/>
                <w:sz w:val="24"/>
                <w:szCs w:val="24"/>
              </w:rPr>
            </w:pPr>
            <w:r w:rsidRPr="004A74C6">
              <w:rPr>
                <w:rFonts w:ascii="Times New Roman" w:eastAsia="TimesNewRomanPSMT" w:hAnsi="Times New Roman" w:cs="Times New Roman"/>
                <w:sz w:val="24"/>
                <w:szCs w:val="24"/>
              </w:rPr>
              <w:t>№</w:t>
            </w:r>
          </w:p>
        </w:tc>
        <w:tc>
          <w:tcPr>
            <w:tcW w:w="4653" w:type="dxa"/>
            <w:vAlign w:val="center"/>
          </w:tcPr>
          <w:p w:rsidR="003B04BF" w:rsidRPr="004A74C6" w:rsidRDefault="003B04BF" w:rsidP="00F07E12">
            <w:pPr>
              <w:jc w:val="cente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Фактор небезпеки</w:t>
            </w:r>
          </w:p>
        </w:tc>
        <w:tc>
          <w:tcPr>
            <w:tcW w:w="2268" w:type="dxa"/>
            <w:vAlign w:val="center"/>
          </w:tcPr>
          <w:p w:rsidR="003B04BF" w:rsidRPr="004A74C6" w:rsidRDefault="003B04BF" w:rsidP="00F07E12">
            <w:pPr>
              <w:jc w:val="cente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Реальні значення</w:t>
            </w:r>
          </w:p>
        </w:tc>
        <w:tc>
          <w:tcPr>
            <w:tcW w:w="2434" w:type="dxa"/>
            <w:vAlign w:val="center"/>
          </w:tcPr>
          <w:p w:rsidR="003B04BF" w:rsidRPr="004A74C6" w:rsidRDefault="003B04BF" w:rsidP="00F07E12">
            <w:pPr>
              <w:jc w:val="cente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Нормативні значення</w:t>
            </w:r>
          </w:p>
        </w:tc>
      </w:tr>
      <w:tr w:rsidR="003B04BF" w:rsidTr="00F07E12">
        <w:trPr>
          <w:trHeight w:val="266"/>
        </w:trPr>
        <w:tc>
          <w:tcPr>
            <w:tcW w:w="445" w:type="dxa"/>
            <w:vAlign w:val="center"/>
          </w:tcPr>
          <w:p w:rsidR="003B04BF" w:rsidRPr="004A74C6" w:rsidRDefault="003B04BF" w:rsidP="00F07E12">
            <w:pPr>
              <w:jc w:val="cente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1</w:t>
            </w:r>
          </w:p>
        </w:tc>
        <w:tc>
          <w:tcPr>
            <w:tcW w:w="4653" w:type="dxa"/>
            <w:vAlign w:val="center"/>
          </w:tcPr>
          <w:p w:rsidR="003B04BF" w:rsidRDefault="003B04BF" w:rsidP="00F07E12">
            <w:pPr>
              <w:jc w:val="cente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Потрапляння лазерного випромінювання на сітківку ока</w:t>
            </w:r>
          </w:p>
        </w:tc>
        <w:tc>
          <w:tcPr>
            <w:tcW w:w="2268" w:type="dxa"/>
            <w:vAlign w:val="center"/>
          </w:tcPr>
          <w:p w:rsidR="003B04BF" w:rsidRPr="004A74C6" w:rsidRDefault="003B04BF" w:rsidP="00F07E12">
            <w:pPr>
              <w:jc w:val="cente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20 мВт/см</w:t>
            </w:r>
            <w:r w:rsidRPr="003F22C0">
              <w:rPr>
                <w:rFonts w:ascii="Times New Roman" w:eastAsia="TimesNewRomanPSMT" w:hAnsi="Times New Roman" w:cs="Times New Roman"/>
                <w:sz w:val="24"/>
                <w:szCs w:val="24"/>
                <w:vertAlign w:val="superscript"/>
                <w:lang w:val="uk-UA"/>
              </w:rPr>
              <w:t>2</w:t>
            </w:r>
          </w:p>
        </w:tc>
        <w:tc>
          <w:tcPr>
            <w:tcW w:w="2434" w:type="dxa"/>
            <w:vAlign w:val="center"/>
          </w:tcPr>
          <w:p w:rsidR="003B04BF" w:rsidRPr="004A74C6" w:rsidRDefault="003B04BF" w:rsidP="00F07E12">
            <w:pPr>
              <w:jc w:val="cente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0,3 мкВт/см</w:t>
            </w:r>
            <w:r w:rsidRPr="003F22C0">
              <w:rPr>
                <w:rFonts w:ascii="Times New Roman" w:eastAsia="TimesNewRomanPSMT" w:hAnsi="Times New Roman" w:cs="Times New Roman"/>
                <w:sz w:val="24"/>
                <w:szCs w:val="24"/>
                <w:vertAlign w:val="superscript"/>
                <w:lang w:val="uk-UA"/>
              </w:rPr>
              <w:t>2</w:t>
            </w:r>
          </w:p>
        </w:tc>
      </w:tr>
    </w:tbl>
    <w:p w:rsidR="00F128F7" w:rsidRDefault="00F128F7" w:rsidP="003B04BF">
      <w:pPr>
        <w:spacing w:after="0" w:line="360" w:lineRule="auto"/>
        <w:ind w:firstLine="709"/>
        <w:jc w:val="both"/>
        <w:rPr>
          <w:rFonts w:ascii="Times New Roman" w:eastAsia="TimesNewRomanPSMT" w:hAnsi="Times New Roman" w:cs="Times New Roman"/>
          <w:sz w:val="28"/>
          <w:szCs w:val="28"/>
        </w:rPr>
      </w:pPr>
    </w:p>
    <w:p w:rsidR="00B5559E" w:rsidRDefault="003B04BF" w:rsidP="00A479BD">
      <w:pPr>
        <w:spacing w:after="0" w:line="360" w:lineRule="auto"/>
        <w:ind w:firstLine="709"/>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Підставою для с</w:t>
      </w:r>
      <w:r w:rsidR="00F128F7">
        <w:rPr>
          <w:rFonts w:ascii="Times New Roman" w:eastAsia="TimesNewRomanPSMT" w:hAnsi="Times New Roman" w:cs="Times New Roman"/>
          <w:sz w:val="28"/>
          <w:szCs w:val="28"/>
          <w:lang w:val="uk-UA"/>
        </w:rPr>
        <w:t>творення заходів безпеки (табл.3</w:t>
      </w:r>
      <w:r>
        <w:rPr>
          <w:rFonts w:ascii="Times New Roman" w:eastAsia="TimesNewRomanPSMT" w:hAnsi="Times New Roman" w:cs="Times New Roman"/>
          <w:sz w:val="28"/>
          <w:szCs w:val="28"/>
          <w:lang w:val="uk-UA"/>
        </w:rPr>
        <w:t xml:space="preserve">.8) при роботі з лазерним випромінювачем </w:t>
      </w:r>
      <w:r w:rsidRPr="00B43A2E">
        <w:rPr>
          <w:rFonts w:ascii="Times New Roman" w:eastAsia="TimesNewRomanPSMT" w:hAnsi="Times New Roman" w:cs="Times New Roman"/>
          <w:sz w:val="28"/>
          <w:szCs w:val="28"/>
          <w:lang w:val="uk-UA"/>
        </w:rPr>
        <w:t>KLM-650/3</w:t>
      </w:r>
      <w:r>
        <w:rPr>
          <w:rFonts w:ascii="Times New Roman" w:eastAsia="TimesNewRomanPSMT" w:hAnsi="Times New Roman" w:cs="Times New Roman"/>
          <w:sz w:val="28"/>
          <w:szCs w:val="28"/>
          <w:lang w:val="uk-UA"/>
        </w:rPr>
        <w:t xml:space="preserve"> із забезпечення технічних та експлуатаційних умов праці була невідповідність факторів ураження лазерним випромінюванням реальних  до нормативних.</w:t>
      </w:r>
    </w:p>
    <w:p w:rsidR="003B04BF" w:rsidRDefault="00F128F7" w:rsidP="00F128F7">
      <w:pPr>
        <w:spacing w:after="0" w:line="360" w:lineRule="auto"/>
        <w:ind w:firstLine="709"/>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lastRenderedPageBreak/>
        <w:t>Таблиця 3</w:t>
      </w:r>
      <w:r w:rsidR="003B04BF">
        <w:rPr>
          <w:rFonts w:ascii="Times New Roman" w:eastAsia="TimesNewRomanPSMT" w:hAnsi="Times New Roman" w:cs="Times New Roman"/>
          <w:sz w:val="28"/>
          <w:szCs w:val="28"/>
          <w:lang w:val="uk-UA"/>
        </w:rPr>
        <w:t xml:space="preserve">.8 </w:t>
      </w:r>
      <w:r w:rsidR="003B04BF" w:rsidRPr="009F4D10">
        <w:rPr>
          <w:rFonts w:ascii="Times New Roman" w:eastAsia="TimesNewRomanPSMT" w:hAnsi="Times New Roman" w:cs="Times New Roman"/>
          <w:sz w:val="28"/>
          <w:szCs w:val="28"/>
          <w:lang w:val="uk-UA"/>
        </w:rPr>
        <w:t>–</w:t>
      </w:r>
      <w:r w:rsidR="003B04BF" w:rsidRPr="00D71DC4">
        <w:rPr>
          <w:rFonts w:ascii="Times New Roman" w:eastAsia="TimesNewRomanPSMT" w:hAnsi="Times New Roman" w:cs="Times New Roman"/>
          <w:sz w:val="28"/>
          <w:szCs w:val="28"/>
          <w:lang w:val="uk-UA"/>
        </w:rPr>
        <w:t>Заходи із</w:t>
      </w:r>
      <w:r w:rsidR="003B04BF">
        <w:rPr>
          <w:rFonts w:ascii="Times New Roman" w:eastAsia="TimesNewRomanPSMT" w:hAnsi="Times New Roman" w:cs="Times New Roman"/>
          <w:sz w:val="28"/>
          <w:szCs w:val="28"/>
          <w:lang w:val="uk-UA"/>
        </w:rPr>
        <w:t xml:space="preserve"> забезпечення охорони праці викликані небезпекою, що створюється лазерним випромінювачем</w:t>
      </w:r>
    </w:p>
    <w:tbl>
      <w:tblPr>
        <w:tblStyle w:val="af2"/>
        <w:tblW w:w="0" w:type="auto"/>
        <w:tblLook w:val="04A0"/>
      </w:tblPr>
      <w:tblGrid>
        <w:gridCol w:w="445"/>
        <w:gridCol w:w="1959"/>
        <w:gridCol w:w="3637"/>
        <w:gridCol w:w="3814"/>
      </w:tblGrid>
      <w:tr w:rsidR="003B04BF" w:rsidTr="00F07E12">
        <w:tc>
          <w:tcPr>
            <w:tcW w:w="445" w:type="dxa"/>
            <w:vAlign w:val="center"/>
          </w:tcPr>
          <w:p w:rsidR="003B04BF" w:rsidRPr="00B1499D" w:rsidRDefault="003B04BF" w:rsidP="00F07E12">
            <w:pPr>
              <w:jc w:val="center"/>
              <w:rPr>
                <w:rFonts w:ascii="Times New Roman" w:eastAsia="TimesNewRomanPSMT" w:hAnsi="Times New Roman" w:cs="Times New Roman"/>
                <w:sz w:val="24"/>
                <w:szCs w:val="24"/>
                <w:lang w:val="uk-UA"/>
              </w:rPr>
            </w:pPr>
            <w:r w:rsidRPr="00B1499D">
              <w:rPr>
                <w:rFonts w:ascii="Times New Roman" w:eastAsia="TimesNewRomanPSMT" w:hAnsi="Times New Roman" w:cs="Times New Roman"/>
                <w:sz w:val="24"/>
                <w:szCs w:val="24"/>
                <w:lang w:val="uk-UA"/>
              </w:rPr>
              <w:t>№</w:t>
            </w:r>
          </w:p>
        </w:tc>
        <w:tc>
          <w:tcPr>
            <w:tcW w:w="1960" w:type="dxa"/>
            <w:vAlign w:val="center"/>
          </w:tcPr>
          <w:p w:rsidR="003B04BF" w:rsidRPr="00B1499D" w:rsidRDefault="003B04BF" w:rsidP="00F07E12">
            <w:pPr>
              <w:jc w:val="center"/>
              <w:rPr>
                <w:rFonts w:ascii="Times New Roman" w:eastAsia="TimesNewRomanPSMT" w:hAnsi="Times New Roman" w:cs="Times New Roman"/>
                <w:sz w:val="24"/>
                <w:szCs w:val="24"/>
                <w:lang w:val="uk-UA"/>
              </w:rPr>
            </w:pPr>
            <w:r w:rsidRPr="00B1499D">
              <w:rPr>
                <w:rFonts w:ascii="Times New Roman" w:eastAsia="TimesNewRomanPSMT" w:hAnsi="Times New Roman" w:cs="Times New Roman"/>
                <w:sz w:val="24"/>
                <w:szCs w:val="24"/>
                <w:lang w:val="uk-UA"/>
              </w:rPr>
              <w:t>Група номенклатурних заходів з ОП</w:t>
            </w:r>
          </w:p>
        </w:tc>
        <w:tc>
          <w:tcPr>
            <w:tcW w:w="3686" w:type="dxa"/>
            <w:vAlign w:val="center"/>
          </w:tcPr>
          <w:p w:rsidR="003B04BF" w:rsidRPr="00B1499D" w:rsidRDefault="003B04BF" w:rsidP="00F07E12">
            <w:pPr>
              <w:jc w:val="center"/>
              <w:rPr>
                <w:rFonts w:ascii="Times New Roman" w:eastAsia="TimesNewRomanPSMT" w:hAnsi="Times New Roman" w:cs="Times New Roman"/>
                <w:sz w:val="24"/>
                <w:szCs w:val="24"/>
                <w:lang w:val="uk-UA"/>
              </w:rPr>
            </w:pPr>
            <w:r w:rsidRPr="00B1499D">
              <w:rPr>
                <w:rFonts w:ascii="Times New Roman" w:eastAsia="TimesNewRomanPSMT" w:hAnsi="Times New Roman" w:cs="Times New Roman"/>
                <w:sz w:val="24"/>
                <w:szCs w:val="24"/>
                <w:lang w:val="uk-UA"/>
              </w:rPr>
              <w:t>Вид заходу</w:t>
            </w:r>
          </w:p>
        </w:tc>
        <w:tc>
          <w:tcPr>
            <w:tcW w:w="3872" w:type="dxa"/>
            <w:vAlign w:val="center"/>
          </w:tcPr>
          <w:p w:rsidR="003B04BF" w:rsidRPr="00B1499D" w:rsidRDefault="003B04BF" w:rsidP="00F07E12">
            <w:pPr>
              <w:jc w:val="center"/>
              <w:rPr>
                <w:rFonts w:ascii="Times New Roman" w:eastAsia="TimesNewRomanPSMT" w:hAnsi="Times New Roman" w:cs="Times New Roman"/>
                <w:sz w:val="24"/>
                <w:szCs w:val="24"/>
                <w:lang w:val="uk-UA"/>
              </w:rPr>
            </w:pPr>
            <w:r w:rsidRPr="00B1499D">
              <w:rPr>
                <w:rFonts w:ascii="Times New Roman" w:eastAsia="TimesNewRomanPSMT" w:hAnsi="Times New Roman" w:cs="Times New Roman"/>
                <w:sz w:val="24"/>
                <w:szCs w:val="24"/>
                <w:lang w:val="uk-UA"/>
              </w:rPr>
              <w:t>Критерій вибору</w:t>
            </w:r>
          </w:p>
        </w:tc>
      </w:tr>
      <w:tr w:rsidR="003B04BF" w:rsidRPr="008F711D" w:rsidTr="00F07E12">
        <w:trPr>
          <w:trHeight w:val="690"/>
        </w:trPr>
        <w:tc>
          <w:tcPr>
            <w:tcW w:w="445" w:type="dxa"/>
            <w:vMerge w:val="restart"/>
            <w:vAlign w:val="center"/>
          </w:tcPr>
          <w:p w:rsidR="003B04BF" w:rsidRPr="00B1499D" w:rsidRDefault="003B04BF" w:rsidP="00F07E12">
            <w:pPr>
              <w:jc w:val="cente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1</w:t>
            </w:r>
          </w:p>
        </w:tc>
        <w:tc>
          <w:tcPr>
            <w:tcW w:w="1960" w:type="dxa"/>
            <w:vMerge w:val="restart"/>
            <w:vAlign w:val="center"/>
          </w:tcPr>
          <w:p w:rsidR="003B04BF" w:rsidRDefault="003B04BF" w:rsidP="00F07E12">
            <w:pPr>
              <w:jc w:val="cente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Технічні заходи</w:t>
            </w:r>
          </w:p>
        </w:tc>
        <w:tc>
          <w:tcPr>
            <w:tcW w:w="3686" w:type="dxa"/>
            <w:vAlign w:val="center"/>
          </w:tcPr>
          <w:p w:rsidR="003B04BF" w:rsidRPr="00133225" w:rsidRDefault="003B04BF" w:rsidP="00F07E12">
            <w:pP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Захисне блокування випромінювання лазеру</w:t>
            </w:r>
          </w:p>
        </w:tc>
        <w:tc>
          <w:tcPr>
            <w:tcW w:w="3872" w:type="dxa"/>
            <w:vAlign w:val="center"/>
          </w:tcPr>
          <w:p w:rsidR="003B04BF" w:rsidRPr="00B1499D" w:rsidRDefault="003B04BF" w:rsidP="00F07E12">
            <w:pP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Унеможливлює несанкціоновану дію лазерного випромінювання на лікаря та забезпечує безпеку про технічному обслуговувані апарату</w:t>
            </w:r>
          </w:p>
        </w:tc>
      </w:tr>
      <w:tr w:rsidR="003B04BF" w:rsidRPr="00A207FA" w:rsidTr="00F07E12">
        <w:trPr>
          <w:trHeight w:val="415"/>
        </w:trPr>
        <w:tc>
          <w:tcPr>
            <w:tcW w:w="445" w:type="dxa"/>
            <w:vMerge/>
            <w:vAlign w:val="center"/>
          </w:tcPr>
          <w:p w:rsidR="003B04BF" w:rsidRDefault="003B04BF" w:rsidP="00F07E12">
            <w:pPr>
              <w:jc w:val="center"/>
              <w:rPr>
                <w:rFonts w:ascii="Times New Roman" w:eastAsia="TimesNewRomanPSMT" w:hAnsi="Times New Roman" w:cs="Times New Roman"/>
                <w:sz w:val="24"/>
                <w:szCs w:val="24"/>
                <w:lang w:val="uk-UA"/>
              </w:rPr>
            </w:pPr>
          </w:p>
        </w:tc>
        <w:tc>
          <w:tcPr>
            <w:tcW w:w="1960" w:type="dxa"/>
            <w:vMerge/>
            <w:vAlign w:val="center"/>
          </w:tcPr>
          <w:p w:rsidR="003B04BF" w:rsidRDefault="003B04BF" w:rsidP="00F07E12">
            <w:pPr>
              <w:jc w:val="center"/>
              <w:rPr>
                <w:rFonts w:ascii="Times New Roman" w:eastAsia="TimesNewRomanPSMT" w:hAnsi="Times New Roman" w:cs="Times New Roman"/>
                <w:sz w:val="24"/>
                <w:szCs w:val="24"/>
                <w:lang w:val="uk-UA"/>
              </w:rPr>
            </w:pPr>
          </w:p>
        </w:tc>
        <w:tc>
          <w:tcPr>
            <w:tcW w:w="3686" w:type="dxa"/>
            <w:vAlign w:val="center"/>
          </w:tcPr>
          <w:p w:rsidR="003B04BF" w:rsidRDefault="003B04BF" w:rsidP="00F07E12">
            <w:pP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 xml:space="preserve">Розміщення фокусуючої лінзи на виході лазерного випромінювача </w:t>
            </w:r>
          </w:p>
        </w:tc>
        <w:tc>
          <w:tcPr>
            <w:tcW w:w="3872" w:type="dxa"/>
            <w:vAlign w:val="center"/>
          </w:tcPr>
          <w:p w:rsidR="003B04BF" w:rsidRDefault="003B04BF" w:rsidP="00F07E12">
            <w:pP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Фокусування лазерного випромінювання для запобігання шкідливого розсіювання</w:t>
            </w:r>
          </w:p>
        </w:tc>
      </w:tr>
      <w:tr w:rsidR="003B04BF" w:rsidRPr="00A207FA" w:rsidTr="00F07E12">
        <w:trPr>
          <w:trHeight w:val="415"/>
        </w:trPr>
        <w:tc>
          <w:tcPr>
            <w:tcW w:w="445" w:type="dxa"/>
            <w:vMerge/>
            <w:vAlign w:val="center"/>
          </w:tcPr>
          <w:p w:rsidR="003B04BF" w:rsidRDefault="003B04BF" w:rsidP="00F07E12">
            <w:pPr>
              <w:jc w:val="center"/>
              <w:rPr>
                <w:rFonts w:ascii="Times New Roman" w:eastAsia="TimesNewRomanPSMT" w:hAnsi="Times New Roman" w:cs="Times New Roman"/>
                <w:sz w:val="24"/>
                <w:szCs w:val="24"/>
                <w:lang w:val="uk-UA"/>
              </w:rPr>
            </w:pPr>
          </w:p>
        </w:tc>
        <w:tc>
          <w:tcPr>
            <w:tcW w:w="1960" w:type="dxa"/>
            <w:vMerge/>
            <w:vAlign w:val="center"/>
          </w:tcPr>
          <w:p w:rsidR="003B04BF" w:rsidRDefault="003B04BF" w:rsidP="00F07E12">
            <w:pPr>
              <w:jc w:val="center"/>
              <w:rPr>
                <w:rFonts w:ascii="Times New Roman" w:eastAsia="TimesNewRomanPSMT" w:hAnsi="Times New Roman" w:cs="Times New Roman"/>
                <w:sz w:val="24"/>
                <w:szCs w:val="24"/>
                <w:lang w:val="uk-UA"/>
              </w:rPr>
            </w:pPr>
          </w:p>
        </w:tc>
        <w:tc>
          <w:tcPr>
            <w:tcW w:w="3686" w:type="dxa"/>
            <w:vAlign w:val="center"/>
          </w:tcPr>
          <w:p w:rsidR="003B04BF" w:rsidRDefault="003B04BF" w:rsidP="00F07E12">
            <w:pP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 xml:space="preserve">Нанесення попередження на корпус апарату, що при знятті або зміщенні випромінювача </w:t>
            </w:r>
            <w:r w:rsidRPr="00D40AA2">
              <w:rPr>
                <w:rFonts w:ascii="Times New Roman" w:eastAsia="TimesNewRomanPSMT" w:hAnsi="Times New Roman" w:cs="Times New Roman"/>
                <w:sz w:val="24"/>
                <w:szCs w:val="24"/>
                <w:lang w:val="uk-UA"/>
              </w:rPr>
              <w:t>можливий доступ персоналу до лазерного випромінювання</w:t>
            </w:r>
          </w:p>
        </w:tc>
        <w:tc>
          <w:tcPr>
            <w:tcW w:w="3872" w:type="dxa"/>
            <w:vAlign w:val="center"/>
          </w:tcPr>
          <w:p w:rsidR="003B04BF" w:rsidRDefault="003B04BF" w:rsidP="00F07E12">
            <w:pP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Уникнення персоналом можливого опромінення лазерним випромінювачем</w:t>
            </w:r>
          </w:p>
        </w:tc>
      </w:tr>
      <w:tr w:rsidR="003B04BF" w:rsidRPr="00A207FA" w:rsidTr="00F07E12">
        <w:trPr>
          <w:trHeight w:val="460"/>
        </w:trPr>
        <w:tc>
          <w:tcPr>
            <w:tcW w:w="445" w:type="dxa"/>
            <w:vMerge/>
            <w:vAlign w:val="center"/>
          </w:tcPr>
          <w:p w:rsidR="003B04BF" w:rsidRDefault="003B04BF" w:rsidP="00F07E12">
            <w:pPr>
              <w:jc w:val="center"/>
              <w:rPr>
                <w:rFonts w:ascii="Times New Roman" w:eastAsia="TimesNewRomanPSMT" w:hAnsi="Times New Roman" w:cs="Times New Roman"/>
                <w:sz w:val="24"/>
                <w:szCs w:val="24"/>
                <w:lang w:val="uk-UA"/>
              </w:rPr>
            </w:pPr>
          </w:p>
        </w:tc>
        <w:tc>
          <w:tcPr>
            <w:tcW w:w="1960" w:type="dxa"/>
            <w:vMerge/>
            <w:vAlign w:val="center"/>
          </w:tcPr>
          <w:p w:rsidR="003B04BF" w:rsidRDefault="003B04BF" w:rsidP="00F07E12">
            <w:pPr>
              <w:jc w:val="center"/>
              <w:rPr>
                <w:rFonts w:ascii="Times New Roman" w:eastAsia="TimesNewRomanPSMT" w:hAnsi="Times New Roman" w:cs="Times New Roman"/>
                <w:sz w:val="24"/>
                <w:szCs w:val="24"/>
                <w:lang w:val="uk-UA"/>
              </w:rPr>
            </w:pPr>
          </w:p>
        </w:tc>
        <w:tc>
          <w:tcPr>
            <w:tcW w:w="3686" w:type="dxa"/>
            <w:vAlign w:val="center"/>
          </w:tcPr>
          <w:p w:rsidR="003B04BF" w:rsidRDefault="003B04BF" w:rsidP="00F07E12">
            <w:pP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Регулятор інтенсивності лазерного випромінювання</w:t>
            </w:r>
          </w:p>
        </w:tc>
        <w:tc>
          <w:tcPr>
            <w:tcW w:w="3872" w:type="dxa"/>
            <w:vAlign w:val="center"/>
          </w:tcPr>
          <w:p w:rsidR="003B04BF" w:rsidRDefault="003B04BF" w:rsidP="00F07E12">
            <w:pP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Для запобіганню шкідливої дії на БАТ</w:t>
            </w:r>
          </w:p>
        </w:tc>
      </w:tr>
      <w:tr w:rsidR="003B04BF" w:rsidRPr="00A207FA" w:rsidTr="00F07E12">
        <w:trPr>
          <w:trHeight w:val="460"/>
        </w:trPr>
        <w:tc>
          <w:tcPr>
            <w:tcW w:w="445" w:type="dxa"/>
            <w:vMerge/>
            <w:vAlign w:val="center"/>
          </w:tcPr>
          <w:p w:rsidR="003B04BF" w:rsidRDefault="003B04BF" w:rsidP="00F07E12">
            <w:pPr>
              <w:jc w:val="center"/>
              <w:rPr>
                <w:rFonts w:ascii="Times New Roman" w:eastAsia="TimesNewRomanPSMT" w:hAnsi="Times New Roman" w:cs="Times New Roman"/>
                <w:sz w:val="24"/>
                <w:szCs w:val="24"/>
                <w:lang w:val="uk-UA"/>
              </w:rPr>
            </w:pPr>
          </w:p>
        </w:tc>
        <w:tc>
          <w:tcPr>
            <w:tcW w:w="1960" w:type="dxa"/>
            <w:vMerge/>
            <w:vAlign w:val="center"/>
          </w:tcPr>
          <w:p w:rsidR="003B04BF" w:rsidRDefault="003B04BF" w:rsidP="00F07E12">
            <w:pPr>
              <w:jc w:val="center"/>
              <w:rPr>
                <w:rFonts w:ascii="Times New Roman" w:eastAsia="TimesNewRomanPSMT" w:hAnsi="Times New Roman" w:cs="Times New Roman"/>
                <w:sz w:val="24"/>
                <w:szCs w:val="24"/>
                <w:lang w:val="uk-UA"/>
              </w:rPr>
            </w:pPr>
          </w:p>
        </w:tc>
        <w:tc>
          <w:tcPr>
            <w:tcW w:w="3686" w:type="dxa"/>
            <w:vAlign w:val="center"/>
          </w:tcPr>
          <w:p w:rsidR="003B04BF" w:rsidRDefault="003B04BF" w:rsidP="00F07E12">
            <w:pP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Світлова індикація лазерної небезпеки, що має бути добре видно через захисні окуляри</w:t>
            </w:r>
          </w:p>
        </w:tc>
        <w:tc>
          <w:tcPr>
            <w:tcW w:w="3872" w:type="dxa"/>
            <w:vAlign w:val="center"/>
          </w:tcPr>
          <w:p w:rsidR="003B04BF" w:rsidRDefault="003B04BF" w:rsidP="00F07E12">
            <w:pP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Попередження про припинення процедури, уникнення негативного впливу на БАТ</w:t>
            </w:r>
          </w:p>
        </w:tc>
      </w:tr>
      <w:tr w:rsidR="003B04BF" w:rsidTr="00F07E12">
        <w:tc>
          <w:tcPr>
            <w:tcW w:w="445" w:type="dxa"/>
            <w:vAlign w:val="center"/>
          </w:tcPr>
          <w:p w:rsidR="003B04BF" w:rsidRPr="00B1499D" w:rsidRDefault="003B04BF" w:rsidP="00F07E12">
            <w:pPr>
              <w:jc w:val="center"/>
              <w:rPr>
                <w:rFonts w:ascii="Times New Roman" w:eastAsia="TimesNewRomanPSMT" w:hAnsi="Times New Roman" w:cs="Times New Roman"/>
                <w:sz w:val="24"/>
                <w:szCs w:val="24"/>
                <w:lang w:val="uk-UA"/>
              </w:rPr>
            </w:pPr>
            <w:r w:rsidRPr="00B1499D">
              <w:rPr>
                <w:rFonts w:ascii="Times New Roman" w:eastAsia="TimesNewRomanPSMT" w:hAnsi="Times New Roman" w:cs="Times New Roman"/>
                <w:sz w:val="24"/>
                <w:szCs w:val="24"/>
                <w:lang w:val="uk-UA"/>
              </w:rPr>
              <w:t>2</w:t>
            </w:r>
          </w:p>
        </w:tc>
        <w:tc>
          <w:tcPr>
            <w:tcW w:w="1960" w:type="dxa"/>
            <w:vAlign w:val="center"/>
          </w:tcPr>
          <w:p w:rsidR="003B04BF" w:rsidRPr="001D49E0" w:rsidRDefault="003B04BF" w:rsidP="00F07E12">
            <w:pPr>
              <w:jc w:val="center"/>
              <w:rPr>
                <w:rFonts w:ascii="Times New Roman" w:eastAsia="TimesNewRomanPSMT" w:hAnsi="Times New Roman" w:cs="Times New Roman"/>
                <w:sz w:val="24"/>
                <w:szCs w:val="24"/>
                <w:lang w:val="uk-UA"/>
              </w:rPr>
            </w:pPr>
            <w:r w:rsidRPr="001D49E0">
              <w:rPr>
                <w:rFonts w:ascii="Times New Roman" w:eastAsia="TimesNewRomanPSMT" w:hAnsi="Times New Roman" w:cs="Times New Roman"/>
                <w:sz w:val="24"/>
                <w:szCs w:val="24"/>
                <w:lang w:val="uk-UA"/>
              </w:rPr>
              <w:t>Організаційні заходи</w:t>
            </w:r>
          </w:p>
        </w:tc>
        <w:tc>
          <w:tcPr>
            <w:tcW w:w="3686" w:type="dxa"/>
            <w:vAlign w:val="center"/>
          </w:tcPr>
          <w:p w:rsidR="003B04BF" w:rsidRPr="001D49E0" w:rsidRDefault="003B04BF" w:rsidP="00F07E12">
            <w:pPr>
              <w:rPr>
                <w:rFonts w:ascii="Times New Roman" w:eastAsia="TimesNewRomanPSMT" w:hAnsi="Times New Roman" w:cs="Times New Roman"/>
                <w:sz w:val="24"/>
                <w:szCs w:val="24"/>
                <w:lang w:val="uk-UA"/>
              </w:rPr>
            </w:pPr>
            <w:r w:rsidRPr="001D49E0">
              <w:rPr>
                <w:rFonts w:ascii="Times New Roman" w:eastAsia="TimesNewRomanPSMT" w:hAnsi="Times New Roman" w:cs="Times New Roman"/>
                <w:sz w:val="24"/>
                <w:szCs w:val="24"/>
                <w:lang w:val="uk-UA"/>
              </w:rPr>
              <w:t>Інструкція з</w:t>
            </w:r>
            <w:r>
              <w:rPr>
                <w:rFonts w:ascii="Times New Roman" w:eastAsia="TimesNewRomanPSMT" w:hAnsi="Times New Roman" w:cs="Times New Roman"/>
                <w:sz w:val="24"/>
                <w:szCs w:val="24"/>
                <w:lang w:val="uk-UA"/>
              </w:rPr>
              <w:t xml:space="preserve"> експлуатації лазерного випромінювача</w:t>
            </w:r>
          </w:p>
        </w:tc>
        <w:tc>
          <w:tcPr>
            <w:tcW w:w="3872" w:type="dxa"/>
            <w:vAlign w:val="center"/>
          </w:tcPr>
          <w:p w:rsidR="003B04BF" w:rsidRPr="001D49E0" w:rsidRDefault="003B04BF" w:rsidP="00F07E12">
            <w:pP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Проведення інструктажу персоналу з правил користування лазерним випромінювачем</w:t>
            </w:r>
          </w:p>
        </w:tc>
      </w:tr>
      <w:tr w:rsidR="003B04BF" w:rsidTr="00F07E12">
        <w:tc>
          <w:tcPr>
            <w:tcW w:w="445" w:type="dxa"/>
            <w:vAlign w:val="center"/>
          </w:tcPr>
          <w:p w:rsidR="003B04BF" w:rsidRPr="00B1499D" w:rsidRDefault="003B04BF" w:rsidP="00F07E12">
            <w:pPr>
              <w:jc w:val="center"/>
              <w:rPr>
                <w:rFonts w:ascii="Times New Roman" w:eastAsia="TimesNewRomanPSMT" w:hAnsi="Times New Roman" w:cs="Times New Roman"/>
                <w:sz w:val="24"/>
                <w:szCs w:val="24"/>
                <w:lang w:val="uk-UA"/>
              </w:rPr>
            </w:pPr>
            <w:r w:rsidRPr="00B1499D">
              <w:rPr>
                <w:rFonts w:ascii="Times New Roman" w:eastAsia="TimesNewRomanPSMT" w:hAnsi="Times New Roman" w:cs="Times New Roman"/>
                <w:sz w:val="24"/>
                <w:szCs w:val="24"/>
                <w:lang w:val="uk-UA"/>
              </w:rPr>
              <w:t>3</w:t>
            </w:r>
          </w:p>
        </w:tc>
        <w:tc>
          <w:tcPr>
            <w:tcW w:w="1960" w:type="dxa"/>
            <w:vAlign w:val="center"/>
          </w:tcPr>
          <w:p w:rsidR="003B04BF" w:rsidRPr="00B1499D" w:rsidRDefault="003B04BF" w:rsidP="00F07E12">
            <w:pPr>
              <w:jc w:val="cente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Режимні</w:t>
            </w:r>
          </w:p>
        </w:tc>
        <w:tc>
          <w:tcPr>
            <w:tcW w:w="3686" w:type="dxa"/>
            <w:vAlign w:val="center"/>
          </w:tcPr>
          <w:p w:rsidR="003B04BF" w:rsidRPr="00B1499D" w:rsidRDefault="003B04BF" w:rsidP="00F07E12">
            <w:pP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 xml:space="preserve">Технічний огляд лазерного випромінювача </w:t>
            </w:r>
            <w:r w:rsidRPr="00357C0F">
              <w:rPr>
                <w:rFonts w:ascii="Times New Roman" w:hAnsi="Times New Roman" w:cs="Times New Roman"/>
                <w:sz w:val="24"/>
                <w:szCs w:val="24"/>
              </w:rPr>
              <w:t>KLM</w:t>
            </w:r>
            <w:r w:rsidRPr="003B04BF">
              <w:rPr>
                <w:rFonts w:ascii="Times New Roman" w:hAnsi="Times New Roman" w:cs="Times New Roman"/>
                <w:sz w:val="24"/>
                <w:szCs w:val="24"/>
                <w:lang w:val="ru-RU"/>
              </w:rPr>
              <w:t>-650/3</w:t>
            </w:r>
          </w:p>
        </w:tc>
        <w:tc>
          <w:tcPr>
            <w:tcW w:w="3872" w:type="dxa"/>
            <w:vAlign w:val="center"/>
          </w:tcPr>
          <w:p w:rsidR="003B04BF" w:rsidRPr="00B1499D" w:rsidRDefault="003B04BF" w:rsidP="00F07E12">
            <w:pP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Забезпечення коректного лікувального ефекту стимулювання БАТ</w:t>
            </w:r>
          </w:p>
        </w:tc>
      </w:tr>
      <w:tr w:rsidR="003B04BF" w:rsidTr="00F07E12">
        <w:tc>
          <w:tcPr>
            <w:tcW w:w="445" w:type="dxa"/>
            <w:vAlign w:val="center"/>
          </w:tcPr>
          <w:p w:rsidR="003B04BF" w:rsidRPr="00B1499D" w:rsidRDefault="003B04BF" w:rsidP="00F07E12">
            <w:pPr>
              <w:jc w:val="center"/>
              <w:rPr>
                <w:rFonts w:ascii="Times New Roman" w:eastAsia="TimesNewRomanPSMT" w:hAnsi="Times New Roman" w:cs="Times New Roman"/>
                <w:sz w:val="24"/>
                <w:szCs w:val="24"/>
                <w:lang w:val="uk-UA"/>
              </w:rPr>
            </w:pPr>
            <w:r w:rsidRPr="00B1499D">
              <w:rPr>
                <w:rFonts w:ascii="Times New Roman" w:eastAsia="TimesNewRomanPSMT" w:hAnsi="Times New Roman" w:cs="Times New Roman"/>
                <w:sz w:val="24"/>
                <w:szCs w:val="24"/>
                <w:lang w:val="uk-UA"/>
              </w:rPr>
              <w:t>4</w:t>
            </w:r>
          </w:p>
        </w:tc>
        <w:tc>
          <w:tcPr>
            <w:tcW w:w="1960" w:type="dxa"/>
            <w:vAlign w:val="center"/>
          </w:tcPr>
          <w:p w:rsidR="003B04BF" w:rsidRPr="00B1499D" w:rsidRDefault="003B04BF" w:rsidP="00F07E12">
            <w:pPr>
              <w:jc w:val="cente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Експлуатаційні</w:t>
            </w:r>
          </w:p>
        </w:tc>
        <w:tc>
          <w:tcPr>
            <w:tcW w:w="3686" w:type="dxa"/>
            <w:vAlign w:val="center"/>
          </w:tcPr>
          <w:p w:rsidR="003B04BF" w:rsidRPr="003D31CA" w:rsidRDefault="003B04BF" w:rsidP="00F07E12">
            <w:pP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Під час процедури пацієнт та рефлексотерапевт повинні надягати захисні окуляри</w:t>
            </w:r>
          </w:p>
        </w:tc>
        <w:tc>
          <w:tcPr>
            <w:tcW w:w="3872" w:type="dxa"/>
            <w:vAlign w:val="center"/>
          </w:tcPr>
          <w:p w:rsidR="003B04BF" w:rsidRPr="00B1499D" w:rsidRDefault="003B04BF" w:rsidP="00F07E12">
            <w:pP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Запобігання опіку сітківки ока</w:t>
            </w:r>
          </w:p>
        </w:tc>
      </w:tr>
    </w:tbl>
    <w:p w:rsidR="003B04BF" w:rsidRDefault="003B04BF" w:rsidP="003B04BF">
      <w:pPr>
        <w:spacing w:after="0" w:line="360" w:lineRule="auto"/>
        <w:ind w:firstLine="709"/>
        <w:rPr>
          <w:rFonts w:ascii="Times New Roman" w:eastAsia="TimesNewRomanPSMT" w:hAnsi="Times New Roman" w:cs="Times New Roman"/>
          <w:sz w:val="28"/>
          <w:szCs w:val="28"/>
          <w:lang w:val="uk-UA"/>
        </w:rPr>
      </w:pPr>
    </w:p>
    <w:p w:rsidR="003B04BF" w:rsidRDefault="003B04BF" w:rsidP="00BE33FA">
      <w:pPr>
        <w:spacing w:after="0" w:line="360" w:lineRule="auto"/>
        <w:ind w:firstLine="709"/>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Описані в таблиці заходи допоможуть підвищити безпечність використання  лазерного випромінювача в розробленому апараті.</w:t>
      </w:r>
    </w:p>
    <w:p w:rsidR="003B04BF" w:rsidRDefault="003B04BF" w:rsidP="003B04BF">
      <w:pPr>
        <w:spacing w:after="0" w:line="360" w:lineRule="auto"/>
        <w:ind w:firstLine="709"/>
        <w:rPr>
          <w:rFonts w:ascii="Times New Roman" w:eastAsia="TimesNewRomanPSMT" w:hAnsi="Times New Roman" w:cs="Times New Roman"/>
          <w:sz w:val="28"/>
          <w:szCs w:val="28"/>
          <w:lang w:val="uk-UA"/>
        </w:rPr>
      </w:pPr>
    </w:p>
    <w:p w:rsidR="003B04BF" w:rsidRPr="002C7BD0" w:rsidRDefault="00BE33FA" w:rsidP="002C7BD0">
      <w:pPr>
        <w:pStyle w:val="1"/>
        <w:spacing w:before="0" w:line="360" w:lineRule="auto"/>
        <w:ind w:firstLine="709"/>
        <w:jc w:val="both"/>
        <w:rPr>
          <w:rFonts w:ascii="Times New Roman" w:eastAsia="TimesNewRomanPSMT" w:hAnsi="Times New Roman" w:cs="Times New Roman"/>
          <w:b w:val="0"/>
          <w:color w:val="000000" w:themeColor="text1"/>
          <w:lang w:val="uk-UA"/>
        </w:rPr>
      </w:pPr>
      <w:bookmarkStart w:id="38" w:name="_Toc74389563"/>
      <w:r w:rsidRPr="002C7BD0">
        <w:rPr>
          <w:rFonts w:ascii="Times New Roman" w:eastAsia="TimesNewRomanPSMT" w:hAnsi="Times New Roman" w:cs="Times New Roman"/>
          <w:b w:val="0"/>
          <w:color w:val="000000" w:themeColor="text1"/>
        </w:rPr>
        <w:t>3</w:t>
      </w:r>
      <w:r w:rsidRPr="002C7BD0">
        <w:rPr>
          <w:rFonts w:ascii="Times New Roman" w:eastAsia="TimesNewRomanPSMT" w:hAnsi="Times New Roman" w:cs="Times New Roman"/>
          <w:b w:val="0"/>
          <w:color w:val="000000" w:themeColor="text1"/>
          <w:lang w:val="uk-UA"/>
        </w:rPr>
        <w:t>.</w:t>
      </w:r>
      <w:r w:rsidRPr="002C7BD0">
        <w:rPr>
          <w:rFonts w:ascii="Times New Roman" w:eastAsia="TimesNewRomanPSMT" w:hAnsi="Times New Roman" w:cs="Times New Roman"/>
          <w:b w:val="0"/>
          <w:color w:val="000000" w:themeColor="text1"/>
        </w:rPr>
        <w:t>4</w:t>
      </w:r>
      <w:r w:rsidR="003B04BF" w:rsidRPr="002C7BD0">
        <w:rPr>
          <w:rFonts w:ascii="Times New Roman" w:eastAsia="TimesNewRomanPSMT" w:hAnsi="Times New Roman" w:cs="Times New Roman"/>
          <w:b w:val="0"/>
          <w:color w:val="000000" w:themeColor="text1"/>
          <w:lang w:val="uk-UA"/>
        </w:rPr>
        <w:t>.3 Аналіз та оцінка джерел, встановлення причин та наслідків біологічної небезпеки.</w:t>
      </w:r>
      <w:bookmarkEnd w:id="38"/>
    </w:p>
    <w:p w:rsidR="003B04BF" w:rsidRDefault="003B04BF" w:rsidP="002B21D2">
      <w:pPr>
        <w:spacing w:after="0" w:line="720" w:lineRule="auto"/>
        <w:ind w:firstLine="709"/>
        <w:rPr>
          <w:rFonts w:ascii="Times New Roman" w:eastAsia="TimesNewRomanPSMT" w:hAnsi="Times New Roman" w:cs="Times New Roman"/>
          <w:sz w:val="28"/>
          <w:szCs w:val="28"/>
          <w:lang w:val="uk-UA"/>
        </w:rPr>
      </w:pPr>
    </w:p>
    <w:p w:rsidR="001713F2" w:rsidRDefault="003B04BF" w:rsidP="00A45745">
      <w:pPr>
        <w:spacing w:after="0" w:line="360" w:lineRule="auto"/>
        <w:ind w:firstLine="709"/>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 xml:space="preserve">Розгляд причин біологічної небезпеки спричинений можливістю передавання шкірних хвороб та грибку через непродезінфіковані </w:t>
      </w:r>
      <w:r>
        <w:rPr>
          <w:rFonts w:ascii="Times New Roman" w:eastAsia="TimesNewRomanPSMT" w:hAnsi="Times New Roman" w:cs="Times New Roman"/>
          <w:sz w:val="28"/>
          <w:szCs w:val="28"/>
          <w:lang w:val="uk-UA"/>
        </w:rPr>
        <w:lastRenderedPageBreak/>
        <w:t>випромі</w:t>
      </w:r>
      <w:r w:rsidR="001713F2">
        <w:rPr>
          <w:rFonts w:ascii="Times New Roman" w:eastAsia="TimesNewRomanPSMT" w:hAnsi="Times New Roman" w:cs="Times New Roman"/>
          <w:sz w:val="28"/>
          <w:szCs w:val="28"/>
          <w:lang w:val="uk-UA"/>
        </w:rPr>
        <w:t>нювачі та електроди. У таблиці 3</w:t>
      </w:r>
      <w:r>
        <w:rPr>
          <w:rFonts w:ascii="Times New Roman" w:eastAsia="TimesNewRomanPSMT" w:hAnsi="Times New Roman" w:cs="Times New Roman"/>
          <w:sz w:val="28"/>
          <w:szCs w:val="28"/>
          <w:lang w:val="uk-UA"/>
        </w:rPr>
        <w:t>.9 наведено оцінку біологічної небезпеки, що може бути створена електродами та випромінювачами розробленого апарату для багатофункціональної стимуляції БАТ.</w:t>
      </w:r>
    </w:p>
    <w:p w:rsidR="001713F2" w:rsidRDefault="001713F2" w:rsidP="001713F2">
      <w:pPr>
        <w:spacing w:after="0" w:line="360" w:lineRule="auto"/>
        <w:ind w:firstLine="709"/>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Таблиця 3</w:t>
      </w:r>
      <w:r w:rsidR="003B04BF">
        <w:rPr>
          <w:rFonts w:ascii="Times New Roman" w:eastAsia="TimesNewRomanPSMT" w:hAnsi="Times New Roman" w:cs="Times New Roman"/>
          <w:sz w:val="28"/>
          <w:szCs w:val="28"/>
          <w:lang w:val="uk-UA"/>
        </w:rPr>
        <w:t xml:space="preserve">.9 </w:t>
      </w:r>
      <w:r w:rsidR="003B04BF" w:rsidRPr="009F4D10">
        <w:rPr>
          <w:rFonts w:ascii="Times New Roman" w:eastAsia="TimesNewRomanPSMT" w:hAnsi="Times New Roman" w:cs="Times New Roman"/>
          <w:sz w:val="28"/>
          <w:szCs w:val="28"/>
          <w:lang w:val="uk-UA"/>
        </w:rPr>
        <w:t>–</w:t>
      </w:r>
      <w:r w:rsidR="003B04BF">
        <w:rPr>
          <w:rFonts w:ascii="Times New Roman" w:eastAsia="TimesNewRomanPSMT" w:hAnsi="Times New Roman" w:cs="Times New Roman"/>
          <w:sz w:val="28"/>
          <w:szCs w:val="28"/>
          <w:lang w:val="uk-UA"/>
        </w:rPr>
        <w:t xml:space="preserve"> Оцінка біологічної небезпеки, що створюється електродами та випромінювачами</w:t>
      </w:r>
    </w:p>
    <w:tbl>
      <w:tblPr>
        <w:tblStyle w:val="af2"/>
        <w:tblW w:w="0" w:type="auto"/>
        <w:tblLayout w:type="fixed"/>
        <w:tblLook w:val="04A0"/>
      </w:tblPr>
      <w:tblGrid>
        <w:gridCol w:w="446"/>
        <w:gridCol w:w="3007"/>
        <w:gridCol w:w="2257"/>
        <w:gridCol w:w="2365"/>
        <w:gridCol w:w="1888"/>
      </w:tblGrid>
      <w:tr w:rsidR="003B04BF" w:rsidTr="00F07E12">
        <w:tc>
          <w:tcPr>
            <w:tcW w:w="446" w:type="dxa"/>
            <w:vAlign w:val="center"/>
          </w:tcPr>
          <w:p w:rsidR="003B04BF" w:rsidRPr="004A74C6" w:rsidRDefault="003B04BF" w:rsidP="00F07E12">
            <w:pPr>
              <w:jc w:val="center"/>
              <w:rPr>
                <w:rFonts w:ascii="Times New Roman" w:eastAsia="TimesNewRomanPSMT" w:hAnsi="Times New Roman" w:cs="Times New Roman"/>
                <w:sz w:val="24"/>
                <w:szCs w:val="24"/>
              </w:rPr>
            </w:pPr>
            <w:r w:rsidRPr="004A74C6">
              <w:rPr>
                <w:rFonts w:ascii="Times New Roman" w:eastAsia="TimesNewRomanPSMT" w:hAnsi="Times New Roman" w:cs="Times New Roman"/>
                <w:sz w:val="24"/>
                <w:szCs w:val="24"/>
              </w:rPr>
              <w:t>№</w:t>
            </w:r>
          </w:p>
        </w:tc>
        <w:tc>
          <w:tcPr>
            <w:tcW w:w="3007" w:type="dxa"/>
            <w:vAlign w:val="center"/>
          </w:tcPr>
          <w:p w:rsidR="003B04BF" w:rsidRPr="004A74C6" w:rsidRDefault="003B04BF" w:rsidP="00F07E12">
            <w:pPr>
              <w:jc w:val="center"/>
              <w:rPr>
                <w:rFonts w:ascii="Times New Roman" w:eastAsia="TimesNewRomanPSMT" w:hAnsi="Times New Roman" w:cs="Times New Roman"/>
                <w:sz w:val="24"/>
                <w:szCs w:val="24"/>
                <w:lang w:val="uk-UA"/>
              </w:rPr>
            </w:pPr>
            <w:r w:rsidRPr="004A74C6">
              <w:rPr>
                <w:rFonts w:ascii="Times New Roman" w:eastAsia="TimesNewRomanPSMT" w:hAnsi="Times New Roman" w:cs="Times New Roman"/>
                <w:sz w:val="24"/>
                <w:szCs w:val="24"/>
                <w:lang w:val="uk-UA"/>
              </w:rPr>
              <w:t>Найменування функціонального блоку</w:t>
            </w:r>
          </w:p>
        </w:tc>
        <w:tc>
          <w:tcPr>
            <w:tcW w:w="2257" w:type="dxa"/>
            <w:vAlign w:val="center"/>
          </w:tcPr>
          <w:p w:rsidR="003B04BF" w:rsidRPr="004A74C6" w:rsidRDefault="003B04BF" w:rsidP="00F07E12">
            <w:pPr>
              <w:jc w:val="center"/>
              <w:rPr>
                <w:rFonts w:ascii="Times New Roman" w:eastAsia="TimesNewRomanPSMT" w:hAnsi="Times New Roman" w:cs="Times New Roman"/>
                <w:sz w:val="24"/>
                <w:szCs w:val="24"/>
                <w:lang w:val="uk-UA"/>
              </w:rPr>
            </w:pPr>
            <w:r w:rsidRPr="004A74C6">
              <w:rPr>
                <w:rFonts w:ascii="Times New Roman" w:eastAsia="TimesNewRomanPSMT" w:hAnsi="Times New Roman" w:cs="Times New Roman"/>
                <w:sz w:val="24"/>
                <w:szCs w:val="24"/>
                <w:lang w:val="uk-UA"/>
              </w:rPr>
              <w:t>Джерело небезпеки</w:t>
            </w:r>
          </w:p>
        </w:tc>
        <w:tc>
          <w:tcPr>
            <w:tcW w:w="2365" w:type="dxa"/>
            <w:vAlign w:val="center"/>
          </w:tcPr>
          <w:p w:rsidR="003B04BF" w:rsidRPr="004A74C6" w:rsidRDefault="003B04BF" w:rsidP="00F07E12">
            <w:pPr>
              <w:jc w:val="center"/>
              <w:rPr>
                <w:rFonts w:ascii="Times New Roman" w:eastAsia="TimesNewRomanPSMT" w:hAnsi="Times New Roman" w:cs="Times New Roman"/>
                <w:sz w:val="24"/>
                <w:szCs w:val="24"/>
                <w:lang w:val="uk-UA"/>
              </w:rPr>
            </w:pPr>
            <w:r w:rsidRPr="004A74C6">
              <w:rPr>
                <w:rFonts w:ascii="Times New Roman" w:eastAsia="TimesNewRomanPSMT" w:hAnsi="Times New Roman" w:cs="Times New Roman"/>
                <w:sz w:val="24"/>
                <w:szCs w:val="24"/>
                <w:lang w:val="uk-UA"/>
              </w:rPr>
              <w:t>Причини небезпеки</w:t>
            </w:r>
          </w:p>
        </w:tc>
        <w:tc>
          <w:tcPr>
            <w:tcW w:w="1888" w:type="dxa"/>
            <w:vAlign w:val="center"/>
          </w:tcPr>
          <w:p w:rsidR="003B04BF" w:rsidRPr="004A74C6" w:rsidRDefault="003B04BF" w:rsidP="00F07E12">
            <w:pPr>
              <w:jc w:val="center"/>
              <w:rPr>
                <w:rFonts w:ascii="Times New Roman" w:eastAsia="TimesNewRomanPSMT" w:hAnsi="Times New Roman" w:cs="Times New Roman"/>
                <w:sz w:val="24"/>
                <w:szCs w:val="24"/>
                <w:lang w:val="uk-UA"/>
              </w:rPr>
            </w:pPr>
            <w:r w:rsidRPr="004A74C6">
              <w:rPr>
                <w:rFonts w:ascii="Times New Roman" w:eastAsia="TimesNewRomanPSMT" w:hAnsi="Times New Roman" w:cs="Times New Roman"/>
                <w:sz w:val="24"/>
                <w:szCs w:val="24"/>
                <w:lang w:val="uk-UA"/>
              </w:rPr>
              <w:t>Наслідки небезпеки</w:t>
            </w:r>
          </w:p>
        </w:tc>
      </w:tr>
      <w:tr w:rsidR="003B04BF" w:rsidTr="00F07E12">
        <w:trPr>
          <w:trHeight w:val="294"/>
        </w:trPr>
        <w:tc>
          <w:tcPr>
            <w:tcW w:w="446" w:type="dxa"/>
            <w:vAlign w:val="center"/>
          </w:tcPr>
          <w:p w:rsidR="003B04BF" w:rsidRPr="004A74C6" w:rsidRDefault="003B04BF" w:rsidP="00F07E12">
            <w:pPr>
              <w:jc w:val="cente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1</w:t>
            </w:r>
          </w:p>
        </w:tc>
        <w:tc>
          <w:tcPr>
            <w:tcW w:w="3007" w:type="dxa"/>
            <w:vAlign w:val="center"/>
          </w:tcPr>
          <w:p w:rsidR="003B04BF" w:rsidRPr="0002433A" w:rsidRDefault="003B04BF" w:rsidP="00F07E12">
            <w:pPr>
              <w:jc w:val="center"/>
              <w:rPr>
                <w:rFonts w:ascii="Times New Roman" w:eastAsia="TimesNewRomanPSMT" w:hAnsi="Times New Roman" w:cs="Times New Roman"/>
                <w:sz w:val="24"/>
                <w:szCs w:val="24"/>
                <w:highlight w:val="yellow"/>
                <w:lang w:val="uk-UA"/>
              </w:rPr>
            </w:pPr>
            <w:r>
              <w:rPr>
                <w:rFonts w:ascii="Times New Roman" w:eastAsia="TimesNewRomanPSMT" w:hAnsi="Times New Roman" w:cs="Times New Roman"/>
                <w:sz w:val="24"/>
                <w:szCs w:val="24"/>
                <w:lang w:val="uk-UA"/>
              </w:rPr>
              <w:t>Електроди</w:t>
            </w:r>
          </w:p>
        </w:tc>
        <w:tc>
          <w:tcPr>
            <w:tcW w:w="2257" w:type="dxa"/>
            <w:vMerge w:val="restart"/>
            <w:vAlign w:val="center"/>
          </w:tcPr>
          <w:p w:rsidR="003B04BF" w:rsidRPr="00931BD8" w:rsidRDefault="003B04BF" w:rsidP="00F07E12">
            <w:pP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Непродезінфіковані місце дотику електроду/випромінювача зі шкірою пацієнту</w:t>
            </w:r>
          </w:p>
        </w:tc>
        <w:tc>
          <w:tcPr>
            <w:tcW w:w="2365" w:type="dxa"/>
            <w:vMerge w:val="restart"/>
            <w:vAlign w:val="center"/>
          </w:tcPr>
          <w:p w:rsidR="003B04BF" w:rsidRPr="00661C09" w:rsidRDefault="003B04BF" w:rsidP="00F07E12">
            <w:pP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Перенесення бактерій і шкірних хвороб від одного пацієнту до іншого</w:t>
            </w:r>
          </w:p>
        </w:tc>
        <w:tc>
          <w:tcPr>
            <w:tcW w:w="1888" w:type="dxa"/>
            <w:vMerge w:val="restart"/>
            <w:vAlign w:val="center"/>
          </w:tcPr>
          <w:p w:rsidR="003B04BF" w:rsidRPr="00661C09" w:rsidRDefault="003B04BF" w:rsidP="00F07E12">
            <w:pP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Хороби шкіри, що передаються контактним шляхом</w:t>
            </w:r>
          </w:p>
        </w:tc>
      </w:tr>
      <w:tr w:rsidR="003B04BF" w:rsidTr="00F07E12">
        <w:trPr>
          <w:trHeight w:val="425"/>
        </w:trPr>
        <w:tc>
          <w:tcPr>
            <w:tcW w:w="446" w:type="dxa"/>
          </w:tcPr>
          <w:p w:rsidR="003B04BF" w:rsidRPr="003F5F3C" w:rsidRDefault="003B04BF" w:rsidP="00F07E12">
            <w:pPr>
              <w:jc w:val="center"/>
              <w:rPr>
                <w:rFonts w:ascii="Times New Roman" w:eastAsia="TimesNewRomanPSMT" w:hAnsi="Times New Roman" w:cs="Times New Roman"/>
                <w:sz w:val="24"/>
                <w:szCs w:val="24"/>
                <w:lang w:val="uk-UA"/>
              </w:rPr>
            </w:pPr>
            <w:r w:rsidRPr="003F5F3C">
              <w:rPr>
                <w:rFonts w:ascii="Times New Roman" w:eastAsia="TimesNewRomanPSMT" w:hAnsi="Times New Roman" w:cs="Times New Roman"/>
                <w:sz w:val="24"/>
                <w:szCs w:val="24"/>
                <w:lang w:val="uk-UA"/>
              </w:rPr>
              <w:t>2</w:t>
            </w:r>
          </w:p>
        </w:tc>
        <w:tc>
          <w:tcPr>
            <w:tcW w:w="3007" w:type="dxa"/>
            <w:vAlign w:val="center"/>
          </w:tcPr>
          <w:p w:rsidR="003B04BF" w:rsidRPr="003F5F3C" w:rsidRDefault="003B04BF" w:rsidP="00F07E12">
            <w:pPr>
              <w:jc w:val="center"/>
              <w:rPr>
                <w:rFonts w:ascii="Times New Roman" w:eastAsia="TimesNewRomanPSMT" w:hAnsi="Times New Roman" w:cs="Times New Roman"/>
                <w:sz w:val="24"/>
                <w:szCs w:val="24"/>
                <w:lang w:val="uk-UA"/>
              </w:rPr>
            </w:pPr>
            <w:r w:rsidRPr="003F5F3C">
              <w:rPr>
                <w:rFonts w:ascii="Times New Roman" w:eastAsia="TimesNewRomanPSMT" w:hAnsi="Times New Roman" w:cs="Times New Roman"/>
                <w:sz w:val="24"/>
                <w:szCs w:val="24"/>
                <w:lang w:val="uk-UA"/>
              </w:rPr>
              <w:t>Ультразвуковий випромінювач</w:t>
            </w:r>
          </w:p>
        </w:tc>
        <w:tc>
          <w:tcPr>
            <w:tcW w:w="2257" w:type="dxa"/>
            <w:vMerge/>
          </w:tcPr>
          <w:p w:rsidR="003B04BF" w:rsidRPr="00931BD8" w:rsidRDefault="003B04BF" w:rsidP="00F07E12">
            <w:pPr>
              <w:jc w:val="center"/>
              <w:rPr>
                <w:rFonts w:ascii="Times New Roman" w:eastAsia="TimesNewRomanPSMT" w:hAnsi="Times New Roman" w:cs="Times New Roman"/>
                <w:sz w:val="24"/>
                <w:szCs w:val="24"/>
                <w:lang w:val="uk-UA"/>
              </w:rPr>
            </w:pPr>
          </w:p>
        </w:tc>
        <w:tc>
          <w:tcPr>
            <w:tcW w:w="2365" w:type="dxa"/>
            <w:vMerge/>
          </w:tcPr>
          <w:p w:rsidR="003B04BF" w:rsidRDefault="003B04BF" w:rsidP="00F07E12">
            <w:pPr>
              <w:jc w:val="center"/>
              <w:rPr>
                <w:rFonts w:ascii="Times New Roman" w:eastAsia="TimesNewRomanPSMT" w:hAnsi="Times New Roman" w:cs="Times New Roman"/>
                <w:sz w:val="24"/>
                <w:szCs w:val="24"/>
                <w:lang w:val="uk-UA"/>
              </w:rPr>
            </w:pPr>
          </w:p>
        </w:tc>
        <w:tc>
          <w:tcPr>
            <w:tcW w:w="1888" w:type="dxa"/>
            <w:vMerge/>
          </w:tcPr>
          <w:p w:rsidR="003B04BF" w:rsidRPr="00661C09" w:rsidRDefault="003B04BF" w:rsidP="00F07E12">
            <w:pPr>
              <w:jc w:val="center"/>
              <w:rPr>
                <w:rFonts w:ascii="Times New Roman" w:eastAsia="TimesNewRomanPSMT" w:hAnsi="Times New Roman" w:cs="Times New Roman"/>
                <w:sz w:val="24"/>
                <w:szCs w:val="24"/>
                <w:lang w:val="uk-UA"/>
              </w:rPr>
            </w:pPr>
          </w:p>
        </w:tc>
      </w:tr>
      <w:tr w:rsidR="003B04BF" w:rsidTr="00F07E12">
        <w:trPr>
          <w:trHeight w:val="433"/>
        </w:trPr>
        <w:tc>
          <w:tcPr>
            <w:tcW w:w="446" w:type="dxa"/>
          </w:tcPr>
          <w:p w:rsidR="003B04BF" w:rsidRPr="003F5F3C" w:rsidRDefault="003B04BF" w:rsidP="00F07E12">
            <w:pPr>
              <w:jc w:val="center"/>
              <w:rPr>
                <w:rFonts w:ascii="Times New Roman" w:eastAsia="TimesNewRomanPSMT" w:hAnsi="Times New Roman" w:cs="Times New Roman"/>
                <w:sz w:val="24"/>
                <w:szCs w:val="24"/>
                <w:lang w:val="uk-UA"/>
              </w:rPr>
            </w:pPr>
            <w:r w:rsidRPr="003F5F3C">
              <w:rPr>
                <w:rFonts w:ascii="Times New Roman" w:eastAsia="TimesNewRomanPSMT" w:hAnsi="Times New Roman" w:cs="Times New Roman"/>
                <w:sz w:val="24"/>
                <w:szCs w:val="24"/>
                <w:lang w:val="uk-UA"/>
              </w:rPr>
              <w:t>3</w:t>
            </w:r>
          </w:p>
        </w:tc>
        <w:tc>
          <w:tcPr>
            <w:tcW w:w="3007" w:type="dxa"/>
            <w:vAlign w:val="center"/>
          </w:tcPr>
          <w:p w:rsidR="003B04BF" w:rsidRPr="003F5F3C" w:rsidRDefault="003B04BF" w:rsidP="00F07E12">
            <w:pPr>
              <w:jc w:val="center"/>
              <w:rPr>
                <w:rFonts w:ascii="Times New Roman" w:eastAsia="TimesNewRomanPSMT" w:hAnsi="Times New Roman" w:cs="Times New Roman"/>
                <w:sz w:val="24"/>
                <w:szCs w:val="24"/>
                <w:lang w:val="uk-UA"/>
              </w:rPr>
            </w:pPr>
            <w:r w:rsidRPr="003F5F3C">
              <w:rPr>
                <w:rFonts w:ascii="Times New Roman" w:eastAsia="TimesNewRomanPSMT" w:hAnsi="Times New Roman" w:cs="Times New Roman"/>
                <w:sz w:val="24"/>
                <w:szCs w:val="24"/>
                <w:lang w:val="uk-UA"/>
              </w:rPr>
              <w:t>Лазерний випромінювач</w:t>
            </w:r>
          </w:p>
        </w:tc>
        <w:tc>
          <w:tcPr>
            <w:tcW w:w="2257" w:type="dxa"/>
            <w:vMerge/>
          </w:tcPr>
          <w:p w:rsidR="003B04BF" w:rsidRPr="00931BD8" w:rsidRDefault="003B04BF" w:rsidP="00F07E12">
            <w:pPr>
              <w:jc w:val="center"/>
              <w:rPr>
                <w:rFonts w:ascii="Times New Roman" w:eastAsia="TimesNewRomanPSMT" w:hAnsi="Times New Roman" w:cs="Times New Roman"/>
                <w:sz w:val="24"/>
                <w:szCs w:val="24"/>
                <w:lang w:val="uk-UA"/>
              </w:rPr>
            </w:pPr>
          </w:p>
        </w:tc>
        <w:tc>
          <w:tcPr>
            <w:tcW w:w="2365" w:type="dxa"/>
            <w:vMerge/>
          </w:tcPr>
          <w:p w:rsidR="003B04BF" w:rsidRDefault="003B04BF" w:rsidP="00F07E12">
            <w:pPr>
              <w:jc w:val="center"/>
              <w:rPr>
                <w:rFonts w:ascii="Times New Roman" w:eastAsia="TimesNewRomanPSMT" w:hAnsi="Times New Roman" w:cs="Times New Roman"/>
                <w:sz w:val="24"/>
                <w:szCs w:val="24"/>
                <w:lang w:val="uk-UA"/>
              </w:rPr>
            </w:pPr>
          </w:p>
        </w:tc>
        <w:tc>
          <w:tcPr>
            <w:tcW w:w="1888" w:type="dxa"/>
            <w:vMerge/>
          </w:tcPr>
          <w:p w:rsidR="003B04BF" w:rsidRPr="00661C09" w:rsidRDefault="003B04BF" w:rsidP="00F07E12">
            <w:pPr>
              <w:jc w:val="center"/>
              <w:rPr>
                <w:rFonts w:ascii="Times New Roman" w:eastAsia="TimesNewRomanPSMT" w:hAnsi="Times New Roman" w:cs="Times New Roman"/>
                <w:sz w:val="24"/>
                <w:szCs w:val="24"/>
                <w:lang w:val="uk-UA"/>
              </w:rPr>
            </w:pPr>
          </w:p>
        </w:tc>
      </w:tr>
    </w:tbl>
    <w:p w:rsidR="003B04BF" w:rsidRDefault="003B04BF" w:rsidP="003B04BF">
      <w:pPr>
        <w:spacing w:after="0" w:line="360" w:lineRule="auto"/>
        <w:ind w:firstLine="709"/>
        <w:rPr>
          <w:rFonts w:ascii="Times New Roman" w:eastAsia="TimesNewRomanPSMT" w:hAnsi="Times New Roman" w:cs="Times New Roman"/>
          <w:sz w:val="28"/>
          <w:szCs w:val="28"/>
          <w:lang w:val="uk-UA"/>
        </w:rPr>
      </w:pPr>
    </w:p>
    <w:p w:rsidR="003B04BF" w:rsidRDefault="003B04BF" w:rsidP="003B04BF">
      <w:pPr>
        <w:spacing w:after="0" w:line="360" w:lineRule="auto"/>
        <w:ind w:firstLine="709"/>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Реальні та нормативні фактори небезпеки, які створюються біологічними факторами у процесі використа</w:t>
      </w:r>
      <w:r w:rsidR="007449E6">
        <w:rPr>
          <w:rFonts w:ascii="Times New Roman" w:eastAsia="TimesNewRomanPSMT" w:hAnsi="Times New Roman" w:cs="Times New Roman"/>
          <w:sz w:val="28"/>
          <w:szCs w:val="28"/>
          <w:lang w:val="uk-UA"/>
        </w:rPr>
        <w:t>ння приладу наведені у таблиці 3</w:t>
      </w:r>
      <w:r>
        <w:rPr>
          <w:rFonts w:ascii="Times New Roman" w:eastAsia="TimesNewRomanPSMT" w:hAnsi="Times New Roman" w:cs="Times New Roman"/>
          <w:sz w:val="28"/>
          <w:szCs w:val="28"/>
          <w:lang w:val="uk-UA"/>
        </w:rPr>
        <w:t>.10</w:t>
      </w:r>
    </w:p>
    <w:p w:rsidR="003B04BF" w:rsidRDefault="007449E6" w:rsidP="003B04BF">
      <w:pPr>
        <w:spacing w:after="0" w:line="360" w:lineRule="auto"/>
        <w:ind w:firstLine="709"/>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Таблиця 3</w:t>
      </w:r>
      <w:r w:rsidR="003B04BF">
        <w:rPr>
          <w:rFonts w:ascii="Times New Roman" w:eastAsia="TimesNewRomanPSMT" w:hAnsi="Times New Roman" w:cs="Times New Roman"/>
          <w:sz w:val="28"/>
          <w:szCs w:val="28"/>
          <w:lang w:val="uk-UA"/>
        </w:rPr>
        <w:t xml:space="preserve">.10 </w:t>
      </w:r>
      <w:r w:rsidR="003B04BF" w:rsidRPr="009F4D10">
        <w:rPr>
          <w:rFonts w:ascii="Times New Roman" w:eastAsia="TimesNewRomanPSMT" w:hAnsi="Times New Roman" w:cs="Times New Roman"/>
          <w:sz w:val="28"/>
          <w:szCs w:val="28"/>
          <w:lang w:val="uk-UA"/>
        </w:rPr>
        <w:t>–</w:t>
      </w:r>
      <w:r w:rsidR="003B04BF">
        <w:rPr>
          <w:rFonts w:ascii="Times New Roman" w:eastAsia="TimesNewRomanPSMT" w:hAnsi="Times New Roman" w:cs="Times New Roman"/>
          <w:sz w:val="28"/>
          <w:szCs w:val="28"/>
          <w:lang w:val="uk-UA"/>
        </w:rPr>
        <w:t xml:space="preserve"> Реальні та нормативні фактори біологічних небезпек</w:t>
      </w:r>
    </w:p>
    <w:tbl>
      <w:tblPr>
        <w:tblStyle w:val="af2"/>
        <w:tblW w:w="0" w:type="auto"/>
        <w:tblLook w:val="04A0"/>
      </w:tblPr>
      <w:tblGrid>
        <w:gridCol w:w="445"/>
        <w:gridCol w:w="3236"/>
        <w:gridCol w:w="3284"/>
        <w:gridCol w:w="2835"/>
      </w:tblGrid>
      <w:tr w:rsidR="003B04BF" w:rsidTr="00F07E12">
        <w:tc>
          <w:tcPr>
            <w:tcW w:w="445" w:type="dxa"/>
            <w:vAlign w:val="center"/>
          </w:tcPr>
          <w:p w:rsidR="003B04BF" w:rsidRPr="004A74C6" w:rsidRDefault="003B04BF" w:rsidP="00F07E12">
            <w:pPr>
              <w:jc w:val="center"/>
              <w:rPr>
                <w:rFonts w:ascii="Times New Roman" w:eastAsia="TimesNewRomanPSMT" w:hAnsi="Times New Roman" w:cs="Times New Roman"/>
                <w:sz w:val="24"/>
                <w:szCs w:val="24"/>
              </w:rPr>
            </w:pPr>
            <w:r w:rsidRPr="004A74C6">
              <w:rPr>
                <w:rFonts w:ascii="Times New Roman" w:eastAsia="TimesNewRomanPSMT" w:hAnsi="Times New Roman" w:cs="Times New Roman"/>
                <w:sz w:val="24"/>
                <w:szCs w:val="24"/>
              </w:rPr>
              <w:t>№</w:t>
            </w:r>
          </w:p>
        </w:tc>
        <w:tc>
          <w:tcPr>
            <w:tcW w:w="3236" w:type="dxa"/>
            <w:vAlign w:val="center"/>
          </w:tcPr>
          <w:p w:rsidR="003B04BF" w:rsidRPr="004A74C6" w:rsidRDefault="003B04BF" w:rsidP="00F07E12">
            <w:pPr>
              <w:jc w:val="cente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Фактор небезпеки</w:t>
            </w:r>
          </w:p>
        </w:tc>
        <w:tc>
          <w:tcPr>
            <w:tcW w:w="3284" w:type="dxa"/>
            <w:vAlign w:val="center"/>
          </w:tcPr>
          <w:p w:rsidR="003B04BF" w:rsidRPr="004A74C6" w:rsidRDefault="003B04BF" w:rsidP="00F07E12">
            <w:pPr>
              <w:jc w:val="cente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Реальні значення</w:t>
            </w:r>
          </w:p>
        </w:tc>
        <w:tc>
          <w:tcPr>
            <w:tcW w:w="2835" w:type="dxa"/>
            <w:vAlign w:val="center"/>
          </w:tcPr>
          <w:p w:rsidR="003B04BF" w:rsidRPr="004A74C6" w:rsidRDefault="003B04BF" w:rsidP="00F07E12">
            <w:pPr>
              <w:jc w:val="cente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Нормативні значення</w:t>
            </w:r>
          </w:p>
        </w:tc>
      </w:tr>
      <w:tr w:rsidR="003B04BF" w:rsidTr="00F07E12">
        <w:trPr>
          <w:trHeight w:val="266"/>
        </w:trPr>
        <w:tc>
          <w:tcPr>
            <w:tcW w:w="445" w:type="dxa"/>
            <w:vAlign w:val="center"/>
          </w:tcPr>
          <w:p w:rsidR="003B04BF" w:rsidRPr="004A74C6" w:rsidRDefault="003B04BF" w:rsidP="00F07E12">
            <w:pPr>
              <w:jc w:val="center"/>
              <w:rPr>
                <w:rFonts w:ascii="Times New Roman" w:eastAsia="TimesNewRomanPSMT" w:hAnsi="Times New Roman" w:cs="Times New Roman"/>
                <w:sz w:val="24"/>
                <w:szCs w:val="24"/>
                <w:lang w:val="uk-UA"/>
              </w:rPr>
            </w:pPr>
            <w:r w:rsidRPr="004A74C6">
              <w:rPr>
                <w:rFonts w:ascii="Times New Roman" w:eastAsia="TimesNewRomanPSMT" w:hAnsi="Times New Roman" w:cs="Times New Roman"/>
                <w:sz w:val="24"/>
                <w:szCs w:val="24"/>
                <w:lang w:val="uk-UA"/>
              </w:rPr>
              <w:t>1</w:t>
            </w:r>
          </w:p>
        </w:tc>
        <w:tc>
          <w:tcPr>
            <w:tcW w:w="3236" w:type="dxa"/>
            <w:vAlign w:val="center"/>
          </w:tcPr>
          <w:p w:rsidR="003B04BF" w:rsidRPr="004A74C6" w:rsidRDefault="003B04BF" w:rsidP="00F07E12">
            <w:pPr>
              <w:jc w:val="cente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Непродезінфіковані електроди та випромінювач</w:t>
            </w:r>
          </w:p>
        </w:tc>
        <w:tc>
          <w:tcPr>
            <w:tcW w:w="3284" w:type="dxa"/>
            <w:vAlign w:val="center"/>
          </w:tcPr>
          <w:p w:rsidR="003B04BF" w:rsidRPr="009F71A3" w:rsidRDefault="003B04BF" w:rsidP="00F07E12">
            <w:pPr>
              <w:jc w:val="cente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rPr>
              <w:t>Прояв дерматологі</w:t>
            </w:r>
            <w:r>
              <w:rPr>
                <w:rFonts w:ascii="Times New Roman" w:eastAsia="TimesNewRomanPSMT" w:hAnsi="Times New Roman" w:cs="Times New Roman"/>
                <w:sz w:val="24"/>
                <w:szCs w:val="24"/>
                <w:lang w:val="uk-UA"/>
              </w:rPr>
              <w:t>ч</w:t>
            </w:r>
            <w:r>
              <w:rPr>
                <w:rFonts w:ascii="Times New Roman" w:eastAsia="TimesNewRomanPSMT" w:hAnsi="Times New Roman" w:cs="Times New Roman"/>
                <w:sz w:val="24"/>
                <w:szCs w:val="24"/>
              </w:rPr>
              <w:t>них хвороб</w:t>
            </w:r>
          </w:p>
        </w:tc>
        <w:tc>
          <w:tcPr>
            <w:tcW w:w="2835" w:type="dxa"/>
            <w:vAlign w:val="center"/>
          </w:tcPr>
          <w:p w:rsidR="003B04BF" w:rsidRPr="006C0D92" w:rsidRDefault="003B04BF" w:rsidP="00F07E12">
            <w:pPr>
              <w:jc w:val="cente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Не має прояву шкірних захворювань</w:t>
            </w:r>
          </w:p>
        </w:tc>
      </w:tr>
    </w:tbl>
    <w:p w:rsidR="003B04BF" w:rsidRDefault="003B04BF" w:rsidP="003B04BF">
      <w:pPr>
        <w:spacing w:after="0" w:line="360" w:lineRule="auto"/>
        <w:ind w:firstLine="709"/>
        <w:jc w:val="both"/>
        <w:rPr>
          <w:rFonts w:ascii="Times New Roman" w:eastAsia="TimesNewRomanPSMT" w:hAnsi="Times New Roman" w:cs="Times New Roman"/>
          <w:sz w:val="28"/>
          <w:szCs w:val="28"/>
          <w:lang w:val="uk-UA"/>
        </w:rPr>
      </w:pPr>
    </w:p>
    <w:p w:rsidR="003B04BF" w:rsidRDefault="003B04BF" w:rsidP="003B04BF">
      <w:pPr>
        <w:spacing w:after="0" w:line="360" w:lineRule="auto"/>
        <w:ind w:firstLine="709"/>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Створені заходи забезпечення біологічної безпеки при роботі з розробленим а</w:t>
      </w:r>
      <w:r w:rsidR="007449E6">
        <w:rPr>
          <w:rFonts w:ascii="Times New Roman" w:eastAsia="TimesNewRomanPSMT" w:hAnsi="Times New Roman" w:cs="Times New Roman"/>
          <w:sz w:val="28"/>
          <w:szCs w:val="28"/>
          <w:lang w:val="uk-UA"/>
        </w:rPr>
        <w:t>паратом, їх наведено в таблиці 3</w:t>
      </w:r>
      <w:r>
        <w:rPr>
          <w:rFonts w:ascii="Times New Roman" w:eastAsia="TimesNewRomanPSMT" w:hAnsi="Times New Roman" w:cs="Times New Roman"/>
          <w:sz w:val="28"/>
          <w:szCs w:val="28"/>
          <w:lang w:val="uk-UA"/>
        </w:rPr>
        <w:t>.11.</w:t>
      </w:r>
    </w:p>
    <w:p w:rsidR="003B04BF" w:rsidRDefault="007449E6" w:rsidP="003B04BF">
      <w:pPr>
        <w:spacing w:after="0" w:line="360" w:lineRule="auto"/>
        <w:ind w:firstLine="709"/>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Таблиця 3</w:t>
      </w:r>
      <w:r w:rsidR="003B04BF">
        <w:rPr>
          <w:rFonts w:ascii="Times New Roman" w:eastAsia="TimesNewRomanPSMT" w:hAnsi="Times New Roman" w:cs="Times New Roman"/>
          <w:sz w:val="28"/>
          <w:szCs w:val="28"/>
          <w:lang w:val="uk-UA"/>
        </w:rPr>
        <w:t xml:space="preserve">.11 </w:t>
      </w:r>
      <w:r w:rsidR="003B04BF" w:rsidRPr="009F4D10">
        <w:rPr>
          <w:rFonts w:ascii="Times New Roman" w:eastAsia="TimesNewRomanPSMT" w:hAnsi="Times New Roman" w:cs="Times New Roman"/>
          <w:sz w:val="28"/>
          <w:szCs w:val="28"/>
          <w:lang w:val="uk-UA"/>
        </w:rPr>
        <w:t>–</w:t>
      </w:r>
      <w:r w:rsidR="003B04BF" w:rsidRPr="00D71DC4">
        <w:rPr>
          <w:rFonts w:ascii="Times New Roman" w:eastAsia="TimesNewRomanPSMT" w:hAnsi="Times New Roman" w:cs="Times New Roman"/>
          <w:sz w:val="28"/>
          <w:szCs w:val="28"/>
          <w:lang w:val="uk-UA"/>
        </w:rPr>
        <w:t>Заходи із забезпечення охорони праці щодо</w:t>
      </w:r>
      <w:r w:rsidR="003B04BF">
        <w:rPr>
          <w:rFonts w:ascii="Times New Roman" w:eastAsia="TimesNewRomanPSMT" w:hAnsi="Times New Roman" w:cs="Times New Roman"/>
          <w:sz w:val="28"/>
          <w:szCs w:val="28"/>
          <w:lang w:val="uk-UA"/>
        </w:rPr>
        <w:t xml:space="preserve"> біологічних небезпек</w:t>
      </w:r>
    </w:p>
    <w:tbl>
      <w:tblPr>
        <w:tblStyle w:val="af2"/>
        <w:tblW w:w="0" w:type="auto"/>
        <w:tblLook w:val="04A0"/>
      </w:tblPr>
      <w:tblGrid>
        <w:gridCol w:w="445"/>
        <w:gridCol w:w="1959"/>
        <w:gridCol w:w="3359"/>
        <w:gridCol w:w="278"/>
        <w:gridCol w:w="3814"/>
      </w:tblGrid>
      <w:tr w:rsidR="003B04BF" w:rsidTr="00F07E12">
        <w:tc>
          <w:tcPr>
            <w:tcW w:w="445" w:type="dxa"/>
            <w:vAlign w:val="center"/>
          </w:tcPr>
          <w:p w:rsidR="003B04BF" w:rsidRPr="00B1499D" w:rsidRDefault="003B04BF" w:rsidP="00F07E12">
            <w:pPr>
              <w:jc w:val="center"/>
              <w:rPr>
                <w:rFonts w:ascii="Times New Roman" w:eastAsia="TimesNewRomanPSMT" w:hAnsi="Times New Roman" w:cs="Times New Roman"/>
                <w:sz w:val="24"/>
                <w:szCs w:val="24"/>
                <w:lang w:val="uk-UA"/>
              </w:rPr>
            </w:pPr>
            <w:r w:rsidRPr="00B1499D">
              <w:rPr>
                <w:rFonts w:ascii="Times New Roman" w:eastAsia="TimesNewRomanPSMT" w:hAnsi="Times New Roman" w:cs="Times New Roman"/>
                <w:sz w:val="24"/>
                <w:szCs w:val="24"/>
                <w:lang w:val="uk-UA"/>
              </w:rPr>
              <w:t>№</w:t>
            </w:r>
          </w:p>
        </w:tc>
        <w:tc>
          <w:tcPr>
            <w:tcW w:w="1960" w:type="dxa"/>
            <w:vAlign w:val="center"/>
          </w:tcPr>
          <w:p w:rsidR="003B04BF" w:rsidRPr="00B1499D" w:rsidRDefault="003B04BF" w:rsidP="00F07E12">
            <w:pPr>
              <w:jc w:val="center"/>
              <w:rPr>
                <w:rFonts w:ascii="Times New Roman" w:eastAsia="TimesNewRomanPSMT" w:hAnsi="Times New Roman" w:cs="Times New Roman"/>
                <w:sz w:val="24"/>
                <w:szCs w:val="24"/>
                <w:lang w:val="uk-UA"/>
              </w:rPr>
            </w:pPr>
            <w:r w:rsidRPr="00B1499D">
              <w:rPr>
                <w:rFonts w:ascii="Times New Roman" w:eastAsia="TimesNewRomanPSMT" w:hAnsi="Times New Roman" w:cs="Times New Roman"/>
                <w:sz w:val="24"/>
                <w:szCs w:val="24"/>
                <w:lang w:val="uk-UA"/>
              </w:rPr>
              <w:t>Група номенклатурних заходів з ОП</w:t>
            </w:r>
          </w:p>
        </w:tc>
        <w:tc>
          <w:tcPr>
            <w:tcW w:w="3686" w:type="dxa"/>
            <w:gridSpan w:val="2"/>
            <w:vAlign w:val="center"/>
          </w:tcPr>
          <w:p w:rsidR="003B04BF" w:rsidRPr="00B1499D" w:rsidRDefault="003B04BF" w:rsidP="00F07E12">
            <w:pPr>
              <w:jc w:val="center"/>
              <w:rPr>
                <w:rFonts w:ascii="Times New Roman" w:eastAsia="TimesNewRomanPSMT" w:hAnsi="Times New Roman" w:cs="Times New Roman"/>
                <w:sz w:val="24"/>
                <w:szCs w:val="24"/>
                <w:lang w:val="uk-UA"/>
              </w:rPr>
            </w:pPr>
            <w:r w:rsidRPr="00B1499D">
              <w:rPr>
                <w:rFonts w:ascii="Times New Roman" w:eastAsia="TimesNewRomanPSMT" w:hAnsi="Times New Roman" w:cs="Times New Roman"/>
                <w:sz w:val="24"/>
                <w:szCs w:val="24"/>
                <w:lang w:val="uk-UA"/>
              </w:rPr>
              <w:t>Вид заходу</w:t>
            </w:r>
          </w:p>
        </w:tc>
        <w:tc>
          <w:tcPr>
            <w:tcW w:w="3872" w:type="dxa"/>
            <w:vAlign w:val="center"/>
          </w:tcPr>
          <w:p w:rsidR="003B04BF" w:rsidRPr="00B1499D" w:rsidRDefault="003B04BF" w:rsidP="00F07E12">
            <w:pPr>
              <w:jc w:val="center"/>
              <w:rPr>
                <w:rFonts w:ascii="Times New Roman" w:eastAsia="TimesNewRomanPSMT" w:hAnsi="Times New Roman" w:cs="Times New Roman"/>
                <w:sz w:val="24"/>
                <w:szCs w:val="24"/>
                <w:lang w:val="uk-UA"/>
              </w:rPr>
            </w:pPr>
            <w:r w:rsidRPr="00B1499D">
              <w:rPr>
                <w:rFonts w:ascii="Times New Roman" w:eastAsia="TimesNewRomanPSMT" w:hAnsi="Times New Roman" w:cs="Times New Roman"/>
                <w:sz w:val="24"/>
                <w:szCs w:val="24"/>
                <w:lang w:val="uk-UA"/>
              </w:rPr>
              <w:t>Критерій вибору</w:t>
            </w:r>
          </w:p>
        </w:tc>
      </w:tr>
      <w:tr w:rsidR="003B04BF" w:rsidTr="00F07E12">
        <w:tc>
          <w:tcPr>
            <w:tcW w:w="445" w:type="dxa"/>
            <w:vAlign w:val="center"/>
          </w:tcPr>
          <w:p w:rsidR="003B04BF" w:rsidRPr="00B1499D" w:rsidRDefault="003B04BF" w:rsidP="00F07E12">
            <w:pPr>
              <w:jc w:val="cente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1</w:t>
            </w:r>
          </w:p>
        </w:tc>
        <w:tc>
          <w:tcPr>
            <w:tcW w:w="1960" w:type="dxa"/>
            <w:vAlign w:val="center"/>
          </w:tcPr>
          <w:p w:rsidR="003B04BF" w:rsidRPr="005834D4" w:rsidRDefault="003B04BF" w:rsidP="00F07E12">
            <w:pPr>
              <w:jc w:val="center"/>
              <w:rPr>
                <w:rFonts w:ascii="Times New Roman" w:eastAsia="TimesNewRomanPSMT" w:hAnsi="Times New Roman" w:cs="Times New Roman"/>
                <w:sz w:val="24"/>
                <w:szCs w:val="24"/>
                <w:lang w:val="uk-UA"/>
              </w:rPr>
            </w:pPr>
            <w:r w:rsidRPr="005834D4">
              <w:rPr>
                <w:rFonts w:ascii="Times New Roman" w:eastAsia="TimesNewRomanPSMT" w:hAnsi="Times New Roman" w:cs="Times New Roman"/>
                <w:sz w:val="24"/>
                <w:szCs w:val="24"/>
                <w:lang w:val="uk-UA"/>
              </w:rPr>
              <w:t>Організаційні заходи</w:t>
            </w:r>
          </w:p>
        </w:tc>
        <w:tc>
          <w:tcPr>
            <w:tcW w:w="3402" w:type="dxa"/>
            <w:vAlign w:val="center"/>
          </w:tcPr>
          <w:p w:rsidR="003B04BF" w:rsidRPr="005834D4" w:rsidRDefault="003B04BF" w:rsidP="00F07E12">
            <w:pPr>
              <w:rPr>
                <w:rFonts w:ascii="Times New Roman" w:eastAsia="TimesNewRomanPSMT" w:hAnsi="Times New Roman" w:cs="Times New Roman"/>
                <w:sz w:val="24"/>
                <w:szCs w:val="24"/>
                <w:lang w:val="uk-UA"/>
              </w:rPr>
            </w:pPr>
            <w:r w:rsidRPr="005834D4">
              <w:rPr>
                <w:rFonts w:ascii="Times New Roman" w:eastAsia="TimesNewRomanPSMT" w:hAnsi="Times New Roman" w:cs="Times New Roman"/>
                <w:sz w:val="24"/>
                <w:szCs w:val="24"/>
                <w:lang w:val="uk-UA"/>
              </w:rPr>
              <w:t xml:space="preserve">Інструкція з експлуатації </w:t>
            </w:r>
            <w:r>
              <w:rPr>
                <w:rFonts w:ascii="Times New Roman" w:eastAsia="TimesNewRomanPSMT" w:hAnsi="Times New Roman" w:cs="Times New Roman"/>
                <w:sz w:val="24"/>
                <w:szCs w:val="24"/>
                <w:lang w:val="uk-UA"/>
              </w:rPr>
              <w:t>випромінювачів та електродів</w:t>
            </w:r>
          </w:p>
        </w:tc>
        <w:tc>
          <w:tcPr>
            <w:tcW w:w="4156" w:type="dxa"/>
            <w:gridSpan w:val="2"/>
            <w:vAlign w:val="center"/>
          </w:tcPr>
          <w:p w:rsidR="003B04BF" w:rsidRPr="00970C32" w:rsidRDefault="003B04BF" w:rsidP="00F07E12">
            <w:pP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Уникнення некоректного та небезпечного використання електродів і випромінювачів</w:t>
            </w:r>
          </w:p>
        </w:tc>
      </w:tr>
      <w:tr w:rsidR="003B04BF" w:rsidTr="00F07E12">
        <w:tc>
          <w:tcPr>
            <w:tcW w:w="445" w:type="dxa"/>
            <w:vAlign w:val="center"/>
          </w:tcPr>
          <w:p w:rsidR="003B04BF" w:rsidRPr="00B1499D" w:rsidRDefault="003B04BF" w:rsidP="00F07E12">
            <w:pPr>
              <w:jc w:val="cente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2</w:t>
            </w:r>
          </w:p>
        </w:tc>
        <w:tc>
          <w:tcPr>
            <w:tcW w:w="1960" w:type="dxa"/>
            <w:vAlign w:val="center"/>
          </w:tcPr>
          <w:p w:rsidR="003B04BF" w:rsidRPr="00B1499D" w:rsidRDefault="003B04BF" w:rsidP="00F07E12">
            <w:pPr>
              <w:jc w:val="cente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Експлуатаційні</w:t>
            </w:r>
          </w:p>
        </w:tc>
        <w:tc>
          <w:tcPr>
            <w:tcW w:w="3402" w:type="dxa"/>
            <w:vAlign w:val="center"/>
          </w:tcPr>
          <w:p w:rsidR="003B04BF" w:rsidRPr="003D31CA" w:rsidRDefault="003B04BF" w:rsidP="00F07E12">
            <w:pP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Проведення дезінфекції випромінювачів та електродів перед початком процедури</w:t>
            </w:r>
          </w:p>
        </w:tc>
        <w:tc>
          <w:tcPr>
            <w:tcW w:w="4156" w:type="dxa"/>
            <w:gridSpan w:val="2"/>
            <w:vAlign w:val="center"/>
          </w:tcPr>
          <w:p w:rsidR="003B04BF" w:rsidRPr="00B1499D" w:rsidRDefault="003B04BF" w:rsidP="00F07E12">
            <w:pPr>
              <w:rPr>
                <w:rFonts w:ascii="Times New Roman" w:eastAsia="TimesNewRomanPSMT" w:hAnsi="Times New Roman" w:cs="Times New Roman"/>
                <w:sz w:val="24"/>
                <w:szCs w:val="24"/>
                <w:lang w:val="uk-UA"/>
              </w:rPr>
            </w:pPr>
            <w:r>
              <w:rPr>
                <w:rFonts w:ascii="Times New Roman" w:eastAsia="TimesNewRomanPSMT" w:hAnsi="Times New Roman" w:cs="Times New Roman"/>
                <w:sz w:val="24"/>
                <w:szCs w:val="24"/>
                <w:lang w:val="uk-UA"/>
              </w:rPr>
              <w:t>Уникнення  передачі шкірних хвороб від одного пацієнту до іншого</w:t>
            </w:r>
          </w:p>
        </w:tc>
      </w:tr>
    </w:tbl>
    <w:p w:rsidR="003B04BF" w:rsidRDefault="003B04BF" w:rsidP="003B04BF">
      <w:pPr>
        <w:spacing w:after="0" w:line="360" w:lineRule="auto"/>
        <w:ind w:firstLine="709"/>
        <w:jc w:val="both"/>
        <w:rPr>
          <w:rFonts w:ascii="Times New Roman" w:eastAsia="TimesNewRomanPSMT" w:hAnsi="Times New Roman" w:cs="Times New Roman"/>
          <w:sz w:val="28"/>
          <w:szCs w:val="28"/>
          <w:lang w:val="uk-UA"/>
        </w:rPr>
      </w:pPr>
    </w:p>
    <w:p w:rsidR="00A32308" w:rsidRDefault="003B04BF" w:rsidP="00A45745">
      <w:pPr>
        <w:spacing w:after="0" w:line="360" w:lineRule="auto"/>
        <w:ind w:firstLine="709"/>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Описані в таблиці</w:t>
      </w:r>
      <w:r w:rsidRPr="00452419">
        <w:rPr>
          <w:rFonts w:ascii="Times New Roman" w:eastAsia="TimesNewRomanPSMT" w:hAnsi="Times New Roman" w:cs="Times New Roman"/>
          <w:sz w:val="28"/>
          <w:szCs w:val="28"/>
          <w:lang w:val="uk-UA"/>
        </w:rPr>
        <w:t xml:space="preserve"> заходи </w:t>
      </w:r>
      <w:r>
        <w:rPr>
          <w:rFonts w:ascii="Times New Roman" w:eastAsia="TimesNewRomanPSMT" w:hAnsi="Times New Roman" w:cs="Times New Roman"/>
          <w:sz w:val="28"/>
          <w:szCs w:val="28"/>
          <w:lang w:val="uk-UA"/>
        </w:rPr>
        <w:t>забезпечать підвищення біологічної безпеки використання створеного апарату для багатофункціональної стимуляції БАТ.</w:t>
      </w:r>
    </w:p>
    <w:p w:rsidR="003B04BF" w:rsidRPr="00A45745" w:rsidRDefault="00A32308" w:rsidP="00A45745">
      <w:pPr>
        <w:pStyle w:val="1"/>
        <w:spacing w:before="0" w:line="360" w:lineRule="auto"/>
        <w:ind w:firstLine="709"/>
        <w:jc w:val="both"/>
        <w:rPr>
          <w:rFonts w:ascii="Times New Roman" w:hAnsi="Times New Roman" w:cs="Times New Roman"/>
          <w:b w:val="0"/>
          <w:i/>
          <w:color w:val="000000" w:themeColor="text1"/>
          <w:lang w:val="uk-UA"/>
        </w:rPr>
      </w:pPr>
      <w:bookmarkStart w:id="39" w:name="_Toc74389564"/>
      <w:r w:rsidRPr="00A45745">
        <w:rPr>
          <w:rFonts w:ascii="Times New Roman" w:eastAsia="TimesNewRomanPSMT" w:hAnsi="Times New Roman" w:cs="Times New Roman"/>
          <w:b w:val="0"/>
          <w:color w:val="000000" w:themeColor="text1"/>
          <w:lang w:val="uk-UA"/>
        </w:rPr>
        <w:lastRenderedPageBreak/>
        <w:t>3.5</w:t>
      </w:r>
      <w:r w:rsidR="003B04BF" w:rsidRPr="00A45745">
        <w:rPr>
          <w:rFonts w:ascii="Times New Roman" w:hAnsi="Times New Roman" w:cs="Times New Roman"/>
          <w:b w:val="0"/>
          <w:color w:val="000000" w:themeColor="text1"/>
          <w:lang w:val="uk-UA"/>
        </w:rPr>
        <w:t>Розроблення інструкції по техніці безпеки при експлуатації апарату для багатофункціональної стимуляції БАТ</w:t>
      </w:r>
      <w:bookmarkEnd w:id="39"/>
    </w:p>
    <w:p w:rsidR="003B04BF" w:rsidRPr="004117E9" w:rsidRDefault="003B04BF" w:rsidP="00964960">
      <w:pPr>
        <w:spacing w:after="0" w:line="720" w:lineRule="auto"/>
        <w:ind w:firstLine="709"/>
        <w:jc w:val="both"/>
        <w:rPr>
          <w:rFonts w:ascii="Times New Roman" w:eastAsia="TimesNewRomanPSMT" w:hAnsi="Times New Roman" w:cs="Times New Roman"/>
          <w:sz w:val="28"/>
          <w:szCs w:val="28"/>
          <w:lang w:val="uk-UA"/>
        </w:rPr>
      </w:pPr>
    </w:p>
    <w:p w:rsidR="003B04BF" w:rsidRPr="004117E9" w:rsidRDefault="003B04BF" w:rsidP="003B04BF">
      <w:pPr>
        <w:autoSpaceDE w:val="0"/>
        <w:autoSpaceDN w:val="0"/>
        <w:adjustRightInd w:val="0"/>
        <w:spacing w:after="0" w:line="360" w:lineRule="auto"/>
        <w:ind w:firstLine="709"/>
        <w:jc w:val="both"/>
        <w:rPr>
          <w:rFonts w:ascii="Times New Roman" w:hAnsi="Times New Roman" w:cs="Times New Roman"/>
          <w:sz w:val="28"/>
          <w:szCs w:val="28"/>
          <w:lang w:val="uk-UA"/>
        </w:rPr>
      </w:pPr>
      <w:r w:rsidRPr="004117E9">
        <w:rPr>
          <w:rFonts w:ascii="Times New Roman" w:hAnsi="Times New Roman" w:cs="Times New Roman"/>
          <w:sz w:val="28"/>
          <w:szCs w:val="28"/>
          <w:lang w:val="uk-UA"/>
        </w:rPr>
        <w:t>Загальні положення, що стосуються прав і обов'язків обслуговуючого персоналу щододотримання вимог техніки безпеки:</w:t>
      </w:r>
    </w:p>
    <w:p w:rsidR="003B04BF" w:rsidRPr="004117E9" w:rsidRDefault="003B04BF" w:rsidP="003B04BF">
      <w:pPr>
        <w:pStyle w:val="a3"/>
        <w:numPr>
          <w:ilvl w:val="0"/>
          <w:numId w:val="7"/>
        </w:numPr>
        <w:spacing w:after="0" w:line="360" w:lineRule="auto"/>
        <w:ind w:left="0" w:firstLine="709"/>
        <w:jc w:val="both"/>
        <w:rPr>
          <w:rFonts w:ascii="Times New Roman" w:eastAsia="TimesNewRomanPSMT" w:hAnsi="Times New Roman" w:cs="Times New Roman"/>
          <w:sz w:val="28"/>
          <w:szCs w:val="28"/>
          <w:lang w:val="uk-UA"/>
        </w:rPr>
      </w:pPr>
      <w:r w:rsidRPr="004117E9">
        <w:rPr>
          <w:rFonts w:ascii="Times New Roman" w:eastAsia="TimesNewRomanPSMT" w:hAnsi="Times New Roman" w:cs="Times New Roman"/>
          <w:sz w:val="28"/>
          <w:szCs w:val="28"/>
          <w:lang w:val="uk-UA"/>
        </w:rPr>
        <w:t xml:space="preserve">Перед використанням апарату обов’язкове проведення інструктажу з експлуатації та техніки безпеки використання приладу.  </w:t>
      </w:r>
    </w:p>
    <w:p w:rsidR="003B04BF" w:rsidRPr="004117E9" w:rsidRDefault="003B04BF" w:rsidP="003B04BF">
      <w:pPr>
        <w:pStyle w:val="a3"/>
        <w:numPr>
          <w:ilvl w:val="0"/>
          <w:numId w:val="7"/>
        </w:numPr>
        <w:spacing w:after="0" w:line="360" w:lineRule="auto"/>
        <w:ind w:left="0" w:firstLine="709"/>
        <w:jc w:val="both"/>
        <w:rPr>
          <w:rFonts w:ascii="Times New Roman" w:eastAsia="TimesNewRomanPSMT" w:hAnsi="Times New Roman" w:cs="Times New Roman"/>
          <w:sz w:val="28"/>
          <w:szCs w:val="28"/>
          <w:lang w:val="uk-UA"/>
        </w:rPr>
      </w:pPr>
      <w:r w:rsidRPr="004117E9">
        <w:rPr>
          <w:rFonts w:ascii="Times New Roman" w:eastAsia="TimesNewRomanPSMT" w:hAnsi="Times New Roman" w:cs="Times New Roman"/>
          <w:sz w:val="28"/>
          <w:szCs w:val="28"/>
          <w:lang w:val="uk-UA"/>
        </w:rPr>
        <w:t>Проведення процедури повинно проводитися лікарем-фізіотерапевтом.</w:t>
      </w:r>
    </w:p>
    <w:p w:rsidR="003B04BF" w:rsidRPr="004117E9" w:rsidRDefault="003B04BF" w:rsidP="003B04BF">
      <w:pPr>
        <w:pStyle w:val="a3"/>
        <w:numPr>
          <w:ilvl w:val="0"/>
          <w:numId w:val="7"/>
        </w:numPr>
        <w:spacing w:after="0" w:line="360" w:lineRule="auto"/>
        <w:ind w:left="0" w:firstLine="709"/>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Налаштування, перевірка справності, заміна складових частин апарату</w:t>
      </w:r>
      <w:r w:rsidRPr="004117E9">
        <w:rPr>
          <w:rFonts w:ascii="Times New Roman" w:eastAsia="TimesNewRomanPSMT" w:hAnsi="Times New Roman" w:cs="Times New Roman"/>
          <w:sz w:val="28"/>
          <w:szCs w:val="28"/>
          <w:lang w:val="uk-UA"/>
        </w:rPr>
        <w:t xml:space="preserve"> для багатофункціонального стимулювання БАТ проводиться медичним інженером представником компанії – розробника.</w:t>
      </w:r>
    </w:p>
    <w:p w:rsidR="003B04BF" w:rsidRPr="00260DE7" w:rsidRDefault="003B04BF" w:rsidP="003B04BF">
      <w:pPr>
        <w:pStyle w:val="a3"/>
        <w:numPr>
          <w:ilvl w:val="0"/>
          <w:numId w:val="7"/>
        </w:numPr>
        <w:spacing w:after="0" w:line="360" w:lineRule="auto"/>
        <w:ind w:left="0" w:firstLine="709"/>
        <w:jc w:val="both"/>
        <w:rPr>
          <w:rFonts w:ascii="Times New Roman" w:eastAsia="TimesNewRomanPSMT" w:hAnsi="Times New Roman" w:cs="Times New Roman"/>
          <w:sz w:val="28"/>
          <w:szCs w:val="28"/>
          <w:lang w:val="uk-UA"/>
        </w:rPr>
      </w:pPr>
      <w:r w:rsidRPr="004117E9">
        <w:rPr>
          <w:rFonts w:ascii="Times New Roman" w:eastAsia="TimesNewRomanPSMT" w:hAnsi="Times New Roman" w:cs="Times New Roman"/>
          <w:sz w:val="28"/>
          <w:szCs w:val="28"/>
          <w:lang w:val="uk-UA"/>
        </w:rPr>
        <w:t>Дезінфікування випромінювачів та апарату в цілому проводиться згідно з наказом МОН від 11.08.2014 № 552 «Дезінфекція, передстерилізаційне очищення та стерилізація медичних виробів в закладах охорони здоров'я».</w:t>
      </w:r>
    </w:p>
    <w:p w:rsidR="003B04BF" w:rsidRPr="004117E9" w:rsidRDefault="003B04BF" w:rsidP="003B04BF">
      <w:pPr>
        <w:autoSpaceDE w:val="0"/>
        <w:autoSpaceDN w:val="0"/>
        <w:adjustRightInd w:val="0"/>
        <w:spacing w:after="0" w:line="360" w:lineRule="auto"/>
        <w:ind w:firstLine="709"/>
        <w:jc w:val="both"/>
        <w:rPr>
          <w:rFonts w:ascii="Times New Roman" w:hAnsi="Times New Roman" w:cs="Times New Roman"/>
          <w:sz w:val="28"/>
          <w:szCs w:val="28"/>
          <w:lang w:val="uk-UA"/>
        </w:rPr>
      </w:pPr>
      <w:r w:rsidRPr="004117E9">
        <w:rPr>
          <w:rFonts w:ascii="Times New Roman" w:hAnsi="Times New Roman" w:cs="Times New Roman"/>
          <w:sz w:val="28"/>
          <w:szCs w:val="28"/>
          <w:lang w:val="uk-UA"/>
        </w:rPr>
        <w:t>Технологічні вимоги щодо дотримання заходів безпеки</w:t>
      </w:r>
      <w:r>
        <w:rPr>
          <w:rFonts w:ascii="Times New Roman" w:hAnsi="Times New Roman" w:cs="Times New Roman"/>
          <w:sz w:val="28"/>
          <w:szCs w:val="28"/>
          <w:lang w:val="uk-UA"/>
        </w:rPr>
        <w:t xml:space="preserve"> перед початком роботи, під час </w:t>
      </w:r>
      <w:r w:rsidRPr="004117E9">
        <w:rPr>
          <w:rFonts w:ascii="Times New Roman" w:hAnsi="Times New Roman" w:cs="Times New Roman"/>
          <w:sz w:val="28"/>
          <w:szCs w:val="28"/>
          <w:lang w:val="uk-UA"/>
        </w:rPr>
        <w:t>роботи і після закінчення роботи:</w:t>
      </w:r>
    </w:p>
    <w:p w:rsidR="003B04BF" w:rsidRPr="00DD0EC5" w:rsidRDefault="003B04BF" w:rsidP="003B04BF">
      <w:pPr>
        <w:pStyle w:val="a3"/>
        <w:numPr>
          <w:ilvl w:val="0"/>
          <w:numId w:val="9"/>
        </w:numPr>
        <w:autoSpaceDE w:val="0"/>
        <w:autoSpaceDN w:val="0"/>
        <w:adjustRightInd w:val="0"/>
        <w:spacing w:after="0" w:line="360" w:lineRule="auto"/>
        <w:ind w:left="0" w:firstLine="709"/>
        <w:rPr>
          <w:rFonts w:ascii="Times New Roman" w:hAnsi="Times New Roman" w:cs="Times New Roman"/>
          <w:sz w:val="28"/>
          <w:szCs w:val="28"/>
          <w:lang w:val="uk-UA"/>
        </w:rPr>
      </w:pPr>
      <w:r w:rsidRPr="00DD0EC5">
        <w:rPr>
          <w:rFonts w:ascii="Times New Roman" w:hAnsi="Times New Roman" w:cs="Times New Roman"/>
          <w:sz w:val="28"/>
          <w:szCs w:val="28"/>
          <w:lang w:val="uk-UA"/>
        </w:rPr>
        <w:t>Перед початком роботи потрібно оглянути апарат на відсутність пошкоджень корпусу та на якість кріплення випромінювачів та електродів. Встановити його на робочій поверхні.</w:t>
      </w:r>
    </w:p>
    <w:p w:rsidR="003B04BF" w:rsidRPr="00DD0EC5" w:rsidRDefault="003B04BF" w:rsidP="003B04BF">
      <w:pPr>
        <w:pStyle w:val="a3"/>
        <w:numPr>
          <w:ilvl w:val="0"/>
          <w:numId w:val="9"/>
        </w:numPr>
        <w:autoSpaceDE w:val="0"/>
        <w:autoSpaceDN w:val="0"/>
        <w:adjustRightInd w:val="0"/>
        <w:spacing w:after="0" w:line="360" w:lineRule="auto"/>
        <w:ind w:left="0" w:firstLine="709"/>
        <w:rPr>
          <w:rFonts w:ascii="Times New Roman" w:hAnsi="Times New Roman" w:cs="Times New Roman"/>
          <w:sz w:val="28"/>
          <w:szCs w:val="28"/>
          <w:lang w:val="uk-UA"/>
        </w:rPr>
      </w:pPr>
      <w:r w:rsidRPr="00DD0EC5">
        <w:rPr>
          <w:rFonts w:ascii="Times New Roman" w:hAnsi="Times New Roman" w:cs="Times New Roman"/>
          <w:sz w:val="28"/>
          <w:szCs w:val="28"/>
          <w:lang w:val="uk-UA"/>
        </w:rPr>
        <w:t xml:space="preserve">При ввімкнені апарату та при роботі з певними методами стимуляції БАТ повинні підсвічуватися індикатори ,різного кольору, що сигналізують, що апарат працює. </w:t>
      </w:r>
    </w:p>
    <w:p w:rsidR="003B04BF" w:rsidRPr="00DD0EC5" w:rsidRDefault="003B04BF" w:rsidP="003B04BF">
      <w:pPr>
        <w:pStyle w:val="a3"/>
        <w:numPr>
          <w:ilvl w:val="0"/>
          <w:numId w:val="9"/>
        </w:numPr>
        <w:autoSpaceDE w:val="0"/>
        <w:autoSpaceDN w:val="0"/>
        <w:adjustRightInd w:val="0"/>
        <w:spacing w:after="0" w:line="360" w:lineRule="auto"/>
        <w:ind w:left="0" w:firstLine="709"/>
        <w:rPr>
          <w:rFonts w:ascii="Times New Roman" w:eastAsia="TimesNewRomanPSMT" w:hAnsi="Times New Roman" w:cs="Times New Roman"/>
          <w:sz w:val="28"/>
          <w:szCs w:val="28"/>
          <w:lang w:val="uk-UA"/>
        </w:rPr>
      </w:pPr>
      <w:r w:rsidRPr="00DD0EC5">
        <w:rPr>
          <w:rFonts w:ascii="Times New Roman" w:hAnsi="Times New Roman" w:cs="Times New Roman"/>
          <w:sz w:val="28"/>
          <w:szCs w:val="28"/>
          <w:lang w:val="uk-UA"/>
        </w:rPr>
        <w:t xml:space="preserve">Якщо апарат було ввімкнено,  а світловий індикатор не працює, чи при виборі методу стимуляції відповідний світловий індикатор не спрацював, тоді слід вимкнути апарат та звернутися за технічним обслуговуванням до медичного інженера. </w:t>
      </w:r>
    </w:p>
    <w:p w:rsidR="003B04BF" w:rsidRPr="00260DE7" w:rsidRDefault="003B04BF" w:rsidP="003B04BF">
      <w:pPr>
        <w:pStyle w:val="a3"/>
        <w:numPr>
          <w:ilvl w:val="0"/>
          <w:numId w:val="9"/>
        </w:numPr>
        <w:autoSpaceDE w:val="0"/>
        <w:autoSpaceDN w:val="0"/>
        <w:adjustRightInd w:val="0"/>
        <w:spacing w:after="0" w:line="360" w:lineRule="auto"/>
        <w:ind w:left="0" w:firstLine="709"/>
        <w:rPr>
          <w:rFonts w:ascii="Times New Roman" w:eastAsia="TimesNewRomanPSMT" w:hAnsi="Times New Roman" w:cs="Times New Roman"/>
          <w:sz w:val="28"/>
          <w:szCs w:val="28"/>
          <w:lang w:val="uk-UA"/>
        </w:rPr>
      </w:pPr>
      <w:r w:rsidRPr="00DD0EC5">
        <w:rPr>
          <w:rFonts w:ascii="Times New Roman" w:eastAsia="TimesNewRomanPSMT" w:hAnsi="Times New Roman" w:cs="Times New Roman"/>
          <w:sz w:val="28"/>
          <w:szCs w:val="28"/>
          <w:lang w:val="uk-UA"/>
        </w:rPr>
        <w:lastRenderedPageBreak/>
        <w:t>Після закінчення процедури потрібно вимкнути апарат, провести дезінфекцію та поставити його у безпечне місце.</w:t>
      </w:r>
    </w:p>
    <w:p w:rsidR="003B04BF" w:rsidRDefault="003B04BF" w:rsidP="003B04BF">
      <w:pPr>
        <w:autoSpaceDE w:val="0"/>
        <w:autoSpaceDN w:val="0"/>
        <w:adjustRightInd w:val="0"/>
        <w:spacing w:after="0" w:line="360" w:lineRule="auto"/>
        <w:ind w:firstLine="709"/>
        <w:jc w:val="both"/>
        <w:rPr>
          <w:rFonts w:ascii="Times New Roman" w:hAnsi="Times New Roman" w:cs="Times New Roman"/>
          <w:sz w:val="28"/>
          <w:szCs w:val="28"/>
          <w:lang w:val="uk-UA"/>
        </w:rPr>
      </w:pPr>
      <w:r w:rsidRPr="004117E9">
        <w:rPr>
          <w:rFonts w:ascii="Times New Roman" w:hAnsi="Times New Roman" w:cs="Times New Roman"/>
          <w:sz w:val="28"/>
          <w:szCs w:val="28"/>
          <w:lang w:val="uk-UA"/>
        </w:rPr>
        <w:t>О</w:t>
      </w:r>
      <w:r>
        <w:rPr>
          <w:rFonts w:ascii="Times New Roman" w:hAnsi="Times New Roman" w:cs="Times New Roman"/>
          <w:sz w:val="28"/>
          <w:szCs w:val="28"/>
          <w:lang w:val="uk-UA"/>
        </w:rPr>
        <w:t>собливості обслуговування апарату для багатофункціональної стимуляції БАТ та</w:t>
      </w:r>
      <w:r w:rsidRPr="004117E9">
        <w:rPr>
          <w:rFonts w:ascii="Times New Roman" w:hAnsi="Times New Roman" w:cs="Times New Roman"/>
          <w:sz w:val="28"/>
          <w:szCs w:val="28"/>
          <w:lang w:val="uk-UA"/>
        </w:rPr>
        <w:t xml:space="preserve"> безпечні прийо</w:t>
      </w:r>
      <w:r>
        <w:rPr>
          <w:rFonts w:ascii="Times New Roman" w:hAnsi="Times New Roman" w:cs="Times New Roman"/>
          <w:sz w:val="28"/>
          <w:szCs w:val="28"/>
          <w:lang w:val="uk-UA"/>
        </w:rPr>
        <w:t>ми роботи:</w:t>
      </w:r>
    </w:p>
    <w:p w:rsidR="003B04BF" w:rsidRDefault="003B04BF" w:rsidP="003B04BF">
      <w:pPr>
        <w:pStyle w:val="a3"/>
        <w:numPr>
          <w:ilvl w:val="0"/>
          <w:numId w:val="8"/>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A60E53">
        <w:rPr>
          <w:rFonts w:ascii="Times New Roman" w:hAnsi="Times New Roman" w:cs="Times New Roman"/>
          <w:sz w:val="28"/>
          <w:szCs w:val="28"/>
          <w:lang w:val="uk-UA"/>
        </w:rPr>
        <w:t>Під час обслуговування та використання апарату повинні дотримуватися усі правила безпеки, що були вказані в даному розділі.</w:t>
      </w:r>
    </w:p>
    <w:p w:rsidR="003B04BF" w:rsidRDefault="003B04BF" w:rsidP="003B04BF">
      <w:pPr>
        <w:pStyle w:val="a3"/>
        <w:numPr>
          <w:ilvl w:val="0"/>
          <w:numId w:val="8"/>
        </w:numPr>
        <w:autoSpaceDE w:val="0"/>
        <w:autoSpaceDN w:val="0"/>
        <w:adjustRightInd w:val="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виявлені некоректної роботи приладу звертатися за технічною консультацією до медичного інженера, представника компанії-постачальника апарату.</w:t>
      </w:r>
    </w:p>
    <w:p w:rsidR="003B04BF" w:rsidRDefault="003B04BF" w:rsidP="003B04BF">
      <w:pPr>
        <w:pStyle w:val="a3"/>
        <w:numPr>
          <w:ilvl w:val="0"/>
          <w:numId w:val="8"/>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275427">
        <w:rPr>
          <w:rFonts w:ascii="Times New Roman" w:hAnsi="Times New Roman" w:cs="Times New Roman"/>
          <w:sz w:val="28"/>
          <w:szCs w:val="28"/>
          <w:lang w:val="uk-UA"/>
        </w:rPr>
        <w:t>При транспортувані апарату він повинен бути складений в кейс для зберігання, що йде у наборі.</w:t>
      </w:r>
    </w:p>
    <w:p w:rsidR="003B04BF" w:rsidRPr="00275427" w:rsidRDefault="003B04BF" w:rsidP="003B04BF">
      <w:pPr>
        <w:pStyle w:val="a3"/>
        <w:autoSpaceDE w:val="0"/>
        <w:autoSpaceDN w:val="0"/>
        <w:adjustRightInd w:val="0"/>
        <w:spacing w:after="0" w:line="360" w:lineRule="auto"/>
        <w:jc w:val="both"/>
        <w:rPr>
          <w:rFonts w:ascii="Times New Roman" w:hAnsi="Times New Roman" w:cs="Times New Roman"/>
          <w:sz w:val="28"/>
          <w:szCs w:val="28"/>
          <w:lang w:val="uk-UA"/>
        </w:rPr>
      </w:pPr>
    </w:p>
    <w:p w:rsidR="003B04BF" w:rsidRPr="00C750CD" w:rsidRDefault="00451F5D" w:rsidP="00C750CD">
      <w:pPr>
        <w:pStyle w:val="1"/>
        <w:spacing w:before="0" w:line="240" w:lineRule="auto"/>
        <w:ind w:firstLine="709"/>
        <w:rPr>
          <w:rFonts w:ascii="Times New Roman" w:hAnsi="Times New Roman" w:cs="Times New Roman"/>
          <w:b w:val="0"/>
          <w:i/>
          <w:color w:val="000000" w:themeColor="text1"/>
          <w:lang w:val="uk-UA"/>
        </w:rPr>
      </w:pPr>
      <w:bookmarkStart w:id="40" w:name="_Toc74389565"/>
      <w:r w:rsidRPr="00C750CD">
        <w:rPr>
          <w:rFonts w:ascii="Times New Roman" w:hAnsi="Times New Roman" w:cs="Times New Roman"/>
          <w:b w:val="0"/>
          <w:color w:val="000000" w:themeColor="text1"/>
          <w:lang w:val="uk-UA"/>
        </w:rPr>
        <w:t>Висновки до розділу 3</w:t>
      </w:r>
      <w:bookmarkEnd w:id="40"/>
    </w:p>
    <w:p w:rsidR="00116FC2" w:rsidRDefault="00116FC2" w:rsidP="00116FC2">
      <w:pPr>
        <w:autoSpaceDE w:val="0"/>
        <w:autoSpaceDN w:val="0"/>
        <w:adjustRightInd w:val="0"/>
        <w:spacing w:after="0" w:line="720" w:lineRule="auto"/>
        <w:ind w:firstLine="709"/>
        <w:jc w:val="both"/>
        <w:rPr>
          <w:rFonts w:ascii="Times New Roman" w:hAnsi="Times New Roman" w:cs="Times New Roman"/>
          <w:sz w:val="28"/>
          <w:szCs w:val="28"/>
          <w:lang w:val="uk-UA"/>
        </w:rPr>
      </w:pPr>
    </w:p>
    <w:p w:rsidR="003B04BF" w:rsidRDefault="003B04BF" w:rsidP="003B04BF">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даному розділі було наведено потенційні небезпеки, що створюються апаратом для багатофункціональної стимуляції БАТ, та розглянуто засоби та шляхи їх вирішення. Найбільшу увагу було приділено механічним</w:t>
      </w:r>
      <w:r w:rsidR="00053AA3">
        <w:rPr>
          <w:rFonts w:ascii="Times New Roman" w:hAnsi="Times New Roman" w:cs="Times New Roman"/>
          <w:sz w:val="28"/>
          <w:szCs w:val="28"/>
          <w:lang w:val="uk-UA"/>
        </w:rPr>
        <w:t xml:space="preserve"> небезпеками, а саме</w:t>
      </w:r>
      <w:r>
        <w:rPr>
          <w:rFonts w:ascii="Times New Roman" w:hAnsi="Times New Roman" w:cs="Times New Roman"/>
          <w:sz w:val="28"/>
          <w:szCs w:val="28"/>
          <w:lang w:val="uk-UA"/>
        </w:rPr>
        <w:t xml:space="preserve"> ультразвуковій та небезпеці оптичного випромінювання; та біологічній небезпеці. Для підвищення безпечності апарату було розроблено відповідні технічні, організаційні та експлуатаційні заходи. Також для зниження потенційних небезпек було розроблено інструкцію з техніки безпеки при експлуатації апарату.</w:t>
      </w:r>
    </w:p>
    <w:p w:rsidR="00405093" w:rsidRPr="003B04BF" w:rsidRDefault="003B04BF" w:rsidP="00B40327">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405093" w:rsidRPr="004F7ACB" w:rsidRDefault="00405093" w:rsidP="004F7ACB">
      <w:pPr>
        <w:pStyle w:val="1"/>
        <w:spacing w:before="0" w:line="240" w:lineRule="auto"/>
        <w:jc w:val="center"/>
        <w:rPr>
          <w:rFonts w:ascii="Times New Roman" w:hAnsi="Times New Roman" w:cs="Times New Roman"/>
          <w:color w:val="auto"/>
        </w:rPr>
      </w:pPr>
      <w:bookmarkStart w:id="41" w:name="_Toc481686159"/>
      <w:bookmarkStart w:id="42" w:name="_Toc481686418"/>
      <w:bookmarkStart w:id="43" w:name="_Toc481686498"/>
      <w:bookmarkStart w:id="44" w:name="_Toc74389566"/>
      <w:r w:rsidRPr="004F7ACB">
        <w:rPr>
          <w:rFonts w:ascii="Times New Roman" w:hAnsi="Times New Roman" w:cs="Times New Roman"/>
          <w:color w:val="auto"/>
        </w:rPr>
        <w:lastRenderedPageBreak/>
        <w:t>ВИСНОВКИ</w:t>
      </w:r>
      <w:bookmarkEnd w:id="41"/>
      <w:bookmarkEnd w:id="42"/>
      <w:bookmarkEnd w:id="43"/>
      <w:bookmarkEnd w:id="44"/>
    </w:p>
    <w:p w:rsidR="00405093" w:rsidRPr="00FF3B0E" w:rsidRDefault="00405093" w:rsidP="00533068">
      <w:pPr>
        <w:spacing w:after="0" w:line="720" w:lineRule="auto"/>
        <w:ind w:firstLine="709"/>
        <w:jc w:val="both"/>
        <w:rPr>
          <w:rFonts w:ascii="Times New Roman" w:hAnsi="Times New Roman" w:cs="Times New Roman"/>
          <w:sz w:val="28"/>
          <w:szCs w:val="28"/>
          <w:lang w:val="uk-UA"/>
        </w:rPr>
      </w:pPr>
    </w:p>
    <w:p w:rsidR="00904298" w:rsidRDefault="00DB4A6A" w:rsidP="009A3446">
      <w:pPr>
        <w:pStyle w:val="ac"/>
        <w:rPr>
          <w:lang w:val="uk-UA"/>
        </w:rPr>
      </w:pPr>
      <w:r>
        <w:rPr>
          <w:lang w:val="uk-UA"/>
        </w:rPr>
        <w:t>Виконано науково-технічний аналіз патентів та наукових статей за обраною темою,</w:t>
      </w:r>
      <w:r w:rsidR="00904298">
        <w:rPr>
          <w:lang w:val="uk-UA"/>
        </w:rPr>
        <w:t xml:space="preserve"> на основі якого було визначено клінічну цінність застосування методів стимуляції БАТ та доцільність створення розробленого апарату.</w:t>
      </w:r>
    </w:p>
    <w:p w:rsidR="00904298" w:rsidRDefault="00904298" w:rsidP="009A3446">
      <w:pPr>
        <w:pStyle w:val="ac"/>
        <w:rPr>
          <w:lang w:val="uk-UA"/>
        </w:rPr>
      </w:pPr>
      <w:r>
        <w:rPr>
          <w:lang w:val="uk-UA"/>
        </w:rPr>
        <w:t>Було розроблено функціональну схему багатофункціонального стимулятору БАТ та описано принцип його роботи та алгоритм проведення лікувального впливу на акупунктурні точки.</w:t>
      </w:r>
    </w:p>
    <w:p w:rsidR="00DB4A6A" w:rsidRPr="00C4713A" w:rsidRDefault="00904298" w:rsidP="009A3446">
      <w:pPr>
        <w:pStyle w:val="ac"/>
        <w:rPr>
          <w:lang w:val="uk-UA"/>
        </w:rPr>
      </w:pPr>
      <w:r>
        <w:rPr>
          <w:lang w:val="uk-UA"/>
        </w:rPr>
        <w:t>Створено електричну принципову схему апарату</w:t>
      </w:r>
      <w:r w:rsidR="00376D48">
        <w:rPr>
          <w:lang w:val="uk-UA"/>
        </w:rPr>
        <w:t>,</w:t>
      </w:r>
      <w:r>
        <w:rPr>
          <w:lang w:val="uk-UA"/>
        </w:rPr>
        <w:t xml:space="preserve"> що поєднує в собі три методи пунктури</w:t>
      </w:r>
      <w:r w:rsidR="00376D48">
        <w:rPr>
          <w:lang w:val="uk-UA"/>
        </w:rPr>
        <w:t xml:space="preserve">: електричну, лазерну та ультразвукову.Було змодельовано друковану плату </w:t>
      </w:r>
      <w:r>
        <w:rPr>
          <w:lang w:val="uk-UA"/>
        </w:rPr>
        <w:t xml:space="preserve">та проведено </w:t>
      </w:r>
      <w:r w:rsidR="00DB4A6A">
        <w:rPr>
          <w:lang w:val="uk-UA"/>
        </w:rPr>
        <w:t>розрахунки основних параметрів для методів стимуляції біологічно активних точок таких як:</w:t>
      </w:r>
      <w:r w:rsidR="00A804AB" w:rsidRPr="00A804AB">
        <w:rPr>
          <w:lang w:val="uk-UA"/>
        </w:rPr>
        <w:t>електрична</w:t>
      </w:r>
      <w:r w:rsidR="00A804AB">
        <w:rPr>
          <w:lang w:val="uk-UA"/>
        </w:rPr>
        <w:t xml:space="preserve"> ємні</w:t>
      </w:r>
      <w:r w:rsidR="00A804AB" w:rsidRPr="00A804AB">
        <w:rPr>
          <w:lang w:val="uk-UA"/>
        </w:rPr>
        <w:t>сть шкіри, ємнісний опір БАТ</w:t>
      </w:r>
      <w:r w:rsidR="00A804AB">
        <w:rPr>
          <w:lang w:val="uk-UA"/>
        </w:rPr>
        <w:t>,</w:t>
      </w:r>
      <w:r w:rsidR="00A804AB" w:rsidRPr="00A804AB">
        <w:rPr>
          <w:lang w:val="uk-UA"/>
        </w:rPr>
        <w:t xml:space="preserve"> напруги дл</w:t>
      </w:r>
      <w:r w:rsidR="00A804AB">
        <w:rPr>
          <w:lang w:val="uk-UA"/>
        </w:rPr>
        <w:t>я проведення електропунктури,</w:t>
      </w:r>
      <w:r w:rsidR="00A804AB" w:rsidRPr="00A804AB">
        <w:rPr>
          <w:lang w:val="uk-UA"/>
        </w:rPr>
        <w:t xml:space="preserve"> часу </w:t>
      </w:r>
      <w:r w:rsidR="00A804AB">
        <w:rPr>
          <w:lang w:val="uk-UA"/>
        </w:rPr>
        <w:t xml:space="preserve">впливу лазерного </w:t>
      </w:r>
      <w:r w:rsidR="00A804AB" w:rsidRPr="00A804AB">
        <w:rPr>
          <w:lang w:val="uk-UA"/>
        </w:rPr>
        <w:t xml:space="preserve">опромінення та густини потужності дії обраного діодного лазеру </w:t>
      </w:r>
      <w:r w:rsidR="00A804AB" w:rsidRPr="00A804AB">
        <w:t>KLM</w:t>
      </w:r>
      <w:r w:rsidR="00A804AB" w:rsidRPr="00A804AB">
        <w:rPr>
          <w:lang w:val="uk-UA"/>
        </w:rPr>
        <w:t>-650/3</w:t>
      </w:r>
      <w:r w:rsidR="00A804AB">
        <w:rPr>
          <w:lang w:val="uk-UA"/>
        </w:rPr>
        <w:t xml:space="preserve">. </w:t>
      </w:r>
    </w:p>
    <w:p w:rsidR="00F15571" w:rsidRPr="00F15571" w:rsidRDefault="00F15571" w:rsidP="009A3446">
      <w:pPr>
        <w:pStyle w:val="ac"/>
        <w:rPr>
          <w:lang w:val="uk-UA"/>
        </w:rPr>
      </w:pPr>
      <w:r>
        <w:rPr>
          <w:lang w:val="uk-UA"/>
        </w:rPr>
        <w:t>Під час роботи було використано програмне забезпечення</w:t>
      </w:r>
      <w:r>
        <w:rPr>
          <w:lang w:val="en-US"/>
        </w:rPr>
        <w:t>Proteus</w:t>
      </w:r>
      <w:r w:rsidRPr="00F15571">
        <w:rPr>
          <w:lang w:val="uk-UA"/>
        </w:rPr>
        <w:t xml:space="preserve"> 8 </w:t>
      </w:r>
      <w:r>
        <w:rPr>
          <w:lang w:val="en-US"/>
        </w:rPr>
        <w:t>Professional</w:t>
      </w:r>
      <w:r w:rsidRPr="00F15571">
        <w:rPr>
          <w:lang w:val="uk-UA"/>
        </w:rPr>
        <w:t>.</w:t>
      </w:r>
      <w:r w:rsidR="00936068" w:rsidRPr="00F15571">
        <w:rPr>
          <w:lang w:val="uk-UA"/>
        </w:rPr>
        <w:t xml:space="preserve">Наукова новизна розробки полягає у </w:t>
      </w:r>
      <w:r w:rsidR="00A01876">
        <w:rPr>
          <w:lang w:val="uk-UA"/>
        </w:rPr>
        <w:t xml:space="preserve">розширені можливостей лікування та профілактики широкого колу захворювань, шляхом поєднання впливу різних </w:t>
      </w:r>
      <w:r w:rsidR="00936068" w:rsidRPr="00F15571">
        <w:rPr>
          <w:lang w:val="uk-UA"/>
        </w:rPr>
        <w:t xml:space="preserve"> джерел випромінювання. Розроблений прилад не має аналогів. </w:t>
      </w:r>
    </w:p>
    <w:p w:rsidR="00936068" w:rsidRDefault="00936068" w:rsidP="009A3446">
      <w:pPr>
        <w:pStyle w:val="ac"/>
        <w:rPr>
          <w:lang w:val="uk-UA"/>
        </w:rPr>
      </w:pPr>
      <w:r w:rsidRPr="00F15571">
        <w:rPr>
          <w:lang w:val="uk-UA"/>
        </w:rPr>
        <w:t xml:space="preserve">За допомогою цього приладу </w:t>
      </w:r>
      <w:r>
        <w:rPr>
          <w:lang w:val="uk-UA"/>
        </w:rPr>
        <w:t>досягається</w:t>
      </w:r>
      <w:r w:rsidRPr="00F15571">
        <w:rPr>
          <w:lang w:val="uk-UA"/>
        </w:rPr>
        <w:t>: багатофункціональне обстеження людини, коректна діагностика та лікування хвороб</w:t>
      </w:r>
      <w:r>
        <w:rPr>
          <w:lang w:val="uk-UA"/>
        </w:rPr>
        <w:t>,</w:t>
      </w:r>
      <w:r w:rsidRPr="00F15571">
        <w:rPr>
          <w:lang w:val="uk-UA"/>
        </w:rPr>
        <w:t xml:space="preserve"> прове</w:t>
      </w:r>
      <w:r w:rsidRPr="00E753D6">
        <w:rPr>
          <w:lang w:val="uk-UA"/>
        </w:rPr>
        <w:t>дення профілактичних заходів, терапевтичне корегування патологічних проявів хвороби,</w:t>
      </w:r>
      <w:r w:rsidR="00A01876">
        <w:rPr>
          <w:lang w:val="uk-UA"/>
        </w:rPr>
        <w:t xml:space="preserve"> контроль перебігу хвороби, а також</w:t>
      </w:r>
      <w:r w:rsidRPr="00E753D6">
        <w:rPr>
          <w:lang w:val="uk-UA"/>
        </w:rPr>
        <w:t xml:space="preserve"> досягається скорочення часу маніпуляцій лікаря при пошуц</w:t>
      </w:r>
      <w:r w:rsidR="00044265">
        <w:rPr>
          <w:lang w:val="uk-UA"/>
        </w:rPr>
        <w:t>і та стимулюванні</w:t>
      </w:r>
      <w:r w:rsidRPr="00E753D6">
        <w:rPr>
          <w:lang w:val="uk-UA"/>
        </w:rPr>
        <w:t xml:space="preserve">БАТ. </w:t>
      </w:r>
    </w:p>
    <w:p w:rsidR="002D5D26" w:rsidRPr="00044265" w:rsidRDefault="002D5D26" w:rsidP="009A3446">
      <w:pPr>
        <w:pStyle w:val="ac"/>
        <w:rPr>
          <w:lang w:val="uk-UA"/>
        </w:rPr>
      </w:pPr>
      <w:r>
        <w:rPr>
          <w:lang w:val="uk-UA"/>
        </w:rPr>
        <w:t xml:space="preserve">Було </w:t>
      </w:r>
      <w:r w:rsidR="0087295A">
        <w:rPr>
          <w:lang w:val="uk-UA"/>
        </w:rPr>
        <w:t>проведено аналіз можливих небезпек</w:t>
      </w:r>
      <w:r w:rsidR="001804EA">
        <w:rPr>
          <w:lang w:val="uk-UA"/>
        </w:rPr>
        <w:t xml:space="preserve"> та факторі</w:t>
      </w:r>
      <w:r w:rsidR="0023559B">
        <w:rPr>
          <w:lang w:val="uk-UA"/>
        </w:rPr>
        <w:t>в</w:t>
      </w:r>
      <w:r w:rsidR="001804EA">
        <w:rPr>
          <w:lang w:val="uk-UA"/>
        </w:rPr>
        <w:t>, що можуть їх спричинити,</w:t>
      </w:r>
      <w:r w:rsidR="0076591B">
        <w:rPr>
          <w:lang w:val="uk-UA"/>
        </w:rPr>
        <w:t xml:space="preserve"> при роботі з апаратом, розроблено техніку безпеки та</w:t>
      </w:r>
      <w:r>
        <w:rPr>
          <w:lang w:val="uk-UA"/>
        </w:rPr>
        <w:t xml:space="preserve"> інструкцію з експлуатації</w:t>
      </w:r>
      <w:r w:rsidR="0076591B">
        <w:rPr>
          <w:lang w:val="uk-UA"/>
        </w:rPr>
        <w:t xml:space="preserve"> виробу</w:t>
      </w:r>
      <w:r w:rsidR="00DB02CC">
        <w:rPr>
          <w:lang w:val="uk-UA"/>
        </w:rPr>
        <w:t>.</w:t>
      </w:r>
    </w:p>
    <w:p w:rsidR="00936068" w:rsidRPr="00DF3A18" w:rsidRDefault="00DF3A18" w:rsidP="00DF3A18">
      <w:pPr>
        <w:rPr>
          <w:rFonts w:ascii="Times New Roman" w:eastAsia="Times New Roman" w:hAnsi="Times New Roman" w:cs="Times New Roman"/>
          <w:sz w:val="28"/>
          <w:szCs w:val="16"/>
          <w:lang w:val="uk-UA" w:eastAsia="ru-RU"/>
        </w:rPr>
      </w:pPr>
      <w:r>
        <w:rPr>
          <w:szCs w:val="16"/>
          <w:lang w:val="uk-UA"/>
        </w:rPr>
        <w:br w:type="page"/>
      </w:r>
    </w:p>
    <w:p w:rsidR="00405093" w:rsidRPr="00357A34" w:rsidRDefault="00405093" w:rsidP="00357A34">
      <w:pPr>
        <w:pStyle w:val="1"/>
        <w:spacing w:before="0" w:line="240" w:lineRule="auto"/>
        <w:ind w:firstLine="709"/>
        <w:jc w:val="center"/>
        <w:rPr>
          <w:rFonts w:ascii="Times New Roman" w:hAnsi="Times New Roman" w:cs="Times New Roman"/>
          <w:color w:val="auto"/>
        </w:rPr>
      </w:pPr>
      <w:bookmarkStart w:id="45" w:name="_Toc481686160"/>
      <w:bookmarkStart w:id="46" w:name="_Toc481686419"/>
      <w:bookmarkStart w:id="47" w:name="_Toc481686499"/>
      <w:bookmarkStart w:id="48" w:name="_Toc74389567"/>
      <w:r w:rsidRPr="00357A34">
        <w:rPr>
          <w:rFonts w:ascii="Times New Roman" w:hAnsi="Times New Roman" w:cs="Times New Roman"/>
          <w:color w:val="auto"/>
        </w:rPr>
        <w:lastRenderedPageBreak/>
        <w:t>СПИСОК ЛІТЕРАТУРИ</w:t>
      </w:r>
      <w:bookmarkEnd w:id="45"/>
      <w:bookmarkEnd w:id="46"/>
      <w:bookmarkEnd w:id="47"/>
      <w:bookmarkEnd w:id="48"/>
    </w:p>
    <w:p w:rsidR="00405093" w:rsidRPr="00866EB3" w:rsidRDefault="00405093" w:rsidP="00866EB3">
      <w:pPr>
        <w:spacing w:after="0" w:line="720" w:lineRule="auto"/>
        <w:rPr>
          <w:rFonts w:ascii="Times New Roman" w:hAnsi="Times New Roman" w:cs="Times New Roman"/>
          <w:sz w:val="28"/>
          <w:szCs w:val="28"/>
          <w:lang w:val="uk-UA"/>
        </w:rPr>
      </w:pPr>
    </w:p>
    <w:p w:rsidR="006170C8" w:rsidRPr="009E6B1A" w:rsidRDefault="006170C8" w:rsidP="00785773">
      <w:pPr>
        <w:pStyle w:val="a3"/>
        <w:numPr>
          <w:ilvl w:val="0"/>
          <w:numId w:val="2"/>
        </w:numPr>
        <w:spacing w:after="0" w:line="360" w:lineRule="auto"/>
        <w:ind w:left="714" w:hanging="357"/>
        <w:jc w:val="both"/>
        <w:rPr>
          <w:rFonts w:ascii="Times New Roman" w:hAnsi="Times New Roman" w:cs="Times New Roman"/>
          <w:color w:val="000000" w:themeColor="text1"/>
          <w:sz w:val="28"/>
          <w:szCs w:val="28"/>
          <w:lang w:val="uk-UA"/>
        </w:rPr>
      </w:pPr>
      <w:r w:rsidRPr="009E6B1A">
        <w:rPr>
          <w:rFonts w:ascii="Times New Roman" w:hAnsi="Times New Roman" w:cs="Times New Roman"/>
          <w:color w:val="000000" w:themeColor="text1"/>
          <w:sz w:val="28"/>
          <w:szCs w:val="28"/>
          <w:lang w:val="uk-UA"/>
        </w:rPr>
        <w:t xml:space="preserve">Коваленко О.Є. Сучасні погляди на субстрат та механізми дії акупунктури / Коваленко О.Є., Чіжикова М.Є.. // Міжнародний неврологічний журнал. – 2017. – №6. – С. 120–126. </w:t>
      </w:r>
    </w:p>
    <w:p w:rsidR="006170C8" w:rsidRPr="009E6B1A" w:rsidRDefault="006170C8" w:rsidP="00785773">
      <w:pPr>
        <w:pStyle w:val="a3"/>
        <w:numPr>
          <w:ilvl w:val="0"/>
          <w:numId w:val="2"/>
        </w:numPr>
        <w:spacing w:after="0" w:line="360" w:lineRule="auto"/>
        <w:ind w:left="714" w:hanging="357"/>
        <w:jc w:val="both"/>
        <w:rPr>
          <w:rFonts w:ascii="Times New Roman" w:hAnsi="Times New Roman" w:cs="Times New Roman"/>
          <w:color w:val="000000" w:themeColor="text1"/>
          <w:sz w:val="28"/>
          <w:szCs w:val="28"/>
          <w:lang w:val="uk-UA"/>
        </w:rPr>
      </w:pPr>
      <w:r w:rsidRPr="009E6B1A">
        <w:rPr>
          <w:rFonts w:ascii="Times New Roman" w:hAnsi="Times New Roman" w:cs="Times New Roman"/>
          <w:color w:val="000000" w:themeColor="text1"/>
          <w:sz w:val="28"/>
          <w:szCs w:val="28"/>
          <w:lang w:val="en-US"/>
        </w:rPr>
        <w:t>ChoZ</w:t>
      </w:r>
      <w:r w:rsidRPr="009E6B1A">
        <w:rPr>
          <w:rFonts w:ascii="Times New Roman" w:hAnsi="Times New Roman" w:cs="Times New Roman"/>
          <w:color w:val="000000" w:themeColor="text1"/>
          <w:sz w:val="28"/>
          <w:szCs w:val="28"/>
          <w:lang w:val="uk-UA"/>
        </w:rPr>
        <w:t>.</w:t>
      </w:r>
      <w:r w:rsidRPr="009E6B1A">
        <w:rPr>
          <w:rFonts w:ascii="Times New Roman" w:hAnsi="Times New Roman" w:cs="Times New Roman"/>
          <w:color w:val="000000" w:themeColor="text1"/>
          <w:sz w:val="28"/>
          <w:szCs w:val="28"/>
          <w:lang w:val="en-US"/>
        </w:rPr>
        <w:t>H</w:t>
      </w:r>
      <w:r w:rsidRPr="009E6B1A">
        <w:rPr>
          <w:rFonts w:ascii="Times New Roman" w:hAnsi="Times New Roman" w:cs="Times New Roman"/>
          <w:color w:val="000000" w:themeColor="text1"/>
          <w:sz w:val="28"/>
          <w:szCs w:val="28"/>
          <w:lang w:val="uk-UA"/>
        </w:rPr>
        <w:t xml:space="preserve">. </w:t>
      </w:r>
      <w:r w:rsidRPr="009E6B1A">
        <w:rPr>
          <w:rFonts w:ascii="Times New Roman" w:hAnsi="Times New Roman" w:cs="Times New Roman"/>
          <w:color w:val="000000" w:themeColor="text1"/>
          <w:sz w:val="28"/>
          <w:szCs w:val="28"/>
          <w:lang w:val="en-US"/>
        </w:rPr>
        <w:t>etal</w:t>
      </w:r>
      <w:r w:rsidRPr="009E6B1A">
        <w:rPr>
          <w:rFonts w:ascii="Times New Roman" w:hAnsi="Times New Roman" w:cs="Times New Roman"/>
          <w:color w:val="000000" w:themeColor="text1"/>
          <w:sz w:val="28"/>
          <w:szCs w:val="28"/>
          <w:lang w:val="uk-UA"/>
        </w:rPr>
        <w:t xml:space="preserve">. </w:t>
      </w:r>
      <w:r w:rsidRPr="009E6B1A">
        <w:rPr>
          <w:rFonts w:ascii="Times New Roman" w:hAnsi="Times New Roman" w:cs="Times New Roman"/>
          <w:color w:val="000000" w:themeColor="text1"/>
          <w:sz w:val="28"/>
          <w:szCs w:val="28"/>
          <w:lang w:val="en-US"/>
        </w:rPr>
        <w:t>fMRINeurophysiologicalevidenceofacupunctureMechanisms</w:t>
      </w:r>
      <w:r w:rsidRPr="009E6B1A">
        <w:rPr>
          <w:rFonts w:ascii="Times New Roman" w:hAnsi="Times New Roman" w:cs="Times New Roman"/>
          <w:color w:val="000000" w:themeColor="text1"/>
          <w:sz w:val="28"/>
          <w:szCs w:val="28"/>
          <w:lang w:val="uk-UA"/>
        </w:rPr>
        <w:t xml:space="preserve"> // </w:t>
      </w:r>
      <w:r w:rsidRPr="009E6B1A">
        <w:rPr>
          <w:rFonts w:ascii="Times New Roman" w:hAnsi="Times New Roman" w:cs="Times New Roman"/>
          <w:color w:val="000000" w:themeColor="text1"/>
          <w:sz w:val="28"/>
          <w:szCs w:val="28"/>
          <w:lang w:val="en-US"/>
        </w:rPr>
        <w:t>MedicalAcupuncture</w:t>
      </w:r>
      <w:r w:rsidRPr="009E6B1A">
        <w:rPr>
          <w:rFonts w:ascii="Times New Roman" w:hAnsi="Times New Roman" w:cs="Times New Roman"/>
          <w:color w:val="000000" w:themeColor="text1"/>
          <w:sz w:val="28"/>
          <w:szCs w:val="28"/>
          <w:lang w:val="uk-UA"/>
        </w:rPr>
        <w:t xml:space="preserve">, 2003. - </w:t>
      </w:r>
      <w:r w:rsidRPr="009E6B1A">
        <w:rPr>
          <w:rFonts w:ascii="Times New Roman" w:hAnsi="Times New Roman" w:cs="Times New Roman"/>
          <w:color w:val="000000" w:themeColor="text1"/>
          <w:sz w:val="28"/>
          <w:szCs w:val="28"/>
          <w:lang w:val="en-US"/>
        </w:rPr>
        <w:t>Vol</w:t>
      </w:r>
      <w:r w:rsidRPr="009E6B1A">
        <w:rPr>
          <w:rFonts w:ascii="Times New Roman" w:hAnsi="Times New Roman" w:cs="Times New Roman"/>
          <w:color w:val="000000" w:themeColor="text1"/>
          <w:sz w:val="28"/>
          <w:szCs w:val="28"/>
          <w:lang w:val="uk-UA"/>
        </w:rPr>
        <w:t xml:space="preserve">. 14, №1. - </w:t>
      </w:r>
      <w:r w:rsidRPr="009E6B1A">
        <w:rPr>
          <w:rFonts w:ascii="Times New Roman" w:hAnsi="Times New Roman" w:cs="Times New Roman"/>
          <w:color w:val="000000" w:themeColor="text1"/>
          <w:sz w:val="28"/>
          <w:szCs w:val="28"/>
          <w:lang w:val="en-US"/>
        </w:rPr>
        <w:t>P</w:t>
      </w:r>
      <w:r w:rsidRPr="009E6B1A">
        <w:rPr>
          <w:rFonts w:ascii="Times New Roman" w:hAnsi="Times New Roman" w:cs="Times New Roman"/>
          <w:color w:val="000000" w:themeColor="text1"/>
          <w:sz w:val="28"/>
          <w:szCs w:val="28"/>
          <w:lang w:val="uk-UA"/>
        </w:rPr>
        <w:t>. 134-138.</w:t>
      </w:r>
    </w:p>
    <w:p w:rsidR="006170C8" w:rsidRPr="009E6B1A" w:rsidRDefault="006170C8" w:rsidP="00785773">
      <w:pPr>
        <w:pStyle w:val="a3"/>
        <w:numPr>
          <w:ilvl w:val="0"/>
          <w:numId w:val="2"/>
        </w:numPr>
        <w:spacing w:after="0" w:line="360" w:lineRule="auto"/>
        <w:ind w:left="714" w:hanging="357"/>
        <w:jc w:val="both"/>
        <w:rPr>
          <w:rFonts w:ascii="Times New Roman" w:hAnsi="Times New Roman" w:cs="Times New Roman"/>
          <w:color w:val="000000" w:themeColor="text1"/>
          <w:sz w:val="28"/>
          <w:szCs w:val="28"/>
          <w:lang w:val="en-US"/>
        </w:rPr>
      </w:pPr>
      <w:r w:rsidRPr="009E6B1A">
        <w:rPr>
          <w:rFonts w:ascii="Times New Roman" w:hAnsi="Times New Roman" w:cs="Times New Roman"/>
          <w:color w:val="000000" w:themeColor="text1"/>
          <w:sz w:val="28"/>
          <w:szCs w:val="28"/>
          <w:lang w:val="en-US"/>
        </w:rPr>
        <w:t>Frank A. Flachskampf, Gallasch J., Gefeller O. et al. Randomized Trial of Acupuncture to Lower Blood Pressure// Circulation. - 2007. - Vol. 115. - P. 3121-3129.</w:t>
      </w:r>
    </w:p>
    <w:p w:rsidR="006170C8" w:rsidRPr="009E6B1A" w:rsidRDefault="006170C8" w:rsidP="00785773">
      <w:pPr>
        <w:pStyle w:val="a3"/>
        <w:numPr>
          <w:ilvl w:val="0"/>
          <w:numId w:val="2"/>
        </w:numPr>
        <w:spacing w:after="0" w:line="360" w:lineRule="auto"/>
        <w:ind w:left="714" w:hanging="357"/>
        <w:jc w:val="both"/>
        <w:rPr>
          <w:rFonts w:ascii="Times New Roman" w:hAnsi="Times New Roman" w:cs="Times New Roman"/>
          <w:color w:val="000000" w:themeColor="text1"/>
          <w:sz w:val="28"/>
          <w:szCs w:val="28"/>
        </w:rPr>
      </w:pPr>
      <w:r w:rsidRPr="009E6B1A">
        <w:rPr>
          <w:rFonts w:ascii="Times New Roman" w:hAnsi="Times New Roman" w:cs="Times New Roman"/>
          <w:color w:val="000000" w:themeColor="text1"/>
          <w:sz w:val="28"/>
          <w:szCs w:val="28"/>
        </w:rPr>
        <w:t xml:space="preserve">Опанасенко Н. C. ПЕРСПЕКТИВЫ ПРИМЕНЕНИЯ ЭЛЕКТРОПУНКТУРНОЙ ДИАГНОСТИКИ ДЛЯ УСТАНОВЛЕНИЯ ЭТИОЛОГИИ ПЛЕВРАЛЬНЫХ ВЫПОТОВ [Електронний ресурс] / Н. C. Опанасенко // Український пульмонологічний журнал, № 1. – 2008. – Режим доступу до ресурсу: </w:t>
      </w:r>
      <w:hyperlink r:id="rId32" w:history="1">
        <w:r w:rsidRPr="009E6B1A">
          <w:rPr>
            <w:rStyle w:val="ab"/>
            <w:rFonts w:ascii="Times New Roman" w:hAnsi="Times New Roman" w:cs="Times New Roman"/>
            <w:sz w:val="28"/>
            <w:szCs w:val="28"/>
          </w:rPr>
          <w:t>http://www.ifp.kiev.ua/doc/journals/upj/08/pdf08-1/26.pdf</w:t>
        </w:r>
      </w:hyperlink>
      <w:r w:rsidRPr="009E6B1A">
        <w:rPr>
          <w:rFonts w:ascii="Times New Roman" w:hAnsi="Times New Roman" w:cs="Times New Roman"/>
          <w:color w:val="000000" w:themeColor="text1"/>
          <w:sz w:val="28"/>
          <w:szCs w:val="28"/>
        </w:rPr>
        <w:t>.</w:t>
      </w:r>
    </w:p>
    <w:p w:rsidR="006170C8" w:rsidRPr="009E6B1A" w:rsidRDefault="006170C8" w:rsidP="00785773">
      <w:pPr>
        <w:pStyle w:val="a3"/>
        <w:numPr>
          <w:ilvl w:val="0"/>
          <w:numId w:val="2"/>
        </w:numPr>
        <w:autoSpaceDE w:val="0"/>
        <w:autoSpaceDN w:val="0"/>
        <w:adjustRightInd w:val="0"/>
        <w:spacing w:after="0" w:line="360" w:lineRule="auto"/>
        <w:ind w:left="714" w:hanging="357"/>
        <w:jc w:val="both"/>
        <w:rPr>
          <w:rFonts w:ascii="Times New Roman" w:hAnsi="Times New Roman" w:cs="Times New Roman"/>
          <w:bCs/>
          <w:iCs/>
          <w:color w:val="000000" w:themeColor="text1"/>
          <w:sz w:val="28"/>
          <w:szCs w:val="28"/>
          <w:shd w:val="clear" w:color="auto" w:fill="FFFFFF"/>
        </w:rPr>
      </w:pPr>
      <w:r w:rsidRPr="009E6B1A">
        <w:rPr>
          <w:rStyle w:val="af4"/>
          <w:rFonts w:ascii="Times New Roman" w:hAnsi="Times New Roman" w:cs="Times New Roman"/>
          <w:bCs/>
          <w:i w:val="0"/>
          <w:color w:val="000000" w:themeColor="text1"/>
          <w:sz w:val="28"/>
          <w:szCs w:val="28"/>
          <w:shd w:val="clear" w:color="auto" w:fill="FFFFFF"/>
        </w:rPr>
        <w:t>Клименко П.М</w:t>
      </w:r>
      <w:r w:rsidRPr="009E6B1A">
        <w:rPr>
          <w:rStyle w:val="af4"/>
          <w:rFonts w:ascii="Times New Roman" w:hAnsi="Times New Roman" w:cs="Times New Roman"/>
          <w:bCs/>
          <w:i w:val="0"/>
          <w:color w:val="000000" w:themeColor="text1"/>
          <w:sz w:val="28"/>
          <w:szCs w:val="28"/>
          <w:shd w:val="clear" w:color="auto" w:fill="FFFFFF"/>
          <w:lang w:val="uk-UA"/>
        </w:rPr>
        <w:t>.</w:t>
      </w:r>
      <w:r w:rsidRPr="009E6B1A">
        <w:rPr>
          <w:rFonts w:ascii="Times New Roman" w:hAnsi="Times New Roman" w:cs="Times New Roman"/>
          <w:color w:val="000000" w:themeColor="text1"/>
          <w:sz w:val="28"/>
          <w:szCs w:val="28"/>
          <w:shd w:val="clear" w:color="auto" w:fill="FFFFFF"/>
        </w:rPr>
        <w:t xml:space="preserve"> Материалы Юбилейной научно-практической конференции, посвященной 5-летию деятельности Zepter-International в Украине / Ред. - проф. С.А. Гуляр. - Киев: Изд-во ЦЕПТЕР. - 1999. - С. - 67-72.</w:t>
      </w:r>
    </w:p>
    <w:p w:rsidR="006170C8" w:rsidRPr="009E6B1A" w:rsidRDefault="006170C8" w:rsidP="00785773">
      <w:pPr>
        <w:pStyle w:val="a3"/>
        <w:numPr>
          <w:ilvl w:val="0"/>
          <w:numId w:val="2"/>
        </w:numPr>
        <w:spacing w:after="0" w:line="360" w:lineRule="auto"/>
        <w:ind w:left="714" w:hanging="357"/>
        <w:jc w:val="both"/>
        <w:rPr>
          <w:rFonts w:ascii="Times New Roman" w:hAnsi="Times New Roman" w:cs="Times New Roman"/>
          <w:color w:val="000000" w:themeColor="text1"/>
          <w:sz w:val="28"/>
          <w:szCs w:val="28"/>
        </w:rPr>
      </w:pPr>
      <w:r w:rsidRPr="009E6B1A">
        <w:rPr>
          <w:rFonts w:ascii="Times New Roman" w:hAnsi="Times New Roman" w:cs="Times New Roman"/>
          <w:color w:val="000000" w:themeColor="text1"/>
          <w:sz w:val="28"/>
          <w:szCs w:val="28"/>
        </w:rPr>
        <w:t xml:space="preserve">ПРОФИЛАКТИКА ОСЛОЖНЕНИЙ ПРОТИВООПУХОЛЕВОГО ЛЕЧЕНИЯ У ОНКОУРОЛОГИЧЕСКИХ БОЛЬНЫХ С ИСПОЛЬЗОВАНИЕМ ЛАЗЕРНЫХ ТЕХНОЛОГИЙ [Електронний ресурс] / [Е. А. Шейко, А. И. Шихлярова, А. Н. Шевченко та ін.]. – 2014. – Режим доступу до ресурсу: </w:t>
      </w:r>
      <w:hyperlink r:id="rId33" w:history="1">
        <w:r w:rsidRPr="009E6B1A">
          <w:rPr>
            <w:rStyle w:val="ab"/>
            <w:rFonts w:ascii="Times New Roman" w:hAnsi="Times New Roman" w:cs="Times New Roman"/>
            <w:color w:val="000000" w:themeColor="text1"/>
            <w:sz w:val="28"/>
            <w:szCs w:val="28"/>
          </w:rPr>
          <w:t>https://www.applied-research.ru/ru/article/view?id=6124</w:t>
        </w:r>
      </w:hyperlink>
      <w:r w:rsidRPr="009E6B1A">
        <w:rPr>
          <w:rFonts w:ascii="Times New Roman" w:hAnsi="Times New Roman" w:cs="Times New Roman"/>
          <w:color w:val="000000" w:themeColor="text1"/>
          <w:sz w:val="28"/>
          <w:szCs w:val="28"/>
        </w:rPr>
        <w:t>.</w:t>
      </w:r>
    </w:p>
    <w:p w:rsidR="006170C8" w:rsidRPr="009E6B1A" w:rsidRDefault="006170C8" w:rsidP="00785773">
      <w:pPr>
        <w:pStyle w:val="a3"/>
        <w:numPr>
          <w:ilvl w:val="0"/>
          <w:numId w:val="2"/>
        </w:numPr>
        <w:autoSpaceDE w:val="0"/>
        <w:autoSpaceDN w:val="0"/>
        <w:adjustRightInd w:val="0"/>
        <w:spacing w:after="0" w:line="360" w:lineRule="auto"/>
        <w:ind w:left="714" w:hanging="357"/>
        <w:jc w:val="both"/>
        <w:rPr>
          <w:rFonts w:ascii="Times New Roman" w:eastAsia="TimesNewRoman" w:hAnsi="Times New Roman" w:cs="Times New Roman"/>
          <w:color w:val="000000" w:themeColor="text1"/>
          <w:sz w:val="28"/>
          <w:szCs w:val="28"/>
        </w:rPr>
      </w:pPr>
      <w:r w:rsidRPr="009E6B1A">
        <w:rPr>
          <w:rFonts w:ascii="Times New Roman" w:hAnsi="Times New Roman" w:cs="Times New Roman"/>
          <w:iCs/>
          <w:color w:val="000000" w:themeColor="text1"/>
          <w:sz w:val="28"/>
          <w:szCs w:val="28"/>
        </w:rPr>
        <w:lastRenderedPageBreak/>
        <w:t xml:space="preserve">Райгородский Ю.М., Серянов Ю.В., Лепилин А.В. </w:t>
      </w:r>
      <w:r w:rsidRPr="009E6B1A">
        <w:rPr>
          <w:rFonts w:ascii="Times New Roman" w:eastAsia="TimesNewRoman" w:hAnsi="Times New Roman" w:cs="Times New Roman"/>
          <w:color w:val="000000" w:themeColor="text1"/>
          <w:sz w:val="28"/>
          <w:szCs w:val="28"/>
        </w:rPr>
        <w:t>Форетические свойства физическихполей и приборы для оптимальной физиотерапии в урологии, стоматологии и офтальмологии. – Саратов, 2000. – 272 с.</w:t>
      </w:r>
    </w:p>
    <w:p w:rsidR="006170C8" w:rsidRPr="009E6B1A" w:rsidRDefault="006170C8" w:rsidP="00785773">
      <w:pPr>
        <w:pStyle w:val="a3"/>
        <w:numPr>
          <w:ilvl w:val="0"/>
          <w:numId w:val="2"/>
        </w:numPr>
        <w:spacing w:after="0" w:line="360" w:lineRule="auto"/>
        <w:ind w:left="714" w:hanging="357"/>
        <w:jc w:val="both"/>
        <w:rPr>
          <w:rStyle w:val="ab"/>
          <w:rFonts w:ascii="Times New Roman" w:hAnsi="Times New Roman" w:cs="Times New Roman"/>
          <w:color w:val="000000" w:themeColor="text1"/>
          <w:sz w:val="28"/>
          <w:szCs w:val="28"/>
          <w:u w:val="none"/>
        </w:rPr>
      </w:pPr>
      <w:r w:rsidRPr="009E6B1A">
        <w:rPr>
          <w:rFonts w:ascii="Times New Roman" w:hAnsi="Times New Roman" w:cs="Times New Roman"/>
          <w:color w:val="000000" w:themeColor="text1"/>
          <w:sz w:val="28"/>
          <w:szCs w:val="28"/>
        </w:rPr>
        <w:t xml:space="preserve">Акупунктура [Електронний ресурс] – Режим доступу до ресурсу: </w:t>
      </w:r>
      <w:hyperlink r:id="rId34" w:history="1">
        <w:r w:rsidRPr="009E6B1A">
          <w:rPr>
            <w:rStyle w:val="ab"/>
            <w:rFonts w:ascii="Times New Roman" w:hAnsi="Times New Roman" w:cs="Times New Roman"/>
            <w:sz w:val="28"/>
            <w:szCs w:val="28"/>
          </w:rPr>
          <w:t>http://kaf-fis-reab.dsmu.edu.ua/wp-content/uploads/2015/02/%D0%A72%D0%A08.pdf</w:t>
        </w:r>
      </w:hyperlink>
    </w:p>
    <w:p w:rsidR="006170C8" w:rsidRPr="009E6B1A" w:rsidRDefault="006170C8" w:rsidP="00785773">
      <w:pPr>
        <w:pStyle w:val="a3"/>
        <w:numPr>
          <w:ilvl w:val="0"/>
          <w:numId w:val="2"/>
        </w:numPr>
        <w:spacing w:after="0" w:line="360" w:lineRule="auto"/>
        <w:ind w:left="714" w:hanging="357"/>
        <w:jc w:val="both"/>
        <w:rPr>
          <w:rFonts w:ascii="Times New Roman" w:hAnsi="Times New Roman" w:cs="Times New Roman"/>
          <w:color w:val="000000" w:themeColor="text1"/>
          <w:sz w:val="28"/>
          <w:szCs w:val="28"/>
        </w:rPr>
      </w:pPr>
      <w:r w:rsidRPr="009E6B1A">
        <w:rPr>
          <w:rFonts w:ascii="Times New Roman" w:hAnsi="Times New Roman" w:cs="Times New Roman"/>
          <w:sz w:val="28"/>
          <w:szCs w:val="28"/>
        </w:rPr>
        <w:t xml:space="preserve">Мичковський Ю. Г. РАДІОЕЛЕКТРОНІКА БІОЛОГИЧНО АКТИВНИХ ТОЧОК [Електронний ресурс] / Ю. Г. Мичковський // Вісник КрНУ імені Михайла Остроградського. Випуск 4/2012 (75). – 2012. – Режим доступу до ресурсу: </w:t>
      </w:r>
      <w:hyperlink r:id="rId35" w:history="1">
        <w:r w:rsidRPr="009E6B1A">
          <w:rPr>
            <w:rStyle w:val="ab"/>
            <w:rFonts w:ascii="Times New Roman" w:hAnsi="Times New Roman" w:cs="Times New Roman"/>
            <w:sz w:val="28"/>
            <w:szCs w:val="28"/>
          </w:rPr>
          <w:t>http://www.kdu.edu.ua/statti/2012-4-1(75)/45.pdf</w:t>
        </w:r>
      </w:hyperlink>
      <w:r w:rsidRPr="009E6B1A">
        <w:rPr>
          <w:rFonts w:ascii="Times New Roman" w:hAnsi="Times New Roman" w:cs="Times New Roman"/>
          <w:sz w:val="28"/>
          <w:szCs w:val="28"/>
        </w:rPr>
        <w:t>.</w:t>
      </w:r>
    </w:p>
    <w:p w:rsidR="006170C8" w:rsidRPr="009E6B1A" w:rsidRDefault="006170C8" w:rsidP="00785773">
      <w:pPr>
        <w:pStyle w:val="a3"/>
        <w:numPr>
          <w:ilvl w:val="0"/>
          <w:numId w:val="2"/>
        </w:numPr>
        <w:spacing w:after="0" w:line="360" w:lineRule="auto"/>
        <w:ind w:left="714" w:hanging="357"/>
        <w:jc w:val="both"/>
        <w:rPr>
          <w:rFonts w:ascii="Times New Roman" w:hAnsi="Times New Roman" w:cs="Times New Roman"/>
          <w:color w:val="000000" w:themeColor="text1"/>
          <w:sz w:val="28"/>
          <w:szCs w:val="28"/>
          <w:lang w:val="en-US"/>
        </w:rPr>
      </w:pPr>
      <w:r w:rsidRPr="009E6B1A">
        <w:rPr>
          <w:rFonts w:ascii="Times New Roman" w:hAnsi="Times New Roman" w:cs="Times New Roman"/>
          <w:color w:val="000000" w:themeColor="text1"/>
          <w:sz w:val="28"/>
          <w:szCs w:val="28"/>
          <w:lang w:val="en-US"/>
        </w:rPr>
        <w:t xml:space="preserve">Chukhraiev N. Combined application of ultrasonic waves, magnetic fields and optical flow in the rehabilitation of patients and disabled people. Edited by Chukhraiev N., Vladimirov </w:t>
      </w:r>
      <w:r w:rsidRPr="009E6B1A">
        <w:rPr>
          <w:rFonts w:ascii="Times New Roman" w:hAnsi="Times New Roman" w:cs="Times New Roman"/>
          <w:color w:val="000000" w:themeColor="text1"/>
          <w:sz w:val="28"/>
          <w:szCs w:val="28"/>
        </w:rPr>
        <w:t>А</w:t>
      </w:r>
      <w:r w:rsidRPr="009E6B1A">
        <w:rPr>
          <w:rFonts w:ascii="Times New Roman" w:hAnsi="Times New Roman" w:cs="Times New Roman"/>
          <w:color w:val="000000" w:themeColor="text1"/>
          <w:sz w:val="28"/>
          <w:szCs w:val="28"/>
          <w:lang w:val="en-US"/>
        </w:rPr>
        <w:t>., Vilcahuam</w:t>
      </w:r>
      <w:r w:rsidRPr="009E6B1A">
        <w:rPr>
          <w:rFonts w:ascii="Times New Roman" w:hAnsi="Times New Roman" w:cs="Times New Roman"/>
          <w:color w:val="000000" w:themeColor="text1"/>
          <w:sz w:val="28"/>
          <w:szCs w:val="28"/>
        </w:rPr>
        <w:t>а</w:t>
      </w:r>
      <w:r w:rsidRPr="009E6B1A">
        <w:rPr>
          <w:rFonts w:ascii="Times New Roman" w:hAnsi="Times New Roman" w:cs="Times New Roman"/>
          <w:color w:val="000000" w:themeColor="text1"/>
          <w:sz w:val="28"/>
          <w:szCs w:val="28"/>
          <w:lang w:val="en-US"/>
        </w:rPr>
        <w:t>n L., Zukow W., Samosyuk N., Chukhraieva E., Butskaya L. Kiev. Radom. – 2016. – 308 p.</w:t>
      </w:r>
    </w:p>
    <w:p w:rsidR="006170C8" w:rsidRPr="009E6B1A" w:rsidRDefault="006170C8" w:rsidP="00785773">
      <w:pPr>
        <w:pStyle w:val="a3"/>
        <w:numPr>
          <w:ilvl w:val="0"/>
          <w:numId w:val="2"/>
        </w:numPr>
        <w:spacing w:after="0" w:line="360" w:lineRule="auto"/>
        <w:ind w:left="714" w:hanging="357"/>
        <w:jc w:val="both"/>
        <w:rPr>
          <w:rFonts w:ascii="Times New Roman" w:hAnsi="Times New Roman" w:cs="Times New Roman"/>
          <w:color w:val="000000" w:themeColor="text1"/>
          <w:sz w:val="28"/>
          <w:szCs w:val="28"/>
        </w:rPr>
      </w:pPr>
      <w:r w:rsidRPr="009E6B1A">
        <w:rPr>
          <w:rFonts w:ascii="Times New Roman" w:hAnsi="Times New Roman" w:cs="Times New Roman"/>
          <w:color w:val="000000" w:themeColor="text1"/>
          <w:sz w:val="28"/>
          <w:szCs w:val="28"/>
        </w:rPr>
        <w:t>Клячкин Л.М., Виноградова М.Н. Физиотерапия. Учебник. – М.: Медицина, 1988. – 272 с.</w:t>
      </w:r>
    </w:p>
    <w:p w:rsidR="006170C8" w:rsidRPr="009E6B1A" w:rsidRDefault="006170C8" w:rsidP="00785773">
      <w:pPr>
        <w:pStyle w:val="a3"/>
        <w:numPr>
          <w:ilvl w:val="0"/>
          <w:numId w:val="2"/>
        </w:numPr>
        <w:spacing w:after="0" w:line="360" w:lineRule="auto"/>
        <w:ind w:left="714" w:hanging="357"/>
        <w:jc w:val="both"/>
        <w:rPr>
          <w:rStyle w:val="ab"/>
          <w:rFonts w:ascii="Times New Roman" w:hAnsi="Times New Roman" w:cs="Times New Roman"/>
          <w:color w:val="000000" w:themeColor="text1"/>
          <w:sz w:val="28"/>
          <w:szCs w:val="28"/>
        </w:rPr>
      </w:pPr>
      <w:r w:rsidRPr="009E6B1A">
        <w:rPr>
          <w:rFonts w:ascii="Times New Roman" w:hAnsi="Times New Roman" w:cs="Times New Roman"/>
          <w:color w:val="000000" w:themeColor="text1"/>
          <w:sz w:val="28"/>
          <w:szCs w:val="28"/>
        </w:rPr>
        <w:t xml:space="preserve">Самохин А.В.Элетропунктурная диагностика и терапия по методу Р. Фолля [Електронний ресурс] / Самохин А.В., Готовский Ю.В. //"ИМЕДИС",2006. – 528 с. –Режим доступу до ресурсу: </w:t>
      </w:r>
      <w:hyperlink r:id="rId36" w:history="1">
        <w:r w:rsidRPr="009E6B1A">
          <w:rPr>
            <w:rStyle w:val="ab"/>
            <w:rFonts w:ascii="Times New Roman" w:hAnsi="Times New Roman" w:cs="Times New Roman"/>
            <w:sz w:val="28"/>
            <w:szCs w:val="28"/>
          </w:rPr>
          <w:t>https://www.booksmed.com/luchevaya-diagnostika/2253-yeletropunkturnaya-diagnostika-i-terapiya-po-metodu-follya-samoxin.html</w:t>
        </w:r>
      </w:hyperlink>
    </w:p>
    <w:p w:rsidR="006170C8" w:rsidRPr="009E6B1A" w:rsidRDefault="006170C8" w:rsidP="009A3446">
      <w:pPr>
        <w:pStyle w:val="ac"/>
        <w:numPr>
          <w:ilvl w:val="0"/>
          <w:numId w:val="2"/>
        </w:numPr>
      </w:pPr>
      <w:r w:rsidRPr="009E6B1A">
        <w:t xml:space="preserve">Высокочувствительный сенсор электрического сопротивления кожи человека / А.К.Платонов [и др.] // Препринты ИПМ им. М.В.Келдыша. 2012. № 18. 20 с. URL: </w:t>
      </w:r>
      <w:hyperlink r:id="rId37" w:history="1">
        <w:r w:rsidRPr="009E6B1A">
          <w:rPr>
            <w:rStyle w:val="ab"/>
            <w:rFonts w:eastAsiaTheme="majorEastAsia"/>
            <w:szCs w:val="28"/>
          </w:rPr>
          <w:t>http://library.keldysh.ru/preprint.asp?id=2012-18</w:t>
        </w:r>
      </w:hyperlink>
    </w:p>
    <w:p w:rsidR="006170C8" w:rsidRPr="009E6B1A" w:rsidRDefault="006170C8" w:rsidP="009A3446">
      <w:pPr>
        <w:pStyle w:val="ac"/>
        <w:numPr>
          <w:ilvl w:val="0"/>
          <w:numId w:val="2"/>
        </w:numPr>
      </w:pPr>
      <w:r w:rsidRPr="009E6B1A">
        <w:t>Неборский А.Т., Неборский С.А Электрокожная проводимость в оценке функционального состояния человека (экспериментально-теоретическое обоснование) / Под ред. Р.А. Вартбаронова. - М.: Медицина, 2007.- 224 с.</w:t>
      </w:r>
    </w:p>
    <w:p w:rsidR="006170C8" w:rsidRPr="009E6B1A" w:rsidRDefault="006170C8" w:rsidP="00785773">
      <w:pPr>
        <w:pStyle w:val="a3"/>
        <w:numPr>
          <w:ilvl w:val="0"/>
          <w:numId w:val="2"/>
        </w:numPr>
        <w:spacing w:after="0" w:line="360" w:lineRule="auto"/>
        <w:ind w:left="714" w:hanging="357"/>
        <w:jc w:val="both"/>
        <w:rPr>
          <w:rStyle w:val="ab"/>
          <w:rFonts w:ascii="Times New Roman" w:hAnsi="Times New Roman" w:cs="Times New Roman"/>
          <w:color w:val="000000" w:themeColor="text1"/>
          <w:sz w:val="28"/>
          <w:szCs w:val="28"/>
        </w:rPr>
      </w:pPr>
      <w:r w:rsidRPr="009E6B1A">
        <w:rPr>
          <w:rFonts w:ascii="Times New Roman" w:hAnsi="Times New Roman" w:cs="Times New Roman"/>
          <w:color w:val="000000" w:themeColor="text1"/>
          <w:sz w:val="28"/>
          <w:szCs w:val="28"/>
        </w:rPr>
        <w:t xml:space="preserve">Соболь О. М. Пристрій для пошуку та діяння на біологічно активні точки [Електронний ресурс] / О. М. Соболь, Є. Г. Зобов. – 1994. – Режим </w:t>
      </w:r>
      <w:r w:rsidRPr="009E6B1A">
        <w:rPr>
          <w:rFonts w:ascii="Times New Roman" w:hAnsi="Times New Roman" w:cs="Times New Roman"/>
          <w:color w:val="000000" w:themeColor="text1"/>
          <w:sz w:val="28"/>
          <w:szCs w:val="28"/>
        </w:rPr>
        <w:lastRenderedPageBreak/>
        <w:t xml:space="preserve">доступу до ресурсу: </w:t>
      </w:r>
      <w:hyperlink r:id="rId38" w:history="1">
        <w:r w:rsidRPr="009E6B1A">
          <w:rPr>
            <w:rStyle w:val="ab"/>
            <w:rFonts w:ascii="Times New Roman" w:hAnsi="Times New Roman" w:cs="Times New Roman"/>
            <w:color w:val="000000" w:themeColor="text1"/>
            <w:sz w:val="28"/>
            <w:szCs w:val="28"/>
          </w:rPr>
          <w:t>http://uapatents.com/2-5487-pristrijj-dlya-poshuku-ta-diyannya-na-biologichno-aktivni-tochki.html</w:t>
        </w:r>
      </w:hyperlink>
    </w:p>
    <w:p w:rsidR="006170C8" w:rsidRPr="009E6B1A" w:rsidRDefault="006170C8" w:rsidP="00785773">
      <w:pPr>
        <w:pStyle w:val="a3"/>
        <w:numPr>
          <w:ilvl w:val="0"/>
          <w:numId w:val="2"/>
        </w:numPr>
        <w:spacing w:after="0" w:line="360" w:lineRule="auto"/>
        <w:ind w:left="714" w:hanging="357"/>
        <w:jc w:val="both"/>
        <w:rPr>
          <w:rFonts w:ascii="Times New Roman" w:hAnsi="Times New Roman" w:cs="Times New Roman"/>
          <w:color w:val="000000" w:themeColor="text1"/>
          <w:sz w:val="28"/>
          <w:szCs w:val="28"/>
          <w:lang w:val="uk-UA"/>
        </w:rPr>
      </w:pPr>
      <w:r w:rsidRPr="009E6B1A">
        <w:rPr>
          <w:rFonts w:ascii="Times New Roman" w:hAnsi="Times New Roman" w:cs="Times New Roman"/>
          <w:color w:val="000000" w:themeColor="text1"/>
          <w:sz w:val="28"/>
          <w:szCs w:val="28"/>
          <w:lang w:val="uk-UA"/>
        </w:rPr>
        <w:t>Самосюк І.З. Лазеротерапія і лазеропунктура в клінічній та курортній практиці / Самосюк І.З., Лобода М.В., Лисенюк В. П.. – Київ: Здоров'я, 1997. – 241 с.</w:t>
      </w:r>
    </w:p>
    <w:p w:rsidR="006170C8" w:rsidRPr="009E6B1A" w:rsidRDefault="006170C8" w:rsidP="00785773">
      <w:pPr>
        <w:pStyle w:val="a3"/>
        <w:numPr>
          <w:ilvl w:val="0"/>
          <w:numId w:val="2"/>
        </w:numPr>
        <w:spacing w:after="0" w:line="360" w:lineRule="auto"/>
        <w:ind w:left="714" w:hanging="357"/>
        <w:jc w:val="both"/>
        <w:rPr>
          <w:rFonts w:ascii="Times New Roman" w:hAnsi="Times New Roman" w:cs="Times New Roman"/>
          <w:sz w:val="28"/>
          <w:szCs w:val="28"/>
          <w:lang w:val="en-US"/>
        </w:rPr>
      </w:pPr>
      <w:r w:rsidRPr="009E6B1A">
        <w:rPr>
          <w:rFonts w:ascii="Times New Roman" w:hAnsi="Times New Roman" w:cs="Times New Roman"/>
          <w:sz w:val="28"/>
          <w:szCs w:val="28"/>
          <w:lang w:val="en-US"/>
        </w:rPr>
        <w:t>Moskvin S.V., Buylin V.A. Low intensity laser therapy. – M.: Firm «Tekhnika», 2000.</w:t>
      </w:r>
    </w:p>
    <w:p w:rsidR="006170C8" w:rsidRPr="009E6B1A" w:rsidRDefault="006170C8" w:rsidP="00785773">
      <w:pPr>
        <w:pStyle w:val="a3"/>
        <w:numPr>
          <w:ilvl w:val="0"/>
          <w:numId w:val="2"/>
        </w:numPr>
        <w:spacing w:after="0" w:line="360" w:lineRule="auto"/>
        <w:ind w:left="714" w:hanging="357"/>
        <w:jc w:val="both"/>
        <w:rPr>
          <w:rFonts w:ascii="Times New Roman" w:hAnsi="Times New Roman" w:cs="Times New Roman"/>
          <w:sz w:val="28"/>
          <w:szCs w:val="28"/>
        </w:rPr>
      </w:pPr>
      <w:r w:rsidRPr="009E6B1A">
        <w:rPr>
          <w:rFonts w:ascii="Times New Roman" w:hAnsi="Times New Roman" w:cs="Times New Roman"/>
          <w:sz w:val="28"/>
          <w:szCs w:val="28"/>
        </w:rPr>
        <w:t>Е.А.Шахно. Физические основы применения лазеров в медицине. – СПб: НИУ ИТМО, 2012. – 129 с</w:t>
      </w:r>
    </w:p>
    <w:p w:rsidR="006170C8" w:rsidRPr="009E6B1A" w:rsidRDefault="006170C8" w:rsidP="00785773">
      <w:pPr>
        <w:pStyle w:val="a3"/>
        <w:numPr>
          <w:ilvl w:val="0"/>
          <w:numId w:val="2"/>
        </w:numPr>
        <w:spacing w:after="0" w:line="360" w:lineRule="auto"/>
        <w:ind w:left="714" w:hanging="357"/>
        <w:jc w:val="both"/>
        <w:rPr>
          <w:rFonts w:ascii="Times New Roman" w:hAnsi="Times New Roman" w:cs="Times New Roman"/>
          <w:sz w:val="28"/>
          <w:szCs w:val="28"/>
        </w:rPr>
      </w:pPr>
      <w:r w:rsidRPr="009E6B1A">
        <w:rPr>
          <w:rFonts w:ascii="Times New Roman" w:hAnsi="Times New Roman" w:cs="Times New Roman"/>
          <w:sz w:val="28"/>
          <w:szCs w:val="28"/>
        </w:rPr>
        <w:t>Ультразвукові фізіотерапевтичні апарати та пристрої: монографія / М.Ф.Терещенко, Г. С. Тимчик, М. В. Чухраєв та ін. - Київ: КПІ ім. Ігоря Сікорського, Вид-во «Політехніка», 2018. – 180 с., іл.</w:t>
      </w:r>
    </w:p>
    <w:p w:rsidR="006170C8" w:rsidRPr="009E6B1A" w:rsidRDefault="006170C8" w:rsidP="00785773">
      <w:pPr>
        <w:pStyle w:val="a3"/>
        <w:numPr>
          <w:ilvl w:val="0"/>
          <w:numId w:val="2"/>
        </w:numPr>
        <w:spacing w:after="0" w:line="360" w:lineRule="auto"/>
        <w:ind w:left="714" w:hanging="357"/>
        <w:jc w:val="both"/>
        <w:rPr>
          <w:rFonts w:ascii="Times New Roman" w:hAnsi="Times New Roman" w:cs="Times New Roman"/>
          <w:sz w:val="28"/>
          <w:szCs w:val="28"/>
        </w:rPr>
      </w:pPr>
      <w:r w:rsidRPr="009E6B1A">
        <w:rPr>
          <w:rFonts w:ascii="Times New Roman" w:hAnsi="Times New Roman" w:cs="Times New Roman"/>
          <w:sz w:val="28"/>
          <w:szCs w:val="28"/>
        </w:rPr>
        <w:t xml:space="preserve">Аппарат для физиотерапии комбинированный МИТ-11 [Електроннийресурс]: [Веб-сайт]. – Режим доступу: </w:t>
      </w:r>
      <w:hyperlink r:id="rId39" w:history="1">
        <w:r w:rsidRPr="009E6B1A">
          <w:rPr>
            <w:rStyle w:val="ab"/>
            <w:rFonts w:ascii="Times New Roman" w:hAnsi="Times New Roman" w:cs="Times New Roman"/>
            <w:sz w:val="28"/>
            <w:szCs w:val="28"/>
          </w:rPr>
          <w:t>http://www.medintex.com/apparatdlya-fizioterapii-kombinirovannyij-mit-11</w:t>
        </w:r>
      </w:hyperlink>
    </w:p>
    <w:p w:rsidR="006170C8" w:rsidRPr="009E6B1A" w:rsidRDefault="006170C8" w:rsidP="00785773">
      <w:pPr>
        <w:pStyle w:val="a3"/>
        <w:numPr>
          <w:ilvl w:val="0"/>
          <w:numId w:val="2"/>
        </w:numPr>
        <w:spacing w:after="0" w:line="360" w:lineRule="auto"/>
        <w:ind w:left="714" w:hanging="357"/>
        <w:jc w:val="both"/>
        <w:rPr>
          <w:rFonts w:ascii="Times New Roman" w:hAnsi="Times New Roman" w:cs="Times New Roman"/>
          <w:sz w:val="28"/>
          <w:szCs w:val="28"/>
        </w:rPr>
      </w:pPr>
      <w:r w:rsidRPr="009E6B1A">
        <w:rPr>
          <w:rFonts w:ascii="Times New Roman" w:hAnsi="Times New Roman" w:cs="Times New Roman"/>
          <w:sz w:val="28"/>
          <w:szCs w:val="28"/>
        </w:rPr>
        <w:t>Филипович Ю. Б. Основи біохімії: учбовий посібник / Филипович Ю. Б. -М.: Агар, 1999. - 512 с.</w:t>
      </w:r>
    </w:p>
    <w:p w:rsidR="006170C8" w:rsidRPr="009E6B1A" w:rsidRDefault="006170C8" w:rsidP="00785773">
      <w:pPr>
        <w:pStyle w:val="a3"/>
        <w:numPr>
          <w:ilvl w:val="0"/>
          <w:numId w:val="2"/>
        </w:numPr>
        <w:spacing w:after="0" w:line="360" w:lineRule="auto"/>
        <w:ind w:left="714" w:hanging="357"/>
        <w:jc w:val="both"/>
        <w:rPr>
          <w:rFonts w:ascii="Times New Roman" w:hAnsi="Times New Roman" w:cs="Times New Roman"/>
          <w:sz w:val="28"/>
          <w:szCs w:val="28"/>
        </w:rPr>
      </w:pPr>
      <w:r w:rsidRPr="009E6B1A">
        <w:rPr>
          <w:rFonts w:ascii="Times New Roman" w:hAnsi="Times New Roman" w:cs="Times New Roman"/>
          <w:sz w:val="28"/>
          <w:szCs w:val="28"/>
        </w:rPr>
        <w:t>Магнитолазероультразвуковая терапия / И.З.Самосюк, Н.В.Чухраев, В.Г. Мясников, Н.И.Самосюк. – Москва- Киев, 2001. – 210 с. – (1; вип. 4).</w:t>
      </w:r>
    </w:p>
    <w:p w:rsidR="006170C8" w:rsidRPr="009E6B1A" w:rsidRDefault="006170C8" w:rsidP="00785773">
      <w:pPr>
        <w:pStyle w:val="a3"/>
        <w:numPr>
          <w:ilvl w:val="0"/>
          <w:numId w:val="2"/>
        </w:numPr>
        <w:spacing w:after="0" w:line="360" w:lineRule="auto"/>
        <w:ind w:left="714" w:hanging="357"/>
        <w:jc w:val="both"/>
        <w:rPr>
          <w:rFonts w:ascii="Times New Roman" w:hAnsi="Times New Roman" w:cs="Times New Roman"/>
          <w:sz w:val="28"/>
          <w:szCs w:val="28"/>
        </w:rPr>
      </w:pPr>
      <w:r w:rsidRPr="009E6B1A">
        <w:rPr>
          <w:rFonts w:ascii="Times New Roman" w:hAnsi="Times New Roman" w:cs="Times New Roman"/>
          <w:sz w:val="28"/>
          <w:szCs w:val="28"/>
        </w:rPr>
        <w:t>А.А.Чіркін. Метаболічні реакції організму на різні варіанти ультразвукового впливу. Автореферат дисертації на здобуття наукового ступеня доктора медичних наук. - Мн .: 1976, 34 с; Л.Р.Гаврілов, Е.М.Цірульнікова. Сфокусований ультразвук в фізіології і медицині. - Л .: Наука, 1980, 179 с</w:t>
      </w:r>
    </w:p>
    <w:p w:rsidR="006170C8" w:rsidRPr="009E6B1A" w:rsidRDefault="006170C8" w:rsidP="00785773">
      <w:pPr>
        <w:pStyle w:val="a3"/>
        <w:numPr>
          <w:ilvl w:val="0"/>
          <w:numId w:val="2"/>
        </w:numPr>
        <w:spacing w:after="0" w:line="360" w:lineRule="auto"/>
        <w:ind w:left="714" w:hanging="357"/>
        <w:jc w:val="both"/>
        <w:rPr>
          <w:rFonts w:ascii="Times New Roman" w:hAnsi="Times New Roman" w:cs="Times New Roman"/>
          <w:sz w:val="28"/>
          <w:szCs w:val="28"/>
        </w:rPr>
      </w:pPr>
      <w:r w:rsidRPr="009E6B1A">
        <w:rPr>
          <w:rFonts w:ascii="Times New Roman" w:hAnsi="Times New Roman" w:cs="Times New Roman"/>
          <w:sz w:val="28"/>
          <w:szCs w:val="28"/>
        </w:rPr>
        <w:t xml:space="preserve"> Биленко Б. С. Устройство для фонопунктуры [Електронний ресурс] / Б. С. Биленко, Т. Г. Тышкевич, Л. Е. Шейнман – Режим доступу до ресурсу: https://findpatent.ru/patent/216/2160081.html.</w:t>
      </w:r>
    </w:p>
    <w:p w:rsidR="006170C8" w:rsidRPr="009E6B1A" w:rsidRDefault="006170C8" w:rsidP="00785773">
      <w:pPr>
        <w:pStyle w:val="a3"/>
        <w:numPr>
          <w:ilvl w:val="0"/>
          <w:numId w:val="2"/>
        </w:numPr>
        <w:spacing w:after="0" w:line="360" w:lineRule="auto"/>
        <w:ind w:left="714" w:hanging="357"/>
        <w:jc w:val="both"/>
        <w:rPr>
          <w:rFonts w:ascii="Times New Roman" w:hAnsi="Times New Roman" w:cs="Times New Roman"/>
          <w:color w:val="000000" w:themeColor="text1"/>
          <w:sz w:val="28"/>
          <w:szCs w:val="28"/>
        </w:rPr>
      </w:pPr>
      <w:r w:rsidRPr="009E6B1A">
        <w:rPr>
          <w:rFonts w:ascii="Times New Roman" w:hAnsi="Times New Roman" w:cs="Times New Roman"/>
          <w:color w:val="000000" w:themeColor="text1"/>
          <w:sz w:val="28"/>
          <w:szCs w:val="28"/>
        </w:rPr>
        <w:lastRenderedPageBreak/>
        <w:t>Матеріали науково-практичної конференції з міжнародною участю «Рефлексотерапія в Україні: досвід і перспективи» (Київ, 29—30 вересня 2009 року). — К.: Віпол. — 2009. — 224 с.</w:t>
      </w:r>
    </w:p>
    <w:p w:rsidR="006170C8" w:rsidRPr="009E6B1A" w:rsidRDefault="006170C8" w:rsidP="00785773">
      <w:pPr>
        <w:pStyle w:val="a3"/>
        <w:numPr>
          <w:ilvl w:val="0"/>
          <w:numId w:val="2"/>
        </w:numPr>
        <w:spacing w:after="0" w:line="360" w:lineRule="auto"/>
        <w:ind w:left="714" w:hanging="357"/>
        <w:jc w:val="both"/>
        <w:rPr>
          <w:rFonts w:ascii="Times New Roman" w:hAnsi="Times New Roman" w:cs="Times New Roman"/>
          <w:color w:val="000000"/>
          <w:sz w:val="28"/>
          <w:szCs w:val="28"/>
          <w:shd w:val="clear" w:color="auto" w:fill="FFFFFF"/>
        </w:rPr>
      </w:pPr>
      <w:r w:rsidRPr="009E6B1A">
        <w:rPr>
          <w:rFonts w:ascii="Times New Roman" w:hAnsi="Times New Roman" w:cs="Times New Roman"/>
          <w:color w:val="000000"/>
          <w:sz w:val="28"/>
          <w:szCs w:val="28"/>
          <w:shd w:val="clear" w:color="auto" w:fill="FFFFFF"/>
        </w:rPr>
        <w:t>РОЛЬ ПАРАМЕТРОВ ЭЛЕКТРОСТИМУЛЯЦИИ БИОЛОГИЧЕСКИ АКТИВНЫХ ТОЧЕК ПРИ ЛЕЧЕНИИ БРОНХИАЛЬНОЙ АСТМЫ МЕТОДОМ КОМПЬЮТЕРНОЙ ЭЛЕКТРОАКУПУНКТУРЫ / А.Б. Песков, М.П. Хохлов, В.М. Стучебников, Н.С. Лыкова. // Ульяновский медико-биологический журнал. – 2011. – №1. – С. 43–48.</w:t>
      </w:r>
    </w:p>
    <w:p w:rsidR="006170C8" w:rsidRPr="009E6B1A" w:rsidRDefault="006170C8" w:rsidP="00785773">
      <w:pPr>
        <w:pStyle w:val="a3"/>
        <w:numPr>
          <w:ilvl w:val="0"/>
          <w:numId w:val="2"/>
        </w:numPr>
        <w:spacing w:after="0" w:line="360" w:lineRule="auto"/>
        <w:ind w:left="714" w:hanging="357"/>
        <w:jc w:val="both"/>
        <w:rPr>
          <w:rFonts w:ascii="Times New Roman" w:hAnsi="Times New Roman" w:cs="Times New Roman"/>
          <w:color w:val="000000"/>
          <w:sz w:val="28"/>
          <w:szCs w:val="28"/>
          <w:shd w:val="clear" w:color="auto" w:fill="FFFFFF"/>
          <w:lang w:val="en-US"/>
        </w:rPr>
      </w:pPr>
      <w:r w:rsidRPr="009E6B1A">
        <w:rPr>
          <w:rFonts w:ascii="Times New Roman" w:hAnsi="Times New Roman" w:cs="Times New Roman"/>
          <w:color w:val="000000"/>
          <w:sz w:val="28"/>
          <w:szCs w:val="28"/>
          <w:shd w:val="clear" w:color="auto" w:fill="FFFFFF"/>
          <w:lang w:val="en-US"/>
        </w:rPr>
        <w:t xml:space="preserve">G. Litscher, Graz. BIT’s 2nd Annual World Congress of High-Tech Acupuncture and Integrative Medicine / G. Litscher, Graz. // Integrative Medicine International. – 2015. – №2. – </w:t>
      </w:r>
      <w:r w:rsidRPr="009E6B1A">
        <w:rPr>
          <w:rFonts w:ascii="Times New Roman" w:hAnsi="Times New Roman" w:cs="Times New Roman"/>
          <w:color w:val="000000"/>
          <w:sz w:val="28"/>
          <w:szCs w:val="28"/>
          <w:shd w:val="clear" w:color="auto" w:fill="FFFFFF"/>
        </w:rPr>
        <w:t>С</w:t>
      </w:r>
      <w:r w:rsidRPr="009E6B1A">
        <w:rPr>
          <w:rFonts w:ascii="Times New Roman" w:hAnsi="Times New Roman" w:cs="Times New Roman"/>
          <w:color w:val="000000"/>
          <w:sz w:val="28"/>
          <w:szCs w:val="28"/>
          <w:shd w:val="clear" w:color="auto" w:fill="FFFFFF"/>
          <w:lang w:val="en-US"/>
        </w:rPr>
        <w:t>. 39.</w:t>
      </w:r>
    </w:p>
    <w:p w:rsidR="006170C8" w:rsidRPr="009E6B1A" w:rsidRDefault="006170C8" w:rsidP="00785773">
      <w:pPr>
        <w:pStyle w:val="a3"/>
        <w:numPr>
          <w:ilvl w:val="0"/>
          <w:numId w:val="2"/>
        </w:numPr>
        <w:spacing w:after="0" w:line="360" w:lineRule="auto"/>
        <w:ind w:left="714" w:hanging="357"/>
        <w:jc w:val="both"/>
        <w:rPr>
          <w:rFonts w:ascii="Times New Roman" w:hAnsi="Times New Roman" w:cs="Times New Roman"/>
          <w:color w:val="000000"/>
          <w:sz w:val="28"/>
          <w:szCs w:val="28"/>
          <w:shd w:val="clear" w:color="auto" w:fill="FFFFFF"/>
          <w:lang w:val="en-US"/>
        </w:rPr>
      </w:pPr>
      <w:r w:rsidRPr="009E6B1A">
        <w:rPr>
          <w:rFonts w:ascii="Times New Roman" w:hAnsi="Times New Roman" w:cs="Times New Roman"/>
          <w:color w:val="000000"/>
          <w:sz w:val="28"/>
          <w:szCs w:val="28"/>
          <w:shd w:val="clear" w:color="auto" w:fill="FFFFFF"/>
          <w:lang w:val="en-US"/>
        </w:rPr>
        <w:t xml:space="preserve">Photoelectric Stimulation of Defined Ear Points (Smokex-Pro Method) as an Aid for Smoking Cessation: A Prospective Observational 2-Year Study with 156 Smokers in a Primary Care Setting / Breivogel B., Vuthaj B., Krumm B. </w:t>
      </w:r>
      <w:r w:rsidRPr="009E6B1A">
        <w:rPr>
          <w:rFonts w:ascii="Times New Roman" w:hAnsi="Times New Roman" w:cs="Times New Roman"/>
          <w:color w:val="000000"/>
          <w:sz w:val="28"/>
          <w:szCs w:val="28"/>
          <w:shd w:val="clear" w:color="auto" w:fill="FFFFFF"/>
        </w:rPr>
        <w:t>таін</w:t>
      </w:r>
      <w:r w:rsidRPr="009E6B1A">
        <w:rPr>
          <w:rFonts w:ascii="Times New Roman" w:hAnsi="Times New Roman" w:cs="Times New Roman"/>
          <w:color w:val="000000"/>
          <w:sz w:val="28"/>
          <w:szCs w:val="28"/>
          <w:shd w:val="clear" w:color="auto" w:fill="FFFFFF"/>
          <w:lang w:val="en-US"/>
        </w:rPr>
        <w:t>.]. // European Addiction Research "Karger". – 2011. – №6.</w:t>
      </w:r>
    </w:p>
    <w:p w:rsidR="006170C8" w:rsidRPr="009E6B1A" w:rsidRDefault="006170C8" w:rsidP="00785773">
      <w:pPr>
        <w:pStyle w:val="a3"/>
        <w:numPr>
          <w:ilvl w:val="0"/>
          <w:numId w:val="2"/>
        </w:numPr>
        <w:spacing w:after="0" w:line="360" w:lineRule="auto"/>
        <w:ind w:left="714" w:hanging="357"/>
        <w:jc w:val="both"/>
        <w:rPr>
          <w:rFonts w:ascii="Times New Roman" w:hAnsi="Times New Roman" w:cs="Times New Roman"/>
          <w:color w:val="000000" w:themeColor="text1"/>
          <w:sz w:val="28"/>
          <w:szCs w:val="28"/>
        </w:rPr>
      </w:pPr>
      <w:r w:rsidRPr="009E6B1A">
        <w:rPr>
          <w:rFonts w:ascii="Times New Roman" w:hAnsi="Times New Roman" w:cs="Times New Roman"/>
          <w:color w:val="000000" w:themeColor="text1"/>
          <w:sz w:val="28"/>
          <w:szCs w:val="28"/>
        </w:rPr>
        <w:t>Устройство для рефлексотерапии с пятью факторами воздействия, перспективы развития и достигнутые на практике результаты в этой области / Лисицына Л.И., Белавская С.В., Кузьмин А.Н. та ін.]. // Научный вестник НГТУ. – 2017. – С. 7–32.</w:t>
      </w:r>
    </w:p>
    <w:p w:rsidR="006170C8" w:rsidRPr="009E6B1A" w:rsidRDefault="006170C8" w:rsidP="00785773">
      <w:pPr>
        <w:pStyle w:val="a3"/>
        <w:numPr>
          <w:ilvl w:val="0"/>
          <w:numId w:val="2"/>
        </w:numPr>
        <w:spacing w:after="0" w:line="360" w:lineRule="auto"/>
        <w:ind w:left="714" w:hanging="357"/>
        <w:jc w:val="both"/>
        <w:rPr>
          <w:rFonts w:ascii="Times New Roman" w:hAnsi="Times New Roman" w:cs="Times New Roman"/>
          <w:color w:val="000000"/>
          <w:sz w:val="28"/>
          <w:szCs w:val="28"/>
          <w:shd w:val="clear" w:color="auto" w:fill="FFFFFF"/>
        </w:rPr>
      </w:pPr>
      <w:r w:rsidRPr="009E6B1A">
        <w:rPr>
          <w:rFonts w:ascii="Times New Roman" w:hAnsi="Times New Roman" w:cs="Times New Roman"/>
          <w:color w:val="000000"/>
          <w:sz w:val="28"/>
          <w:szCs w:val="28"/>
          <w:shd w:val="clear" w:color="auto" w:fill="FFFFFF"/>
        </w:rPr>
        <w:t>Исследование влияния низкочастотного ультразвука на значения электрических характеристик биологически активных точек / В.С. Дидковский, д-р техн. наук., Л.Е. Калашникова, канд. биол. наук, С.Г. Бартенев, канд. мед, наук, В.А. Юрьев. // Электроника и нанотехнологии. – 2011. – С. 155–161.</w:t>
      </w:r>
    </w:p>
    <w:p w:rsidR="006170C8" w:rsidRPr="009E6B1A" w:rsidRDefault="006170C8" w:rsidP="00785773">
      <w:pPr>
        <w:pStyle w:val="a3"/>
        <w:numPr>
          <w:ilvl w:val="0"/>
          <w:numId w:val="2"/>
        </w:numPr>
        <w:spacing w:after="0" w:line="360" w:lineRule="auto"/>
        <w:ind w:left="714" w:hanging="357"/>
        <w:jc w:val="both"/>
        <w:rPr>
          <w:rFonts w:ascii="Times New Roman" w:hAnsi="Times New Roman" w:cs="Times New Roman"/>
          <w:sz w:val="28"/>
          <w:szCs w:val="28"/>
        </w:rPr>
      </w:pPr>
      <w:r w:rsidRPr="009E6B1A">
        <w:rPr>
          <w:rFonts w:ascii="Times New Roman" w:hAnsi="Times New Roman" w:cs="Times New Roman"/>
          <w:sz w:val="28"/>
          <w:szCs w:val="28"/>
        </w:rPr>
        <w:t>Спиридонов Н. І. 1. Методы традиционной функциональной диагностики / Н. І. Спиридонов. – Москва: МГТУ, 1993. – 17 с.</w:t>
      </w:r>
    </w:p>
    <w:p w:rsidR="006170C8" w:rsidRPr="009E6B1A" w:rsidRDefault="006170C8" w:rsidP="00785773">
      <w:pPr>
        <w:pStyle w:val="a3"/>
        <w:numPr>
          <w:ilvl w:val="0"/>
          <w:numId w:val="2"/>
        </w:numPr>
        <w:spacing w:after="0" w:line="360" w:lineRule="auto"/>
        <w:ind w:left="714" w:hanging="357"/>
        <w:jc w:val="both"/>
        <w:rPr>
          <w:rFonts w:ascii="Times New Roman" w:hAnsi="Times New Roman" w:cs="Times New Roman"/>
          <w:sz w:val="28"/>
          <w:szCs w:val="28"/>
        </w:rPr>
      </w:pPr>
      <w:r w:rsidRPr="009E6B1A">
        <w:rPr>
          <w:rFonts w:ascii="Times New Roman" w:hAnsi="Times New Roman" w:cs="Times New Roman"/>
          <w:sz w:val="28"/>
          <w:szCs w:val="28"/>
        </w:rPr>
        <w:t>Миловзоров О. В. Генератор пилкоподібної напруги / О. В. Миловзоров, И. Г. ПАНКОВ // Електроніка / О. В. Миловзоров, И. Г. ПАНКОВ. – Киев: Юрайт, 2015. – С. 59–60.</w:t>
      </w:r>
    </w:p>
    <w:p w:rsidR="006170C8" w:rsidRPr="009E6B1A" w:rsidRDefault="006170C8" w:rsidP="00785773">
      <w:pPr>
        <w:pStyle w:val="a3"/>
        <w:numPr>
          <w:ilvl w:val="0"/>
          <w:numId w:val="2"/>
        </w:numPr>
        <w:spacing w:after="0" w:line="360" w:lineRule="auto"/>
        <w:ind w:left="714" w:hanging="357"/>
        <w:jc w:val="both"/>
        <w:rPr>
          <w:rFonts w:ascii="Times New Roman" w:hAnsi="Times New Roman" w:cs="Times New Roman"/>
          <w:color w:val="000000" w:themeColor="text1"/>
          <w:sz w:val="28"/>
          <w:szCs w:val="28"/>
        </w:rPr>
      </w:pPr>
      <w:r w:rsidRPr="009E6B1A">
        <w:rPr>
          <w:rFonts w:ascii="Times New Roman" w:hAnsi="Times New Roman" w:cs="Times New Roman"/>
          <w:color w:val="000000" w:themeColor="text1"/>
          <w:sz w:val="28"/>
          <w:szCs w:val="28"/>
        </w:rPr>
        <w:lastRenderedPageBreak/>
        <w:t xml:space="preserve">Спецификация «Красный лазерный модуль KLM-650/3 650нм 3мВт точка» [Електронний ресурс] // "ФТИ- ОПТРОНИК" оптоэлектронные компоненты – Режим доступу до ресурсу: </w:t>
      </w:r>
      <w:hyperlink r:id="rId40" w:history="1">
        <w:r w:rsidRPr="009E6B1A">
          <w:rPr>
            <w:rStyle w:val="ab"/>
            <w:rFonts w:ascii="Times New Roman" w:hAnsi="Times New Roman" w:cs="Times New Roman"/>
            <w:sz w:val="28"/>
            <w:szCs w:val="28"/>
          </w:rPr>
          <w:t>http://www.fti-optronic.com/Krasnye-lazernye-moduli/KLM-650-x.html</w:t>
        </w:r>
      </w:hyperlink>
      <w:r w:rsidRPr="009E6B1A">
        <w:rPr>
          <w:rFonts w:ascii="Times New Roman" w:hAnsi="Times New Roman" w:cs="Times New Roman"/>
          <w:color w:val="000000" w:themeColor="text1"/>
          <w:sz w:val="28"/>
          <w:szCs w:val="28"/>
        </w:rPr>
        <w:t>.</w:t>
      </w:r>
    </w:p>
    <w:p w:rsidR="006170C8" w:rsidRPr="009E6B1A" w:rsidRDefault="006170C8" w:rsidP="00785773">
      <w:pPr>
        <w:pStyle w:val="a3"/>
        <w:numPr>
          <w:ilvl w:val="0"/>
          <w:numId w:val="2"/>
        </w:numPr>
        <w:spacing w:after="0" w:line="360" w:lineRule="auto"/>
        <w:ind w:left="714" w:hanging="357"/>
        <w:jc w:val="both"/>
        <w:rPr>
          <w:rFonts w:ascii="Times New Roman" w:hAnsi="Times New Roman" w:cs="Times New Roman"/>
          <w:sz w:val="28"/>
          <w:szCs w:val="28"/>
        </w:rPr>
      </w:pPr>
      <w:r w:rsidRPr="009E6B1A">
        <w:rPr>
          <w:rFonts w:ascii="Times New Roman" w:hAnsi="Times New Roman" w:cs="Times New Roman"/>
          <w:color w:val="000000"/>
          <w:sz w:val="28"/>
          <w:szCs w:val="28"/>
          <w:shd w:val="clear" w:color="auto" w:fill="FFFFFF"/>
        </w:rPr>
        <w:t xml:space="preserve">Конструкции на интегральном таймере 555 [Електронний ресурс] // Электротехнический интернет - журнал"Электрик Инфо" – Режим доступу до ресурсу: </w:t>
      </w:r>
      <w:hyperlink r:id="rId41" w:history="1">
        <w:r w:rsidRPr="009E6B1A">
          <w:rPr>
            <w:rStyle w:val="ab"/>
            <w:rFonts w:ascii="Times New Roman" w:hAnsi="Times New Roman" w:cs="Times New Roman"/>
            <w:sz w:val="28"/>
            <w:szCs w:val="28"/>
            <w:shd w:val="clear" w:color="auto" w:fill="FFFFFF"/>
          </w:rPr>
          <w:t>http://electrik.info/main/praktika/662-konstrukcii-na-integralnom-taymere-555.html</w:t>
        </w:r>
      </w:hyperlink>
      <w:r w:rsidRPr="009E6B1A">
        <w:rPr>
          <w:rFonts w:ascii="Times New Roman" w:hAnsi="Times New Roman" w:cs="Times New Roman"/>
          <w:color w:val="000000"/>
          <w:sz w:val="28"/>
          <w:szCs w:val="28"/>
          <w:shd w:val="clear" w:color="auto" w:fill="FFFFFF"/>
        </w:rPr>
        <w:t>.</w:t>
      </w:r>
    </w:p>
    <w:p w:rsidR="006170C8" w:rsidRPr="009E6B1A" w:rsidRDefault="006170C8" w:rsidP="00785773">
      <w:pPr>
        <w:pStyle w:val="a3"/>
        <w:numPr>
          <w:ilvl w:val="0"/>
          <w:numId w:val="2"/>
        </w:numPr>
        <w:autoSpaceDE w:val="0"/>
        <w:autoSpaceDN w:val="0"/>
        <w:adjustRightInd w:val="0"/>
        <w:spacing w:after="0" w:line="360" w:lineRule="auto"/>
        <w:ind w:left="714" w:hanging="357"/>
        <w:jc w:val="both"/>
        <w:rPr>
          <w:rFonts w:ascii="Times New Roman" w:hAnsi="Times New Roman" w:cs="Times New Roman"/>
          <w:sz w:val="28"/>
          <w:szCs w:val="28"/>
        </w:rPr>
      </w:pPr>
      <w:r w:rsidRPr="009E6B1A">
        <w:rPr>
          <w:rFonts w:ascii="Times New Roman" w:hAnsi="Times New Roman" w:cs="Times New Roman"/>
          <w:sz w:val="28"/>
          <w:szCs w:val="28"/>
        </w:rPr>
        <w:t>ДСТУ EN 60529 – 2018 «Ступені захисту, забезпечувані кожухами» .</w:t>
      </w:r>
    </w:p>
    <w:p w:rsidR="006170C8" w:rsidRPr="009E6B1A" w:rsidRDefault="006170C8" w:rsidP="00785773">
      <w:pPr>
        <w:pStyle w:val="a3"/>
        <w:numPr>
          <w:ilvl w:val="0"/>
          <w:numId w:val="2"/>
        </w:numPr>
        <w:autoSpaceDE w:val="0"/>
        <w:autoSpaceDN w:val="0"/>
        <w:adjustRightInd w:val="0"/>
        <w:spacing w:after="0" w:line="360" w:lineRule="auto"/>
        <w:ind w:left="714" w:hanging="357"/>
        <w:jc w:val="both"/>
        <w:rPr>
          <w:rFonts w:ascii="Times New Roman" w:hAnsi="Times New Roman" w:cs="Times New Roman"/>
          <w:sz w:val="28"/>
          <w:szCs w:val="28"/>
        </w:rPr>
      </w:pPr>
      <w:r w:rsidRPr="009E6B1A">
        <w:rPr>
          <w:rFonts w:ascii="Times New Roman" w:hAnsi="Times New Roman" w:cs="Times New Roman"/>
          <w:sz w:val="28"/>
          <w:szCs w:val="28"/>
        </w:rPr>
        <w:t>ДСТУ EN 61140 – 2015 «Захист проти ураження електричним струмом. Загальні аспекти щодо установок та обладнання».</w:t>
      </w:r>
    </w:p>
    <w:p w:rsidR="006170C8" w:rsidRPr="009E6B1A" w:rsidRDefault="006170C8" w:rsidP="00785773">
      <w:pPr>
        <w:pStyle w:val="a3"/>
        <w:numPr>
          <w:ilvl w:val="0"/>
          <w:numId w:val="2"/>
        </w:numPr>
        <w:autoSpaceDE w:val="0"/>
        <w:autoSpaceDN w:val="0"/>
        <w:adjustRightInd w:val="0"/>
        <w:spacing w:after="0" w:line="360" w:lineRule="auto"/>
        <w:ind w:left="714" w:hanging="357"/>
        <w:jc w:val="both"/>
        <w:rPr>
          <w:rFonts w:ascii="Times New Roman" w:hAnsi="Times New Roman" w:cs="Times New Roman"/>
          <w:sz w:val="28"/>
          <w:szCs w:val="28"/>
        </w:rPr>
      </w:pPr>
      <w:r w:rsidRPr="009E6B1A">
        <w:rPr>
          <w:rFonts w:ascii="Times New Roman" w:hAnsi="Times New Roman" w:cs="Times New Roman"/>
          <w:sz w:val="28"/>
          <w:szCs w:val="28"/>
        </w:rPr>
        <w:t>ДСТУ EN 31581 – 2012 «Лазерна безпека. Общие требования безопасности при разработке и эксплуатации лазерных изделий».</w:t>
      </w:r>
    </w:p>
    <w:p w:rsidR="00132664" w:rsidRPr="006A0006" w:rsidRDefault="00132664" w:rsidP="006A0006">
      <w:pPr>
        <w:rPr>
          <w:rFonts w:ascii="Times New Roman" w:hAnsi="Times New Roman" w:cs="Times New Roman"/>
          <w:sz w:val="28"/>
          <w:szCs w:val="28"/>
        </w:rPr>
      </w:pPr>
    </w:p>
    <w:sectPr w:rsidR="00132664" w:rsidRPr="006A0006" w:rsidSect="001B5D9B">
      <w:type w:val="continuous"/>
      <w:pgSz w:w="11906" w:h="16838"/>
      <w:pgMar w:top="1134" w:right="1133" w:bottom="1276" w:left="1134" w:header="709" w:footer="397"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A58B0" w:rsidRDefault="00FA58B0" w:rsidP="00176C54">
      <w:pPr>
        <w:spacing w:after="0" w:line="240" w:lineRule="auto"/>
      </w:pPr>
      <w:r>
        <w:separator/>
      </w:r>
    </w:p>
  </w:endnote>
  <w:endnote w:type="continuationSeparator" w:id="1">
    <w:p w:rsidR="00FA58B0" w:rsidRDefault="00FA58B0" w:rsidP="00176C5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TimesNewRomanPSMT">
    <w:altName w:val="MS Gothic"/>
    <w:panose1 w:val="00000000000000000000"/>
    <w:charset w:val="00"/>
    <w:family w:val="roman"/>
    <w:notTrueType/>
    <w:pitch w:val="default"/>
    <w:sig w:usb0="00000201" w:usb1="00000000" w:usb2="00000000" w:usb3="00000000" w:csb0="00000004" w:csb1="00000000"/>
  </w:font>
  <w:font w:name="Cambria Math">
    <w:panose1 w:val="02040503050406030204"/>
    <w:charset w:val="CC"/>
    <w:family w:val="roman"/>
    <w:pitch w:val="variable"/>
    <w:sig w:usb0="E00002FF" w:usb1="420024FF" w:usb2="00000000" w:usb3="00000000" w:csb0="0000019F" w:csb1="00000000"/>
  </w:font>
  <w:font w:name="TimesNewRoman">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65949040"/>
      <w:docPartObj>
        <w:docPartGallery w:val="Page Numbers (Bottom of Page)"/>
        <w:docPartUnique/>
      </w:docPartObj>
    </w:sdtPr>
    <w:sdtEndPr>
      <w:rPr>
        <w:rFonts w:ascii="Times New Roman" w:hAnsi="Times New Roman" w:cs="Times New Roman"/>
        <w:sz w:val="24"/>
      </w:rPr>
    </w:sdtEndPr>
    <w:sdtContent>
      <w:p w:rsidR="00421A1D" w:rsidRPr="008C3F44" w:rsidRDefault="005575AC">
        <w:pPr>
          <w:pStyle w:val="af0"/>
          <w:jc w:val="right"/>
          <w:rPr>
            <w:rFonts w:ascii="Times New Roman" w:hAnsi="Times New Roman" w:cs="Times New Roman"/>
            <w:sz w:val="24"/>
          </w:rPr>
        </w:pPr>
        <w:r w:rsidRPr="008C3F44">
          <w:rPr>
            <w:rFonts w:ascii="Times New Roman" w:hAnsi="Times New Roman" w:cs="Times New Roman"/>
            <w:sz w:val="24"/>
          </w:rPr>
          <w:fldChar w:fldCharType="begin"/>
        </w:r>
        <w:r w:rsidR="00421A1D" w:rsidRPr="008C3F44">
          <w:rPr>
            <w:rFonts w:ascii="Times New Roman" w:hAnsi="Times New Roman" w:cs="Times New Roman"/>
            <w:sz w:val="24"/>
          </w:rPr>
          <w:instrText>PAGE   \* MERGEFORMAT</w:instrText>
        </w:r>
        <w:r w:rsidRPr="008C3F44">
          <w:rPr>
            <w:rFonts w:ascii="Times New Roman" w:hAnsi="Times New Roman" w:cs="Times New Roman"/>
            <w:sz w:val="24"/>
          </w:rPr>
          <w:fldChar w:fldCharType="separate"/>
        </w:r>
        <w:r w:rsidR="000943A2" w:rsidRPr="000943A2">
          <w:rPr>
            <w:rFonts w:ascii="Times New Roman" w:hAnsi="Times New Roman" w:cs="Times New Roman"/>
            <w:noProof/>
            <w:sz w:val="24"/>
            <w:lang w:val="uk-UA"/>
          </w:rPr>
          <w:t>62</w:t>
        </w:r>
        <w:r w:rsidRPr="008C3F44">
          <w:rPr>
            <w:rFonts w:ascii="Times New Roman" w:hAnsi="Times New Roman" w:cs="Times New Roman"/>
            <w:sz w:val="24"/>
          </w:rPr>
          <w:fldChar w:fldCharType="end"/>
        </w:r>
      </w:p>
    </w:sdtContent>
  </w:sdt>
  <w:p w:rsidR="00421A1D" w:rsidRDefault="00421A1D">
    <w:pPr>
      <w:pStyle w:val="af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1A1D" w:rsidRDefault="00421A1D" w:rsidP="001A5E29">
    <w:pPr>
      <w:pStyle w:val="af0"/>
    </w:pPr>
  </w:p>
  <w:p w:rsidR="00421A1D" w:rsidRDefault="00421A1D">
    <w:pPr>
      <w:pStyle w:val="af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1A1D" w:rsidRDefault="005575AC" w:rsidP="002C2234">
    <w:pPr>
      <w:pStyle w:val="af0"/>
    </w:pPr>
    <w:r w:rsidRPr="005575AC">
      <w:rPr>
        <w:noProof/>
        <w:lang w:val="uk-UA" w:eastAsia="uk-UA"/>
      </w:rPr>
      <w:pict>
        <v:group id="Группа 1396" o:spid="_x0000_s4097" style="position:absolute;margin-left:52.5pt;margin-top:16.5pt;width:506.95pt;height:802.15pt;z-index:251666432;mso-position-horizontal-relative:page;mso-position-vertical-relative:page" coordsize="20000,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">
          <v:rect id="Rectangle 2" o:spid="_x0000_s4146"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" filled="f" strokeweight="2pt"/>
          <v:line id="Line 3" o:spid="_x0000_s4145" style="position:absolute;visibility:visibl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" strokeweight="2pt"/>
          <v:line id="Line 4" o:spid="_x0000_s4144" style="position:absolute;visibility:visibl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" strokeweight="2pt"/>
          <v:line id="Line 5" o:spid="_x0000_s4143" style="position:absolute;visibility:visibl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" strokeweight="2pt"/>
          <v:line id="Line 6" o:spid="_x0000_s4142" style="position:absolute;visibility:visibl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" strokeweight="2pt"/>
          <v:line id="Line 7" o:spid="_x0000_s4141" style="position:absolute;visibility:visibl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" strokeweight="2pt"/>
          <v:line id="Line 8" o:spid="_x0000_s4140" style="position:absolute;visibility:visibl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" strokeweight="2pt"/>
          <v:line id="Line 9" o:spid="_x0000_s4139" style="position:absolute;visibility:visibl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" strokeweight="2pt"/>
          <v:line id="Line 10" o:spid="_x0000_s4138"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" strokeweight="1pt"/>
          <v:line id="Line 11" o:spid="_x0000_s4137"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" strokeweight="1pt"/>
          <v:rect id="Rectangle 12" o:spid="_x0000_s4136" style="position:absolute;left:54;top:17912;width:88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" filled="f" stroked="f" strokeweight=".25pt">
            <v:textbox inset="1pt,1pt,1pt,1pt">
              <w:txbxContent>
                <w:p w:rsidR="00421A1D" w:rsidRPr="007027E5" w:rsidRDefault="00421A1D" w:rsidP="00EC0B1D">
                  <w:pPr>
                    <w:rPr>
                      <w:sz w:val="17"/>
                      <w:szCs w:val="17"/>
                    </w:rPr>
                  </w:pPr>
                  <w:r w:rsidRPr="007027E5">
                    <w:rPr>
                      <w:rFonts w:ascii="Arial" w:hAnsi="Arial"/>
                      <w:i/>
                      <w:sz w:val="17"/>
                      <w:szCs w:val="17"/>
                    </w:rPr>
                    <w:t>Вим</w:t>
                  </w:r>
                </w:p>
              </w:txbxContent>
            </v:textbox>
          </v:rect>
          <v:rect id="Rectangle 13" o:spid="_x0000_s4135" style="position:absolute;left:1056;top:17674;width:1109;height:54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" filled="f" stroked="f" strokeweight=".25pt">
            <v:textbox inset="1pt,1pt,1pt,1pt">
              <w:txbxContent>
                <w:p w:rsidR="00421A1D" w:rsidRPr="00027EDF" w:rsidRDefault="00421A1D" w:rsidP="00EC0B1D">
                  <w:pPr>
                    <w:pStyle w:val="2"/>
                    <w:rPr>
                      <w:b w:val="0"/>
                      <w:i/>
                      <w:color w:val="auto"/>
                      <w:sz w:val="18"/>
                      <w:szCs w:val="18"/>
                    </w:rPr>
                  </w:pPr>
                  <w:r w:rsidRPr="00027EDF">
                    <w:rPr>
                      <w:b w:val="0"/>
                      <w:i/>
                      <w:color w:val="auto"/>
                      <w:sz w:val="18"/>
                      <w:szCs w:val="18"/>
                    </w:rPr>
                    <w:t>Лист</w:t>
                  </w:r>
                </w:p>
              </w:txbxContent>
            </v:textbox>
          </v:rect>
          <v:rect id="Rectangle 14" o:spid="_x0000_s4134" style="position:absolute;left:2267;top:17912;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" filled="f" stroked="f" strokeweight=".25pt">
            <v:textbox inset="1pt,1pt,1pt,1pt">
              <w:txbxContent>
                <w:p w:rsidR="00421A1D" w:rsidRPr="007027E5" w:rsidRDefault="00421A1D" w:rsidP="00EC0B1D">
                  <w:pPr>
                    <w:rPr>
                      <w:rFonts w:ascii="Arial" w:hAnsi="Arial"/>
                      <w:i/>
                      <w:sz w:val="17"/>
                      <w:szCs w:val="17"/>
                    </w:rPr>
                  </w:pPr>
                  <w:r w:rsidRPr="007027E5">
                    <w:rPr>
                      <w:rFonts w:ascii="Arial" w:hAnsi="Arial"/>
                      <w:i/>
                      <w:sz w:val="17"/>
                      <w:szCs w:val="17"/>
                    </w:rPr>
                    <w:t>№ докум.</w:t>
                  </w:r>
                </w:p>
              </w:txbxContent>
            </v:textbox>
          </v:rect>
          <v:rect id="Rectangle 15" o:spid="_x0000_s4133" style="position:absolute;left:5099;top:17674;width:1559;height:76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" filled="f" stroked="f" strokeweight=".25pt">
            <v:textbox inset="1pt,1pt,1pt,1pt">
              <w:txbxContent>
                <w:p w:rsidR="00421A1D" w:rsidRPr="00027EDF" w:rsidRDefault="00421A1D" w:rsidP="00EC0B1D">
                  <w:pPr>
                    <w:pStyle w:val="2"/>
                    <w:ind w:left="142" w:right="-384" w:hanging="142"/>
                    <w:rPr>
                      <w:b w:val="0"/>
                      <w:i/>
                      <w:color w:val="auto"/>
                      <w:sz w:val="18"/>
                      <w:szCs w:val="18"/>
                    </w:rPr>
                  </w:pPr>
                  <w:r w:rsidRPr="00027EDF">
                    <w:rPr>
                      <w:b w:val="0"/>
                      <w:i/>
                      <w:color w:val="auto"/>
                      <w:sz w:val="18"/>
                      <w:szCs w:val="18"/>
                    </w:rPr>
                    <w:t>Підпис</w:t>
                  </w:r>
                </w:p>
              </w:txbxContent>
            </v:textbox>
          </v:rect>
          <v:rect id="Rectangle 16" o:spid="_x0000_s4132" style="position:absolute;left:6604;top:17912;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" filled="f" stroked="f" strokeweight=".25pt">
            <v:textbox inset="1pt,1pt,1pt,1pt">
              <w:txbxContent>
                <w:p w:rsidR="00421A1D" w:rsidRPr="00F018A9" w:rsidRDefault="00421A1D" w:rsidP="00EC0B1D">
                  <w:pPr>
                    <w:rPr>
                      <w:i/>
                      <w:sz w:val="18"/>
                      <w:szCs w:val="18"/>
                    </w:rPr>
                  </w:pPr>
                  <w:r w:rsidRPr="00F018A9">
                    <w:rPr>
                      <w:i/>
                      <w:sz w:val="18"/>
                      <w:szCs w:val="18"/>
                    </w:rPr>
                    <w:t>Дата</w:t>
                  </w:r>
                </w:p>
              </w:txbxContent>
            </v:textbox>
          </v:rect>
          <v:rect id="Rectangle 17" o:spid="_x0000_s4131" style="position:absolute;left:16096;top:18023;width:1608;height:6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" filled="f" stroked="f" strokeweight=".25pt">
            <v:textbox inset="1pt,1pt,1pt,1pt">
              <w:txbxContent>
                <w:p w:rsidR="00421A1D" w:rsidRPr="00027EDF" w:rsidRDefault="00421A1D" w:rsidP="00EC0B1D">
                  <w:pPr>
                    <w:pStyle w:val="2"/>
                    <w:rPr>
                      <w:rFonts w:ascii="Arial" w:hAnsi="Arial" w:cs="Arial"/>
                      <w:b w:val="0"/>
                      <w:i/>
                      <w:color w:val="auto"/>
                      <w:sz w:val="18"/>
                      <w:szCs w:val="18"/>
                    </w:rPr>
                  </w:pPr>
                  <w:r w:rsidRPr="00027EDF">
                    <w:rPr>
                      <w:rFonts w:ascii="Arial" w:hAnsi="Arial" w:cs="Arial"/>
                      <w:b w:val="0"/>
                      <w:i/>
                      <w:color w:val="auto"/>
                      <w:sz w:val="18"/>
                      <w:szCs w:val="18"/>
                    </w:rPr>
                    <w:t>Лист</w:t>
                  </w:r>
                </w:p>
              </w:txbxContent>
            </v:textbox>
          </v:rect>
          <v:rect id="Rectangle 18" o:spid="_x0000_s4130" style="position:absolute;left:15929;top:18623;width:1475;height:31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" filled="f" stroked="f" strokeweight=".25pt">
            <v:textbox inset="1pt,1pt,1pt,1pt">
              <w:txbxContent>
                <w:p w:rsidR="00421A1D" w:rsidRDefault="00421A1D" w:rsidP="00EC0B1D">
                  <w:pPr>
                    <w:spacing w:line="360" w:lineRule="auto"/>
                    <w:jc w:val="center"/>
                    <w:rPr>
                      <w:rFonts w:ascii="Arial" w:hAnsi="Arial"/>
                      <w:sz w:val="18"/>
                      <w:lang w:val="en-US"/>
                    </w:rPr>
                  </w:pPr>
                  <w:r>
                    <w:rPr>
                      <w:rFonts w:ascii="Arial" w:hAnsi="Arial"/>
                      <w:sz w:val="18"/>
                      <w:lang w:val="en-US"/>
                    </w:rPr>
                    <w:t>6</w:t>
                  </w:r>
                </w:p>
              </w:txbxContent>
            </v:textbox>
          </v:rect>
          <v:rect id="Rectangle 19" o:spid="_x0000_s4129" style="position:absolute;left:7760;top:17481;width:12159;height:4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" filled="f" stroked="f" strokeweight=".25pt">
            <v:textbox inset="1pt,1pt,1pt,1pt">
              <w:txbxContent>
                <w:p w:rsidR="00421A1D" w:rsidRPr="003B6EDA" w:rsidRDefault="00421A1D" w:rsidP="00D1703D">
                  <w:pPr>
                    <w:pStyle w:val="1"/>
                    <w:keepNext w:val="0"/>
                    <w:keepLines w:val="0"/>
                    <w:numPr>
                      <w:ilvl w:val="0"/>
                      <w:numId w:val="5"/>
                    </w:numPr>
                    <w:suppressAutoHyphens/>
                    <w:spacing w:before="0" w:after="120" w:line="336" w:lineRule="auto"/>
                    <w:jc w:val="center"/>
                    <w:rPr>
                      <w:rFonts w:ascii="Times New Roman" w:hAnsi="Times New Roman" w:cs="Times New Roman"/>
                      <w:color w:val="000000" w:themeColor="text1"/>
                      <w:sz w:val="32"/>
                      <w:szCs w:val="32"/>
                    </w:rPr>
                  </w:pPr>
                  <w:r w:rsidRPr="003B6EDA">
                    <w:rPr>
                      <w:rFonts w:ascii="Times New Roman" w:hAnsi="Times New Roman" w:cs="Times New Roman"/>
                      <w:color w:val="000000" w:themeColor="text1"/>
                      <w:sz w:val="32"/>
                      <w:szCs w:val="32"/>
                    </w:rPr>
                    <w:t>БМ72.</w:t>
                  </w:r>
                  <w:r w:rsidRPr="003B6EDA">
                    <w:rPr>
                      <w:rFonts w:ascii="Times New Roman" w:hAnsi="Times New Roman" w:cs="Times New Roman"/>
                      <w:color w:val="000000" w:themeColor="text1"/>
                      <w:sz w:val="32"/>
                      <w:szCs w:val="32"/>
                      <w:lang w:val="en-US"/>
                    </w:rPr>
                    <w:t>10</w:t>
                  </w:r>
                  <w:r w:rsidRPr="003B6EDA">
                    <w:rPr>
                      <w:rFonts w:ascii="Times New Roman" w:hAnsi="Times New Roman" w:cs="Times New Roman"/>
                      <w:color w:val="000000" w:themeColor="text1"/>
                      <w:sz w:val="32"/>
                      <w:szCs w:val="32"/>
                    </w:rPr>
                    <w:t>.</w:t>
                  </w:r>
                  <w:r w:rsidRPr="003B6EDA">
                    <w:rPr>
                      <w:rFonts w:ascii="Times New Roman" w:hAnsi="Times New Roman" w:cs="Times New Roman"/>
                      <w:color w:val="000000" w:themeColor="text1"/>
                      <w:sz w:val="32"/>
                      <w:szCs w:val="32"/>
                      <w:lang w:val="en-US"/>
                    </w:rPr>
                    <w:t>2</w:t>
                  </w:r>
                  <w:r w:rsidRPr="003B6EDA">
                    <w:rPr>
                      <w:rFonts w:ascii="Times New Roman" w:hAnsi="Times New Roman" w:cs="Times New Roman"/>
                      <w:color w:val="000000" w:themeColor="text1"/>
                      <w:sz w:val="32"/>
                      <w:szCs w:val="32"/>
                      <w:lang w:val="uk-UA"/>
                    </w:rPr>
                    <w:t>705</w:t>
                  </w:r>
                  <w:r w:rsidRPr="003B6EDA">
                    <w:rPr>
                      <w:rFonts w:ascii="Times New Roman" w:hAnsi="Times New Roman" w:cs="Times New Roman"/>
                      <w:color w:val="000000" w:themeColor="text1"/>
                      <w:sz w:val="32"/>
                      <w:szCs w:val="32"/>
                    </w:rPr>
                    <w:t>.</w:t>
                  </w:r>
                  <w:r w:rsidRPr="003B6EDA">
                    <w:rPr>
                      <w:rFonts w:ascii="Times New Roman" w:hAnsi="Times New Roman" w:cs="Times New Roman"/>
                      <w:color w:val="000000" w:themeColor="text1"/>
                      <w:sz w:val="32"/>
                      <w:szCs w:val="32"/>
                      <w:lang w:val="en-US"/>
                    </w:rPr>
                    <w:t>1</w:t>
                  </w:r>
                  <w:r w:rsidRPr="003B6EDA">
                    <w:rPr>
                      <w:rFonts w:ascii="Times New Roman" w:hAnsi="Times New Roman" w:cs="Times New Roman"/>
                      <w:color w:val="000000" w:themeColor="text1"/>
                      <w:sz w:val="32"/>
                      <w:szCs w:val="32"/>
                      <w:lang w:val="uk-UA"/>
                    </w:rPr>
                    <w:t>361</w:t>
                  </w:r>
                </w:p>
                <w:p w:rsidR="00421A1D" w:rsidRDefault="00421A1D" w:rsidP="00EC0B1D">
                  <w:pPr>
                    <w:rPr>
                      <w:rFonts w:ascii="Arial" w:hAnsi="Arial"/>
                      <w:i/>
                      <w:sz w:val="32"/>
                    </w:rPr>
                  </w:pPr>
                </w:p>
              </w:txbxContent>
            </v:textbox>
          </v:rect>
          <v:line id="Line 20" o:spid="_x0000_s4128" style="position:absolute;visibility:visibl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" strokeweight="2pt"/>
          <v:line id="Line 21" o:spid="_x0000_s4127" style="position:absolute;visibility:visibl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" strokeweight="2pt"/>
          <v:line id="Line 22" o:spid="_x0000_s4126" style="position:absolute;visibility:visibl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" strokeweight="1pt"/>
          <v:line id="Line 23" o:spid="_x0000_s4125" style="position:absolute;visibility:visibl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" strokeweight="1pt"/>
          <v:line id="Line 24" o:spid="_x0000_s4124" style="position:absolute;visibility:visibl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" strokeweight="1pt"/>
          <v:group id="Group 25" o:spid="_x0000_s4121" style="position:absolute;left:39;top:18267;width:5127;height:432" coordsize="21357,278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">
            <v:rect id="Rectangle 26" o:spid="_x0000_s4123"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" filled="f" stroked="f" strokeweight=".25pt">
              <v:textbox inset="1pt,1pt,1pt,1pt">
                <w:txbxContent>
                  <w:p w:rsidR="00421A1D" w:rsidRDefault="00421A1D" w:rsidP="00EC0B1D">
                    <w:pPr>
                      <w:rPr>
                        <w:sz w:val="18"/>
                      </w:rPr>
                    </w:pPr>
                    <w:r>
                      <w:rPr>
                        <w:rFonts w:ascii="Arial" w:hAnsi="Arial"/>
                        <w:i/>
                        <w:sz w:val="18"/>
                      </w:rPr>
                      <w:t>Розробила</w:t>
                    </w:r>
                  </w:p>
                </w:txbxContent>
              </v:textbox>
            </v:rect>
            <v:rect id="Rectangle 27" o:spid="_x0000_s4122" style="position:absolute;left:9281;top:3009;width:12076;height:248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" filled="f" stroked="f" strokeweight=".25pt">
              <v:textbox inset="1pt,1pt,1pt,1pt">
                <w:txbxContent>
                  <w:p w:rsidR="00421A1D" w:rsidRPr="005809E0" w:rsidRDefault="00421A1D" w:rsidP="00EC0B1D">
                    <w:pPr>
                      <w:spacing w:line="360" w:lineRule="auto"/>
                      <w:rPr>
                        <w:rFonts w:ascii="Times New Roman" w:hAnsi="Times New Roman" w:cs="Times New Roman"/>
                        <w:i/>
                        <w:sz w:val="18"/>
                        <w:szCs w:val="18"/>
                        <w:lang w:val="uk-UA"/>
                      </w:rPr>
                    </w:pPr>
                    <w:r>
                      <w:rPr>
                        <w:rFonts w:ascii="Times New Roman" w:hAnsi="Times New Roman" w:cs="Times New Roman"/>
                        <w:i/>
                        <w:sz w:val="18"/>
                        <w:szCs w:val="18"/>
                        <w:lang w:val="uk-UA"/>
                      </w:rPr>
                      <w:t>Орець Є.А.</w:t>
                    </w:r>
                  </w:p>
                </w:txbxContent>
              </v:textbox>
            </v:rect>
          </v:group>
          <v:group id="Group 28" o:spid="_x0000_s4118"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">
            <v:rect id="Rectangle 29" o:spid="_x0000_s4120"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" filled="f" stroked="f" strokeweight=".25pt">
              <v:textbox inset="1pt,1pt,1pt,1pt">
                <w:txbxContent>
                  <w:p w:rsidR="00421A1D" w:rsidRPr="007027E5" w:rsidRDefault="00421A1D" w:rsidP="00EC0B1D">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евірив</w:t>
                    </w:r>
                  </w:p>
                </w:txbxContent>
              </v:textbox>
            </v:rect>
            <v:rect id="Rectangle 30" o:spid="_x0000_s4119"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" filled="f" stroked="f" strokeweight=".25pt">
              <v:textbox inset="1pt,1pt,1pt,1pt">
                <w:txbxContent>
                  <w:p w:rsidR="00421A1D" w:rsidRPr="005809E0" w:rsidRDefault="00421A1D" w:rsidP="00EC0B1D">
                    <w:pPr>
                      <w:spacing w:line="360" w:lineRule="auto"/>
                      <w:rPr>
                        <w:rFonts w:ascii="Times New Roman" w:hAnsi="Times New Roman" w:cs="Times New Roman"/>
                        <w:i/>
                        <w:sz w:val="18"/>
                        <w:szCs w:val="18"/>
                        <w:lang w:val="uk-UA"/>
                      </w:rPr>
                    </w:pPr>
                    <w:r>
                      <w:rPr>
                        <w:rFonts w:ascii="Times New Roman" w:hAnsi="Times New Roman" w:cs="Times New Roman"/>
                        <w:i/>
                        <w:sz w:val="18"/>
                        <w:szCs w:val="18"/>
                        <w:lang w:val="uk-UA"/>
                      </w:rPr>
                      <w:t>Богомолов М.Ф.</w:t>
                    </w:r>
                  </w:p>
                </w:txbxContent>
              </v:textbox>
            </v:rect>
          </v:group>
          <v:group id="Group 31" o:spid="_x0000_s4115" style="position:absolute;left:54;top:18921;width:5045;height:357" coordorigin="61,-3109" coordsize="21017,231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">
            <v:rect id="Rectangle 32" o:spid="_x0000_s4117" style="position:absolute;left:61;top:-3109;width:6739;height:231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" filled="f" stroked="f" strokeweight=".25pt">
              <v:textbox inset="1pt,1pt,1pt,1pt">
                <w:txbxContent>
                  <w:p w:rsidR="00421A1D" w:rsidRDefault="00421A1D" w:rsidP="00EC0B1D">
                    <w:pPr>
                      <w:rPr>
                        <w:sz w:val="18"/>
                      </w:rPr>
                    </w:pPr>
                    <w:r>
                      <w:rPr>
                        <w:rFonts w:ascii="Arial" w:hAnsi="Arial"/>
                        <w:i/>
                        <w:sz w:val="18"/>
                      </w:rPr>
                      <w:t>Реценз</w:t>
                    </w:r>
                    <w:r>
                      <w:rPr>
                        <w:sz w:val="18"/>
                      </w:rPr>
                      <w:t>.</w:t>
                    </w:r>
                  </w:p>
                </w:txbxContent>
              </v:textbox>
            </v:rect>
            <v:rect id="Rectangle 33" o:spid="_x0000_s4116" style="position:absolute;left:9002;width:12076;height:1935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" filled="f" stroked="f" strokeweight=".25pt">
              <v:textbox inset="1pt,1pt,1pt,1pt">
                <w:txbxContent>
                  <w:p w:rsidR="00421A1D" w:rsidRPr="005809E0" w:rsidRDefault="00421A1D" w:rsidP="00EC0B1D">
                    <w:pPr>
                      <w:spacing w:line="360" w:lineRule="auto"/>
                      <w:rPr>
                        <w:rFonts w:ascii="Times New Roman" w:hAnsi="Times New Roman" w:cs="Times New Roman"/>
                        <w:i/>
                        <w:sz w:val="18"/>
                        <w:szCs w:val="18"/>
                        <w:lang w:val="uk-UA"/>
                      </w:rPr>
                    </w:pPr>
                    <w:r w:rsidRPr="00027EDF">
                      <w:rPr>
                        <w:rFonts w:ascii="Times New Roman" w:hAnsi="Times New Roman" w:cs="Times New Roman"/>
                        <w:i/>
                        <w:sz w:val="16"/>
                        <w:szCs w:val="18"/>
                        <w:lang w:val="uk-UA"/>
                      </w:rPr>
                      <w:t xml:space="preserve">Голембіовська </w:t>
                    </w:r>
                    <w:r>
                      <w:rPr>
                        <w:rFonts w:ascii="Times New Roman" w:hAnsi="Times New Roman" w:cs="Times New Roman"/>
                        <w:i/>
                        <w:sz w:val="18"/>
                        <w:szCs w:val="18"/>
                        <w:lang w:val="uk-UA"/>
                      </w:rPr>
                      <w:t>О.І.</w:t>
                    </w:r>
                  </w:p>
                </w:txbxContent>
              </v:textbox>
            </v:rect>
          </v:group>
          <v:group id="Group 34" o:spid="_x0000_s4112" style="position:absolute;left:39;top:19268;width:4801;height:356" coordorigin=",-2989" coordsize="20000,229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">
            <v:rect id="Rectangle 35" o:spid="_x0000_s4114"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" filled="f" stroked="f" strokeweight=".25pt">
              <v:textbox inset="1pt,1pt,1pt,1pt">
                <w:txbxContent>
                  <w:p w:rsidR="00421A1D" w:rsidRDefault="00421A1D" w:rsidP="00EC0B1D">
                    <w:pPr>
                      <w:rPr>
                        <w:rFonts w:ascii="Arial" w:hAnsi="Arial"/>
                        <w:i/>
                        <w:sz w:val="18"/>
                      </w:rPr>
                    </w:pPr>
                    <w:r>
                      <w:rPr>
                        <w:rFonts w:ascii="Arial" w:hAnsi="Arial"/>
                        <w:i/>
                        <w:sz w:val="18"/>
                      </w:rPr>
                      <w:t>Н. Контр.</w:t>
                    </w:r>
                  </w:p>
                </w:txbxContent>
              </v:textbox>
            </v:rect>
            <v:rect id="Rectangle 36" o:spid="_x0000_s4113" style="position:absolute;left:9282;top:-2989;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" filled="f" stroked="f" strokeweight=".25pt">
              <v:textbox inset="1pt,1pt,1pt,1pt">
                <w:txbxContent>
                  <w:p w:rsidR="00421A1D" w:rsidRPr="0000487F" w:rsidRDefault="00421A1D" w:rsidP="00EC0B1D">
                    <w:pPr>
                      <w:rPr>
                        <w:rFonts w:ascii="Times New Roman" w:hAnsi="Times New Roman" w:cs="Times New Roman"/>
                        <w:i/>
                        <w:sz w:val="14"/>
                        <w:szCs w:val="14"/>
                        <w:lang w:val="uk-UA"/>
                      </w:rPr>
                    </w:pPr>
                    <w:r>
                      <w:rPr>
                        <w:rFonts w:ascii="Times New Roman" w:hAnsi="Times New Roman" w:cs="Times New Roman"/>
                        <w:i/>
                        <w:sz w:val="18"/>
                        <w:szCs w:val="18"/>
                        <w:lang w:val="uk-UA"/>
                      </w:rPr>
                      <w:t>Андреєв П.І.</w:t>
                    </w:r>
                  </w:p>
                </w:txbxContent>
              </v:textbox>
            </v:rect>
          </v:group>
          <v:group id="Group 37" o:spid="_x0000_s4109" style="position:absolute;left:39;top:19660;width:5127;height:309" coordsize="21357,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">
            <v:rect id="Rectangle 38" o:spid="_x0000_s4111"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" filled="f" stroked="f" strokeweight=".25pt">
              <v:textbox inset="1pt,1pt,1pt,1pt">
                <w:txbxContent>
                  <w:p w:rsidR="00421A1D" w:rsidRDefault="00421A1D" w:rsidP="00EC0B1D">
                    <w:pPr>
                      <w:rPr>
                        <w:sz w:val="18"/>
                      </w:rPr>
                    </w:pPr>
                    <w:r>
                      <w:rPr>
                        <w:rFonts w:ascii="Arial" w:hAnsi="Arial"/>
                        <w:i/>
                        <w:sz w:val="18"/>
                      </w:rPr>
                      <w:t>Затвердив</w:t>
                    </w:r>
                  </w:p>
                </w:txbxContent>
              </v:textbox>
            </v:rect>
            <v:rect id="Rectangle 39" o:spid="_x0000_s4110" style="position:absolute;left:9281;width:1207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" filled="f" stroked="f" strokeweight=".25pt">
              <v:textbox inset="1pt,1pt,1pt,1pt">
                <w:txbxContent>
                  <w:p w:rsidR="00421A1D" w:rsidRPr="00B15F40" w:rsidRDefault="00421A1D" w:rsidP="00EC0B1D">
                    <w:pPr>
                      <w:rPr>
                        <w:rFonts w:ascii="Times New Roman" w:hAnsi="Times New Roman" w:cs="Times New Roman"/>
                        <w:i/>
                        <w:sz w:val="18"/>
                        <w:szCs w:val="18"/>
                        <w:lang w:val="uk-UA"/>
                      </w:rPr>
                    </w:pPr>
                    <w:r>
                      <w:rPr>
                        <w:rFonts w:ascii="Times New Roman" w:hAnsi="Times New Roman" w:cs="Times New Roman"/>
                        <w:i/>
                        <w:sz w:val="18"/>
                        <w:szCs w:val="18"/>
                        <w:lang w:val="uk-UA"/>
                      </w:rPr>
                      <w:t>Шликов В.В.</w:t>
                    </w:r>
                  </w:p>
                </w:txbxContent>
              </v:textbox>
            </v:rect>
          </v:group>
          <v:line id="Line 40" o:spid="_x0000_s4108" style="position:absolute;visibility:visibl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" strokeweight="2pt"/>
          <v:rect id="Rectangle 41" o:spid="_x0000_s4107" style="position:absolute;left:7787;top:18314;width:6292;height:16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" filled="f" stroked="f" strokeweight=".25pt">
            <v:textbox inset="1pt,1pt,1pt,1pt">
              <w:txbxContent>
                <w:p w:rsidR="00421A1D" w:rsidRPr="00E61035" w:rsidRDefault="00421A1D" w:rsidP="00EC0B1D">
                  <w:pPr>
                    <w:jc w:val="center"/>
                    <w:rPr>
                      <w:i/>
                      <w:sz w:val="20"/>
                    </w:rPr>
                  </w:pPr>
                  <w:r>
                    <w:rPr>
                      <w:rFonts w:ascii="Times New Roman" w:hAnsi="Times New Roman" w:cs="Times New Roman"/>
                      <w:sz w:val="28"/>
                      <w:szCs w:val="28"/>
                      <w:lang w:val="uk-UA"/>
                    </w:rPr>
                    <w:t>Багатофункціональний стимулятор біологічно активних точок</w:t>
                  </w:r>
                </w:p>
              </w:txbxContent>
            </v:textbox>
          </v:rect>
          <v:line id="Line 42" o:spid="_x0000_s4106" style="position:absolute;visibility:visibl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" strokeweight="2pt"/>
          <v:line id="Line 43" o:spid="_x0000_s4105" style="position:absolute;visibility:visibl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" strokeweight="2pt"/>
          <v:line id="Line 44" o:spid="_x0000_s4104" style="position:absolute;visibility:visibl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" strokeweight="2pt"/>
          <v:rect id="Rectangle 45" o:spid="_x0000_s4103" style="position:absolute;left:14295;top:18258;width:147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" filled="f" stroked="f" strokeweight=".25pt">
            <v:textbox inset="1pt,1pt,1pt,1pt">
              <w:txbxContent>
                <w:p w:rsidR="00421A1D" w:rsidRDefault="00421A1D" w:rsidP="00EC0B1D">
                  <w:pPr>
                    <w:jc w:val="center"/>
                    <w:rPr>
                      <w:rFonts w:ascii="Arial" w:hAnsi="Arial"/>
                      <w:sz w:val="18"/>
                    </w:rPr>
                  </w:pPr>
                  <w:r>
                    <w:rPr>
                      <w:rFonts w:ascii="Arial" w:hAnsi="Arial"/>
                      <w:i/>
                      <w:sz w:val="18"/>
                    </w:rPr>
                    <w:t>Літ</w:t>
                  </w:r>
                  <w:r>
                    <w:rPr>
                      <w:sz w:val="18"/>
                    </w:rPr>
                    <w:t>.</w:t>
                  </w:r>
                </w:p>
              </w:txbxContent>
            </v:textbox>
          </v:rect>
          <v:rect id="Rectangle 46" o:spid="_x0000_s4102" style="position:absolute;left:17991;top:18005;width:1774;height:5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" filled="f" stroked="f" strokeweight=".25pt">
            <v:textbox inset="1pt,1pt,1pt,1pt">
              <w:txbxContent>
                <w:p w:rsidR="00421A1D" w:rsidRPr="00027EDF" w:rsidRDefault="00421A1D" w:rsidP="00EC0B1D">
                  <w:pPr>
                    <w:pStyle w:val="2"/>
                    <w:rPr>
                      <w:rFonts w:ascii="Arial" w:hAnsi="Arial" w:cs="Arial"/>
                      <w:b w:val="0"/>
                      <w:i/>
                      <w:color w:val="auto"/>
                      <w:sz w:val="18"/>
                      <w:szCs w:val="18"/>
                    </w:rPr>
                  </w:pPr>
                  <w:r w:rsidRPr="00027EDF">
                    <w:rPr>
                      <w:rFonts w:ascii="Arial" w:hAnsi="Arial" w:cs="Arial"/>
                      <w:b w:val="0"/>
                      <w:i/>
                      <w:color w:val="auto"/>
                      <w:sz w:val="18"/>
                      <w:szCs w:val="18"/>
                    </w:rPr>
                    <w:t>Листів</w:t>
                  </w:r>
                </w:p>
              </w:txbxContent>
            </v:textbox>
          </v:rect>
          <v:rect id="Rectangle 47" o:spid="_x0000_s4101" style="position:absolute;left:17591;top:18613;width:2326;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" filled="f" stroked="f" strokeweight=".25pt">
            <v:textbox inset="1pt,1pt,1pt,1pt">
              <w:txbxContent>
                <w:p w:rsidR="00421A1D" w:rsidRPr="00106E00" w:rsidRDefault="00421A1D" w:rsidP="00106E00">
                  <w:pPr>
                    <w:jc w:val="center"/>
                    <w:rPr>
                      <w:sz w:val="18"/>
                      <w:szCs w:val="16"/>
                      <w:lang w:val="uk-UA"/>
                    </w:rPr>
                  </w:pPr>
                  <w:r w:rsidRPr="00106E00">
                    <w:rPr>
                      <w:sz w:val="18"/>
                      <w:szCs w:val="16"/>
                      <w:lang w:val="uk-UA"/>
                    </w:rPr>
                    <w:t>62</w:t>
                  </w:r>
                </w:p>
              </w:txbxContent>
            </v:textbox>
          </v:rect>
          <v:line id="Line 48" o:spid="_x0000_s4100" style="position:absolute;visibility:visibl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" strokeweight="1pt"/>
          <v:line id="Line 49" o:spid="_x0000_s4099" style="position:absolute;visibility:visibl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" strokeweight="1pt"/>
          <v:rect id="Rectangle 50" o:spid="_x0000_s4098" style="position:absolute;left:14467;top:18994;width:5510;height:101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" filled="f" stroked="f" strokeweight=".25pt">
            <v:textbox inset="1pt,1pt,1pt,1pt">
              <w:txbxContent>
                <w:p w:rsidR="00421A1D" w:rsidRPr="00027EDF" w:rsidRDefault="00421A1D" w:rsidP="00EC0B1D">
                  <w:pPr>
                    <w:pStyle w:val="4"/>
                    <w:rPr>
                      <w:rFonts w:ascii="Times New Roman" w:hAnsi="Times New Roman" w:cs="Times New Roman"/>
                      <w:color w:val="auto"/>
                    </w:rPr>
                  </w:pPr>
                  <w:r w:rsidRPr="00027EDF">
                    <w:rPr>
                      <w:rFonts w:ascii="Times New Roman" w:hAnsi="Times New Roman" w:cs="Times New Roman"/>
                      <w:color w:val="auto"/>
                    </w:rPr>
                    <w:t>КПІ ім. Ігоря Сікорського</w:t>
                  </w:r>
                </w:p>
                <w:p w:rsidR="00421A1D" w:rsidRPr="00027EDF" w:rsidRDefault="00421A1D" w:rsidP="00EC0B1D">
                  <w:pPr>
                    <w:pStyle w:val="4"/>
                    <w:rPr>
                      <w:rFonts w:ascii="Times New Roman" w:hAnsi="Times New Roman" w:cs="Times New Roman"/>
                      <w:color w:val="auto"/>
                      <w:sz w:val="18"/>
                      <w:lang w:val="en-US"/>
                    </w:rPr>
                  </w:pPr>
                  <w:r w:rsidRPr="00027EDF">
                    <w:rPr>
                      <w:rFonts w:ascii="Times New Roman" w:hAnsi="Times New Roman" w:cs="Times New Roman"/>
                      <w:color w:val="auto"/>
                    </w:rPr>
                    <w:t>ФБМІ  БМ-</w:t>
                  </w:r>
                  <w:r w:rsidRPr="00027EDF">
                    <w:rPr>
                      <w:rFonts w:ascii="Times New Roman" w:hAnsi="Times New Roman" w:cs="Times New Roman"/>
                      <w:color w:val="auto"/>
                      <w:lang w:val="uk-UA"/>
                    </w:rPr>
                    <w:t>72</w:t>
                  </w:r>
                </w:p>
              </w:txbxContent>
            </v:textbox>
          </v:rect>
          <w10:wrap anchorx="page" anchory="page"/>
          <w10:anchorlock/>
        </v:group>
      </w:pict>
    </w:r>
  </w:p>
  <w:p w:rsidR="00421A1D" w:rsidRDefault="00421A1D">
    <w:pPr>
      <w:pStyle w:val="af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A58B0" w:rsidRDefault="00FA58B0" w:rsidP="00176C54">
      <w:pPr>
        <w:spacing w:after="0" w:line="240" w:lineRule="auto"/>
      </w:pPr>
      <w:r>
        <w:separator/>
      </w:r>
    </w:p>
  </w:footnote>
  <w:footnote w:type="continuationSeparator" w:id="1">
    <w:p w:rsidR="00FA58B0" w:rsidRDefault="00FA58B0" w:rsidP="00176C5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1A1D" w:rsidRPr="0006711B" w:rsidRDefault="005575AC" w:rsidP="00E2415A">
    <w:pPr>
      <w:pStyle w:val="ae"/>
      <w:rPr>
        <w:rFonts w:ascii="Times New Roman" w:hAnsi="Times New Roman" w:cs="Times New Roman"/>
        <w:sz w:val="28"/>
        <w:szCs w:val="28"/>
      </w:rPr>
    </w:pPr>
    <w:r w:rsidRPr="005575AC">
      <w:rPr>
        <w:rFonts w:ascii="Times New Roman" w:hAnsi="Times New Roman" w:cs="Times New Roman"/>
        <w:noProof/>
        <w:sz w:val="28"/>
        <w:szCs w:val="28"/>
        <w:lang w:val="uk-UA" w:eastAsia="uk-UA"/>
      </w:rPr>
      <w:pict>
        <v:group id="Групувати 318" o:spid="_x0000_s4147" style="position:absolute;margin-left:45.55pt;margin-top:43.7pt;width:507pt;height:777.6pt;z-index:-251654144;mso-position-horizontal-relative:page;mso-position-vertical-relative:page" coordorigin="1152,432" coordsize="10376,160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" o:allowincell="f">
          <v:rect id="Rectangle 52" o:spid="_x0000_s4166" style="position:absolute;left:1152;top:432;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" filled="f" strokeweight="1.5pt"/>
          <v:line id="Line 53" o:spid="_x0000_s4165" style="position:absolute;visibility:visibl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" strokeweight="1.5pt">
            <v:stroke startarrowwidth="narrow" startarrowlength="short" endarrowwidth="narrow" endarrowlength="short"/>
          </v:line>
          <v:line id="Line 54" o:spid="_x0000_s4164" style="position:absolute;visibility:visibl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" strokeweight="1.5pt">
            <v:stroke startarrowwidth="narrow" startarrowlength="short" endarrowwidth="narrow" endarrowlength="short"/>
          </v:line>
          <v:line id="Line 55" o:spid="_x0000_s4163" style="position:absolute;visibility:visibl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" strokeweight="1.5pt">
            <v:stroke startarrowwidth="narrow" startarrowlength="short" endarrowwidth="narrow" endarrowlength="short"/>
          </v:line>
          <v:line id="Line 56" o:spid="_x0000_s4162" style="position:absolute;visibility:visibl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" strokeweight="1.5pt">
            <v:stroke startarrowwidth="narrow" startarrowlength="short" endarrowwidth="narrow" endarrowlength="short"/>
          </v:line>
          <v:line id="Line 57" o:spid="_x0000_s4161" style="position:absolute;visibility:visibl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" strokeweight="1.5pt">
            <v:stroke startarrowwidth="narrow" startarrowlength="short" endarrowwidth="narrow" endarrowlength="short"/>
          </v:line>
          <v:line id="Line 58" o:spid="_x0000_s4160" style="position:absolute;visibility:visibl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" strokeweight="1.5pt">
            <v:stroke startarrowwidth="narrow" startarrowlength="short" endarrowwidth="narrow" endarrowlength="short"/>
          </v:line>
          <v:line id="Line 59" o:spid="_x0000_s4159" style="position:absolute;visibility:visibl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" strokeweight="1.5pt">
            <v:stroke startarrowwidth="narrow" startarrowlength="short" endarrowwidth="narrow" endarrowlength="short"/>
          </v:line>
          <v:line id="Line 60" o:spid="_x0000_s4158" style="position:absolute;visibility:visibl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" strokeweight="1.5pt">
            <v:stroke startarrowwidth="narrow" startarrowlength="short" endarrowwidth="narrow" endarrowlength="short"/>
          </v:line>
          <v:line id="Line 61" o:spid="_x0000_s4157" style="position:absolute;visibility:visibl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">
            <v:stroke startarrowwidth="narrow" startarrowlength="short" endarrowwidth="narrow" endarrowlength="short"/>
          </v:line>
          <v:rect id="Rectangle 62" o:spid="_x0000_s4156" style="position:absolute;left:1188;top:16114;width:673;height:36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" filled="f" stroked="f" strokecolor="white" strokeweight=".25pt">
            <v:textbox inset="1pt,1pt,1pt,1pt">
              <w:txbxContent>
                <w:p w:rsidR="00421A1D" w:rsidRDefault="00421A1D" w:rsidP="0054175C">
                  <w:pPr>
                    <w:rPr>
                      <w:sz w:val="19"/>
                    </w:rPr>
                  </w:pPr>
                  <w:r w:rsidRPr="003B6EDA">
                    <w:rPr>
                      <w:rFonts w:ascii="Times New Roman" w:hAnsi="Times New Roman" w:cs="Times New Roman"/>
                    </w:rPr>
                    <w:t>Изм</w:t>
                  </w:r>
                  <w:r>
                    <w:t>.</w:t>
                  </w:r>
                </w:p>
              </w:txbxContent>
            </v:textbox>
          </v:rect>
          <v:line id="Line 63" o:spid="_x0000_s4155" style="position:absolute;visibility:visibl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">
            <v:stroke startarrowwidth="narrow" startarrowlength="short" endarrowwidth="narrow" endarrowlength="short"/>
          </v:line>
          <v:rect id="Rectangle 64" o:spid="_x0000_s4154" style="position:absolute;left:1728;top:16128;width:646;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" filled="f" stroked="f" strokecolor="white" strokeweight=".25pt">
            <v:textbox inset="1pt,1pt,1pt,1pt">
              <w:txbxContent>
                <w:p w:rsidR="00421A1D" w:rsidRPr="003B6EDA" w:rsidRDefault="00421A1D" w:rsidP="0054175C">
                  <w:pPr>
                    <w:rPr>
                      <w:rFonts w:ascii="Times New Roman" w:hAnsi="Times New Roman" w:cs="Times New Roman"/>
                    </w:rPr>
                  </w:pPr>
                  <w:r w:rsidRPr="003B6EDA">
                    <w:rPr>
                      <w:rFonts w:ascii="Times New Roman" w:hAnsi="Times New Roman" w:cs="Times New Roman"/>
                    </w:rPr>
                    <w:t>Лист</w:t>
                  </w:r>
                </w:p>
              </w:txbxContent>
            </v:textbox>
          </v:rect>
          <v:rect id="Rectangle 65" o:spid="_x0000_s4153" style="position:absolute;left:2332;top:16114;width:974;height:30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" filled="f" stroked="f" strokecolor="white" strokeweight=".25pt">
            <v:textbox inset="1pt,1pt,1pt,1pt">
              <w:txbxContent>
                <w:p w:rsidR="00421A1D" w:rsidRPr="003B6EDA" w:rsidRDefault="00421A1D" w:rsidP="0054175C">
                  <w:pPr>
                    <w:rPr>
                      <w:rFonts w:ascii="Times New Roman" w:hAnsi="Times New Roman" w:cs="Times New Roman"/>
                      <w:sz w:val="19"/>
                    </w:rPr>
                  </w:pPr>
                  <w:r w:rsidRPr="003B6EDA">
                    <w:rPr>
                      <w:rFonts w:ascii="Times New Roman" w:hAnsi="Times New Roman" w:cs="Times New Roman"/>
                    </w:rPr>
                    <w:t>№ докум</w:t>
                  </w:r>
                  <w:r>
                    <w:rPr>
                      <w:sz w:val="21"/>
                      <w:lang w:val="en-US"/>
                    </w:rPr>
                    <w:t>.</w:t>
                  </w:r>
                </w:p>
              </w:txbxContent>
            </v:textbox>
          </v:rect>
          <v:rect id="Rectangle 66" o:spid="_x0000_s4152" style="position:absolute;left:3470;top:16114;width:995;height:30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" filled="f" stroked="f" strokecolor="white" strokeweight=".25pt">
            <v:textbox inset="1pt,1pt,1pt,1pt">
              <w:txbxContent>
                <w:p w:rsidR="00421A1D" w:rsidRPr="003B6EDA" w:rsidRDefault="00421A1D" w:rsidP="0054175C">
                  <w:pPr>
                    <w:rPr>
                      <w:rFonts w:ascii="Times New Roman" w:hAnsi="Times New Roman" w:cs="Times New Roman"/>
                      <w:sz w:val="19"/>
                    </w:rPr>
                  </w:pPr>
                  <w:r w:rsidRPr="003B6EDA">
                    <w:rPr>
                      <w:rFonts w:ascii="Times New Roman" w:hAnsi="Times New Roman" w:cs="Times New Roman"/>
                    </w:rPr>
                    <w:t>Підпис</w:t>
                  </w:r>
                </w:p>
              </w:txbxContent>
            </v:textbox>
          </v:rect>
          <v:rect id="Rectangle 67" o:spid="_x0000_s4151" style="position:absolute;left:4474;top:16114;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" filled="f" stroked="f" strokecolor="white" strokeweight=".25pt">
            <v:textbox inset="1pt,1pt,1pt,1pt">
              <w:txbxContent>
                <w:p w:rsidR="00421A1D" w:rsidRPr="003B6EDA" w:rsidRDefault="00421A1D" w:rsidP="0054175C">
                  <w:pPr>
                    <w:rPr>
                      <w:rFonts w:ascii="Times New Roman" w:hAnsi="Times New Roman" w:cs="Times New Roman"/>
                      <w:sz w:val="21"/>
                    </w:rPr>
                  </w:pPr>
                  <w:r w:rsidRPr="003B6EDA">
                    <w:rPr>
                      <w:rFonts w:ascii="Times New Roman" w:hAnsi="Times New Roman" w:cs="Times New Roman"/>
                    </w:rPr>
                    <w:t>Дата</w:t>
                  </w:r>
                </w:p>
              </w:txbxContent>
            </v:textbox>
          </v:rect>
          <v:rect id="Rectangle 68" o:spid="_x0000_s4150" style="position:absolute;left:10944;top:15552;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" filled="f" stroked="f" strokecolor="white" strokeweight=".25pt">
            <v:textbox inset="1pt,1pt,1pt,1pt">
              <w:txbxContent>
                <w:p w:rsidR="00421A1D" w:rsidRPr="0089401F" w:rsidRDefault="00421A1D" w:rsidP="0054175C">
                  <w:pPr>
                    <w:rPr>
                      <w:rFonts w:ascii="Times New Roman" w:hAnsi="Times New Roman" w:cs="Times New Roman"/>
                      <w:sz w:val="19"/>
                    </w:rPr>
                  </w:pPr>
                  <w:r w:rsidRPr="0089401F">
                    <w:rPr>
                      <w:rFonts w:ascii="Times New Roman" w:hAnsi="Times New Roman" w:cs="Times New Roman"/>
                    </w:rPr>
                    <w:t>Лист</w:t>
                  </w:r>
                </w:p>
              </w:txbxContent>
            </v:textbox>
          </v:rect>
          <v:rect id="Rectangle 69" o:spid="_x0000_s4149" style="position:absolute;left:10944;top:15984;width:567;height:3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" filled="f" stroked="f" strokecolor="white" strokeweight=".25pt">
            <v:textbox inset="1pt,1pt,1pt,1pt">
              <w:txbxContent>
                <w:p w:rsidR="00421A1D" w:rsidRDefault="00421A1D" w:rsidP="0054175C">
                  <w:pPr>
                    <w:rPr>
                      <w:sz w:val="19"/>
                      <w:lang w:val="en-US"/>
                    </w:rPr>
                  </w:pPr>
                </w:p>
              </w:txbxContent>
            </v:textbox>
          </v:rect>
          <v:rect id="Rectangle 70" o:spid="_x0000_s4148" style="position:absolute;left:5040;top:15696;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" filled="f" stroked="f" strokecolor="white" strokeweight=".25pt">
            <v:textbox inset="1pt,1pt,1pt,1pt">
              <w:txbxContent>
                <w:p w:rsidR="00421A1D" w:rsidRPr="003B6EDA" w:rsidRDefault="00421A1D" w:rsidP="0054175C">
                  <w:pPr>
                    <w:pStyle w:val="1"/>
                    <w:keepNext w:val="0"/>
                    <w:keepLines w:val="0"/>
                    <w:numPr>
                      <w:ilvl w:val="0"/>
                      <w:numId w:val="5"/>
                    </w:numPr>
                    <w:suppressAutoHyphens/>
                    <w:spacing w:before="0" w:after="120" w:line="336" w:lineRule="auto"/>
                    <w:jc w:val="center"/>
                    <w:rPr>
                      <w:rFonts w:ascii="Times New Roman" w:hAnsi="Times New Roman" w:cs="Times New Roman"/>
                      <w:color w:val="000000" w:themeColor="text1"/>
                      <w:sz w:val="32"/>
                      <w:szCs w:val="32"/>
                    </w:rPr>
                  </w:pPr>
                  <w:r w:rsidRPr="003B6EDA">
                    <w:rPr>
                      <w:rFonts w:ascii="Times New Roman" w:hAnsi="Times New Roman" w:cs="Times New Roman"/>
                      <w:color w:val="000000" w:themeColor="text1"/>
                      <w:sz w:val="32"/>
                      <w:szCs w:val="32"/>
                    </w:rPr>
                    <w:t>БМ72.</w:t>
                  </w:r>
                  <w:r w:rsidRPr="003B6EDA">
                    <w:rPr>
                      <w:rFonts w:ascii="Times New Roman" w:hAnsi="Times New Roman" w:cs="Times New Roman"/>
                      <w:color w:val="000000" w:themeColor="text1"/>
                      <w:sz w:val="32"/>
                      <w:szCs w:val="32"/>
                      <w:lang w:val="en-US"/>
                    </w:rPr>
                    <w:t>10</w:t>
                  </w:r>
                  <w:r w:rsidRPr="003B6EDA">
                    <w:rPr>
                      <w:rFonts w:ascii="Times New Roman" w:hAnsi="Times New Roman" w:cs="Times New Roman"/>
                      <w:color w:val="000000" w:themeColor="text1"/>
                      <w:sz w:val="32"/>
                      <w:szCs w:val="32"/>
                    </w:rPr>
                    <w:t>.</w:t>
                  </w:r>
                  <w:r w:rsidRPr="003B6EDA">
                    <w:rPr>
                      <w:rFonts w:ascii="Times New Roman" w:hAnsi="Times New Roman" w:cs="Times New Roman"/>
                      <w:color w:val="000000" w:themeColor="text1"/>
                      <w:sz w:val="32"/>
                      <w:szCs w:val="32"/>
                      <w:lang w:val="en-US"/>
                    </w:rPr>
                    <w:t>2</w:t>
                  </w:r>
                  <w:r w:rsidRPr="003B6EDA">
                    <w:rPr>
                      <w:rFonts w:ascii="Times New Roman" w:hAnsi="Times New Roman" w:cs="Times New Roman"/>
                      <w:color w:val="000000" w:themeColor="text1"/>
                      <w:sz w:val="32"/>
                      <w:szCs w:val="32"/>
                      <w:lang w:val="uk-UA"/>
                    </w:rPr>
                    <w:t>705</w:t>
                  </w:r>
                  <w:r w:rsidRPr="003B6EDA">
                    <w:rPr>
                      <w:rFonts w:ascii="Times New Roman" w:hAnsi="Times New Roman" w:cs="Times New Roman"/>
                      <w:color w:val="000000" w:themeColor="text1"/>
                      <w:sz w:val="32"/>
                      <w:szCs w:val="32"/>
                    </w:rPr>
                    <w:t>.</w:t>
                  </w:r>
                  <w:r w:rsidRPr="003B6EDA">
                    <w:rPr>
                      <w:rFonts w:ascii="Times New Roman" w:hAnsi="Times New Roman" w:cs="Times New Roman"/>
                      <w:color w:val="000000" w:themeColor="text1"/>
                      <w:sz w:val="32"/>
                      <w:szCs w:val="32"/>
                      <w:lang w:val="en-US"/>
                    </w:rPr>
                    <w:t>1</w:t>
                  </w:r>
                  <w:r w:rsidRPr="003B6EDA">
                    <w:rPr>
                      <w:rFonts w:ascii="Times New Roman" w:hAnsi="Times New Roman" w:cs="Times New Roman"/>
                      <w:color w:val="000000" w:themeColor="text1"/>
                      <w:sz w:val="32"/>
                      <w:szCs w:val="32"/>
                      <w:lang w:val="uk-UA"/>
                    </w:rPr>
                    <w:t>361</w:t>
                  </w:r>
                </w:p>
                <w:p w:rsidR="00421A1D" w:rsidRPr="00AD24FB" w:rsidRDefault="00421A1D" w:rsidP="0054175C">
                  <w:pPr>
                    <w:jc w:val="center"/>
                    <w:rPr>
                      <w:sz w:val="36"/>
                    </w:rPr>
                  </w:pPr>
                </w:p>
              </w:txbxContent>
            </v:textbox>
          </v:rect>
          <w10:wrap anchorx="page" anchory="page"/>
          <w10:anchorlock/>
        </v:group>
      </w:pict>
    </w:r>
    <w:r w:rsidR="00421A1D">
      <w:rPr>
        <w:rFonts w:ascii="Times New Roman" w:hAnsi="Times New Roman" w:cs="Times New Roman"/>
        <w:sz w:val="28"/>
        <w:szCs w:val="28"/>
      </w:rPr>
      <w:ptab w:relativeTo="margin" w:alignment="center" w:leader="none"/>
    </w:r>
  </w:p>
  <w:p w:rsidR="00421A1D" w:rsidRDefault="00421A1D"/>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0"/>
        </w:tabs>
      </w:pPr>
      <w:rPr>
        <w:rFonts w:cs="Times New Roman"/>
      </w:rPr>
    </w:lvl>
    <w:lvl w:ilvl="1">
      <w:start w:val="1"/>
      <w:numFmt w:val="none"/>
      <w:suff w:val="nothing"/>
      <w:lvlText w:val=""/>
      <w:lvlJc w:val="left"/>
      <w:pPr>
        <w:tabs>
          <w:tab w:val="num" w:pos="0"/>
        </w:tabs>
      </w:pPr>
      <w:rPr>
        <w:rFonts w:cs="Times New Roman"/>
      </w:rPr>
    </w:lvl>
    <w:lvl w:ilvl="2">
      <w:start w:val="1"/>
      <w:numFmt w:val="none"/>
      <w:suff w:val="nothing"/>
      <w:lvlText w:val=""/>
      <w:lvlJc w:val="left"/>
      <w:pPr>
        <w:tabs>
          <w:tab w:val="num" w:pos="0"/>
        </w:tabs>
      </w:pPr>
      <w:rPr>
        <w:rFonts w:cs="Times New Roman"/>
      </w:rPr>
    </w:lvl>
    <w:lvl w:ilvl="3">
      <w:start w:val="1"/>
      <w:numFmt w:val="none"/>
      <w:suff w:val="nothing"/>
      <w:lvlText w:val=""/>
      <w:lvlJc w:val="left"/>
      <w:pPr>
        <w:tabs>
          <w:tab w:val="num" w:pos="0"/>
        </w:tabs>
      </w:pPr>
      <w:rPr>
        <w:rFonts w:cs="Times New Roman"/>
      </w:rPr>
    </w:lvl>
    <w:lvl w:ilvl="4">
      <w:start w:val="1"/>
      <w:numFmt w:val="none"/>
      <w:suff w:val="nothing"/>
      <w:lvlText w:val=""/>
      <w:lvlJc w:val="left"/>
      <w:pPr>
        <w:tabs>
          <w:tab w:val="num" w:pos="0"/>
        </w:tabs>
      </w:pPr>
      <w:rPr>
        <w:rFonts w:cs="Times New Roman"/>
      </w:rPr>
    </w:lvl>
    <w:lvl w:ilvl="5">
      <w:start w:val="1"/>
      <w:numFmt w:val="none"/>
      <w:suff w:val="nothing"/>
      <w:lvlText w:val=""/>
      <w:lvlJc w:val="left"/>
      <w:pPr>
        <w:tabs>
          <w:tab w:val="num" w:pos="0"/>
        </w:tabs>
      </w:pPr>
      <w:rPr>
        <w:rFonts w:cs="Times New Roman"/>
      </w:rPr>
    </w:lvl>
    <w:lvl w:ilvl="6">
      <w:start w:val="1"/>
      <w:numFmt w:val="none"/>
      <w:suff w:val="nothing"/>
      <w:lvlText w:val=""/>
      <w:lvlJc w:val="left"/>
      <w:pPr>
        <w:tabs>
          <w:tab w:val="num" w:pos="0"/>
        </w:tabs>
      </w:pPr>
      <w:rPr>
        <w:rFonts w:cs="Times New Roman"/>
      </w:rPr>
    </w:lvl>
    <w:lvl w:ilvl="7">
      <w:start w:val="1"/>
      <w:numFmt w:val="none"/>
      <w:suff w:val="nothing"/>
      <w:lvlText w:val=""/>
      <w:lvlJc w:val="left"/>
      <w:pPr>
        <w:tabs>
          <w:tab w:val="num" w:pos="0"/>
        </w:tabs>
      </w:pPr>
      <w:rPr>
        <w:rFonts w:cs="Times New Roman"/>
      </w:rPr>
    </w:lvl>
    <w:lvl w:ilvl="8">
      <w:start w:val="1"/>
      <w:numFmt w:val="none"/>
      <w:suff w:val="nothing"/>
      <w:lvlText w:val=""/>
      <w:lvlJc w:val="left"/>
      <w:pPr>
        <w:tabs>
          <w:tab w:val="num" w:pos="0"/>
        </w:tabs>
      </w:pPr>
      <w:rPr>
        <w:rFonts w:cs="Times New Roman"/>
      </w:rPr>
    </w:lvl>
  </w:abstractNum>
  <w:abstractNum w:abstractNumId="1">
    <w:nsid w:val="07167A7F"/>
    <w:multiLevelType w:val="hybridMultilevel"/>
    <w:tmpl w:val="4B94BA26"/>
    <w:lvl w:ilvl="0" w:tplc="0706BD5A">
      <w:start w:val="4"/>
      <w:numFmt w:val="bullet"/>
      <w:lvlText w:val="–"/>
      <w:lvlJc w:val="left"/>
      <w:pPr>
        <w:ind w:left="720" w:hanging="360"/>
      </w:pPr>
      <w:rPr>
        <w:rFonts w:ascii="Times New Roman" w:eastAsiaTheme="minorHAnsi" w:hAnsi="Times New Roman" w:cs="Times New Roman" w:hint="default"/>
        <w:sz w:val="24"/>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1C040437"/>
    <w:multiLevelType w:val="hybridMultilevel"/>
    <w:tmpl w:val="CE040772"/>
    <w:lvl w:ilvl="0" w:tplc="06EE4CF6">
      <w:start w:val="1"/>
      <w:numFmt w:val="decimal"/>
      <w:lvlText w:val="%1."/>
      <w:lvlJc w:val="left"/>
      <w:pPr>
        <w:ind w:left="1089" w:hanging="38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nsid w:val="30B84B16"/>
    <w:multiLevelType w:val="hybridMultilevel"/>
    <w:tmpl w:val="C01ED20A"/>
    <w:lvl w:ilvl="0" w:tplc="0422000F">
      <w:start w:val="1"/>
      <w:numFmt w:val="decimal"/>
      <w:lvlText w:val="%1."/>
      <w:lvlJc w:val="left"/>
      <w:pPr>
        <w:ind w:left="1069" w:hanging="360"/>
      </w:p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nsid w:val="3D8B49FE"/>
    <w:multiLevelType w:val="hybridMultilevel"/>
    <w:tmpl w:val="A2AC246C"/>
    <w:lvl w:ilvl="0" w:tplc="3A88D310">
      <w:start w:val="2"/>
      <w:numFmt w:val="bullet"/>
      <w:lvlText w:val="-"/>
      <w:lvlJc w:val="left"/>
      <w:pPr>
        <w:ind w:left="1080" w:hanging="360"/>
      </w:pPr>
      <w:rPr>
        <w:rFonts w:ascii="Times New Roman" w:eastAsia="Times New Roman"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5">
    <w:nsid w:val="4DC260D2"/>
    <w:multiLevelType w:val="hybridMultilevel"/>
    <w:tmpl w:val="485078F6"/>
    <w:lvl w:ilvl="0" w:tplc="0706BD5A">
      <w:start w:val="4"/>
      <w:numFmt w:val="bullet"/>
      <w:lvlText w:val="–"/>
      <w:lvlJc w:val="left"/>
      <w:pPr>
        <w:ind w:left="1440" w:hanging="360"/>
      </w:pPr>
      <w:rPr>
        <w:rFonts w:ascii="Times New Roman" w:eastAsiaTheme="minorHAnsi" w:hAnsi="Times New Roman" w:cs="Times New Roman" w:hint="default"/>
        <w:sz w:val="24"/>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6">
    <w:nsid w:val="50F34936"/>
    <w:multiLevelType w:val="hybridMultilevel"/>
    <w:tmpl w:val="A00C96BC"/>
    <w:lvl w:ilvl="0" w:tplc="0706BD5A">
      <w:start w:val="4"/>
      <w:numFmt w:val="bullet"/>
      <w:lvlText w:val="–"/>
      <w:lvlJc w:val="left"/>
      <w:pPr>
        <w:ind w:left="720" w:hanging="360"/>
      </w:pPr>
      <w:rPr>
        <w:rFonts w:ascii="Times New Roman" w:eastAsiaTheme="minorHAnsi" w:hAnsi="Times New Roman" w:cs="Times New Roman" w:hint="default"/>
        <w:sz w:val="24"/>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53B46479"/>
    <w:multiLevelType w:val="hybridMultilevel"/>
    <w:tmpl w:val="2CA8AAB8"/>
    <w:lvl w:ilvl="0" w:tplc="3AD8C488">
      <w:start w:val="1"/>
      <w:numFmt w:val="decimal"/>
      <w:lvlText w:val="%1."/>
      <w:lvlJc w:val="left"/>
      <w:pPr>
        <w:ind w:left="990" w:hanging="63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5D2E0204"/>
    <w:multiLevelType w:val="hybridMultilevel"/>
    <w:tmpl w:val="E68C440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61473456"/>
    <w:multiLevelType w:val="hybridMultilevel"/>
    <w:tmpl w:val="E5D0F702"/>
    <w:lvl w:ilvl="0" w:tplc="9C26D16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0">
    <w:nsid w:val="62F35890"/>
    <w:multiLevelType w:val="hybridMultilevel"/>
    <w:tmpl w:val="A66CFEA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1">
    <w:nsid w:val="71F354CD"/>
    <w:multiLevelType w:val="hybridMultilevel"/>
    <w:tmpl w:val="14C4E7B6"/>
    <w:lvl w:ilvl="0" w:tplc="814E2F7E">
      <w:start w:val="1"/>
      <w:numFmt w:val="bullet"/>
      <w:lvlText w:val=""/>
      <w:lvlJc w:val="left"/>
      <w:pPr>
        <w:ind w:left="1280" w:hanging="360"/>
      </w:pPr>
      <w:rPr>
        <w:rFonts w:ascii="Symbol" w:hAnsi="Symbol" w:hint="default"/>
      </w:rPr>
    </w:lvl>
    <w:lvl w:ilvl="1" w:tplc="04190003" w:tentative="1">
      <w:start w:val="1"/>
      <w:numFmt w:val="bullet"/>
      <w:lvlText w:val="o"/>
      <w:lvlJc w:val="left"/>
      <w:pPr>
        <w:ind w:left="2000" w:hanging="360"/>
      </w:pPr>
      <w:rPr>
        <w:rFonts w:ascii="Courier New" w:hAnsi="Courier New" w:cs="Courier New" w:hint="default"/>
      </w:rPr>
    </w:lvl>
    <w:lvl w:ilvl="2" w:tplc="04190005" w:tentative="1">
      <w:start w:val="1"/>
      <w:numFmt w:val="bullet"/>
      <w:lvlText w:val=""/>
      <w:lvlJc w:val="left"/>
      <w:pPr>
        <w:ind w:left="2720" w:hanging="360"/>
      </w:pPr>
      <w:rPr>
        <w:rFonts w:ascii="Wingdings" w:hAnsi="Wingdings" w:hint="default"/>
      </w:rPr>
    </w:lvl>
    <w:lvl w:ilvl="3" w:tplc="04190001" w:tentative="1">
      <w:start w:val="1"/>
      <w:numFmt w:val="bullet"/>
      <w:lvlText w:val=""/>
      <w:lvlJc w:val="left"/>
      <w:pPr>
        <w:ind w:left="3440" w:hanging="360"/>
      </w:pPr>
      <w:rPr>
        <w:rFonts w:ascii="Symbol" w:hAnsi="Symbol" w:hint="default"/>
      </w:rPr>
    </w:lvl>
    <w:lvl w:ilvl="4" w:tplc="04190003" w:tentative="1">
      <w:start w:val="1"/>
      <w:numFmt w:val="bullet"/>
      <w:lvlText w:val="o"/>
      <w:lvlJc w:val="left"/>
      <w:pPr>
        <w:ind w:left="4160" w:hanging="360"/>
      </w:pPr>
      <w:rPr>
        <w:rFonts w:ascii="Courier New" w:hAnsi="Courier New" w:cs="Courier New" w:hint="default"/>
      </w:rPr>
    </w:lvl>
    <w:lvl w:ilvl="5" w:tplc="04190005" w:tentative="1">
      <w:start w:val="1"/>
      <w:numFmt w:val="bullet"/>
      <w:lvlText w:val=""/>
      <w:lvlJc w:val="left"/>
      <w:pPr>
        <w:ind w:left="4880" w:hanging="360"/>
      </w:pPr>
      <w:rPr>
        <w:rFonts w:ascii="Wingdings" w:hAnsi="Wingdings" w:hint="default"/>
      </w:rPr>
    </w:lvl>
    <w:lvl w:ilvl="6" w:tplc="04190001" w:tentative="1">
      <w:start w:val="1"/>
      <w:numFmt w:val="bullet"/>
      <w:lvlText w:val=""/>
      <w:lvlJc w:val="left"/>
      <w:pPr>
        <w:ind w:left="5600" w:hanging="360"/>
      </w:pPr>
      <w:rPr>
        <w:rFonts w:ascii="Symbol" w:hAnsi="Symbol" w:hint="default"/>
      </w:rPr>
    </w:lvl>
    <w:lvl w:ilvl="7" w:tplc="04190003" w:tentative="1">
      <w:start w:val="1"/>
      <w:numFmt w:val="bullet"/>
      <w:lvlText w:val="o"/>
      <w:lvlJc w:val="left"/>
      <w:pPr>
        <w:ind w:left="6320" w:hanging="360"/>
      </w:pPr>
      <w:rPr>
        <w:rFonts w:ascii="Courier New" w:hAnsi="Courier New" w:cs="Courier New" w:hint="default"/>
      </w:rPr>
    </w:lvl>
    <w:lvl w:ilvl="8" w:tplc="04190005" w:tentative="1">
      <w:start w:val="1"/>
      <w:numFmt w:val="bullet"/>
      <w:lvlText w:val=""/>
      <w:lvlJc w:val="left"/>
      <w:pPr>
        <w:ind w:left="7040" w:hanging="360"/>
      </w:pPr>
      <w:rPr>
        <w:rFonts w:ascii="Wingdings" w:hAnsi="Wingdings" w:hint="default"/>
      </w:rPr>
    </w:lvl>
  </w:abstractNum>
  <w:abstractNum w:abstractNumId="12">
    <w:nsid w:val="73027334"/>
    <w:multiLevelType w:val="multilevel"/>
    <w:tmpl w:val="D1A06300"/>
    <w:lvl w:ilvl="0">
      <w:start w:val="1"/>
      <w:numFmt w:val="decimal"/>
      <w:lvlText w:val="%1"/>
      <w:lvlJc w:val="left"/>
      <w:pPr>
        <w:ind w:left="450" w:hanging="450"/>
      </w:pPr>
      <w:rPr>
        <w:rFonts w:hint="default"/>
      </w:rPr>
    </w:lvl>
    <w:lvl w:ilvl="1">
      <w:start w:val="1"/>
      <w:numFmt w:val="decimal"/>
      <w:lvlText w:val="%1.%2"/>
      <w:lvlJc w:val="left"/>
      <w:pPr>
        <w:ind w:left="1159" w:hanging="45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3">
    <w:nsid w:val="734F7BEF"/>
    <w:multiLevelType w:val="hybridMultilevel"/>
    <w:tmpl w:val="CA6AF958"/>
    <w:lvl w:ilvl="0" w:tplc="5D38B6FC">
      <w:start w:val="1"/>
      <w:numFmt w:val="decimal"/>
      <w:lvlText w:val="%1."/>
      <w:lvlJc w:val="left"/>
      <w:pPr>
        <w:ind w:left="720" w:hanging="360"/>
      </w:pPr>
      <w:rPr>
        <w:b w:val="0"/>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2"/>
  </w:num>
  <w:num w:numId="2">
    <w:abstractNumId w:val="13"/>
  </w:num>
  <w:num w:numId="3">
    <w:abstractNumId w:val="7"/>
  </w:num>
  <w:num w:numId="4">
    <w:abstractNumId w:val="2"/>
  </w:num>
  <w:num w:numId="5">
    <w:abstractNumId w:val="0"/>
  </w:num>
  <w:num w:numId="6">
    <w:abstractNumId w:val="11"/>
  </w:num>
  <w:num w:numId="7">
    <w:abstractNumId w:val="6"/>
  </w:num>
  <w:num w:numId="8">
    <w:abstractNumId w:val="1"/>
  </w:num>
  <w:num w:numId="9">
    <w:abstractNumId w:val="5"/>
  </w:num>
  <w:num w:numId="10">
    <w:abstractNumId w:val="9"/>
  </w:num>
  <w:num w:numId="11">
    <w:abstractNumId w:val="10"/>
  </w:num>
  <w:num w:numId="12">
    <w:abstractNumId w:val="3"/>
  </w:num>
  <w:num w:numId="13">
    <w:abstractNumId w:val="4"/>
  </w:num>
  <w:num w:numId="14">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5224"/>
  <w:defaultTabStop w:val="708"/>
  <w:hyphenationZone w:val="425"/>
  <w:characterSpacingControl w:val="doNotCompress"/>
  <w:hdrShapeDefaults>
    <o:shapedefaults v:ext="edit" spidmax="5122"/>
    <o:shapelayout v:ext="edit">
      <o:idmap v:ext="edit" data="4"/>
    </o:shapelayout>
  </w:hdrShapeDefaults>
  <w:footnotePr>
    <w:footnote w:id="0"/>
    <w:footnote w:id="1"/>
  </w:footnotePr>
  <w:endnotePr>
    <w:endnote w:id="0"/>
    <w:endnote w:id="1"/>
  </w:endnotePr>
  <w:compat/>
  <w:rsids>
    <w:rsidRoot w:val="00405093"/>
    <w:rsid w:val="0000184F"/>
    <w:rsid w:val="00001E02"/>
    <w:rsid w:val="00002753"/>
    <w:rsid w:val="0000456A"/>
    <w:rsid w:val="00004699"/>
    <w:rsid w:val="0000581F"/>
    <w:rsid w:val="00006699"/>
    <w:rsid w:val="00006C3B"/>
    <w:rsid w:val="000116AA"/>
    <w:rsid w:val="0001333B"/>
    <w:rsid w:val="000145FE"/>
    <w:rsid w:val="00015DF7"/>
    <w:rsid w:val="00016EAC"/>
    <w:rsid w:val="00017114"/>
    <w:rsid w:val="00020645"/>
    <w:rsid w:val="0002070B"/>
    <w:rsid w:val="00021FC6"/>
    <w:rsid w:val="00022584"/>
    <w:rsid w:val="00022E66"/>
    <w:rsid w:val="00024CBD"/>
    <w:rsid w:val="00025A90"/>
    <w:rsid w:val="000260AB"/>
    <w:rsid w:val="00027EDF"/>
    <w:rsid w:val="000312B0"/>
    <w:rsid w:val="00031873"/>
    <w:rsid w:val="000320F8"/>
    <w:rsid w:val="0003355E"/>
    <w:rsid w:val="00033C16"/>
    <w:rsid w:val="00035495"/>
    <w:rsid w:val="00035F9E"/>
    <w:rsid w:val="00036237"/>
    <w:rsid w:val="00037857"/>
    <w:rsid w:val="00040830"/>
    <w:rsid w:val="00040D0A"/>
    <w:rsid w:val="00041FF8"/>
    <w:rsid w:val="0004215D"/>
    <w:rsid w:val="0004329F"/>
    <w:rsid w:val="00043AD3"/>
    <w:rsid w:val="00043F00"/>
    <w:rsid w:val="00044265"/>
    <w:rsid w:val="00045356"/>
    <w:rsid w:val="0004710C"/>
    <w:rsid w:val="000474B9"/>
    <w:rsid w:val="00047862"/>
    <w:rsid w:val="0005123A"/>
    <w:rsid w:val="0005326A"/>
    <w:rsid w:val="00053AA3"/>
    <w:rsid w:val="00053DAD"/>
    <w:rsid w:val="000548AD"/>
    <w:rsid w:val="00055EED"/>
    <w:rsid w:val="0005673A"/>
    <w:rsid w:val="00057C27"/>
    <w:rsid w:val="00065697"/>
    <w:rsid w:val="00065F85"/>
    <w:rsid w:val="0006666D"/>
    <w:rsid w:val="0006711B"/>
    <w:rsid w:val="00067279"/>
    <w:rsid w:val="00067538"/>
    <w:rsid w:val="0007154C"/>
    <w:rsid w:val="0007365A"/>
    <w:rsid w:val="00075005"/>
    <w:rsid w:val="0007524F"/>
    <w:rsid w:val="00075A26"/>
    <w:rsid w:val="00075A90"/>
    <w:rsid w:val="00076685"/>
    <w:rsid w:val="0008006D"/>
    <w:rsid w:val="00080475"/>
    <w:rsid w:val="00080E63"/>
    <w:rsid w:val="0008334E"/>
    <w:rsid w:val="00083946"/>
    <w:rsid w:val="000848B3"/>
    <w:rsid w:val="00085753"/>
    <w:rsid w:val="00090279"/>
    <w:rsid w:val="00091015"/>
    <w:rsid w:val="00094002"/>
    <w:rsid w:val="000943A2"/>
    <w:rsid w:val="000943F1"/>
    <w:rsid w:val="0009500B"/>
    <w:rsid w:val="0009657A"/>
    <w:rsid w:val="000A290C"/>
    <w:rsid w:val="000A2A4B"/>
    <w:rsid w:val="000A440D"/>
    <w:rsid w:val="000A588B"/>
    <w:rsid w:val="000A6099"/>
    <w:rsid w:val="000A7388"/>
    <w:rsid w:val="000A7923"/>
    <w:rsid w:val="000B3B36"/>
    <w:rsid w:val="000B48B7"/>
    <w:rsid w:val="000B496D"/>
    <w:rsid w:val="000B4B35"/>
    <w:rsid w:val="000B4B9F"/>
    <w:rsid w:val="000B55DC"/>
    <w:rsid w:val="000B6847"/>
    <w:rsid w:val="000C0B09"/>
    <w:rsid w:val="000C111D"/>
    <w:rsid w:val="000C3FDB"/>
    <w:rsid w:val="000C42CA"/>
    <w:rsid w:val="000C44CD"/>
    <w:rsid w:val="000C4EAA"/>
    <w:rsid w:val="000D1C9C"/>
    <w:rsid w:val="000D3C08"/>
    <w:rsid w:val="000D5A8C"/>
    <w:rsid w:val="000D5C01"/>
    <w:rsid w:val="000D746D"/>
    <w:rsid w:val="000D7AD2"/>
    <w:rsid w:val="000E035C"/>
    <w:rsid w:val="000E0485"/>
    <w:rsid w:val="000E0E84"/>
    <w:rsid w:val="000E1859"/>
    <w:rsid w:val="000E5550"/>
    <w:rsid w:val="000F001B"/>
    <w:rsid w:val="000F1972"/>
    <w:rsid w:val="000F2962"/>
    <w:rsid w:val="000F5509"/>
    <w:rsid w:val="000F5709"/>
    <w:rsid w:val="000F78BE"/>
    <w:rsid w:val="00101521"/>
    <w:rsid w:val="001027BD"/>
    <w:rsid w:val="00103B26"/>
    <w:rsid w:val="00103DD7"/>
    <w:rsid w:val="001048AD"/>
    <w:rsid w:val="00104AB2"/>
    <w:rsid w:val="00104B66"/>
    <w:rsid w:val="0010512D"/>
    <w:rsid w:val="00106E00"/>
    <w:rsid w:val="00112C21"/>
    <w:rsid w:val="00114F09"/>
    <w:rsid w:val="00116FC2"/>
    <w:rsid w:val="00117021"/>
    <w:rsid w:val="00120AE6"/>
    <w:rsid w:val="00121733"/>
    <w:rsid w:val="00121883"/>
    <w:rsid w:val="00122775"/>
    <w:rsid w:val="00122C9F"/>
    <w:rsid w:val="00122F92"/>
    <w:rsid w:val="0012455D"/>
    <w:rsid w:val="00124B9A"/>
    <w:rsid w:val="00125FFA"/>
    <w:rsid w:val="00126C5A"/>
    <w:rsid w:val="00132094"/>
    <w:rsid w:val="00132664"/>
    <w:rsid w:val="00132970"/>
    <w:rsid w:val="00132E53"/>
    <w:rsid w:val="001330B0"/>
    <w:rsid w:val="0013385F"/>
    <w:rsid w:val="00135911"/>
    <w:rsid w:val="00136DAC"/>
    <w:rsid w:val="001375D0"/>
    <w:rsid w:val="001406CA"/>
    <w:rsid w:val="0014098F"/>
    <w:rsid w:val="00140BEB"/>
    <w:rsid w:val="00140FAC"/>
    <w:rsid w:val="0014128E"/>
    <w:rsid w:val="00141414"/>
    <w:rsid w:val="001419B4"/>
    <w:rsid w:val="00142BAA"/>
    <w:rsid w:val="00142D20"/>
    <w:rsid w:val="001456D5"/>
    <w:rsid w:val="001501AF"/>
    <w:rsid w:val="00151C1E"/>
    <w:rsid w:val="00151D22"/>
    <w:rsid w:val="00154F1C"/>
    <w:rsid w:val="001569F1"/>
    <w:rsid w:val="0015768B"/>
    <w:rsid w:val="00163D94"/>
    <w:rsid w:val="00166B53"/>
    <w:rsid w:val="00167507"/>
    <w:rsid w:val="0017060A"/>
    <w:rsid w:val="001713F2"/>
    <w:rsid w:val="00171604"/>
    <w:rsid w:val="00171AED"/>
    <w:rsid w:val="00171EB1"/>
    <w:rsid w:val="001735D9"/>
    <w:rsid w:val="00174599"/>
    <w:rsid w:val="001746EA"/>
    <w:rsid w:val="00174975"/>
    <w:rsid w:val="00176C54"/>
    <w:rsid w:val="001779D2"/>
    <w:rsid w:val="00177CBD"/>
    <w:rsid w:val="00180182"/>
    <w:rsid w:val="001804EA"/>
    <w:rsid w:val="001829F1"/>
    <w:rsid w:val="00183597"/>
    <w:rsid w:val="00184D9E"/>
    <w:rsid w:val="0018552B"/>
    <w:rsid w:val="001879FF"/>
    <w:rsid w:val="00187A22"/>
    <w:rsid w:val="0019020E"/>
    <w:rsid w:val="0019171E"/>
    <w:rsid w:val="00192326"/>
    <w:rsid w:val="00193BD8"/>
    <w:rsid w:val="0019672D"/>
    <w:rsid w:val="001970FB"/>
    <w:rsid w:val="001A179C"/>
    <w:rsid w:val="001A31F6"/>
    <w:rsid w:val="001A5499"/>
    <w:rsid w:val="001A5E29"/>
    <w:rsid w:val="001B014A"/>
    <w:rsid w:val="001B0F0D"/>
    <w:rsid w:val="001B0FB1"/>
    <w:rsid w:val="001B1CAC"/>
    <w:rsid w:val="001B2776"/>
    <w:rsid w:val="001B2AED"/>
    <w:rsid w:val="001B35FE"/>
    <w:rsid w:val="001B4B26"/>
    <w:rsid w:val="001B527C"/>
    <w:rsid w:val="001B5D9B"/>
    <w:rsid w:val="001B73FD"/>
    <w:rsid w:val="001B7759"/>
    <w:rsid w:val="001C1A6C"/>
    <w:rsid w:val="001C1C63"/>
    <w:rsid w:val="001C335C"/>
    <w:rsid w:val="001C33F4"/>
    <w:rsid w:val="001C79E6"/>
    <w:rsid w:val="001D24D4"/>
    <w:rsid w:val="001D3773"/>
    <w:rsid w:val="001D4185"/>
    <w:rsid w:val="001D5B6F"/>
    <w:rsid w:val="001D6F88"/>
    <w:rsid w:val="001E031C"/>
    <w:rsid w:val="001E15D6"/>
    <w:rsid w:val="001E1B85"/>
    <w:rsid w:val="001E241E"/>
    <w:rsid w:val="001E288C"/>
    <w:rsid w:val="001E347B"/>
    <w:rsid w:val="001E35DD"/>
    <w:rsid w:val="001E5127"/>
    <w:rsid w:val="001E570E"/>
    <w:rsid w:val="001E604F"/>
    <w:rsid w:val="001E6167"/>
    <w:rsid w:val="001E6645"/>
    <w:rsid w:val="001E6CDE"/>
    <w:rsid w:val="001F2EB0"/>
    <w:rsid w:val="001F3F2E"/>
    <w:rsid w:val="001F5B76"/>
    <w:rsid w:val="001F65A2"/>
    <w:rsid w:val="001F793C"/>
    <w:rsid w:val="001F79FF"/>
    <w:rsid w:val="00201377"/>
    <w:rsid w:val="0020280C"/>
    <w:rsid w:val="00202C22"/>
    <w:rsid w:val="00204D3A"/>
    <w:rsid w:val="00204EA8"/>
    <w:rsid w:val="0020712A"/>
    <w:rsid w:val="002076F2"/>
    <w:rsid w:val="00207BC0"/>
    <w:rsid w:val="002105C6"/>
    <w:rsid w:val="00210FDD"/>
    <w:rsid w:val="0021145C"/>
    <w:rsid w:val="002122D6"/>
    <w:rsid w:val="00212675"/>
    <w:rsid w:val="0021303E"/>
    <w:rsid w:val="002149DB"/>
    <w:rsid w:val="00216DB1"/>
    <w:rsid w:val="0021769D"/>
    <w:rsid w:val="00217A1C"/>
    <w:rsid w:val="00217FBB"/>
    <w:rsid w:val="0022160C"/>
    <w:rsid w:val="002225C5"/>
    <w:rsid w:val="002241D1"/>
    <w:rsid w:val="002241E5"/>
    <w:rsid w:val="002245F3"/>
    <w:rsid w:val="002249E4"/>
    <w:rsid w:val="00226966"/>
    <w:rsid w:val="00227E23"/>
    <w:rsid w:val="0023180E"/>
    <w:rsid w:val="00232360"/>
    <w:rsid w:val="00233CC3"/>
    <w:rsid w:val="0023421B"/>
    <w:rsid w:val="00234530"/>
    <w:rsid w:val="002349EB"/>
    <w:rsid w:val="0023559B"/>
    <w:rsid w:val="00236842"/>
    <w:rsid w:val="00237047"/>
    <w:rsid w:val="00240459"/>
    <w:rsid w:val="00241815"/>
    <w:rsid w:val="00241C70"/>
    <w:rsid w:val="00243B6C"/>
    <w:rsid w:val="00244A90"/>
    <w:rsid w:val="00246327"/>
    <w:rsid w:val="00247582"/>
    <w:rsid w:val="00252CFC"/>
    <w:rsid w:val="0025476C"/>
    <w:rsid w:val="00255617"/>
    <w:rsid w:val="0025780C"/>
    <w:rsid w:val="00263994"/>
    <w:rsid w:val="00263D80"/>
    <w:rsid w:val="00271C5A"/>
    <w:rsid w:val="0027729D"/>
    <w:rsid w:val="00277E8E"/>
    <w:rsid w:val="00277FED"/>
    <w:rsid w:val="00280B44"/>
    <w:rsid w:val="002816A5"/>
    <w:rsid w:val="002819D8"/>
    <w:rsid w:val="00281A40"/>
    <w:rsid w:val="0028230B"/>
    <w:rsid w:val="00283478"/>
    <w:rsid w:val="002839DD"/>
    <w:rsid w:val="00284B93"/>
    <w:rsid w:val="00286EFA"/>
    <w:rsid w:val="00291063"/>
    <w:rsid w:val="00291127"/>
    <w:rsid w:val="002912C3"/>
    <w:rsid w:val="00291DC9"/>
    <w:rsid w:val="0029365A"/>
    <w:rsid w:val="00293D85"/>
    <w:rsid w:val="00294945"/>
    <w:rsid w:val="00294DFB"/>
    <w:rsid w:val="00294ED1"/>
    <w:rsid w:val="00295DAA"/>
    <w:rsid w:val="00296B08"/>
    <w:rsid w:val="002A0ED5"/>
    <w:rsid w:val="002A2322"/>
    <w:rsid w:val="002A588B"/>
    <w:rsid w:val="002A5F44"/>
    <w:rsid w:val="002A63B0"/>
    <w:rsid w:val="002A7671"/>
    <w:rsid w:val="002A7C76"/>
    <w:rsid w:val="002A7EDD"/>
    <w:rsid w:val="002B21D2"/>
    <w:rsid w:val="002B33B1"/>
    <w:rsid w:val="002B508F"/>
    <w:rsid w:val="002B58B6"/>
    <w:rsid w:val="002B5993"/>
    <w:rsid w:val="002B6E65"/>
    <w:rsid w:val="002B792B"/>
    <w:rsid w:val="002B79F9"/>
    <w:rsid w:val="002C15F4"/>
    <w:rsid w:val="002C1BD7"/>
    <w:rsid w:val="002C2234"/>
    <w:rsid w:val="002C241A"/>
    <w:rsid w:val="002C2C63"/>
    <w:rsid w:val="002C3FEA"/>
    <w:rsid w:val="002C7BD0"/>
    <w:rsid w:val="002D23D2"/>
    <w:rsid w:val="002D2AEE"/>
    <w:rsid w:val="002D2DFF"/>
    <w:rsid w:val="002D4024"/>
    <w:rsid w:val="002D5D26"/>
    <w:rsid w:val="002D6691"/>
    <w:rsid w:val="002D6B28"/>
    <w:rsid w:val="002E05E1"/>
    <w:rsid w:val="002E2155"/>
    <w:rsid w:val="002E4C35"/>
    <w:rsid w:val="002E593B"/>
    <w:rsid w:val="002E5E22"/>
    <w:rsid w:val="002E6EEB"/>
    <w:rsid w:val="002E7ECE"/>
    <w:rsid w:val="002F0485"/>
    <w:rsid w:val="002F1F7F"/>
    <w:rsid w:val="002F3217"/>
    <w:rsid w:val="002F3569"/>
    <w:rsid w:val="002F3732"/>
    <w:rsid w:val="002F3F65"/>
    <w:rsid w:val="002F42E6"/>
    <w:rsid w:val="003015A2"/>
    <w:rsid w:val="00302E80"/>
    <w:rsid w:val="00304065"/>
    <w:rsid w:val="00304203"/>
    <w:rsid w:val="00304AC2"/>
    <w:rsid w:val="00305060"/>
    <w:rsid w:val="00305A15"/>
    <w:rsid w:val="00305CDF"/>
    <w:rsid w:val="003064BF"/>
    <w:rsid w:val="00306D3A"/>
    <w:rsid w:val="003101AF"/>
    <w:rsid w:val="00312C8C"/>
    <w:rsid w:val="00313C60"/>
    <w:rsid w:val="00314166"/>
    <w:rsid w:val="0031428C"/>
    <w:rsid w:val="00316095"/>
    <w:rsid w:val="00316728"/>
    <w:rsid w:val="003175D0"/>
    <w:rsid w:val="00320613"/>
    <w:rsid w:val="00321B9D"/>
    <w:rsid w:val="00321BDD"/>
    <w:rsid w:val="0032342A"/>
    <w:rsid w:val="00324887"/>
    <w:rsid w:val="00324D6D"/>
    <w:rsid w:val="00325582"/>
    <w:rsid w:val="003321EF"/>
    <w:rsid w:val="00332C50"/>
    <w:rsid w:val="00332EAB"/>
    <w:rsid w:val="003335BC"/>
    <w:rsid w:val="00333898"/>
    <w:rsid w:val="00336550"/>
    <w:rsid w:val="00336D32"/>
    <w:rsid w:val="00341584"/>
    <w:rsid w:val="0034557A"/>
    <w:rsid w:val="00346564"/>
    <w:rsid w:val="00350787"/>
    <w:rsid w:val="00353268"/>
    <w:rsid w:val="00354C35"/>
    <w:rsid w:val="0035680D"/>
    <w:rsid w:val="00357A34"/>
    <w:rsid w:val="003602C0"/>
    <w:rsid w:val="00361CB7"/>
    <w:rsid w:val="00361D5C"/>
    <w:rsid w:val="00363072"/>
    <w:rsid w:val="00363404"/>
    <w:rsid w:val="00363A3A"/>
    <w:rsid w:val="00365FD5"/>
    <w:rsid w:val="0036650E"/>
    <w:rsid w:val="00366AD3"/>
    <w:rsid w:val="003679B3"/>
    <w:rsid w:val="00371134"/>
    <w:rsid w:val="003746E4"/>
    <w:rsid w:val="003750AC"/>
    <w:rsid w:val="00376A72"/>
    <w:rsid w:val="00376D48"/>
    <w:rsid w:val="00380682"/>
    <w:rsid w:val="003829E3"/>
    <w:rsid w:val="00383106"/>
    <w:rsid w:val="0038326E"/>
    <w:rsid w:val="0038563E"/>
    <w:rsid w:val="0038695B"/>
    <w:rsid w:val="00392E5B"/>
    <w:rsid w:val="00393AF6"/>
    <w:rsid w:val="0039544F"/>
    <w:rsid w:val="003956F6"/>
    <w:rsid w:val="00395CA5"/>
    <w:rsid w:val="00395E17"/>
    <w:rsid w:val="003A20C9"/>
    <w:rsid w:val="003A2262"/>
    <w:rsid w:val="003A3B65"/>
    <w:rsid w:val="003A49BD"/>
    <w:rsid w:val="003A4D52"/>
    <w:rsid w:val="003A56CD"/>
    <w:rsid w:val="003B04BF"/>
    <w:rsid w:val="003B0533"/>
    <w:rsid w:val="003B0D94"/>
    <w:rsid w:val="003B48C1"/>
    <w:rsid w:val="003B6584"/>
    <w:rsid w:val="003B6D18"/>
    <w:rsid w:val="003B6EDA"/>
    <w:rsid w:val="003C0049"/>
    <w:rsid w:val="003C22A3"/>
    <w:rsid w:val="003C27D9"/>
    <w:rsid w:val="003C4394"/>
    <w:rsid w:val="003C4C05"/>
    <w:rsid w:val="003C58E1"/>
    <w:rsid w:val="003C5D0D"/>
    <w:rsid w:val="003C67FD"/>
    <w:rsid w:val="003D088E"/>
    <w:rsid w:val="003D2485"/>
    <w:rsid w:val="003D40FE"/>
    <w:rsid w:val="003D41FB"/>
    <w:rsid w:val="003D4A5A"/>
    <w:rsid w:val="003D579B"/>
    <w:rsid w:val="003D5A48"/>
    <w:rsid w:val="003D5B5F"/>
    <w:rsid w:val="003D5D3B"/>
    <w:rsid w:val="003D6B7C"/>
    <w:rsid w:val="003D77A9"/>
    <w:rsid w:val="003D77B4"/>
    <w:rsid w:val="003E26F7"/>
    <w:rsid w:val="003E2ECE"/>
    <w:rsid w:val="003E3202"/>
    <w:rsid w:val="003E368F"/>
    <w:rsid w:val="003E3A21"/>
    <w:rsid w:val="003E5964"/>
    <w:rsid w:val="003E6DC6"/>
    <w:rsid w:val="003F14D6"/>
    <w:rsid w:val="003F157C"/>
    <w:rsid w:val="003F1C29"/>
    <w:rsid w:val="003F35EA"/>
    <w:rsid w:val="003F413D"/>
    <w:rsid w:val="003F76CE"/>
    <w:rsid w:val="0040087E"/>
    <w:rsid w:val="00400CF5"/>
    <w:rsid w:val="00401F34"/>
    <w:rsid w:val="0040356C"/>
    <w:rsid w:val="004038B3"/>
    <w:rsid w:val="00405042"/>
    <w:rsid w:val="00405093"/>
    <w:rsid w:val="004052FA"/>
    <w:rsid w:val="004078B0"/>
    <w:rsid w:val="004079DD"/>
    <w:rsid w:val="0041172C"/>
    <w:rsid w:val="00411916"/>
    <w:rsid w:val="00411DF6"/>
    <w:rsid w:val="0041313E"/>
    <w:rsid w:val="00413E56"/>
    <w:rsid w:val="00416DD7"/>
    <w:rsid w:val="00421A1D"/>
    <w:rsid w:val="00423BB3"/>
    <w:rsid w:val="004265D9"/>
    <w:rsid w:val="00427183"/>
    <w:rsid w:val="00432CEA"/>
    <w:rsid w:val="004343C5"/>
    <w:rsid w:val="004377D5"/>
    <w:rsid w:val="00441104"/>
    <w:rsid w:val="00441A21"/>
    <w:rsid w:val="00441CCD"/>
    <w:rsid w:val="00442219"/>
    <w:rsid w:val="00442A0B"/>
    <w:rsid w:val="00443322"/>
    <w:rsid w:val="00443549"/>
    <w:rsid w:val="0044390B"/>
    <w:rsid w:val="00445732"/>
    <w:rsid w:val="00451F5D"/>
    <w:rsid w:val="004530BF"/>
    <w:rsid w:val="00454EB8"/>
    <w:rsid w:val="00454FFB"/>
    <w:rsid w:val="00455E48"/>
    <w:rsid w:val="00457272"/>
    <w:rsid w:val="0046030A"/>
    <w:rsid w:val="00460F03"/>
    <w:rsid w:val="0046165A"/>
    <w:rsid w:val="004618DA"/>
    <w:rsid w:val="00461EEC"/>
    <w:rsid w:val="004640B3"/>
    <w:rsid w:val="00464436"/>
    <w:rsid w:val="00465858"/>
    <w:rsid w:val="004703AD"/>
    <w:rsid w:val="004703E0"/>
    <w:rsid w:val="004711F5"/>
    <w:rsid w:val="0047179A"/>
    <w:rsid w:val="004723F7"/>
    <w:rsid w:val="004733D2"/>
    <w:rsid w:val="00473DB2"/>
    <w:rsid w:val="004776B2"/>
    <w:rsid w:val="0048186F"/>
    <w:rsid w:val="00481F89"/>
    <w:rsid w:val="004820B5"/>
    <w:rsid w:val="00482ED1"/>
    <w:rsid w:val="00485072"/>
    <w:rsid w:val="00485A66"/>
    <w:rsid w:val="00486DF4"/>
    <w:rsid w:val="00487630"/>
    <w:rsid w:val="0049047F"/>
    <w:rsid w:val="00492979"/>
    <w:rsid w:val="00493FC2"/>
    <w:rsid w:val="004944E6"/>
    <w:rsid w:val="00494FCF"/>
    <w:rsid w:val="00496081"/>
    <w:rsid w:val="00496C4C"/>
    <w:rsid w:val="004A01BF"/>
    <w:rsid w:val="004A0F21"/>
    <w:rsid w:val="004A2427"/>
    <w:rsid w:val="004A3A1F"/>
    <w:rsid w:val="004A5028"/>
    <w:rsid w:val="004A5544"/>
    <w:rsid w:val="004A5906"/>
    <w:rsid w:val="004A5A50"/>
    <w:rsid w:val="004A6481"/>
    <w:rsid w:val="004A6DF7"/>
    <w:rsid w:val="004A7B20"/>
    <w:rsid w:val="004A7BBA"/>
    <w:rsid w:val="004B0193"/>
    <w:rsid w:val="004B2297"/>
    <w:rsid w:val="004B4130"/>
    <w:rsid w:val="004B4B0E"/>
    <w:rsid w:val="004B56A4"/>
    <w:rsid w:val="004B5ECE"/>
    <w:rsid w:val="004B6E51"/>
    <w:rsid w:val="004B754B"/>
    <w:rsid w:val="004C09DA"/>
    <w:rsid w:val="004C0AC2"/>
    <w:rsid w:val="004C0E20"/>
    <w:rsid w:val="004C1156"/>
    <w:rsid w:val="004C4099"/>
    <w:rsid w:val="004C4D21"/>
    <w:rsid w:val="004C64EA"/>
    <w:rsid w:val="004D0016"/>
    <w:rsid w:val="004D0861"/>
    <w:rsid w:val="004D0EB8"/>
    <w:rsid w:val="004D11E0"/>
    <w:rsid w:val="004D125B"/>
    <w:rsid w:val="004D314D"/>
    <w:rsid w:val="004D3832"/>
    <w:rsid w:val="004D7C33"/>
    <w:rsid w:val="004E2116"/>
    <w:rsid w:val="004E333E"/>
    <w:rsid w:val="004E37D0"/>
    <w:rsid w:val="004E629E"/>
    <w:rsid w:val="004E7865"/>
    <w:rsid w:val="004F095D"/>
    <w:rsid w:val="004F28E1"/>
    <w:rsid w:val="004F2DA3"/>
    <w:rsid w:val="004F35F9"/>
    <w:rsid w:val="004F5F8C"/>
    <w:rsid w:val="004F7ACB"/>
    <w:rsid w:val="00500208"/>
    <w:rsid w:val="0050120C"/>
    <w:rsid w:val="00501905"/>
    <w:rsid w:val="00501E92"/>
    <w:rsid w:val="005032A3"/>
    <w:rsid w:val="00503A0E"/>
    <w:rsid w:val="00503EA4"/>
    <w:rsid w:val="005053FB"/>
    <w:rsid w:val="00505BAA"/>
    <w:rsid w:val="00505D4C"/>
    <w:rsid w:val="005060D7"/>
    <w:rsid w:val="005076F8"/>
    <w:rsid w:val="00511260"/>
    <w:rsid w:val="00516416"/>
    <w:rsid w:val="0051694C"/>
    <w:rsid w:val="00516C69"/>
    <w:rsid w:val="005173E2"/>
    <w:rsid w:val="00520973"/>
    <w:rsid w:val="00520F53"/>
    <w:rsid w:val="00521120"/>
    <w:rsid w:val="00522525"/>
    <w:rsid w:val="00522B13"/>
    <w:rsid w:val="005236A7"/>
    <w:rsid w:val="00523AC7"/>
    <w:rsid w:val="0052783F"/>
    <w:rsid w:val="00530E16"/>
    <w:rsid w:val="00533068"/>
    <w:rsid w:val="005360DB"/>
    <w:rsid w:val="00536C80"/>
    <w:rsid w:val="005375E8"/>
    <w:rsid w:val="0054175C"/>
    <w:rsid w:val="00541A16"/>
    <w:rsid w:val="00541AEF"/>
    <w:rsid w:val="005435EF"/>
    <w:rsid w:val="0054393B"/>
    <w:rsid w:val="0054797A"/>
    <w:rsid w:val="00550410"/>
    <w:rsid w:val="00550898"/>
    <w:rsid w:val="005508E0"/>
    <w:rsid w:val="00552872"/>
    <w:rsid w:val="005529AB"/>
    <w:rsid w:val="00553372"/>
    <w:rsid w:val="00554FCE"/>
    <w:rsid w:val="00555152"/>
    <w:rsid w:val="00555526"/>
    <w:rsid w:val="00555843"/>
    <w:rsid w:val="005575AC"/>
    <w:rsid w:val="005604F4"/>
    <w:rsid w:val="00562B5C"/>
    <w:rsid w:val="00566B6F"/>
    <w:rsid w:val="00567D2C"/>
    <w:rsid w:val="00577B52"/>
    <w:rsid w:val="00580C1C"/>
    <w:rsid w:val="00582251"/>
    <w:rsid w:val="00583152"/>
    <w:rsid w:val="0058539A"/>
    <w:rsid w:val="00585D99"/>
    <w:rsid w:val="005863CF"/>
    <w:rsid w:val="00586BF3"/>
    <w:rsid w:val="00587B70"/>
    <w:rsid w:val="00594851"/>
    <w:rsid w:val="00594CBA"/>
    <w:rsid w:val="005951B7"/>
    <w:rsid w:val="005959F5"/>
    <w:rsid w:val="005960CB"/>
    <w:rsid w:val="005973F6"/>
    <w:rsid w:val="005A1B70"/>
    <w:rsid w:val="005A29EE"/>
    <w:rsid w:val="005A2FC3"/>
    <w:rsid w:val="005A3758"/>
    <w:rsid w:val="005A51A2"/>
    <w:rsid w:val="005A57E4"/>
    <w:rsid w:val="005A58D0"/>
    <w:rsid w:val="005B2B96"/>
    <w:rsid w:val="005B44DA"/>
    <w:rsid w:val="005B567B"/>
    <w:rsid w:val="005B5B9C"/>
    <w:rsid w:val="005B7789"/>
    <w:rsid w:val="005C1079"/>
    <w:rsid w:val="005C1B19"/>
    <w:rsid w:val="005C218F"/>
    <w:rsid w:val="005C3A03"/>
    <w:rsid w:val="005C3EDD"/>
    <w:rsid w:val="005C5355"/>
    <w:rsid w:val="005C756E"/>
    <w:rsid w:val="005D4BE0"/>
    <w:rsid w:val="005D67F4"/>
    <w:rsid w:val="005D76A5"/>
    <w:rsid w:val="005E28E3"/>
    <w:rsid w:val="005E2F3E"/>
    <w:rsid w:val="005E56B2"/>
    <w:rsid w:val="005E5B0A"/>
    <w:rsid w:val="005E5DE8"/>
    <w:rsid w:val="005E7046"/>
    <w:rsid w:val="005E7CC5"/>
    <w:rsid w:val="005F0FC6"/>
    <w:rsid w:val="005F1BCA"/>
    <w:rsid w:val="005F3889"/>
    <w:rsid w:val="005F4185"/>
    <w:rsid w:val="005F442C"/>
    <w:rsid w:val="005F4989"/>
    <w:rsid w:val="005F7E20"/>
    <w:rsid w:val="00600CB3"/>
    <w:rsid w:val="0060125F"/>
    <w:rsid w:val="006014B2"/>
    <w:rsid w:val="006014CE"/>
    <w:rsid w:val="0060226A"/>
    <w:rsid w:val="0060303B"/>
    <w:rsid w:val="00605940"/>
    <w:rsid w:val="00605A82"/>
    <w:rsid w:val="00607F3D"/>
    <w:rsid w:val="006101EF"/>
    <w:rsid w:val="006110B3"/>
    <w:rsid w:val="006111A6"/>
    <w:rsid w:val="0061160A"/>
    <w:rsid w:val="006128BB"/>
    <w:rsid w:val="006129B4"/>
    <w:rsid w:val="00614C0E"/>
    <w:rsid w:val="00615824"/>
    <w:rsid w:val="00616302"/>
    <w:rsid w:val="00616580"/>
    <w:rsid w:val="00616895"/>
    <w:rsid w:val="006170C8"/>
    <w:rsid w:val="0062262E"/>
    <w:rsid w:val="00622921"/>
    <w:rsid w:val="00624D82"/>
    <w:rsid w:val="00627C98"/>
    <w:rsid w:val="0063114A"/>
    <w:rsid w:val="00634844"/>
    <w:rsid w:val="00634C71"/>
    <w:rsid w:val="00640CF1"/>
    <w:rsid w:val="006416C3"/>
    <w:rsid w:val="00642F48"/>
    <w:rsid w:val="00643400"/>
    <w:rsid w:val="006437D0"/>
    <w:rsid w:val="00643A71"/>
    <w:rsid w:val="00650103"/>
    <w:rsid w:val="0065210E"/>
    <w:rsid w:val="00652306"/>
    <w:rsid w:val="0065289F"/>
    <w:rsid w:val="006533B3"/>
    <w:rsid w:val="00654345"/>
    <w:rsid w:val="00655779"/>
    <w:rsid w:val="00657AA7"/>
    <w:rsid w:val="00660F46"/>
    <w:rsid w:val="00662AD1"/>
    <w:rsid w:val="006646AC"/>
    <w:rsid w:val="0066627E"/>
    <w:rsid w:val="00666C72"/>
    <w:rsid w:val="006707E7"/>
    <w:rsid w:val="0067325E"/>
    <w:rsid w:val="006741C9"/>
    <w:rsid w:val="00674780"/>
    <w:rsid w:val="0067631A"/>
    <w:rsid w:val="006763C1"/>
    <w:rsid w:val="006766F7"/>
    <w:rsid w:val="00676910"/>
    <w:rsid w:val="00682645"/>
    <w:rsid w:val="00682C2C"/>
    <w:rsid w:val="00682FD7"/>
    <w:rsid w:val="00683C25"/>
    <w:rsid w:val="006846DA"/>
    <w:rsid w:val="00684F32"/>
    <w:rsid w:val="0068614C"/>
    <w:rsid w:val="00686CA7"/>
    <w:rsid w:val="006875E1"/>
    <w:rsid w:val="00690168"/>
    <w:rsid w:val="006916DE"/>
    <w:rsid w:val="00692E31"/>
    <w:rsid w:val="00693212"/>
    <w:rsid w:val="00694576"/>
    <w:rsid w:val="00695AA2"/>
    <w:rsid w:val="0069717D"/>
    <w:rsid w:val="006A0006"/>
    <w:rsid w:val="006A14C2"/>
    <w:rsid w:val="006A23AA"/>
    <w:rsid w:val="006A24C4"/>
    <w:rsid w:val="006A2754"/>
    <w:rsid w:val="006A2FCE"/>
    <w:rsid w:val="006A4018"/>
    <w:rsid w:val="006A4A82"/>
    <w:rsid w:val="006A4B04"/>
    <w:rsid w:val="006A71E7"/>
    <w:rsid w:val="006A753D"/>
    <w:rsid w:val="006B0EF7"/>
    <w:rsid w:val="006B21C6"/>
    <w:rsid w:val="006B550E"/>
    <w:rsid w:val="006B71E9"/>
    <w:rsid w:val="006C0DF5"/>
    <w:rsid w:val="006C1193"/>
    <w:rsid w:val="006C31D3"/>
    <w:rsid w:val="006C3364"/>
    <w:rsid w:val="006C59D7"/>
    <w:rsid w:val="006C6CEA"/>
    <w:rsid w:val="006D01EF"/>
    <w:rsid w:val="006D061F"/>
    <w:rsid w:val="006D2C65"/>
    <w:rsid w:val="006D4763"/>
    <w:rsid w:val="006D4AA1"/>
    <w:rsid w:val="006D5702"/>
    <w:rsid w:val="006D6185"/>
    <w:rsid w:val="006D6FEF"/>
    <w:rsid w:val="006D7358"/>
    <w:rsid w:val="006D7DE6"/>
    <w:rsid w:val="006E0DB2"/>
    <w:rsid w:val="006E2D42"/>
    <w:rsid w:val="006E4B41"/>
    <w:rsid w:val="006E694D"/>
    <w:rsid w:val="006E703D"/>
    <w:rsid w:val="006F0FBD"/>
    <w:rsid w:val="006F1449"/>
    <w:rsid w:val="006F1C3E"/>
    <w:rsid w:val="006F1F01"/>
    <w:rsid w:val="006F38B8"/>
    <w:rsid w:val="006F44A0"/>
    <w:rsid w:val="006F47E1"/>
    <w:rsid w:val="006F4DF0"/>
    <w:rsid w:val="006F5257"/>
    <w:rsid w:val="006F698B"/>
    <w:rsid w:val="006F7A1E"/>
    <w:rsid w:val="00700BF4"/>
    <w:rsid w:val="00702DB1"/>
    <w:rsid w:val="00703E03"/>
    <w:rsid w:val="00707095"/>
    <w:rsid w:val="007110F7"/>
    <w:rsid w:val="0071120E"/>
    <w:rsid w:val="00711541"/>
    <w:rsid w:val="00712E7E"/>
    <w:rsid w:val="00713BD6"/>
    <w:rsid w:val="00713EEE"/>
    <w:rsid w:val="00717053"/>
    <w:rsid w:val="007203FA"/>
    <w:rsid w:val="0072204C"/>
    <w:rsid w:val="0072385C"/>
    <w:rsid w:val="00724203"/>
    <w:rsid w:val="0072652E"/>
    <w:rsid w:val="00726BCE"/>
    <w:rsid w:val="00727645"/>
    <w:rsid w:val="00727D11"/>
    <w:rsid w:val="007312A8"/>
    <w:rsid w:val="00732775"/>
    <w:rsid w:val="00734B3C"/>
    <w:rsid w:val="00735E92"/>
    <w:rsid w:val="00736F06"/>
    <w:rsid w:val="00737B48"/>
    <w:rsid w:val="00737B60"/>
    <w:rsid w:val="0074095E"/>
    <w:rsid w:val="007423A6"/>
    <w:rsid w:val="007423D0"/>
    <w:rsid w:val="00742C4B"/>
    <w:rsid w:val="0074316F"/>
    <w:rsid w:val="00744639"/>
    <w:rsid w:val="007449E6"/>
    <w:rsid w:val="00745F82"/>
    <w:rsid w:val="0075013A"/>
    <w:rsid w:val="00750AC4"/>
    <w:rsid w:val="007521FB"/>
    <w:rsid w:val="007528BE"/>
    <w:rsid w:val="00752F9E"/>
    <w:rsid w:val="00753A7B"/>
    <w:rsid w:val="0075507B"/>
    <w:rsid w:val="00755D49"/>
    <w:rsid w:val="00755E17"/>
    <w:rsid w:val="0076255A"/>
    <w:rsid w:val="00764FD6"/>
    <w:rsid w:val="007653A5"/>
    <w:rsid w:val="0076591B"/>
    <w:rsid w:val="00766134"/>
    <w:rsid w:val="00766646"/>
    <w:rsid w:val="007713FB"/>
    <w:rsid w:val="00774E11"/>
    <w:rsid w:val="00780F16"/>
    <w:rsid w:val="00782507"/>
    <w:rsid w:val="00782EF1"/>
    <w:rsid w:val="00784AEA"/>
    <w:rsid w:val="00785773"/>
    <w:rsid w:val="00786111"/>
    <w:rsid w:val="0079076C"/>
    <w:rsid w:val="00790A35"/>
    <w:rsid w:val="00790FC5"/>
    <w:rsid w:val="00791B6D"/>
    <w:rsid w:val="00791DA0"/>
    <w:rsid w:val="00792270"/>
    <w:rsid w:val="0079391D"/>
    <w:rsid w:val="0079468C"/>
    <w:rsid w:val="007A0821"/>
    <w:rsid w:val="007A17CC"/>
    <w:rsid w:val="007A28AD"/>
    <w:rsid w:val="007A3E74"/>
    <w:rsid w:val="007A58B8"/>
    <w:rsid w:val="007A728B"/>
    <w:rsid w:val="007A7D76"/>
    <w:rsid w:val="007A7DFD"/>
    <w:rsid w:val="007B1D6D"/>
    <w:rsid w:val="007B3921"/>
    <w:rsid w:val="007B4644"/>
    <w:rsid w:val="007B50D5"/>
    <w:rsid w:val="007B5DB1"/>
    <w:rsid w:val="007B622B"/>
    <w:rsid w:val="007B6B3A"/>
    <w:rsid w:val="007B6D8E"/>
    <w:rsid w:val="007C1DFD"/>
    <w:rsid w:val="007C26E4"/>
    <w:rsid w:val="007C2D67"/>
    <w:rsid w:val="007C38EB"/>
    <w:rsid w:val="007C3ADA"/>
    <w:rsid w:val="007C3CF0"/>
    <w:rsid w:val="007C4492"/>
    <w:rsid w:val="007C4C46"/>
    <w:rsid w:val="007C7C7A"/>
    <w:rsid w:val="007C7E7F"/>
    <w:rsid w:val="007D046A"/>
    <w:rsid w:val="007D1955"/>
    <w:rsid w:val="007D22C3"/>
    <w:rsid w:val="007D30AD"/>
    <w:rsid w:val="007D6B78"/>
    <w:rsid w:val="007E019D"/>
    <w:rsid w:val="007E06D2"/>
    <w:rsid w:val="007E1736"/>
    <w:rsid w:val="007E194A"/>
    <w:rsid w:val="007E203B"/>
    <w:rsid w:val="007E2081"/>
    <w:rsid w:val="007E2410"/>
    <w:rsid w:val="007E277B"/>
    <w:rsid w:val="007E4A1C"/>
    <w:rsid w:val="007E6293"/>
    <w:rsid w:val="007E76D4"/>
    <w:rsid w:val="007F1CF0"/>
    <w:rsid w:val="007F20D0"/>
    <w:rsid w:val="007F32A8"/>
    <w:rsid w:val="007F331D"/>
    <w:rsid w:val="007F4D8B"/>
    <w:rsid w:val="007F6CC8"/>
    <w:rsid w:val="00800C66"/>
    <w:rsid w:val="0080175F"/>
    <w:rsid w:val="00802164"/>
    <w:rsid w:val="00803135"/>
    <w:rsid w:val="00803CDF"/>
    <w:rsid w:val="00804058"/>
    <w:rsid w:val="00806F00"/>
    <w:rsid w:val="00811D86"/>
    <w:rsid w:val="00813CFE"/>
    <w:rsid w:val="008152BF"/>
    <w:rsid w:val="008168BA"/>
    <w:rsid w:val="008170A8"/>
    <w:rsid w:val="00817BED"/>
    <w:rsid w:val="00820DAA"/>
    <w:rsid w:val="00823CDB"/>
    <w:rsid w:val="00824632"/>
    <w:rsid w:val="00824708"/>
    <w:rsid w:val="00826B1E"/>
    <w:rsid w:val="00827302"/>
    <w:rsid w:val="00827BBB"/>
    <w:rsid w:val="00827FA2"/>
    <w:rsid w:val="00832395"/>
    <w:rsid w:val="00832C13"/>
    <w:rsid w:val="008330AB"/>
    <w:rsid w:val="00834497"/>
    <w:rsid w:val="00834628"/>
    <w:rsid w:val="008346E1"/>
    <w:rsid w:val="008353AB"/>
    <w:rsid w:val="008374F8"/>
    <w:rsid w:val="0084438A"/>
    <w:rsid w:val="00844459"/>
    <w:rsid w:val="008456B2"/>
    <w:rsid w:val="00846B5C"/>
    <w:rsid w:val="00846DB6"/>
    <w:rsid w:val="00846E75"/>
    <w:rsid w:val="008504F1"/>
    <w:rsid w:val="008528CD"/>
    <w:rsid w:val="00852BBD"/>
    <w:rsid w:val="00852D7C"/>
    <w:rsid w:val="0085324C"/>
    <w:rsid w:val="008547BA"/>
    <w:rsid w:val="00854EB1"/>
    <w:rsid w:val="00857931"/>
    <w:rsid w:val="0086066B"/>
    <w:rsid w:val="00860ADB"/>
    <w:rsid w:val="00861021"/>
    <w:rsid w:val="00862373"/>
    <w:rsid w:val="00864185"/>
    <w:rsid w:val="00865EC2"/>
    <w:rsid w:val="00866EB3"/>
    <w:rsid w:val="008670B0"/>
    <w:rsid w:val="0086754D"/>
    <w:rsid w:val="008676A0"/>
    <w:rsid w:val="008715AC"/>
    <w:rsid w:val="00871F94"/>
    <w:rsid w:val="0087295A"/>
    <w:rsid w:val="00876110"/>
    <w:rsid w:val="008762A5"/>
    <w:rsid w:val="0087638D"/>
    <w:rsid w:val="00877136"/>
    <w:rsid w:val="00880612"/>
    <w:rsid w:val="00880CCA"/>
    <w:rsid w:val="0088142A"/>
    <w:rsid w:val="008834C0"/>
    <w:rsid w:val="008838BF"/>
    <w:rsid w:val="00890487"/>
    <w:rsid w:val="00892055"/>
    <w:rsid w:val="0089359B"/>
    <w:rsid w:val="00893653"/>
    <w:rsid w:val="00893A03"/>
    <w:rsid w:val="00893BB8"/>
    <w:rsid w:val="0089401F"/>
    <w:rsid w:val="00897447"/>
    <w:rsid w:val="008A056E"/>
    <w:rsid w:val="008A226B"/>
    <w:rsid w:val="008A226F"/>
    <w:rsid w:val="008A24BB"/>
    <w:rsid w:val="008A2795"/>
    <w:rsid w:val="008A3E6C"/>
    <w:rsid w:val="008A53D4"/>
    <w:rsid w:val="008A6634"/>
    <w:rsid w:val="008A6C99"/>
    <w:rsid w:val="008A7050"/>
    <w:rsid w:val="008A7AA8"/>
    <w:rsid w:val="008B0879"/>
    <w:rsid w:val="008B22C8"/>
    <w:rsid w:val="008B28B7"/>
    <w:rsid w:val="008B6676"/>
    <w:rsid w:val="008B7C13"/>
    <w:rsid w:val="008C23AF"/>
    <w:rsid w:val="008C2A7F"/>
    <w:rsid w:val="008C3184"/>
    <w:rsid w:val="008C3A4C"/>
    <w:rsid w:val="008C3F44"/>
    <w:rsid w:val="008C6335"/>
    <w:rsid w:val="008D14C0"/>
    <w:rsid w:val="008D157E"/>
    <w:rsid w:val="008D175C"/>
    <w:rsid w:val="008D18B4"/>
    <w:rsid w:val="008D33BE"/>
    <w:rsid w:val="008D3C4C"/>
    <w:rsid w:val="008D3F5C"/>
    <w:rsid w:val="008D4305"/>
    <w:rsid w:val="008D5A5B"/>
    <w:rsid w:val="008D5BF0"/>
    <w:rsid w:val="008D6202"/>
    <w:rsid w:val="008E04BA"/>
    <w:rsid w:val="008E305B"/>
    <w:rsid w:val="008E3BCB"/>
    <w:rsid w:val="008E43D9"/>
    <w:rsid w:val="008E53F4"/>
    <w:rsid w:val="008E555C"/>
    <w:rsid w:val="008E7126"/>
    <w:rsid w:val="008E7BDA"/>
    <w:rsid w:val="008F0198"/>
    <w:rsid w:val="008F1632"/>
    <w:rsid w:val="008F16D3"/>
    <w:rsid w:val="008F282A"/>
    <w:rsid w:val="008F39E9"/>
    <w:rsid w:val="008F4ECE"/>
    <w:rsid w:val="008F6A70"/>
    <w:rsid w:val="008F711D"/>
    <w:rsid w:val="008F7615"/>
    <w:rsid w:val="009016CE"/>
    <w:rsid w:val="00901A4F"/>
    <w:rsid w:val="00903471"/>
    <w:rsid w:val="00904298"/>
    <w:rsid w:val="0090493D"/>
    <w:rsid w:val="0091045D"/>
    <w:rsid w:val="0091048E"/>
    <w:rsid w:val="00912980"/>
    <w:rsid w:val="00913E0F"/>
    <w:rsid w:val="00914567"/>
    <w:rsid w:val="0091501F"/>
    <w:rsid w:val="00915671"/>
    <w:rsid w:val="00917287"/>
    <w:rsid w:val="00923953"/>
    <w:rsid w:val="009278E2"/>
    <w:rsid w:val="00927B51"/>
    <w:rsid w:val="009303A3"/>
    <w:rsid w:val="009326C0"/>
    <w:rsid w:val="00932FB8"/>
    <w:rsid w:val="00933EB7"/>
    <w:rsid w:val="00936068"/>
    <w:rsid w:val="00936201"/>
    <w:rsid w:val="00937219"/>
    <w:rsid w:val="0093757E"/>
    <w:rsid w:val="009377B6"/>
    <w:rsid w:val="00941E44"/>
    <w:rsid w:val="009437B0"/>
    <w:rsid w:val="00943839"/>
    <w:rsid w:val="009447E9"/>
    <w:rsid w:val="00946EFC"/>
    <w:rsid w:val="00947E13"/>
    <w:rsid w:val="00951BBD"/>
    <w:rsid w:val="0095220D"/>
    <w:rsid w:val="00952AA6"/>
    <w:rsid w:val="00955346"/>
    <w:rsid w:val="00955362"/>
    <w:rsid w:val="00957931"/>
    <w:rsid w:val="009604B8"/>
    <w:rsid w:val="00960537"/>
    <w:rsid w:val="0096104E"/>
    <w:rsid w:val="0096107C"/>
    <w:rsid w:val="009615E7"/>
    <w:rsid w:val="00964960"/>
    <w:rsid w:val="009665FE"/>
    <w:rsid w:val="0097008C"/>
    <w:rsid w:val="00970882"/>
    <w:rsid w:val="00973A31"/>
    <w:rsid w:val="00973A5B"/>
    <w:rsid w:val="00973D42"/>
    <w:rsid w:val="00977587"/>
    <w:rsid w:val="009779D9"/>
    <w:rsid w:val="00977A1E"/>
    <w:rsid w:val="009805BC"/>
    <w:rsid w:val="009812FC"/>
    <w:rsid w:val="009830F2"/>
    <w:rsid w:val="009834D8"/>
    <w:rsid w:val="00984461"/>
    <w:rsid w:val="00984889"/>
    <w:rsid w:val="00985DAA"/>
    <w:rsid w:val="009942C1"/>
    <w:rsid w:val="009943B6"/>
    <w:rsid w:val="00996785"/>
    <w:rsid w:val="00996F75"/>
    <w:rsid w:val="009972B5"/>
    <w:rsid w:val="009A0B28"/>
    <w:rsid w:val="009A1D8C"/>
    <w:rsid w:val="009A3446"/>
    <w:rsid w:val="009A38B4"/>
    <w:rsid w:val="009A4555"/>
    <w:rsid w:val="009A643B"/>
    <w:rsid w:val="009A6ACE"/>
    <w:rsid w:val="009B0722"/>
    <w:rsid w:val="009B2E6B"/>
    <w:rsid w:val="009B30BE"/>
    <w:rsid w:val="009B3163"/>
    <w:rsid w:val="009B4062"/>
    <w:rsid w:val="009B5411"/>
    <w:rsid w:val="009B66FB"/>
    <w:rsid w:val="009B6710"/>
    <w:rsid w:val="009B67C0"/>
    <w:rsid w:val="009B68A0"/>
    <w:rsid w:val="009C0512"/>
    <w:rsid w:val="009C1078"/>
    <w:rsid w:val="009C1283"/>
    <w:rsid w:val="009C2499"/>
    <w:rsid w:val="009C2805"/>
    <w:rsid w:val="009C32B9"/>
    <w:rsid w:val="009C4A63"/>
    <w:rsid w:val="009C6762"/>
    <w:rsid w:val="009C6FE2"/>
    <w:rsid w:val="009C7EBC"/>
    <w:rsid w:val="009D05D1"/>
    <w:rsid w:val="009D0A70"/>
    <w:rsid w:val="009D0A7F"/>
    <w:rsid w:val="009D0ABA"/>
    <w:rsid w:val="009D0B5B"/>
    <w:rsid w:val="009D207A"/>
    <w:rsid w:val="009D2686"/>
    <w:rsid w:val="009D2912"/>
    <w:rsid w:val="009D3A05"/>
    <w:rsid w:val="009D3D43"/>
    <w:rsid w:val="009D57B2"/>
    <w:rsid w:val="009D6A3E"/>
    <w:rsid w:val="009D79CE"/>
    <w:rsid w:val="009E044B"/>
    <w:rsid w:val="009E1745"/>
    <w:rsid w:val="009E1D82"/>
    <w:rsid w:val="009E1FB4"/>
    <w:rsid w:val="009E27B2"/>
    <w:rsid w:val="009E32F0"/>
    <w:rsid w:val="009E43B2"/>
    <w:rsid w:val="009E4D75"/>
    <w:rsid w:val="009E6EB2"/>
    <w:rsid w:val="009F1FBB"/>
    <w:rsid w:val="009F2121"/>
    <w:rsid w:val="009F3644"/>
    <w:rsid w:val="009F3A26"/>
    <w:rsid w:val="009F3B69"/>
    <w:rsid w:val="009F3E02"/>
    <w:rsid w:val="009F5D58"/>
    <w:rsid w:val="009F60AA"/>
    <w:rsid w:val="009F6347"/>
    <w:rsid w:val="009F6A3D"/>
    <w:rsid w:val="00A01876"/>
    <w:rsid w:val="00A04E45"/>
    <w:rsid w:val="00A05B3A"/>
    <w:rsid w:val="00A05D38"/>
    <w:rsid w:val="00A108AE"/>
    <w:rsid w:val="00A11C1E"/>
    <w:rsid w:val="00A11F6A"/>
    <w:rsid w:val="00A12EBE"/>
    <w:rsid w:val="00A14297"/>
    <w:rsid w:val="00A14562"/>
    <w:rsid w:val="00A146F5"/>
    <w:rsid w:val="00A15294"/>
    <w:rsid w:val="00A20468"/>
    <w:rsid w:val="00A20B27"/>
    <w:rsid w:val="00A20D0B"/>
    <w:rsid w:val="00A2506F"/>
    <w:rsid w:val="00A260F8"/>
    <w:rsid w:val="00A26AEA"/>
    <w:rsid w:val="00A27A03"/>
    <w:rsid w:val="00A27C18"/>
    <w:rsid w:val="00A32308"/>
    <w:rsid w:val="00A341CF"/>
    <w:rsid w:val="00A34ADE"/>
    <w:rsid w:val="00A34FF2"/>
    <w:rsid w:val="00A35617"/>
    <w:rsid w:val="00A431E6"/>
    <w:rsid w:val="00A43609"/>
    <w:rsid w:val="00A43BC2"/>
    <w:rsid w:val="00A45745"/>
    <w:rsid w:val="00A45F9D"/>
    <w:rsid w:val="00A479BD"/>
    <w:rsid w:val="00A47B9F"/>
    <w:rsid w:val="00A51362"/>
    <w:rsid w:val="00A515B6"/>
    <w:rsid w:val="00A52242"/>
    <w:rsid w:val="00A53FFD"/>
    <w:rsid w:val="00A56382"/>
    <w:rsid w:val="00A5786A"/>
    <w:rsid w:val="00A6117A"/>
    <w:rsid w:val="00A62B80"/>
    <w:rsid w:val="00A64C4E"/>
    <w:rsid w:val="00A65656"/>
    <w:rsid w:val="00A66627"/>
    <w:rsid w:val="00A67575"/>
    <w:rsid w:val="00A72CE3"/>
    <w:rsid w:val="00A73EC7"/>
    <w:rsid w:val="00A7407C"/>
    <w:rsid w:val="00A75DF7"/>
    <w:rsid w:val="00A804AB"/>
    <w:rsid w:val="00A82F63"/>
    <w:rsid w:val="00A835B4"/>
    <w:rsid w:val="00A84169"/>
    <w:rsid w:val="00A86C9B"/>
    <w:rsid w:val="00A91B62"/>
    <w:rsid w:val="00A932C1"/>
    <w:rsid w:val="00A93581"/>
    <w:rsid w:val="00A945F3"/>
    <w:rsid w:val="00A94611"/>
    <w:rsid w:val="00A94A89"/>
    <w:rsid w:val="00A94D04"/>
    <w:rsid w:val="00A95960"/>
    <w:rsid w:val="00A9613F"/>
    <w:rsid w:val="00A9627E"/>
    <w:rsid w:val="00A9704B"/>
    <w:rsid w:val="00A970FA"/>
    <w:rsid w:val="00A975C0"/>
    <w:rsid w:val="00AA013F"/>
    <w:rsid w:val="00AA0E63"/>
    <w:rsid w:val="00AA3C55"/>
    <w:rsid w:val="00AA66F5"/>
    <w:rsid w:val="00AA757C"/>
    <w:rsid w:val="00AA7E18"/>
    <w:rsid w:val="00AB3A28"/>
    <w:rsid w:val="00AB40E4"/>
    <w:rsid w:val="00AB7689"/>
    <w:rsid w:val="00AC0240"/>
    <w:rsid w:val="00AC0C27"/>
    <w:rsid w:val="00AC2726"/>
    <w:rsid w:val="00AC36BF"/>
    <w:rsid w:val="00AC391C"/>
    <w:rsid w:val="00AC4EBC"/>
    <w:rsid w:val="00AC67A8"/>
    <w:rsid w:val="00AC6D00"/>
    <w:rsid w:val="00AD092D"/>
    <w:rsid w:val="00AD146D"/>
    <w:rsid w:val="00AD4A3D"/>
    <w:rsid w:val="00AD5A9A"/>
    <w:rsid w:val="00AD5EA5"/>
    <w:rsid w:val="00AD6066"/>
    <w:rsid w:val="00AE0068"/>
    <w:rsid w:val="00AE0907"/>
    <w:rsid w:val="00AE09D8"/>
    <w:rsid w:val="00AE1087"/>
    <w:rsid w:val="00AE1480"/>
    <w:rsid w:val="00AE19AA"/>
    <w:rsid w:val="00AE1ECA"/>
    <w:rsid w:val="00AE4649"/>
    <w:rsid w:val="00AE4D91"/>
    <w:rsid w:val="00AE5D42"/>
    <w:rsid w:val="00AE6E08"/>
    <w:rsid w:val="00AF0948"/>
    <w:rsid w:val="00AF0B5E"/>
    <w:rsid w:val="00AF1FC7"/>
    <w:rsid w:val="00AF3949"/>
    <w:rsid w:val="00AF3AE1"/>
    <w:rsid w:val="00AF471A"/>
    <w:rsid w:val="00AF5ABC"/>
    <w:rsid w:val="00AF5CE1"/>
    <w:rsid w:val="00B0169E"/>
    <w:rsid w:val="00B034D1"/>
    <w:rsid w:val="00B043D4"/>
    <w:rsid w:val="00B04D84"/>
    <w:rsid w:val="00B05A74"/>
    <w:rsid w:val="00B0626E"/>
    <w:rsid w:val="00B076DA"/>
    <w:rsid w:val="00B15677"/>
    <w:rsid w:val="00B166E5"/>
    <w:rsid w:val="00B17589"/>
    <w:rsid w:val="00B17F57"/>
    <w:rsid w:val="00B20319"/>
    <w:rsid w:val="00B22437"/>
    <w:rsid w:val="00B22563"/>
    <w:rsid w:val="00B2637B"/>
    <w:rsid w:val="00B27B3C"/>
    <w:rsid w:val="00B315C0"/>
    <w:rsid w:val="00B31633"/>
    <w:rsid w:val="00B320BF"/>
    <w:rsid w:val="00B3249B"/>
    <w:rsid w:val="00B33387"/>
    <w:rsid w:val="00B34023"/>
    <w:rsid w:val="00B34706"/>
    <w:rsid w:val="00B34F44"/>
    <w:rsid w:val="00B35503"/>
    <w:rsid w:val="00B36058"/>
    <w:rsid w:val="00B40327"/>
    <w:rsid w:val="00B41D86"/>
    <w:rsid w:val="00B423E9"/>
    <w:rsid w:val="00B4375F"/>
    <w:rsid w:val="00B44F26"/>
    <w:rsid w:val="00B45CBE"/>
    <w:rsid w:val="00B505EA"/>
    <w:rsid w:val="00B520A7"/>
    <w:rsid w:val="00B521F4"/>
    <w:rsid w:val="00B536A7"/>
    <w:rsid w:val="00B53873"/>
    <w:rsid w:val="00B5559E"/>
    <w:rsid w:val="00B6104B"/>
    <w:rsid w:val="00B701C4"/>
    <w:rsid w:val="00B71F73"/>
    <w:rsid w:val="00B727A9"/>
    <w:rsid w:val="00B7376F"/>
    <w:rsid w:val="00B73838"/>
    <w:rsid w:val="00B75921"/>
    <w:rsid w:val="00B75D02"/>
    <w:rsid w:val="00B76175"/>
    <w:rsid w:val="00B76625"/>
    <w:rsid w:val="00B80803"/>
    <w:rsid w:val="00B80EE6"/>
    <w:rsid w:val="00B81457"/>
    <w:rsid w:val="00B83307"/>
    <w:rsid w:val="00B84381"/>
    <w:rsid w:val="00B84613"/>
    <w:rsid w:val="00B90183"/>
    <w:rsid w:val="00B929A6"/>
    <w:rsid w:val="00B93EB3"/>
    <w:rsid w:val="00B94392"/>
    <w:rsid w:val="00B94C85"/>
    <w:rsid w:val="00B94F02"/>
    <w:rsid w:val="00B95CBF"/>
    <w:rsid w:val="00B95D63"/>
    <w:rsid w:val="00B9679B"/>
    <w:rsid w:val="00B974A4"/>
    <w:rsid w:val="00BA05B9"/>
    <w:rsid w:val="00BA1115"/>
    <w:rsid w:val="00BB16C7"/>
    <w:rsid w:val="00BB1E21"/>
    <w:rsid w:val="00BB2768"/>
    <w:rsid w:val="00BB3AE1"/>
    <w:rsid w:val="00BB3F26"/>
    <w:rsid w:val="00BB4C50"/>
    <w:rsid w:val="00BB5A52"/>
    <w:rsid w:val="00BB6431"/>
    <w:rsid w:val="00BB7361"/>
    <w:rsid w:val="00BC14FE"/>
    <w:rsid w:val="00BC1D49"/>
    <w:rsid w:val="00BC2571"/>
    <w:rsid w:val="00BC2863"/>
    <w:rsid w:val="00BC4BB0"/>
    <w:rsid w:val="00BC52AE"/>
    <w:rsid w:val="00BC5AEB"/>
    <w:rsid w:val="00BC6B43"/>
    <w:rsid w:val="00BD3B3A"/>
    <w:rsid w:val="00BD4B17"/>
    <w:rsid w:val="00BD54EF"/>
    <w:rsid w:val="00BD5535"/>
    <w:rsid w:val="00BD6E16"/>
    <w:rsid w:val="00BD7A32"/>
    <w:rsid w:val="00BE00BA"/>
    <w:rsid w:val="00BE05A4"/>
    <w:rsid w:val="00BE0C09"/>
    <w:rsid w:val="00BE125B"/>
    <w:rsid w:val="00BE33FA"/>
    <w:rsid w:val="00BF0391"/>
    <w:rsid w:val="00BF23DB"/>
    <w:rsid w:val="00BF312C"/>
    <w:rsid w:val="00BF4FDE"/>
    <w:rsid w:val="00BF548B"/>
    <w:rsid w:val="00BF6A63"/>
    <w:rsid w:val="00BF70EE"/>
    <w:rsid w:val="00BF79D9"/>
    <w:rsid w:val="00C032B0"/>
    <w:rsid w:val="00C03FA5"/>
    <w:rsid w:val="00C0723D"/>
    <w:rsid w:val="00C10F45"/>
    <w:rsid w:val="00C11B70"/>
    <w:rsid w:val="00C1251A"/>
    <w:rsid w:val="00C13C71"/>
    <w:rsid w:val="00C169FA"/>
    <w:rsid w:val="00C203AA"/>
    <w:rsid w:val="00C21A38"/>
    <w:rsid w:val="00C22C5E"/>
    <w:rsid w:val="00C23FDC"/>
    <w:rsid w:val="00C26358"/>
    <w:rsid w:val="00C301F7"/>
    <w:rsid w:val="00C3099E"/>
    <w:rsid w:val="00C311EA"/>
    <w:rsid w:val="00C31F74"/>
    <w:rsid w:val="00C339DE"/>
    <w:rsid w:val="00C33CAC"/>
    <w:rsid w:val="00C33EAE"/>
    <w:rsid w:val="00C3411F"/>
    <w:rsid w:val="00C34FA8"/>
    <w:rsid w:val="00C350F7"/>
    <w:rsid w:val="00C35627"/>
    <w:rsid w:val="00C367A8"/>
    <w:rsid w:val="00C402DA"/>
    <w:rsid w:val="00C41A54"/>
    <w:rsid w:val="00C42538"/>
    <w:rsid w:val="00C44D5C"/>
    <w:rsid w:val="00C450E9"/>
    <w:rsid w:val="00C45203"/>
    <w:rsid w:val="00C46288"/>
    <w:rsid w:val="00C4713A"/>
    <w:rsid w:val="00C471E2"/>
    <w:rsid w:val="00C50FB8"/>
    <w:rsid w:val="00C51D3F"/>
    <w:rsid w:val="00C52076"/>
    <w:rsid w:val="00C52B8A"/>
    <w:rsid w:val="00C55042"/>
    <w:rsid w:val="00C601E5"/>
    <w:rsid w:val="00C60211"/>
    <w:rsid w:val="00C63FE3"/>
    <w:rsid w:val="00C67484"/>
    <w:rsid w:val="00C73BFB"/>
    <w:rsid w:val="00C7472C"/>
    <w:rsid w:val="00C74EFD"/>
    <w:rsid w:val="00C750CD"/>
    <w:rsid w:val="00C7633B"/>
    <w:rsid w:val="00C7702C"/>
    <w:rsid w:val="00C774ED"/>
    <w:rsid w:val="00C7752D"/>
    <w:rsid w:val="00C80F5C"/>
    <w:rsid w:val="00C819F7"/>
    <w:rsid w:val="00C826EB"/>
    <w:rsid w:val="00C82D0C"/>
    <w:rsid w:val="00C83AA9"/>
    <w:rsid w:val="00C83C51"/>
    <w:rsid w:val="00C83CFA"/>
    <w:rsid w:val="00C86C17"/>
    <w:rsid w:val="00C86F6B"/>
    <w:rsid w:val="00C87681"/>
    <w:rsid w:val="00C87AB5"/>
    <w:rsid w:val="00C90E27"/>
    <w:rsid w:val="00C9262C"/>
    <w:rsid w:val="00C927F6"/>
    <w:rsid w:val="00C937D2"/>
    <w:rsid w:val="00C956C7"/>
    <w:rsid w:val="00C959A7"/>
    <w:rsid w:val="00C95AA4"/>
    <w:rsid w:val="00C95EA1"/>
    <w:rsid w:val="00C966F1"/>
    <w:rsid w:val="00C969C6"/>
    <w:rsid w:val="00C97174"/>
    <w:rsid w:val="00C972B3"/>
    <w:rsid w:val="00C97B17"/>
    <w:rsid w:val="00CA044A"/>
    <w:rsid w:val="00CA1169"/>
    <w:rsid w:val="00CA5039"/>
    <w:rsid w:val="00CA7F62"/>
    <w:rsid w:val="00CA7FF6"/>
    <w:rsid w:val="00CB0140"/>
    <w:rsid w:val="00CB0BE3"/>
    <w:rsid w:val="00CB16D9"/>
    <w:rsid w:val="00CB24F9"/>
    <w:rsid w:val="00CB2CFB"/>
    <w:rsid w:val="00CB335C"/>
    <w:rsid w:val="00CB3503"/>
    <w:rsid w:val="00CB4246"/>
    <w:rsid w:val="00CB5152"/>
    <w:rsid w:val="00CC4BC9"/>
    <w:rsid w:val="00CC50CF"/>
    <w:rsid w:val="00CC5F5B"/>
    <w:rsid w:val="00CC6A3C"/>
    <w:rsid w:val="00CD0570"/>
    <w:rsid w:val="00CD2C36"/>
    <w:rsid w:val="00CD6749"/>
    <w:rsid w:val="00CD7874"/>
    <w:rsid w:val="00CD7C78"/>
    <w:rsid w:val="00CE00E1"/>
    <w:rsid w:val="00CE083A"/>
    <w:rsid w:val="00CE0D7C"/>
    <w:rsid w:val="00CE1561"/>
    <w:rsid w:val="00CE15E9"/>
    <w:rsid w:val="00CE32CD"/>
    <w:rsid w:val="00CE446D"/>
    <w:rsid w:val="00CE46A6"/>
    <w:rsid w:val="00CE57AD"/>
    <w:rsid w:val="00CF1331"/>
    <w:rsid w:val="00CF155B"/>
    <w:rsid w:val="00CF68E1"/>
    <w:rsid w:val="00D01314"/>
    <w:rsid w:val="00D02072"/>
    <w:rsid w:val="00D02401"/>
    <w:rsid w:val="00D03419"/>
    <w:rsid w:val="00D03857"/>
    <w:rsid w:val="00D04748"/>
    <w:rsid w:val="00D06818"/>
    <w:rsid w:val="00D10DB3"/>
    <w:rsid w:val="00D12A6A"/>
    <w:rsid w:val="00D13353"/>
    <w:rsid w:val="00D148AA"/>
    <w:rsid w:val="00D15028"/>
    <w:rsid w:val="00D1516C"/>
    <w:rsid w:val="00D15F1F"/>
    <w:rsid w:val="00D1703D"/>
    <w:rsid w:val="00D17773"/>
    <w:rsid w:val="00D17D03"/>
    <w:rsid w:val="00D2008E"/>
    <w:rsid w:val="00D23B76"/>
    <w:rsid w:val="00D25717"/>
    <w:rsid w:val="00D275BD"/>
    <w:rsid w:val="00D30C84"/>
    <w:rsid w:val="00D31521"/>
    <w:rsid w:val="00D315D2"/>
    <w:rsid w:val="00D31B08"/>
    <w:rsid w:val="00D320F1"/>
    <w:rsid w:val="00D3270A"/>
    <w:rsid w:val="00D32E6D"/>
    <w:rsid w:val="00D362CB"/>
    <w:rsid w:val="00D401ED"/>
    <w:rsid w:val="00D40420"/>
    <w:rsid w:val="00D41888"/>
    <w:rsid w:val="00D42705"/>
    <w:rsid w:val="00D4310D"/>
    <w:rsid w:val="00D43CF9"/>
    <w:rsid w:val="00D45847"/>
    <w:rsid w:val="00D45CFA"/>
    <w:rsid w:val="00D45E56"/>
    <w:rsid w:val="00D45FEE"/>
    <w:rsid w:val="00D47C04"/>
    <w:rsid w:val="00D529DB"/>
    <w:rsid w:val="00D532B8"/>
    <w:rsid w:val="00D557EE"/>
    <w:rsid w:val="00D55987"/>
    <w:rsid w:val="00D5710F"/>
    <w:rsid w:val="00D57972"/>
    <w:rsid w:val="00D57C62"/>
    <w:rsid w:val="00D60B0B"/>
    <w:rsid w:val="00D61691"/>
    <w:rsid w:val="00D64EA2"/>
    <w:rsid w:val="00D650B2"/>
    <w:rsid w:val="00D71584"/>
    <w:rsid w:val="00D74069"/>
    <w:rsid w:val="00D7447D"/>
    <w:rsid w:val="00D74697"/>
    <w:rsid w:val="00D748E7"/>
    <w:rsid w:val="00D81400"/>
    <w:rsid w:val="00D81813"/>
    <w:rsid w:val="00D81A4D"/>
    <w:rsid w:val="00D82DBB"/>
    <w:rsid w:val="00D83656"/>
    <w:rsid w:val="00D848DA"/>
    <w:rsid w:val="00D84EFD"/>
    <w:rsid w:val="00D85A9F"/>
    <w:rsid w:val="00D85F4C"/>
    <w:rsid w:val="00D86498"/>
    <w:rsid w:val="00D90997"/>
    <w:rsid w:val="00D91378"/>
    <w:rsid w:val="00D91976"/>
    <w:rsid w:val="00D944ED"/>
    <w:rsid w:val="00D96C37"/>
    <w:rsid w:val="00DA0608"/>
    <w:rsid w:val="00DA0E19"/>
    <w:rsid w:val="00DA0FD8"/>
    <w:rsid w:val="00DA2312"/>
    <w:rsid w:val="00DA3403"/>
    <w:rsid w:val="00DA3AD7"/>
    <w:rsid w:val="00DA5706"/>
    <w:rsid w:val="00DA6791"/>
    <w:rsid w:val="00DA6A76"/>
    <w:rsid w:val="00DB01BE"/>
    <w:rsid w:val="00DB0233"/>
    <w:rsid w:val="00DB02CC"/>
    <w:rsid w:val="00DB0C00"/>
    <w:rsid w:val="00DB2987"/>
    <w:rsid w:val="00DB4112"/>
    <w:rsid w:val="00DB4622"/>
    <w:rsid w:val="00DB4A6A"/>
    <w:rsid w:val="00DB61CE"/>
    <w:rsid w:val="00DB6D3A"/>
    <w:rsid w:val="00DB763C"/>
    <w:rsid w:val="00DC1DD4"/>
    <w:rsid w:val="00DC2E54"/>
    <w:rsid w:val="00DC3006"/>
    <w:rsid w:val="00DC4B06"/>
    <w:rsid w:val="00DC52D3"/>
    <w:rsid w:val="00DC72CA"/>
    <w:rsid w:val="00DC7CA4"/>
    <w:rsid w:val="00DD0017"/>
    <w:rsid w:val="00DD038F"/>
    <w:rsid w:val="00DD0823"/>
    <w:rsid w:val="00DD24D5"/>
    <w:rsid w:val="00DD4A6F"/>
    <w:rsid w:val="00DD4EA7"/>
    <w:rsid w:val="00DD727D"/>
    <w:rsid w:val="00DD760C"/>
    <w:rsid w:val="00DD77A8"/>
    <w:rsid w:val="00DE0C1C"/>
    <w:rsid w:val="00DE25B3"/>
    <w:rsid w:val="00DE3157"/>
    <w:rsid w:val="00DE3ADD"/>
    <w:rsid w:val="00DE443F"/>
    <w:rsid w:val="00DE4DE2"/>
    <w:rsid w:val="00DE7230"/>
    <w:rsid w:val="00DF0061"/>
    <w:rsid w:val="00DF04CA"/>
    <w:rsid w:val="00DF0673"/>
    <w:rsid w:val="00DF38B3"/>
    <w:rsid w:val="00DF3A18"/>
    <w:rsid w:val="00DF3A81"/>
    <w:rsid w:val="00DF4463"/>
    <w:rsid w:val="00DF5B27"/>
    <w:rsid w:val="00DF60BB"/>
    <w:rsid w:val="00DF60BE"/>
    <w:rsid w:val="00DF627E"/>
    <w:rsid w:val="00E01403"/>
    <w:rsid w:val="00E014DB"/>
    <w:rsid w:val="00E021F9"/>
    <w:rsid w:val="00E02F12"/>
    <w:rsid w:val="00E031E4"/>
    <w:rsid w:val="00E03CA1"/>
    <w:rsid w:val="00E04372"/>
    <w:rsid w:val="00E07B0F"/>
    <w:rsid w:val="00E1007F"/>
    <w:rsid w:val="00E2135C"/>
    <w:rsid w:val="00E2226D"/>
    <w:rsid w:val="00E22CDA"/>
    <w:rsid w:val="00E22D9D"/>
    <w:rsid w:val="00E235E0"/>
    <w:rsid w:val="00E2415A"/>
    <w:rsid w:val="00E2448A"/>
    <w:rsid w:val="00E26203"/>
    <w:rsid w:val="00E27BC2"/>
    <w:rsid w:val="00E30282"/>
    <w:rsid w:val="00E30639"/>
    <w:rsid w:val="00E30840"/>
    <w:rsid w:val="00E315BB"/>
    <w:rsid w:val="00E32967"/>
    <w:rsid w:val="00E347BC"/>
    <w:rsid w:val="00E421C1"/>
    <w:rsid w:val="00E433C2"/>
    <w:rsid w:val="00E4464D"/>
    <w:rsid w:val="00E452B2"/>
    <w:rsid w:val="00E46C1D"/>
    <w:rsid w:val="00E47DFD"/>
    <w:rsid w:val="00E50E68"/>
    <w:rsid w:val="00E51918"/>
    <w:rsid w:val="00E51954"/>
    <w:rsid w:val="00E51B33"/>
    <w:rsid w:val="00E550A1"/>
    <w:rsid w:val="00E558F1"/>
    <w:rsid w:val="00E55A59"/>
    <w:rsid w:val="00E56C39"/>
    <w:rsid w:val="00E56C3D"/>
    <w:rsid w:val="00E605A7"/>
    <w:rsid w:val="00E62303"/>
    <w:rsid w:val="00E637F6"/>
    <w:rsid w:val="00E6414C"/>
    <w:rsid w:val="00E6443D"/>
    <w:rsid w:val="00E66632"/>
    <w:rsid w:val="00E67E43"/>
    <w:rsid w:val="00E713BC"/>
    <w:rsid w:val="00E7338B"/>
    <w:rsid w:val="00E73528"/>
    <w:rsid w:val="00E736C2"/>
    <w:rsid w:val="00E74B0E"/>
    <w:rsid w:val="00E753D6"/>
    <w:rsid w:val="00E755A7"/>
    <w:rsid w:val="00E767F0"/>
    <w:rsid w:val="00E76821"/>
    <w:rsid w:val="00E807EF"/>
    <w:rsid w:val="00E81299"/>
    <w:rsid w:val="00E819DE"/>
    <w:rsid w:val="00E828D1"/>
    <w:rsid w:val="00E82F9C"/>
    <w:rsid w:val="00E82FEC"/>
    <w:rsid w:val="00E83626"/>
    <w:rsid w:val="00E84E1A"/>
    <w:rsid w:val="00E85F19"/>
    <w:rsid w:val="00E86715"/>
    <w:rsid w:val="00E87A54"/>
    <w:rsid w:val="00E90546"/>
    <w:rsid w:val="00E90D37"/>
    <w:rsid w:val="00E90F66"/>
    <w:rsid w:val="00E917F0"/>
    <w:rsid w:val="00E92B07"/>
    <w:rsid w:val="00E93601"/>
    <w:rsid w:val="00E948A4"/>
    <w:rsid w:val="00E94A92"/>
    <w:rsid w:val="00E95295"/>
    <w:rsid w:val="00E96972"/>
    <w:rsid w:val="00E96A8E"/>
    <w:rsid w:val="00E9771F"/>
    <w:rsid w:val="00E97922"/>
    <w:rsid w:val="00E97C91"/>
    <w:rsid w:val="00EA0000"/>
    <w:rsid w:val="00EA005A"/>
    <w:rsid w:val="00EA1954"/>
    <w:rsid w:val="00EA1C02"/>
    <w:rsid w:val="00EA1C32"/>
    <w:rsid w:val="00EA5E10"/>
    <w:rsid w:val="00EB1537"/>
    <w:rsid w:val="00EB500A"/>
    <w:rsid w:val="00EB69E5"/>
    <w:rsid w:val="00EB6A50"/>
    <w:rsid w:val="00EB7194"/>
    <w:rsid w:val="00EB79A6"/>
    <w:rsid w:val="00EB7C36"/>
    <w:rsid w:val="00EC0785"/>
    <w:rsid w:val="00EC0B1D"/>
    <w:rsid w:val="00EC123D"/>
    <w:rsid w:val="00EC1743"/>
    <w:rsid w:val="00EC2E01"/>
    <w:rsid w:val="00EC49ED"/>
    <w:rsid w:val="00EC4C75"/>
    <w:rsid w:val="00EC6C4C"/>
    <w:rsid w:val="00EC7780"/>
    <w:rsid w:val="00ED1024"/>
    <w:rsid w:val="00ED10BC"/>
    <w:rsid w:val="00ED4628"/>
    <w:rsid w:val="00ED4834"/>
    <w:rsid w:val="00ED55FF"/>
    <w:rsid w:val="00EE221C"/>
    <w:rsid w:val="00EE2B13"/>
    <w:rsid w:val="00EE3883"/>
    <w:rsid w:val="00EE38DF"/>
    <w:rsid w:val="00EE398B"/>
    <w:rsid w:val="00EE4433"/>
    <w:rsid w:val="00EE74FC"/>
    <w:rsid w:val="00EE7F1A"/>
    <w:rsid w:val="00EF2C12"/>
    <w:rsid w:val="00EF3B74"/>
    <w:rsid w:val="00EF4884"/>
    <w:rsid w:val="00EF74BB"/>
    <w:rsid w:val="00F0085D"/>
    <w:rsid w:val="00F05C5F"/>
    <w:rsid w:val="00F05CF1"/>
    <w:rsid w:val="00F07E12"/>
    <w:rsid w:val="00F11B1D"/>
    <w:rsid w:val="00F1246E"/>
    <w:rsid w:val="00F128F7"/>
    <w:rsid w:val="00F138DA"/>
    <w:rsid w:val="00F13BC6"/>
    <w:rsid w:val="00F13EB5"/>
    <w:rsid w:val="00F144A4"/>
    <w:rsid w:val="00F15571"/>
    <w:rsid w:val="00F160DD"/>
    <w:rsid w:val="00F2214F"/>
    <w:rsid w:val="00F226C9"/>
    <w:rsid w:val="00F2289A"/>
    <w:rsid w:val="00F23794"/>
    <w:rsid w:val="00F2513D"/>
    <w:rsid w:val="00F25AC5"/>
    <w:rsid w:val="00F26B66"/>
    <w:rsid w:val="00F2769D"/>
    <w:rsid w:val="00F27FBB"/>
    <w:rsid w:val="00F36070"/>
    <w:rsid w:val="00F362FD"/>
    <w:rsid w:val="00F36D79"/>
    <w:rsid w:val="00F36FAD"/>
    <w:rsid w:val="00F37829"/>
    <w:rsid w:val="00F41B5E"/>
    <w:rsid w:val="00F4392E"/>
    <w:rsid w:val="00F46C1D"/>
    <w:rsid w:val="00F5097B"/>
    <w:rsid w:val="00F50994"/>
    <w:rsid w:val="00F50F08"/>
    <w:rsid w:val="00F51C27"/>
    <w:rsid w:val="00F520EF"/>
    <w:rsid w:val="00F5312B"/>
    <w:rsid w:val="00F53B80"/>
    <w:rsid w:val="00F558F3"/>
    <w:rsid w:val="00F57E75"/>
    <w:rsid w:val="00F62127"/>
    <w:rsid w:val="00F623C4"/>
    <w:rsid w:val="00F6402B"/>
    <w:rsid w:val="00F64392"/>
    <w:rsid w:val="00F64A08"/>
    <w:rsid w:val="00F6508B"/>
    <w:rsid w:val="00F655EC"/>
    <w:rsid w:val="00F705C4"/>
    <w:rsid w:val="00F7293F"/>
    <w:rsid w:val="00F74C33"/>
    <w:rsid w:val="00F8187F"/>
    <w:rsid w:val="00F82CD0"/>
    <w:rsid w:val="00F850AD"/>
    <w:rsid w:val="00F86F73"/>
    <w:rsid w:val="00F87730"/>
    <w:rsid w:val="00F87A06"/>
    <w:rsid w:val="00F90810"/>
    <w:rsid w:val="00F94387"/>
    <w:rsid w:val="00F949BB"/>
    <w:rsid w:val="00F94DE9"/>
    <w:rsid w:val="00F967E4"/>
    <w:rsid w:val="00F97343"/>
    <w:rsid w:val="00FA0688"/>
    <w:rsid w:val="00FA072E"/>
    <w:rsid w:val="00FA07A1"/>
    <w:rsid w:val="00FA29AA"/>
    <w:rsid w:val="00FA2BCA"/>
    <w:rsid w:val="00FA3384"/>
    <w:rsid w:val="00FA58B0"/>
    <w:rsid w:val="00FA751E"/>
    <w:rsid w:val="00FA77D0"/>
    <w:rsid w:val="00FA78F9"/>
    <w:rsid w:val="00FA7F5F"/>
    <w:rsid w:val="00FB10EF"/>
    <w:rsid w:val="00FB2113"/>
    <w:rsid w:val="00FB3F28"/>
    <w:rsid w:val="00FB453E"/>
    <w:rsid w:val="00FB5748"/>
    <w:rsid w:val="00FB590A"/>
    <w:rsid w:val="00FC1D87"/>
    <w:rsid w:val="00FC2096"/>
    <w:rsid w:val="00FC5300"/>
    <w:rsid w:val="00FC7346"/>
    <w:rsid w:val="00FD3B80"/>
    <w:rsid w:val="00FD3B97"/>
    <w:rsid w:val="00FD3F95"/>
    <w:rsid w:val="00FD4344"/>
    <w:rsid w:val="00FD7B5B"/>
    <w:rsid w:val="00FE02CB"/>
    <w:rsid w:val="00FE05D9"/>
    <w:rsid w:val="00FE240D"/>
    <w:rsid w:val="00FE34C4"/>
    <w:rsid w:val="00FE39F8"/>
    <w:rsid w:val="00FF07AA"/>
    <w:rsid w:val="00FF157A"/>
    <w:rsid w:val="00FF1967"/>
    <w:rsid w:val="00FF2109"/>
    <w:rsid w:val="00FF361C"/>
    <w:rsid w:val="00FF3786"/>
    <w:rsid w:val="00FF3812"/>
    <w:rsid w:val="00FF3B0E"/>
    <w:rsid w:val="00FF4BF1"/>
    <w:rsid w:val="00FF4E82"/>
    <w:rsid w:val="00FF5A70"/>
    <w:rsid w:val="00FF5D89"/>
    <w:rsid w:val="00FF7A9E"/>
    <w:rsid w:val="00FF7F4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Bulle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36DAC"/>
  </w:style>
  <w:style w:type="paragraph" w:styleId="1">
    <w:name w:val="heading 1"/>
    <w:basedOn w:val="a"/>
    <w:next w:val="a"/>
    <w:link w:val="10"/>
    <w:qFormat/>
    <w:rsid w:val="0040509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2D23D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4">
    <w:name w:val="heading 4"/>
    <w:basedOn w:val="a"/>
    <w:next w:val="a"/>
    <w:link w:val="40"/>
    <w:unhideWhenUsed/>
    <w:qFormat/>
    <w:rsid w:val="00F226C9"/>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5">
    <w:name w:val="heading 5"/>
    <w:basedOn w:val="a"/>
    <w:next w:val="a"/>
    <w:link w:val="50"/>
    <w:uiPriority w:val="9"/>
    <w:unhideWhenUsed/>
    <w:qFormat/>
    <w:rsid w:val="00E2226D"/>
    <w:pPr>
      <w:keepNext/>
      <w:keepLines/>
      <w:spacing w:before="40" w:after="0"/>
      <w:outlineLvl w:val="4"/>
    </w:pPr>
    <w:rPr>
      <w:rFonts w:asciiTheme="majorHAnsi" w:eastAsiaTheme="majorEastAsia" w:hAnsiTheme="majorHAnsi" w:cstheme="majorBidi"/>
      <w:color w:val="365F91" w:themeColor="accent1" w:themeShade="BF"/>
    </w:rPr>
  </w:style>
  <w:style w:type="paragraph" w:styleId="6">
    <w:name w:val="heading 6"/>
    <w:basedOn w:val="a"/>
    <w:next w:val="a"/>
    <w:link w:val="60"/>
    <w:uiPriority w:val="9"/>
    <w:unhideWhenUsed/>
    <w:qFormat/>
    <w:rsid w:val="00A65656"/>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405093"/>
    <w:pPr>
      <w:ind w:left="720"/>
      <w:contextualSpacing/>
    </w:pPr>
  </w:style>
  <w:style w:type="character" w:customStyle="1" w:styleId="10">
    <w:name w:val="Заголовок 1 Знак"/>
    <w:basedOn w:val="a0"/>
    <w:link w:val="1"/>
    <w:rsid w:val="00405093"/>
    <w:rPr>
      <w:rFonts w:asciiTheme="majorHAnsi" w:eastAsiaTheme="majorEastAsia" w:hAnsiTheme="majorHAnsi" w:cstheme="majorBidi"/>
      <w:b/>
      <w:bCs/>
      <w:color w:val="365F91" w:themeColor="accent1" w:themeShade="BF"/>
      <w:sz w:val="28"/>
      <w:szCs w:val="28"/>
    </w:rPr>
  </w:style>
  <w:style w:type="paragraph" w:styleId="11">
    <w:name w:val="toc 1"/>
    <w:next w:val="a5"/>
    <w:link w:val="12"/>
    <w:autoRedefine/>
    <w:uiPriority w:val="39"/>
    <w:unhideWhenUsed/>
    <w:qFormat/>
    <w:rsid w:val="0051694C"/>
    <w:pPr>
      <w:spacing w:before="120" w:after="120" w:line="240" w:lineRule="auto"/>
    </w:pPr>
    <w:rPr>
      <w:rFonts w:ascii="Times New Roman" w:eastAsiaTheme="majorEastAsia" w:hAnsi="Times New Roman" w:cstheme="majorBidi"/>
      <w:bCs/>
      <w:iCs/>
      <w:spacing w:val="15"/>
      <w:sz w:val="28"/>
      <w:szCs w:val="24"/>
    </w:rPr>
  </w:style>
  <w:style w:type="paragraph" w:styleId="a5">
    <w:name w:val="No Spacing"/>
    <w:uiPriority w:val="1"/>
    <w:qFormat/>
    <w:rsid w:val="00405093"/>
    <w:pPr>
      <w:spacing w:after="0" w:line="240" w:lineRule="auto"/>
    </w:pPr>
  </w:style>
  <w:style w:type="paragraph" w:styleId="a6">
    <w:name w:val="TOC Heading"/>
    <w:basedOn w:val="1"/>
    <w:next w:val="a"/>
    <w:uiPriority w:val="39"/>
    <w:unhideWhenUsed/>
    <w:qFormat/>
    <w:rsid w:val="00405093"/>
    <w:pPr>
      <w:outlineLvl w:val="9"/>
    </w:pPr>
  </w:style>
  <w:style w:type="paragraph" w:styleId="a7">
    <w:name w:val="Balloon Text"/>
    <w:basedOn w:val="a"/>
    <w:link w:val="a8"/>
    <w:uiPriority w:val="99"/>
    <w:semiHidden/>
    <w:unhideWhenUsed/>
    <w:rsid w:val="00405093"/>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405093"/>
    <w:rPr>
      <w:rFonts w:ascii="Tahoma" w:hAnsi="Tahoma" w:cs="Tahoma"/>
      <w:sz w:val="16"/>
      <w:szCs w:val="16"/>
    </w:rPr>
  </w:style>
  <w:style w:type="paragraph" w:styleId="21">
    <w:name w:val="toc 2"/>
    <w:basedOn w:val="a"/>
    <w:next w:val="a"/>
    <w:autoRedefine/>
    <w:uiPriority w:val="39"/>
    <w:unhideWhenUsed/>
    <w:qFormat/>
    <w:rsid w:val="002D23D2"/>
    <w:pPr>
      <w:spacing w:after="100"/>
      <w:ind w:left="220"/>
    </w:pPr>
    <w:rPr>
      <w:rFonts w:eastAsiaTheme="minorEastAsia"/>
    </w:rPr>
  </w:style>
  <w:style w:type="paragraph" w:styleId="3">
    <w:name w:val="toc 3"/>
    <w:basedOn w:val="a"/>
    <w:next w:val="a"/>
    <w:autoRedefine/>
    <w:uiPriority w:val="39"/>
    <w:semiHidden/>
    <w:unhideWhenUsed/>
    <w:qFormat/>
    <w:rsid w:val="002D23D2"/>
    <w:pPr>
      <w:spacing w:after="100"/>
      <w:ind w:left="440"/>
    </w:pPr>
    <w:rPr>
      <w:rFonts w:eastAsiaTheme="minorEastAsia"/>
    </w:rPr>
  </w:style>
  <w:style w:type="character" w:customStyle="1" w:styleId="20">
    <w:name w:val="Заголовок 2 Знак"/>
    <w:basedOn w:val="a0"/>
    <w:link w:val="2"/>
    <w:uiPriority w:val="9"/>
    <w:rsid w:val="002D23D2"/>
    <w:rPr>
      <w:rFonts w:asciiTheme="majorHAnsi" w:eastAsiaTheme="majorEastAsia" w:hAnsiTheme="majorHAnsi" w:cstheme="majorBidi"/>
      <w:b/>
      <w:bCs/>
      <w:color w:val="4F81BD" w:themeColor="accent1"/>
      <w:sz w:val="26"/>
      <w:szCs w:val="26"/>
    </w:rPr>
  </w:style>
  <w:style w:type="paragraph" w:styleId="a9">
    <w:name w:val="Subtitle"/>
    <w:basedOn w:val="a"/>
    <w:next w:val="a"/>
    <w:link w:val="aa"/>
    <w:uiPriority w:val="11"/>
    <w:qFormat/>
    <w:rsid w:val="002D23D2"/>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a">
    <w:name w:val="Подзаголовок Знак"/>
    <w:basedOn w:val="a0"/>
    <w:link w:val="a9"/>
    <w:uiPriority w:val="11"/>
    <w:rsid w:val="002D23D2"/>
    <w:rPr>
      <w:rFonts w:asciiTheme="majorHAnsi" w:eastAsiaTheme="majorEastAsia" w:hAnsiTheme="majorHAnsi" w:cstheme="majorBidi"/>
      <w:i/>
      <w:iCs/>
      <w:color w:val="4F81BD" w:themeColor="accent1"/>
      <w:spacing w:val="15"/>
      <w:sz w:val="24"/>
      <w:szCs w:val="24"/>
    </w:rPr>
  </w:style>
  <w:style w:type="character" w:styleId="ab">
    <w:name w:val="Hyperlink"/>
    <w:basedOn w:val="a0"/>
    <w:uiPriority w:val="99"/>
    <w:unhideWhenUsed/>
    <w:rsid w:val="002D23D2"/>
    <w:rPr>
      <w:color w:val="0000FF" w:themeColor="hyperlink"/>
      <w:u w:val="single"/>
    </w:rPr>
  </w:style>
  <w:style w:type="character" w:customStyle="1" w:styleId="12">
    <w:name w:val="Оглавление 1 Знак"/>
    <w:basedOn w:val="a0"/>
    <w:link w:val="11"/>
    <w:uiPriority w:val="39"/>
    <w:semiHidden/>
    <w:rsid w:val="0051694C"/>
    <w:rPr>
      <w:rFonts w:ascii="Times New Roman" w:eastAsiaTheme="majorEastAsia" w:hAnsi="Times New Roman" w:cstheme="majorBidi"/>
      <w:bCs/>
      <w:iCs/>
      <w:spacing w:val="15"/>
      <w:sz w:val="28"/>
      <w:szCs w:val="24"/>
    </w:rPr>
  </w:style>
  <w:style w:type="paragraph" w:styleId="ac">
    <w:name w:val="List Bullet"/>
    <w:basedOn w:val="a"/>
    <w:autoRedefine/>
    <w:rsid w:val="009A3446"/>
    <w:pPr>
      <w:spacing w:after="0" w:line="360" w:lineRule="auto"/>
      <w:ind w:firstLine="709"/>
      <w:jc w:val="both"/>
    </w:pPr>
    <w:rPr>
      <w:rFonts w:ascii="Times New Roman" w:eastAsia="Times New Roman" w:hAnsi="Times New Roman" w:cs="Times New Roman"/>
      <w:sz w:val="28"/>
      <w:szCs w:val="24"/>
      <w:lang w:eastAsia="ru-RU"/>
    </w:rPr>
  </w:style>
  <w:style w:type="paragraph" w:styleId="ad">
    <w:name w:val="Normal (Web)"/>
    <w:basedOn w:val="a"/>
    <w:uiPriority w:val="99"/>
    <w:unhideWhenUsed/>
    <w:rsid w:val="00176C5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tab-span">
    <w:name w:val="apple-tab-span"/>
    <w:basedOn w:val="a0"/>
    <w:rsid w:val="00176C54"/>
  </w:style>
  <w:style w:type="paragraph" w:styleId="ae">
    <w:name w:val="header"/>
    <w:basedOn w:val="a"/>
    <w:link w:val="af"/>
    <w:uiPriority w:val="99"/>
    <w:unhideWhenUsed/>
    <w:rsid w:val="0006711B"/>
    <w:pPr>
      <w:tabs>
        <w:tab w:val="center" w:pos="4819"/>
        <w:tab w:val="right" w:pos="9639"/>
      </w:tabs>
      <w:spacing w:after="0" w:line="240" w:lineRule="auto"/>
    </w:pPr>
  </w:style>
  <w:style w:type="character" w:customStyle="1" w:styleId="af">
    <w:name w:val="Верхний колонтитул Знак"/>
    <w:basedOn w:val="a0"/>
    <w:link w:val="ae"/>
    <w:uiPriority w:val="99"/>
    <w:rsid w:val="0006711B"/>
  </w:style>
  <w:style w:type="paragraph" w:styleId="af0">
    <w:name w:val="footer"/>
    <w:basedOn w:val="a"/>
    <w:link w:val="af1"/>
    <w:uiPriority w:val="99"/>
    <w:unhideWhenUsed/>
    <w:rsid w:val="0006711B"/>
    <w:pPr>
      <w:tabs>
        <w:tab w:val="center" w:pos="4819"/>
        <w:tab w:val="right" w:pos="9639"/>
      </w:tabs>
      <w:spacing w:after="0" w:line="240" w:lineRule="auto"/>
    </w:pPr>
  </w:style>
  <w:style w:type="character" w:customStyle="1" w:styleId="af1">
    <w:name w:val="Нижний колонтитул Знак"/>
    <w:basedOn w:val="a0"/>
    <w:link w:val="af0"/>
    <w:uiPriority w:val="99"/>
    <w:rsid w:val="0006711B"/>
  </w:style>
  <w:style w:type="table" w:styleId="af2">
    <w:name w:val="Table Grid"/>
    <w:basedOn w:val="a1"/>
    <w:uiPriority w:val="39"/>
    <w:rsid w:val="00E84E1A"/>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3">
    <w:name w:val="FollowedHyperlink"/>
    <w:basedOn w:val="a0"/>
    <w:uiPriority w:val="99"/>
    <w:semiHidden/>
    <w:unhideWhenUsed/>
    <w:rsid w:val="00E807EF"/>
    <w:rPr>
      <w:color w:val="800080" w:themeColor="followedHyperlink"/>
      <w:u w:val="single"/>
    </w:rPr>
  </w:style>
  <w:style w:type="character" w:styleId="af4">
    <w:name w:val="Emphasis"/>
    <w:basedOn w:val="a0"/>
    <w:uiPriority w:val="20"/>
    <w:qFormat/>
    <w:rsid w:val="0088142A"/>
    <w:rPr>
      <w:i/>
      <w:iCs/>
    </w:rPr>
  </w:style>
  <w:style w:type="character" w:styleId="af5">
    <w:name w:val="Placeholder Text"/>
    <w:basedOn w:val="a0"/>
    <w:uiPriority w:val="99"/>
    <w:semiHidden/>
    <w:rsid w:val="004C4D21"/>
    <w:rPr>
      <w:color w:val="808080"/>
    </w:rPr>
  </w:style>
  <w:style w:type="character" w:customStyle="1" w:styleId="40">
    <w:name w:val="Заголовок 4 Знак"/>
    <w:basedOn w:val="a0"/>
    <w:link w:val="4"/>
    <w:rsid w:val="00F226C9"/>
    <w:rPr>
      <w:rFonts w:asciiTheme="majorHAnsi" w:eastAsiaTheme="majorEastAsia" w:hAnsiTheme="majorHAnsi" w:cstheme="majorBidi"/>
      <w:i/>
      <w:iCs/>
      <w:color w:val="365F91" w:themeColor="accent1" w:themeShade="BF"/>
    </w:rPr>
  </w:style>
  <w:style w:type="character" w:customStyle="1" w:styleId="tlid-translation">
    <w:name w:val="tlid-translation"/>
    <w:basedOn w:val="a0"/>
    <w:rsid w:val="00F226C9"/>
  </w:style>
  <w:style w:type="character" w:styleId="af6">
    <w:name w:val="page number"/>
    <w:rsid w:val="001F793C"/>
    <w:rPr>
      <w:rFonts w:cs="Times New Roman"/>
    </w:rPr>
  </w:style>
  <w:style w:type="table" w:customStyle="1" w:styleId="13">
    <w:name w:val="Сітка таблиці1"/>
    <w:basedOn w:val="a1"/>
    <w:next w:val="af2"/>
    <w:uiPriority w:val="59"/>
    <w:rsid w:val="006D4763"/>
    <w:pPr>
      <w:spacing w:after="0" w:line="240" w:lineRule="auto"/>
    </w:pPr>
    <w:rPr>
      <w:rFonts w:ascii="Times New Roman" w:eastAsia="Times New Roma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
    <w:name w:val="Сітка таблиці2"/>
    <w:basedOn w:val="a1"/>
    <w:next w:val="af2"/>
    <w:uiPriority w:val="59"/>
    <w:rsid w:val="00E30840"/>
    <w:pPr>
      <w:spacing w:after="0" w:line="240" w:lineRule="auto"/>
    </w:pPr>
    <w:rPr>
      <w:rFonts w:ascii="Times New Roman" w:eastAsia="Times New Roma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7">
    <w:name w:val="Стильдиплом"/>
    <w:basedOn w:val="a"/>
    <w:link w:val="af8"/>
    <w:qFormat/>
    <w:rsid w:val="00CB24F9"/>
    <w:pPr>
      <w:spacing w:after="0" w:line="360" w:lineRule="auto"/>
      <w:ind w:firstLine="560"/>
      <w:jc w:val="both"/>
    </w:pPr>
    <w:rPr>
      <w:rFonts w:ascii="Times New Roman" w:eastAsia="Times New Roman" w:hAnsi="Times New Roman" w:cs="Times New Roman"/>
      <w:color w:val="000000"/>
      <w:sz w:val="28"/>
      <w:szCs w:val="28"/>
      <w:lang w:val="uk-UA" w:eastAsia="ru-RU"/>
    </w:rPr>
  </w:style>
  <w:style w:type="character" w:customStyle="1" w:styleId="af8">
    <w:name w:val="Стильдиплом Знак"/>
    <w:basedOn w:val="a0"/>
    <w:link w:val="af7"/>
    <w:rsid w:val="00CB24F9"/>
    <w:rPr>
      <w:rFonts w:ascii="Times New Roman" w:eastAsia="Times New Roman" w:hAnsi="Times New Roman" w:cs="Times New Roman"/>
      <w:color w:val="000000"/>
      <w:sz w:val="28"/>
      <w:szCs w:val="28"/>
      <w:lang w:val="uk-UA" w:eastAsia="ru-RU"/>
    </w:rPr>
  </w:style>
  <w:style w:type="character" w:customStyle="1" w:styleId="a4">
    <w:name w:val="Абзац списка Знак"/>
    <w:link w:val="a3"/>
    <w:uiPriority w:val="34"/>
    <w:locked/>
    <w:rsid w:val="003B04BF"/>
  </w:style>
  <w:style w:type="table" w:customStyle="1" w:styleId="TableNormal">
    <w:name w:val="Table Normal"/>
    <w:uiPriority w:val="2"/>
    <w:semiHidden/>
    <w:unhideWhenUsed/>
    <w:qFormat/>
    <w:rsid w:val="0044390B"/>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44390B"/>
    <w:pPr>
      <w:widowControl w:val="0"/>
      <w:autoSpaceDE w:val="0"/>
      <w:autoSpaceDN w:val="0"/>
      <w:spacing w:after="0" w:line="240" w:lineRule="auto"/>
    </w:pPr>
    <w:rPr>
      <w:rFonts w:ascii="Times New Roman" w:eastAsia="Times New Roman" w:hAnsi="Times New Roman" w:cs="Times New Roman"/>
      <w:lang w:val="uk-UA"/>
    </w:rPr>
  </w:style>
  <w:style w:type="paragraph" w:styleId="41">
    <w:name w:val="toc 4"/>
    <w:basedOn w:val="a"/>
    <w:next w:val="a"/>
    <w:autoRedefine/>
    <w:uiPriority w:val="39"/>
    <w:unhideWhenUsed/>
    <w:rsid w:val="00395CA5"/>
    <w:pPr>
      <w:spacing w:after="100"/>
      <w:ind w:left="660"/>
    </w:pPr>
  </w:style>
  <w:style w:type="character" w:customStyle="1" w:styleId="50">
    <w:name w:val="Заголовок 5 Знак"/>
    <w:basedOn w:val="a0"/>
    <w:link w:val="5"/>
    <w:uiPriority w:val="9"/>
    <w:rsid w:val="00E2226D"/>
    <w:rPr>
      <w:rFonts w:asciiTheme="majorHAnsi" w:eastAsiaTheme="majorEastAsia" w:hAnsiTheme="majorHAnsi" w:cstheme="majorBidi"/>
      <w:color w:val="365F91" w:themeColor="accent1" w:themeShade="BF"/>
    </w:rPr>
  </w:style>
  <w:style w:type="character" w:customStyle="1" w:styleId="60">
    <w:name w:val="Заголовок 6 Знак"/>
    <w:basedOn w:val="a0"/>
    <w:link w:val="6"/>
    <w:uiPriority w:val="9"/>
    <w:rsid w:val="00A65656"/>
    <w:rPr>
      <w:rFonts w:asciiTheme="majorHAnsi" w:eastAsiaTheme="majorEastAsia" w:hAnsiTheme="majorHAnsi" w:cstheme="majorBidi"/>
      <w:color w:val="243F60" w:themeColor="accent1" w:themeShade="7F"/>
    </w:rPr>
  </w:style>
</w:styles>
</file>

<file path=word/webSettings.xml><?xml version="1.0" encoding="utf-8"?>
<w:webSettings xmlns:r="http://schemas.openxmlformats.org/officeDocument/2006/relationships" xmlns:w="http://schemas.openxmlformats.org/wordprocessingml/2006/main">
  <w:divs>
    <w:div w:id="402413296">
      <w:bodyDiv w:val="1"/>
      <w:marLeft w:val="0"/>
      <w:marRight w:val="0"/>
      <w:marTop w:val="0"/>
      <w:marBottom w:val="0"/>
      <w:divBdr>
        <w:top w:val="none" w:sz="0" w:space="0" w:color="auto"/>
        <w:left w:val="none" w:sz="0" w:space="0" w:color="auto"/>
        <w:bottom w:val="none" w:sz="0" w:space="0" w:color="auto"/>
        <w:right w:val="none" w:sz="0" w:space="0" w:color="auto"/>
      </w:divBdr>
    </w:div>
    <w:div w:id="507183150">
      <w:bodyDiv w:val="1"/>
      <w:marLeft w:val="0"/>
      <w:marRight w:val="0"/>
      <w:marTop w:val="0"/>
      <w:marBottom w:val="0"/>
      <w:divBdr>
        <w:top w:val="none" w:sz="0" w:space="0" w:color="auto"/>
        <w:left w:val="none" w:sz="0" w:space="0" w:color="auto"/>
        <w:bottom w:val="none" w:sz="0" w:space="0" w:color="auto"/>
        <w:right w:val="none" w:sz="0" w:space="0" w:color="auto"/>
      </w:divBdr>
    </w:div>
    <w:div w:id="1223366885">
      <w:bodyDiv w:val="1"/>
      <w:marLeft w:val="0"/>
      <w:marRight w:val="0"/>
      <w:marTop w:val="0"/>
      <w:marBottom w:val="0"/>
      <w:divBdr>
        <w:top w:val="none" w:sz="0" w:space="0" w:color="auto"/>
        <w:left w:val="none" w:sz="0" w:space="0" w:color="auto"/>
        <w:bottom w:val="none" w:sz="0" w:space="0" w:color="auto"/>
        <w:right w:val="none" w:sz="0" w:space="0" w:color="auto"/>
      </w:divBdr>
    </w:div>
    <w:div w:id="1228761473">
      <w:bodyDiv w:val="1"/>
      <w:marLeft w:val="0"/>
      <w:marRight w:val="0"/>
      <w:marTop w:val="0"/>
      <w:marBottom w:val="0"/>
      <w:divBdr>
        <w:top w:val="none" w:sz="0" w:space="0" w:color="auto"/>
        <w:left w:val="none" w:sz="0" w:space="0" w:color="auto"/>
        <w:bottom w:val="none" w:sz="0" w:space="0" w:color="auto"/>
        <w:right w:val="none" w:sz="0" w:space="0" w:color="auto"/>
      </w:divBdr>
    </w:div>
    <w:div w:id="2037002743">
      <w:bodyDiv w:val="1"/>
      <w:marLeft w:val="0"/>
      <w:marRight w:val="0"/>
      <w:marTop w:val="0"/>
      <w:marBottom w:val="0"/>
      <w:divBdr>
        <w:top w:val="none" w:sz="0" w:space="0" w:color="auto"/>
        <w:left w:val="none" w:sz="0" w:space="0" w:color="auto"/>
        <w:bottom w:val="none" w:sz="0" w:space="0" w:color="auto"/>
        <w:right w:val="none" w:sz="0" w:space="0" w:color="auto"/>
      </w:divBdr>
      <w:divsChild>
        <w:div w:id="1024524371">
          <w:marLeft w:val="1267"/>
          <w:marRight w:val="0"/>
          <w:marTop w:val="0"/>
          <w:marBottom w:val="0"/>
          <w:divBdr>
            <w:top w:val="none" w:sz="0" w:space="0" w:color="auto"/>
            <w:left w:val="none" w:sz="0" w:space="0" w:color="auto"/>
            <w:bottom w:val="none" w:sz="0" w:space="0" w:color="auto"/>
            <w:right w:val="none" w:sz="0" w:space="0" w:color="auto"/>
          </w:divBdr>
        </w:div>
        <w:div w:id="509682120">
          <w:marLeft w:val="1267"/>
          <w:marRight w:val="0"/>
          <w:marTop w:val="0"/>
          <w:marBottom w:val="0"/>
          <w:divBdr>
            <w:top w:val="none" w:sz="0" w:space="0" w:color="auto"/>
            <w:left w:val="none" w:sz="0" w:space="0" w:color="auto"/>
            <w:bottom w:val="none" w:sz="0" w:space="0" w:color="auto"/>
            <w:right w:val="none" w:sz="0" w:space="0" w:color="auto"/>
          </w:divBdr>
        </w:div>
        <w:div w:id="940911120">
          <w:marLeft w:val="1267"/>
          <w:marRight w:val="0"/>
          <w:marTop w:val="0"/>
          <w:marBottom w:val="0"/>
          <w:divBdr>
            <w:top w:val="none" w:sz="0" w:space="0" w:color="auto"/>
            <w:left w:val="none" w:sz="0" w:space="0" w:color="auto"/>
            <w:bottom w:val="none" w:sz="0" w:space="0" w:color="auto"/>
            <w:right w:val="none" w:sz="0" w:space="0" w:color="auto"/>
          </w:divBdr>
        </w:div>
        <w:div w:id="10113899">
          <w:marLeft w:val="1267"/>
          <w:marRight w:val="0"/>
          <w:marTop w:val="0"/>
          <w:marBottom w:val="0"/>
          <w:divBdr>
            <w:top w:val="none" w:sz="0" w:space="0" w:color="auto"/>
            <w:left w:val="none" w:sz="0" w:space="0" w:color="auto"/>
            <w:bottom w:val="none" w:sz="0" w:space="0" w:color="auto"/>
            <w:right w:val="none" w:sz="0" w:space="0" w:color="auto"/>
          </w:divBdr>
        </w:div>
        <w:div w:id="530801944">
          <w:marLeft w:val="126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hyperlink" Target="http://www.medintex.com/apparatdlya-fizioterapii-kombinirovannyij-mit-11" TargetMode="External"/><Relationship Id="rId3" Type="http://schemas.openxmlformats.org/officeDocument/2006/relationships/numbering" Target="numbering.xml"/><Relationship Id="rId21" Type="http://schemas.openxmlformats.org/officeDocument/2006/relationships/image" Target="media/image9.png"/><Relationship Id="rId34" Type="http://schemas.openxmlformats.org/officeDocument/2006/relationships/hyperlink" Target="http://kaf-fis-reab.dsmu.edu.ua/wp-content/uploads/2015/02/%D0%A72%D0%A08.pdf" TargetMode="External"/><Relationship Id="rId42"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hyperlink" Target="https://www.applied-research.ru/ru/article/view?id=6124" TargetMode="External"/><Relationship Id="rId38" Type="http://schemas.openxmlformats.org/officeDocument/2006/relationships/hyperlink" Target="http://uapatents.com/2-5487-pristrijj-dlya-poshuku-ta-diyannya-na-biologichno-aktivni-tochki.html" TargetMode="Externa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image" Target="media/image17.png"/><Relationship Id="rId41" Type="http://schemas.openxmlformats.org/officeDocument/2006/relationships/hyperlink" Target="http://electrik.info/main/praktika/662-konstrukcii-na-integralnom-taymere-555.htm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image" Target="media/image12.png"/><Relationship Id="rId32" Type="http://schemas.openxmlformats.org/officeDocument/2006/relationships/hyperlink" Target="http://www.ifp.kiev.ua/doc/journals/upj/08/pdf08-1/26.pdf" TargetMode="External"/><Relationship Id="rId37" Type="http://schemas.openxmlformats.org/officeDocument/2006/relationships/hyperlink" Target="http://library.keldysh.ru/preprint.asp?id=2012-18" TargetMode="External"/><Relationship Id="rId40" Type="http://schemas.openxmlformats.org/officeDocument/2006/relationships/hyperlink" Target="http://www.fti-optronic.com/Krasnye-lazernye-moduli/KLM-650-x.html" TargetMode="External"/><Relationship Id="rId5" Type="http://schemas.openxmlformats.org/officeDocument/2006/relationships/settings" Target="settings.xml"/><Relationship Id="rId15" Type="http://schemas.openxmlformats.org/officeDocument/2006/relationships/image" Target="media/image3.emf"/><Relationship Id="rId23" Type="http://schemas.openxmlformats.org/officeDocument/2006/relationships/image" Target="media/image11.png"/><Relationship Id="rId28" Type="http://schemas.openxmlformats.org/officeDocument/2006/relationships/image" Target="media/image16.gif"/><Relationship Id="rId36" Type="http://schemas.openxmlformats.org/officeDocument/2006/relationships/hyperlink" Target="https://www.booksmed.com/luchevaya-diagnostika/2253-yeletropunkturnaya-diagnostika-i-terapiya-po-metodu-follya-samoxin.html" TargetMode="External"/><Relationship Id="rId10" Type="http://schemas.openxmlformats.org/officeDocument/2006/relationships/footer" Target="footer1.xml"/><Relationship Id="rId19" Type="http://schemas.openxmlformats.org/officeDocument/2006/relationships/image" Target="media/image7.jpeg"/><Relationship Id="rId31" Type="http://schemas.openxmlformats.org/officeDocument/2006/relationships/image" Target="media/image19.png"/><Relationship Id="rId4" Type="http://schemas.openxmlformats.org/officeDocument/2006/relationships/styles" Target="styles.xml"/><Relationship Id="rId9" Type="http://schemas.openxmlformats.org/officeDocument/2006/relationships/image" Target="media/image1.emf"/><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hyperlink" Target="http://www.kdu.edu.ua/statti/2012-4-1(75)/45.pdf" TargetMode="External"/><Relationship Id="rId43"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inkml:ink xmlns:inkml="http://www.w3.org/2003/InkML">
  <inkml:definitions>
    <inkml:context xml:id="ctx0">
      <inkml:inkSource xml:id="inkSrc0">
        <inkml:traceFormat>
          <inkml:channel name="X" type="integer" max="29376" units="cm"/>
          <inkml:channel name="Y" type="integer" max="16524" units="cm"/>
          <inkml:channel name="F" type="integer" max="4095" units="dev"/>
          <inkml:channel name="T" type="integer" max="2.14748E9" units="dev"/>
        </inkml:traceFormat>
        <inkml:channelProperties>
          <inkml:channelProperty channel="X" name="resolution" value="1000.20428" units="1/cm"/>
          <inkml:channelProperty channel="Y" name="resolution" value="1000.24213" units="1/cm"/>
          <inkml:channelProperty channel="F" name="resolution" value="0" units="1/dev"/>
          <inkml:channelProperty channel="T" name="resolution" value="1" units="1/dev"/>
        </inkml:channelProperties>
      </inkml:inkSource>
      <inkml:timestamp xml:id="ts0" timeString="2021-05-29T09:49:49.423"/>
    </inkml:context>
    <inkml:brush xml:id="br0">
      <inkml:brushProperty name="width" value="0.01764" units="cm"/>
      <inkml:brushProperty name="height" value="0.01764" units="cm"/>
      <inkml:brushProperty name="color" value="#1F3864"/>
      <inkml:brushProperty name="fitToCurve" value="1"/>
    </inkml:brush>
  </inkml:definitions>
  <inkml:trace contextRef="#ctx0" brushRef="#br0">6 3 1 0,'-2'-1'0'0,"1"0"0"0,-2 0 0 0</inkml:trace>
</inkml:ink>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7EB4C2F-A65C-4ADA-8564-03D0F816CCC1}">
  <ds:schemaRefs>
    <ds:schemaRef ds:uri="http://www.w3.org/2003/InkML"/>
  </ds:schemaRefs>
</ds:datastoreItem>
</file>

<file path=customXml/itemProps2.xml><?xml version="1.0" encoding="utf-8"?>
<ds:datastoreItem xmlns:ds="http://schemas.openxmlformats.org/officeDocument/2006/customXml" ds:itemID="{F1D48F4E-B2D0-4915-8534-A81570FC74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8654</TotalTime>
  <Pages>1</Pages>
  <Words>12229</Words>
  <Characters>69708</Characters>
  <Application>Microsoft Office Word</Application>
  <DocSecurity>0</DocSecurity>
  <Lines>580</Lines>
  <Paragraphs>163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Reanimator Extreme Edition</Company>
  <LinksUpToDate>false</LinksUpToDate>
  <CharactersWithSpaces>81774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Овчаренко</dc:creator>
  <cp:lastModifiedBy>aud-411-1</cp:lastModifiedBy>
  <cp:revision>2</cp:revision>
  <dcterms:created xsi:type="dcterms:W3CDTF">2021-04-17T06:38:00Z</dcterms:created>
  <dcterms:modified xsi:type="dcterms:W3CDTF">2021-06-24T08:17:00Z</dcterms:modified>
</cp:coreProperties>
</file>